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9C630" w14:textId="77777777" w:rsidR="00CA50D9" w:rsidRDefault="00000000">
      <w:pPr>
        <w:kinsoku/>
        <w:overflowPunct w:val="0"/>
        <w:spacing w:line="320" w:lineRule="auto"/>
        <w:jc w:val="both"/>
        <w:rPr>
          <w:rFonts w:ascii="黑体" w:eastAsia="黑体" w:hAnsi="黑体" w:cs="黑体" w:hint="eastAsia"/>
          <w:color w:val="auto"/>
          <w:spacing w:val="10"/>
          <w:sz w:val="36"/>
          <w:szCs w:val="36"/>
          <w:lang w:eastAsia="zh-CN"/>
        </w:rPr>
      </w:pPr>
      <w:r>
        <w:rPr>
          <w:rFonts w:ascii="黑体" w:eastAsia="黑体" w:hAnsi="黑体" w:cs="黑体" w:hint="eastAsia"/>
          <w:b/>
          <w:bCs/>
          <w:color w:val="auto"/>
          <w:spacing w:val="10"/>
          <w:sz w:val="36"/>
          <w:szCs w:val="36"/>
          <w:lang w:eastAsia="zh-CN"/>
        </w:rPr>
        <w:t>附件2</w:t>
      </w:r>
    </w:p>
    <w:p w14:paraId="4BA4FD66" w14:textId="77777777" w:rsidR="00CA50D9" w:rsidRDefault="00000000">
      <w:pPr>
        <w:kinsoku/>
        <w:overflowPunct w:val="0"/>
        <w:spacing w:line="320" w:lineRule="auto"/>
        <w:rPr>
          <w:rFonts w:eastAsiaTheme="minorEastAsia"/>
          <w:lang w:eastAsia="zh-CN"/>
        </w:rPr>
      </w:pPr>
      <w:r>
        <w:rPr>
          <w:noProof/>
        </w:rPr>
        <w:drawing>
          <wp:inline distT="0" distB="0" distL="0" distR="0" wp14:anchorId="09682DF0" wp14:editId="7CB6FE0A">
            <wp:extent cx="962025" cy="962025"/>
            <wp:effectExtent l="0" t="0" r="9525" b="9525"/>
            <wp:docPr id="11772261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226120" name="图片 1"/>
                    <pic:cNvPicPr>
                      <a:picLocks noChangeAspect="1"/>
                    </pic:cNvPicPr>
                  </pic:nvPicPr>
                  <pic:blipFill>
                    <a:blip r:embed="rId9"/>
                    <a:stretch>
                      <a:fillRect/>
                    </a:stretch>
                  </pic:blipFill>
                  <pic:spPr>
                    <a:xfrm>
                      <a:off x="0" y="0"/>
                      <a:ext cx="970133" cy="970133"/>
                    </a:xfrm>
                    <a:prstGeom prst="rect">
                      <a:avLst/>
                    </a:prstGeom>
                  </pic:spPr>
                </pic:pic>
              </a:graphicData>
            </a:graphic>
          </wp:inline>
        </w:drawing>
      </w:r>
    </w:p>
    <w:p w14:paraId="139A035B" w14:textId="77777777" w:rsidR="00CA50D9" w:rsidRDefault="00CA50D9">
      <w:pPr>
        <w:kinsoku/>
        <w:overflowPunct w:val="0"/>
        <w:spacing w:line="320" w:lineRule="auto"/>
        <w:ind w:firstLineChars="400" w:firstLine="840"/>
        <w:rPr>
          <w:rFonts w:eastAsiaTheme="minorEastAsia"/>
          <w:lang w:eastAsia="zh-CN"/>
        </w:rPr>
      </w:pPr>
    </w:p>
    <w:p w14:paraId="167F709C" w14:textId="77777777" w:rsidR="00CA50D9" w:rsidRDefault="00CA50D9">
      <w:pPr>
        <w:kinsoku/>
        <w:overflowPunct w:val="0"/>
        <w:spacing w:line="320" w:lineRule="auto"/>
        <w:ind w:firstLineChars="400" w:firstLine="840"/>
        <w:rPr>
          <w:rFonts w:eastAsiaTheme="minorEastAsia"/>
          <w:lang w:eastAsia="zh-CN"/>
        </w:rPr>
      </w:pPr>
    </w:p>
    <w:p w14:paraId="320FCD24" w14:textId="77777777" w:rsidR="00CA50D9" w:rsidRDefault="00CA50D9">
      <w:pPr>
        <w:kinsoku/>
        <w:overflowPunct w:val="0"/>
        <w:spacing w:line="320" w:lineRule="auto"/>
        <w:ind w:firstLineChars="400" w:firstLine="840"/>
        <w:rPr>
          <w:rFonts w:eastAsiaTheme="minorEastAsia"/>
          <w:lang w:eastAsia="zh-CN"/>
        </w:rPr>
      </w:pPr>
    </w:p>
    <w:p w14:paraId="233DA7F6" w14:textId="77777777" w:rsidR="00CA50D9" w:rsidRDefault="00000000">
      <w:pPr>
        <w:kinsoku/>
        <w:overflowPunct w:val="0"/>
        <w:spacing w:line="319" w:lineRule="auto"/>
        <w:jc w:val="center"/>
        <w:rPr>
          <w:rFonts w:ascii="黑体" w:eastAsia="黑体" w:hAnsi="黑体" w:cs="黑体" w:hint="eastAsia"/>
          <w:b/>
          <w:bCs/>
          <w:spacing w:val="-29"/>
          <w:sz w:val="52"/>
          <w:szCs w:val="52"/>
          <w:lang w:eastAsia="zh-CN"/>
        </w:rPr>
      </w:pPr>
      <w:r>
        <w:rPr>
          <w:rFonts w:ascii="黑体" w:eastAsia="黑体" w:hAnsi="黑体" w:cs="黑体" w:hint="eastAsia"/>
          <w:b/>
          <w:bCs/>
          <w:spacing w:val="-29"/>
          <w:sz w:val="52"/>
          <w:szCs w:val="52"/>
          <w:lang w:eastAsia="zh-CN"/>
        </w:rPr>
        <w:t>国际商旅服务专业群</w:t>
      </w:r>
    </w:p>
    <w:p w14:paraId="0F613F98" w14:textId="77777777" w:rsidR="00CA50D9" w:rsidRDefault="00000000">
      <w:pPr>
        <w:kinsoku/>
        <w:overflowPunct w:val="0"/>
        <w:spacing w:line="319" w:lineRule="auto"/>
        <w:jc w:val="center"/>
        <w:rPr>
          <w:rFonts w:ascii="黑体" w:eastAsia="黑体" w:hAnsi="黑体" w:cs="黑体" w:hint="eastAsia"/>
          <w:b/>
          <w:bCs/>
          <w:spacing w:val="-29"/>
          <w:sz w:val="52"/>
          <w:szCs w:val="52"/>
          <w:lang w:eastAsia="zh-CN"/>
        </w:rPr>
      </w:pPr>
      <w:r>
        <w:rPr>
          <w:rFonts w:ascii="黑体" w:eastAsia="黑体" w:hAnsi="黑体" w:cs="黑体" w:hint="eastAsia"/>
          <w:b/>
          <w:bCs/>
          <w:spacing w:val="-29"/>
          <w:sz w:val="52"/>
          <w:szCs w:val="52"/>
          <w:lang w:eastAsia="zh-CN"/>
        </w:rPr>
        <w:t>高速铁路客运服务</w:t>
      </w:r>
      <w:r>
        <w:rPr>
          <w:rFonts w:ascii="黑体" w:eastAsia="黑体" w:hAnsi="黑体" w:cs="黑体"/>
          <w:b/>
          <w:bCs/>
          <w:spacing w:val="-29"/>
          <w:sz w:val="52"/>
          <w:szCs w:val="52"/>
          <w:lang w:eastAsia="zh-CN"/>
        </w:rPr>
        <w:t>专业</w:t>
      </w:r>
    </w:p>
    <w:p w14:paraId="20D158AD" w14:textId="77777777" w:rsidR="00CA50D9" w:rsidRDefault="00000000">
      <w:pPr>
        <w:kinsoku/>
        <w:overflowPunct w:val="0"/>
        <w:spacing w:line="319" w:lineRule="auto"/>
        <w:jc w:val="center"/>
        <w:rPr>
          <w:rFonts w:ascii="黑体" w:eastAsia="黑体" w:hAnsi="黑体" w:cs="黑体" w:hint="eastAsia"/>
          <w:b/>
          <w:bCs/>
          <w:spacing w:val="-29"/>
          <w:sz w:val="52"/>
          <w:szCs w:val="52"/>
          <w:lang w:eastAsia="zh-CN"/>
        </w:rPr>
      </w:pPr>
      <w:r>
        <w:rPr>
          <w:rFonts w:ascii="黑体" w:eastAsia="黑体" w:hAnsi="黑体" w:cs="黑体" w:hint="eastAsia"/>
          <w:b/>
          <w:bCs/>
          <w:spacing w:val="-29"/>
          <w:sz w:val="52"/>
          <w:szCs w:val="52"/>
          <w:lang w:eastAsia="zh-CN"/>
        </w:rPr>
        <w:t>（高铁乘务方向）</w:t>
      </w:r>
      <w:r>
        <w:rPr>
          <w:rFonts w:ascii="黑体" w:eastAsia="黑体" w:hAnsi="黑体" w:cs="黑体"/>
          <w:b/>
          <w:bCs/>
          <w:spacing w:val="-29"/>
          <w:sz w:val="52"/>
          <w:szCs w:val="52"/>
          <w:lang w:eastAsia="zh-CN"/>
        </w:rPr>
        <w:t>人才培养方案</w:t>
      </w:r>
    </w:p>
    <w:p w14:paraId="1A43B001" w14:textId="77777777" w:rsidR="00CA50D9" w:rsidRDefault="00CA50D9">
      <w:pPr>
        <w:kinsoku/>
        <w:overflowPunct w:val="0"/>
        <w:spacing w:line="320" w:lineRule="auto"/>
        <w:jc w:val="both"/>
        <w:rPr>
          <w:lang w:eastAsia="zh-CN"/>
        </w:rPr>
      </w:pPr>
    </w:p>
    <w:p w14:paraId="31C3D0F5" w14:textId="77777777" w:rsidR="00CA50D9" w:rsidRDefault="00000000">
      <w:pPr>
        <w:kinsoku/>
        <w:overflowPunct w:val="0"/>
        <w:spacing w:before="169" w:line="320" w:lineRule="auto"/>
        <w:ind w:firstLineChars="600" w:firstLine="2976"/>
        <w:jc w:val="both"/>
        <w:outlineLvl w:val="0"/>
        <w:rPr>
          <w:rFonts w:ascii="黑体" w:eastAsia="黑体" w:hAnsi="黑体" w:cs="黑体" w:hint="eastAsia"/>
          <w:b/>
          <w:bCs/>
          <w:spacing w:val="-13"/>
          <w:sz w:val="52"/>
          <w:szCs w:val="52"/>
          <w:lang w:eastAsia="zh-CN"/>
        </w:rPr>
      </w:pPr>
      <w:r>
        <w:rPr>
          <w:rFonts w:ascii="黑体" w:eastAsia="黑体" w:hAnsi="黑体" w:cs="黑体"/>
          <w:b/>
          <w:bCs/>
          <w:spacing w:val="-13"/>
          <w:sz w:val="52"/>
          <w:szCs w:val="52"/>
          <w:lang w:eastAsia="zh-CN"/>
        </w:rPr>
        <w:t>（202</w:t>
      </w:r>
      <w:r>
        <w:rPr>
          <w:rFonts w:ascii="黑体" w:eastAsia="黑体" w:hAnsi="黑体" w:cs="黑体" w:hint="eastAsia"/>
          <w:b/>
          <w:bCs/>
          <w:spacing w:val="-13"/>
          <w:sz w:val="52"/>
          <w:szCs w:val="52"/>
          <w:lang w:eastAsia="zh-CN"/>
        </w:rPr>
        <w:t xml:space="preserve">5 </w:t>
      </w:r>
      <w:r>
        <w:rPr>
          <w:rFonts w:ascii="黑体" w:eastAsia="黑体" w:hAnsi="黑体" w:cs="黑体"/>
          <w:b/>
          <w:bCs/>
          <w:spacing w:val="-13"/>
          <w:sz w:val="52"/>
          <w:szCs w:val="52"/>
          <w:lang w:eastAsia="zh-CN"/>
        </w:rPr>
        <w:t>级</w:t>
      </w:r>
      <w:r>
        <w:rPr>
          <w:rFonts w:ascii="黑体" w:eastAsia="黑体" w:hAnsi="黑体" w:cs="黑体" w:hint="eastAsia"/>
          <w:b/>
          <w:bCs/>
          <w:spacing w:val="-13"/>
          <w:sz w:val="52"/>
          <w:szCs w:val="52"/>
          <w:lang w:eastAsia="zh-CN"/>
        </w:rPr>
        <w:t>）</w:t>
      </w:r>
    </w:p>
    <w:p w14:paraId="4034227E" w14:textId="77777777" w:rsidR="00CA50D9" w:rsidRDefault="00CA50D9">
      <w:pPr>
        <w:kinsoku/>
        <w:overflowPunct w:val="0"/>
        <w:spacing w:line="320" w:lineRule="auto"/>
        <w:jc w:val="both"/>
        <w:rPr>
          <w:lang w:eastAsia="zh-CN"/>
        </w:rPr>
      </w:pPr>
    </w:p>
    <w:p w14:paraId="2B1C0D4C" w14:textId="77777777" w:rsidR="00CA50D9" w:rsidRDefault="00CA50D9">
      <w:pPr>
        <w:kinsoku/>
        <w:overflowPunct w:val="0"/>
        <w:spacing w:before="140" w:line="320" w:lineRule="auto"/>
        <w:ind w:right="1961"/>
        <w:jc w:val="center"/>
        <w:outlineLvl w:val="0"/>
        <w:rPr>
          <w:rFonts w:ascii="黑体" w:eastAsia="黑体" w:hAnsi="黑体" w:cs="黑体" w:hint="eastAsia"/>
          <w:b/>
          <w:bCs/>
          <w:spacing w:val="4"/>
          <w:sz w:val="32"/>
          <w:szCs w:val="32"/>
          <w:lang w:eastAsia="zh-CN"/>
        </w:rPr>
      </w:pPr>
    </w:p>
    <w:p w14:paraId="6E36E80F" w14:textId="77777777" w:rsidR="00CA50D9" w:rsidRDefault="00CA50D9">
      <w:pPr>
        <w:kinsoku/>
        <w:overflowPunct w:val="0"/>
        <w:spacing w:before="140" w:line="320" w:lineRule="auto"/>
        <w:ind w:right="1961"/>
        <w:jc w:val="center"/>
        <w:outlineLvl w:val="0"/>
        <w:rPr>
          <w:rFonts w:ascii="黑体" w:eastAsia="黑体" w:hAnsi="黑体" w:cs="黑体" w:hint="eastAsia"/>
          <w:b/>
          <w:bCs/>
          <w:spacing w:val="4"/>
          <w:sz w:val="32"/>
          <w:szCs w:val="32"/>
          <w:lang w:eastAsia="zh-CN"/>
        </w:rPr>
      </w:pPr>
    </w:p>
    <w:p w14:paraId="4B718448" w14:textId="77777777" w:rsidR="00CA50D9" w:rsidRDefault="00CA50D9">
      <w:pPr>
        <w:kinsoku/>
        <w:overflowPunct w:val="0"/>
        <w:spacing w:before="140" w:line="320" w:lineRule="auto"/>
        <w:ind w:right="1961"/>
        <w:jc w:val="center"/>
        <w:outlineLvl w:val="0"/>
        <w:rPr>
          <w:rFonts w:ascii="黑体" w:eastAsia="黑体" w:hAnsi="黑体" w:cs="黑体" w:hint="eastAsia"/>
          <w:b/>
          <w:bCs/>
          <w:spacing w:val="4"/>
          <w:sz w:val="32"/>
          <w:szCs w:val="32"/>
          <w:lang w:eastAsia="zh-CN"/>
        </w:rPr>
      </w:pPr>
    </w:p>
    <w:p w14:paraId="5CEC894F" w14:textId="77777777" w:rsidR="00CA50D9" w:rsidRDefault="00000000">
      <w:pPr>
        <w:kinsoku/>
        <w:overflowPunct w:val="0"/>
        <w:spacing w:before="140" w:line="320" w:lineRule="auto"/>
        <w:ind w:right="1961"/>
        <w:jc w:val="center"/>
        <w:outlineLvl w:val="0"/>
        <w:rPr>
          <w:rFonts w:ascii="黑体" w:eastAsia="黑体" w:hAnsi="黑体" w:cs="黑体" w:hint="eastAsia"/>
          <w:b/>
          <w:bCs/>
          <w:spacing w:val="4"/>
          <w:sz w:val="32"/>
          <w:szCs w:val="32"/>
          <w:lang w:eastAsia="zh-CN"/>
        </w:rPr>
      </w:pPr>
      <w:r>
        <w:rPr>
          <w:rFonts w:ascii="黑体" w:eastAsia="黑体" w:hAnsi="黑体" w:cs="黑体" w:hint="eastAsia"/>
          <w:b/>
          <w:bCs/>
          <w:spacing w:val="4"/>
          <w:sz w:val="32"/>
          <w:szCs w:val="32"/>
          <w:lang w:eastAsia="zh-CN"/>
        </w:rPr>
        <w:t xml:space="preserve">     </w:t>
      </w:r>
    </w:p>
    <w:p w14:paraId="795C7CA7" w14:textId="77777777" w:rsidR="00CA50D9" w:rsidRDefault="00CA50D9">
      <w:pPr>
        <w:kinsoku/>
        <w:overflowPunct w:val="0"/>
        <w:spacing w:before="140" w:line="320" w:lineRule="auto"/>
        <w:ind w:right="1961"/>
        <w:jc w:val="center"/>
        <w:outlineLvl w:val="0"/>
        <w:rPr>
          <w:rFonts w:ascii="黑体" w:eastAsia="黑体" w:hAnsi="黑体" w:cs="黑体" w:hint="eastAsia"/>
          <w:b/>
          <w:bCs/>
          <w:spacing w:val="4"/>
          <w:sz w:val="32"/>
          <w:szCs w:val="32"/>
          <w:lang w:eastAsia="zh-CN"/>
        </w:rPr>
      </w:pPr>
    </w:p>
    <w:p w14:paraId="6C271484" w14:textId="77777777" w:rsidR="00CA50D9" w:rsidRDefault="00000000">
      <w:pPr>
        <w:kinsoku/>
        <w:overflowPunct w:val="0"/>
        <w:spacing w:before="140" w:line="320" w:lineRule="auto"/>
        <w:ind w:right="1961"/>
        <w:jc w:val="center"/>
        <w:outlineLvl w:val="0"/>
        <w:rPr>
          <w:rFonts w:ascii="黑体" w:eastAsia="黑体" w:hAnsi="黑体" w:cs="黑体" w:hint="eastAsia"/>
          <w:spacing w:val="5"/>
          <w:sz w:val="32"/>
          <w:szCs w:val="32"/>
          <w:lang w:eastAsia="zh-CN"/>
        </w:rPr>
      </w:pPr>
      <w:r>
        <w:rPr>
          <w:rFonts w:ascii="黑体" w:eastAsia="黑体" w:hAnsi="黑体" w:cs="黑体" w:hint="eastAsia"/>
          <w:b/>
          <w:bCs/>
          <w:spacing w:val="4"/>
          <w:sz w:val="32"/>
          <w:szCs w:val="32"/>
          <w:lang w:eastAsia="zh-CN"/>
        </w:rPr>
        <w:t xml:space="preserve">            </w:t>
      </w:r>
      <w:r>
        <w:rPr>
          <w:rFonts w:ascii="黑体" w:eastAsia="黑体" w:hAnsi="黑体" w:cs="黑体"/>
          <w:b/>
          <w:bCs/>
          <w:spacing w:val="4"/>
          <w:sz w:val="32"/>
          <w:szCs w:val="32"/>
          <w:lang w:eastAsia="zh-CN"/>
        </w:rPr>
        <w:t>武汉</w:t>
      </w:r>
      <w:r>
        <w:rPr>
          <w:rFonts w:ascii="黑体" w:eastAsia="黑体" w:hAnsi="黑体" w:cs="黑体" w:hint="eastAsia"/>
          <w:b/>
          <w:bCs/>
          <w:spacing w:val="4"/>
          <w:sz w:val="32"/>
          <w:szCs w:val="32"/>
          <w:lang w:eastAsia="zh-CN"/>
        </w:rPr>
        <w:t>外语外事</w:t>
      </w:r>
      <w:r>
        <w:rPr>
          <w:rFonts w:ascii="黑体" w:eastAsia="黑体" w:hAnsi="黑体" w:cs="黑体"/>
          <w:b/>
          <w:bCs/>
          <w:spacing w:val="4"/>
          <w:sz w:val="32"/>
          <w:szCs w:val="32"/>
          <w:lang w:eastAsia="zh-CN"/>
        </w:rPr>
        <w:t>职业学院</w:t>
      </w:r>
    </w:p>
    <w:p w14:paraId="324B03EA" w14:textId="77777777" w:rsidR="00CA50D9" w:rsidRDefault="00000000">
      <w:pPr>
        <w:kinsoku/>
        <w:overflowPunct w:val="0"/>
        <w:spacing w:before="140" w:line="320" w:lineRule="auto"/>
        <w:ind w:right="766"/>
        <w:jc w:val="center"/>
        <w:outlineLvl w:val="0"/>
        <w:rPr>
          <w:rFonts w:ascii="黑体" w:eastAsia="黑体" w:hAnsi="黑体" w:cs="黑体" w:hint="eastAsia"/>
          <w:sz w:val="32"/>
          <w:szCs w:val="32"/>
          <w:lang w:eastAsia="zh-CN"/>
        </w:rPr>
      </w:pPr>
      <w:r>
        <w:rPr>
          <w:rFonts w:ascii="黑体" w:eastAsia="黑体" w:hAnsi="黑体" w:cs="黑体" w:hint="eastAsia"/>
          <w:b/>
          <w:bCs/>
          <w:spacing w:val="3"/>
          <w:sz w:val="32"/>
          <w:szCs w:val="32"/>
          <w:lang w:eastAsia="zh-CN"/>
        </w:rPr>
        <w:t xml:space="preserve">      </w:t>
      </w:r>
      <w:r>
        <w:rPr>
          <w:rFonts w:ascii="黑体" w:eastAsia="黑体" w:hAnsi="黑体" w:cs="黑体"/>
          <w:b/>
          <w:bCs/>
          <w:spacing w:val="3"/>
          <w:sz w:val="32"/>
          <w:szCs w:val="32"/>
          <w:lang w:eastAsia="zh-CN"/>
        </w:rPr>
        <w:t>二〇二</w:t>
      </w:r>
      <w:r>
        <w:rPr>
          <w:rFonts w:ascii="黑体" w:eastAsia="黑体" w:hAnsi="黑体" w:cs="黑体" w:hint="eastAsia"/>
          <w:b/>
          <w:bCs/>
          <w:spacing w:val="3"/>
          <w:sz w:val="32"/>
          <w:szCs w:val="32"/>
          <w:lang w:eastAsia="zh-CN"/>
        </w:rPr>
        <w:t>五</w:t>
      </w:r>
      <w:r>
        <w:rPr>
          <w:rFonts w:ascii="黑体" w:eastAsia="黑体" w:hAnsi="黑体" w:cs="黑体"/>
          <w:b/>
          <w:bCs/>
          <w:spacing w:val="3"/>
          <w:sz w:val="32"/>
          <w:szCs w:val="32"/>
          <w:lang w:eastAsia="zh-CN"/>
        </w:rPr>
        <w:t>年</w:t>
      </w:r>
      <w:r>
        <w:rPr>
          <w:rFonts w:ascii="黑体" w:eastAsia="黑体" w:hAnsi="黑体" w:cs="黑体" w:hint="eastAsia"/>
          <w:b/>
          <w:bCs/>
          <w:spacing w:val="3"/>
          <w:sz w:val="32"/>
          <w:szCs w:val="32"/>
          <w:lang w:eastAsia="zh-CN"/>
        </w:rPr>
        <w:t>六</w:t>
      </w:r>
      <w:r>
        <w:rPr>
          <w:rFonts w:ascii="黑体" w:eastAsia="黑体" w:hAnsi="黑体" w:cs="黑体"/>
          <w:b/>
          <w:bCs/>
          <w:spacing w:val="3"/>
          <w:sz w:val="32"/>
          <w:szCs w:val="32"/>
          <w:lang w:eastAsia="zh-CN"/>
        </w:rPr>
        <w:t>月</w:t>
      </w:r>
    </w:p>
    <w:p w14:paraId="02E1FA82" w14:textId="77777777" w:rsidR="00CA50D9" w:rsidRDefault="00CA50D9">
      <w:pPr>
        <w:kinsoku/>
        <w:overflowPunct w:val="0"/>
        <w:spacing w:line="320" w:lineRule="auto"/>
        <w:jc w:val="both"/>
        <w:rPr>
          <w:rFonts w:ascii="黑体" w:eastAsia="黑体" w:hAnsi="黑体" w:cs="黑体" w:hint="eastAsia"/>
          <w:sz w:val="43"/>
          <w:szCs w:val="43"/>
          <w:lang w:eastAsia="zh-CN"/>
        </w:rPr>
        <w:sectPr w:rsidR="00CA50D9">
          <w:footerReference w:type="default" r:id="rId10"/>
          <w:pgSz w:w="11907" w:h="16839"/>
          <w:pgMar w:top="2098" w:right="1474" w:bottom="1984" w:left="1587" w:header="0" w:footer="967" w:gutter="0"/>
          <w:cols w:space="0"/>
        </w:sectPr>
      </w:pPr>
    </w:p>
    <w:p w14:paraId="3254002E" w14:textId="77777777" w:rsidR="00CA50D9" w:rsidRDefault="00000000">
      <w:pPr>
        <w:kinsoku/>
        <w:overflowPunct w:val="0"/>
        <w:spacing w:line="360" w:lineRule="auto"/>
        <w:ind w:firstLineChars="200" w:firstLine="550"/>
        <w:outlineLvl w:val="3"/>
        <w:rPr>
          <w:lang w:eastAsia="zh-CN"/>
        </w:rPr>
      </w:pPr>
      <w:r>
        <w:rPr>
          <w:rFonts w:ascii="黑体" w:eastAsia="黑体" w:hAnsi="黑体" w:cs="黑体"/>
          <w:b/>
          <w:bCs/>
          <w:spacing w:val="-3"/>
          <w:sz w:val="28"/>
          <w:szCs w:val="28"/>
          <w:lang w:eastAsia="zh-CN"/>
        </w:rPr>
        <w:lastRenderedPageBreak/>
        <w:t>一、所属专业群、专业名称及代码</w:t>
      </w:r>
    </w:p>
    <w:p w14:paraId="5B97ABF8" w14:textId="77777777" w:rsidR="00CA50D9" w:rsidRDefault="00000000">
      <w:pPr>
        <w:kinsoku/>
        <w:overflowPunct w:val="0"/>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 xml:space="preserve">专业群名称：国际商旅服务专业群 </w:t>
      </w:r>
    </w:p>
    <w:p w14:paraId="64AD2FF8" w14:textId="77777777" w:rsidR="00CA50D9" w:rsidRDefault="00000000">
      <w:pPr>
        <w:kinsoku/>
        <w:overflowPunct w:val="0"/>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 xml:space="preserve">专业名称：高速铁路客运服务专业 高铁乘务方向 </w:t>
      </w:r>
    </w:p>
    <w:p w14:paraId="631625FE" w14:textId="77777777" w:rsidR="00CA50D9" w:rsidRDefault="00000000">
      <w:pPr>
        <w:kinsoku/>
        <w:overflowPunct w:val="0"/>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专业代码：500113</w:t>
      </w:r>
    </w:p>
    <w:p w14:paraId="63BC6680" w14:textId="77777777" w:rsidR="00CA50D9" w:rsidRDefault="00CA50D9">
      <w:pPr>
        <w:kinsoku/>
        <w:overflowPunct w:val="0"/>
        <w:spacing w:line="360" w:lineRule="auto"/>
        <w:ind w:firstLineChars="200" w:firstLine="420"/>
        <w:rPr>
          <w:rFonts w:ascii="宋体" w:eastAsia="宋体" w:hAnsi="宋体" w:cs="宋体" w:hint="eastAsia"/>
          <w:lang w:eastAsia="zh-CN"/>
        </w:rPr>
      </w:pPr>
    </w:p>
    <w:p w14:paraId="4DB5258D" w14:textId="77777777" w:rsidR="00CA50D9" w:rsidRDefault="00000000">
      <w:pPr>
        <w:kinsoku/>
        <w:overflowPunct w:val="0"/>
        <w:spacing w:line="360" w:lineRule="auto"/>
        <w:ind w:firstLineChars="200" w:firstLine="550"/>
        <w:outlineLvl w:val="3"/>
        <w:rPr>
          <w:color w:val="0070C0"/>
          <w:lang w:eastAsia="zh-CN"/>
        </w:rPr>
      </w:pPr>
      <w:r>
        <w:rPr>
          <w:rFonts w:ascii="黑体" w:eastAsia="黑体" w:hAnsi="黑体" w:cs="黑体"/>
          <w:b/>
          <w:bCs/>
          <w:spacing w:val="-3"/>
          <w:sz w:val="28"/>
          <w:szCs w:val="28"/>
          <w:lang w:eastAsia="zh-CN"/>
        </w:rPr>
        <w:t>二、入学基本要求</w:t>
      </w:r>
    </w:p>
    <w:p w14:paraId="396E5F06" w14:textId="77777777" w:rsidR="00CA50D9" w:rsidRDefault="00000000">
      <w:pPr>
        <w:kinsoku/>
        <w:overflowPunct w:val="0"/>
        <w:spacing w:line="360" w:lineRule="auto"/>
        <w:ind w:firstLineChars="200" w:firstLine="420"/>
        <w:rPr>
          <w:rFonts w:ascii="宋体" w:eastAsia="宋体" w:hAnsi="宋体" w:cs="宋体" w:hint="eastAsia"/>
          <w:lang w:eastAsia="zh-CN"/>
        </w:rPr>
      </w:pPr>
      <w:r>
        <w:rPr>
          <w:rFonts w:ascii="宋体" w:eastAsia="宋体" w:hAnsi="宋体" w:cs="宋体"/>
          <w:lang w:eastAsia="zh-CN"/>
        </w:rPr>
        <w:t>普通高</w:t>
      </w:r>
      <w:r>
        <w:rPr>
          <w:rFonts w:ascii="宋体" w:eastAsia="宋体" w:hAnsi="宋体" w:cs="宋体" w:hint="eastAsia"/>
          <w:lang w:eastAsia="zh-CN"/>
        </w:rPr>
        <w:t>中毕业生</w:t>
      </w:r>
      <w:r>
        <w:rPr>
          <w:rFonts w:ascii="宋体" w:eastAsia="宋体" w:hAnsi="宋体" w:cs="宋体"/>
          <w:lang w:eastAsia="zh-CN"/>
        </w:rPr>
        <w:t>、中等职业学校毕业或具备同等学力者。</w:t>
      </w:r>
    </w:p>
    <w:p w14:paraId="5A4049FC" w14:textId="77777777" w:rsidR="00CA50D9" w:rsidRDefault="00CA50D9">
      <w:pPr>
        <w:kinsoku/>
        <w:overflowPunct w:val="0"/>
        <w:spacing w:line="360" w:lineRule="auto"/>
        <w:ind w:firstLineChars="200" w:firstLine="420"/>
        <w:rPr>
          <w:rFonts w:ascii="宋体" w:eastAsia="宋体" w:hAnsi="宋体" w:cs="宋体" w:hint="eastAsia"/>
          <w:lang w:eastAsia="zh-CN"/>
        </w:rPr>
      </w:pPr>
    </w:p>
    <w:p w14:paraId="6F633C75" w14:textId="77777777" w:rsidR="00CA50D9" w:rsidRDefault="00000000">
      <w:pPr>
        <w:kinsoku/>
        <w:overflowPunct w:val="0"/>
        <w:spacing w:line="360" w:lineRule="auto"/>
        <w:ind w:firstLineChars="200" w:firstLine="546"/>
        <w:outlineLvl w:val="3"/>
        <w:rPr>
          <w:lang w:eastAsia="zh-CN"/>
        </w:rPr>
      </w:pPr>
      <w:r>
        <w:rPr>
          <w:rFonts w:ascii="黑体" w:eastAsia="黑体" w:hAnsi="黑体" w:cs="黑体"/>
          <w:b/>
          <w:bCs/>
          <w:spacing w:val="-4"/>
          <w:sz w:val="28"/>
          <w:szCs w:val="28"/>
          <w:lang w:eastAsia="zh-CN"/>
        </w:rPr>
        <w:t>三、基本修业年限</w:t>
      </w:r>
    </w:p>
    <w:p w14:paraId="4D1354A1" w14:textId="77777777" w:rsidR="00CA50D9" w:rsidRDefault="00000000">
      <w:pPr>
        <w:kinsoku/>
        <w:overflowPunct w:val="0"/>
        <w:spacing w:line="360" w:lineRule="auto"/>
        <w:ind w:firstLineChars="200" w:firstLine="416"/>
        <w:rPr>
          <w:rFonts w:ascii="宋体" w:eastAsia="宋体" w:hAnsi="宋体" w:cs="宋体" w:hint="eastAsia"/>
          <w:lang w:eastAsia="zh-CN"/>
        </w:rPr>
      </w:pPr>
      <w:r>
        <w:rPr>
          <w:rFonts w:ascii="宋体" w:eastAsia="宋体" w:hAnsi="宋体" w:cs="宋体"/>
          <w:spacing w:val="-1"/>
          <w:lang w:eastAsia="zh-CN"/>
        </w:rPr>
        <w:t>学制与学历：三年，专科</w:t>
      </w:r>
    </w:p>
    <w:p w14:paraId="79A295B4" w14:textId="77777777" w:rsidR="00CA50D9" w:rsidRDefault="00000000">
      <w:pPr>
        <w:kinsoku/>
        <w:overflowPunct w:val="0"/>
        <w:spacing w:line="360" w:lineRule="auto"/>
        <w:ind w:firstLineChars="200" w:firstLine="412"/>
        <w:rPr>
          <w:rFonts w:ascii="宋体" w:eastAsia="宋体" w:hAnsi="宋体" w:cs="宋体" w:hint="eastAsia"/>
          <w:spacing w:val="-2"/>
          <w:lang w:eastAsia="zh-CN"/>
        </w:rPr>
      </w:pPr>
      <w:r>
        <w:rPr>
          <w:rFonts w:ascii="宋体" w:eastAsia="宋体" w:hAnsi="宋体" w:cs="宋体"/>
          <w:spacing w:val="-2"/>
          <w:lang w:eastAsia="zh-CN"/>
        </w:rPr>
        <w:t>学习形式：全日制</w:t>
      </w:r>
    </w:p>
    <w:p w14:paraId="6D5605D6" w14:textId="77777777" w:rsidR="00CA50D9" w:rsidRDefault="00CA50D9">
      <w:pPr>
        <w:kinsoku/>
        <w:overflowPunct w:val="0"/>
        <w:spacing w:line="360" w:lineRule="auto"/>
        <w:ind w:firstLineChars="200" w:firstLine="412"/>
        <w:rPr>
          <w:rFonts w:ascii="宋体" w:eastAsia="宋体" w:hAnsi="宋体" w:cs="宋体" w:hint="eastAsia"/>
          <w:spacing w:val="-2"/>
          <w:lang w:eastAsia="zh-CN"/>
        </w:rPr>
      </w:pPr>
    </w:p>
    <w:p w14:paraId="182ACEDE" w14:textId="77777777" w:rsidR="00CA50D9" w:rsidRDefault="00000000">
      <w:pPr>
        <w:kinsoku/>
        <w:overflowPunct w:val="0"/>
        <w:spacing w:line="360" w:lineRule="auto"/>
        <w:ind w:firstLineChars="200" w:firstLine="534"/>
        <w:outlineLvl w:val="3"/>
        <w:rPr>
          <w:lang w:eastAsia="zh-CN"/>
        </w:rPr>
      </w:pPr>
      <w:r>
        <w:rPr>
          <w:rFonts w:ascii="黑体" w:eastAsia="黑体" w:hAnsi="黑体" w:cs="黑体"/>
          <w:b/>
          <w:bCs/>
          <w:spacing w:val="-7"/>
          <w:sz w:val="28"/>
          <w:szCs w:val="28"/>
          <w:lang w:eastAsia="zh-CN"/>
        </w:rPr>
        <w:t>四、职业面向</w:t>
      </w:r>
    </w:p>
    <w:tbl>
      <w:tblPr>
        <w:tblStyle w:val="TableNormal"/>
        <w:tblW w:w="918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37"/>
        <w:gridCol w:w="1836"/>
        <w:gridCol w:w="1835"/>
        <w:gridCol w:w="1833"/>
        <w:gridCol w:w="1840"/>
      </w:tblGrid>
      <w:tr w:rsidR="00CA50D9" w14:paraId="5370B4EC" w14:textId="77777777">
        <w:trPr>
          <w:trHeight w:val="1765"/>
        </w:trPr>
        <w:tc>
          <w:tcPr>
            <w:tcW w:w="1837" w:type="dxa"/>
            <w:shd w:val="clear" w:color="auto" w:fill="DBE5F1"/>
            <w:vAlign w:val="center"/>
          </w:tcPr>
          <w:p w14:paraId="3D4ED252" w14:textId="77777777" w:rsidR="00CA50D9" w:rsidRDefault="00000000">
            <w:pPr>
              <w:pStyle w:val="af1"/>
              <w:rPr>
                <w:rFonts w:hint="eastAsia"/>
              </w:rPr>
            </w:pPr>
            <w:r>
              <w:t>所属专业大类</w:t>
            </w:r>
          </w:p>
          <w:p w14:paraId="13E76C0F" w14:textId="77777777" w:rsidR="00CA50D9" w:rsidRDefault="00000000">
            <w:pPr>
              <w:pStyle w:val="af1"/>
              <w:rPr>
                <w:rFonts w:hint="eastAsia"/>
              </w:rPr>
            </w:pPr>
            <w:r>
              <w:t>（代码）</w:t>
            </w:r>
          </w:p>
        </w:tc>
        <w:tc>
          <w:tcPr>
            <w:tcW w:w="1836" w:type="dxa"/>
            <w:shd w:val="clear" w:color="auto" w:fill="DBE5F1"/>
            <w:vAlign w:val="center"/>
          </w:tcPr>
          <w:p w14:paraId="30292DE1" w14:textId="77777777" w:rsidR="00CA50D9" w:rsidRDefault="00000000">
            <w:pPr>
              <w:pStyle w:val="af1"/>
              <w:rPr>
                <w:rFonts w:hint="eastAsia"/>
              </w:rPr>
            </w:pPr>
            <w:r>
              <w:t>所属专业类</w:t>
            </w:r>
          </w:p>
          <w:p w14:paraId="36D1CD95" w14:textId="77777777" w:rsidR="00CA50D9" w:rsidRDefault="00000000">
            <w:pPr>
              <w:pStyle w:val="af1"/>
              <w:rPr>
                <w:rFonts w:hint="eastAsia"/>
              </w:rPr>
            </w:pPr>
            <w:r>
              <w:t>（代码）</w:t>
            </w:r>
          </w:p>
        </w:tc>
        <w:tc>
          <w:tcPr>
            <w:tcW w:w="1835" w:type="dxa"/>
            <w:shd w:val="clear" w:color="auto" w:fill="DBE5F1"/>
            <w:vAlign w:val="center"/>
          </w:tcPr>
          <w:p w14:paraId="29C8937D" w14:textId="77777777" w:rsidR="00CA50D9" w:rsidRDefault="00000000">
            <w:pPr>
              <w:pStyle w:val="af1"/>
              <w:rPr>
                <w:rFonts w:hint="eastAsia"/>
              </w:rPr>
            </w:pPr>
            <w:r>
              <w:t>对应行业</w:t>
            </w:r>
          </w:p>
          <w:p w14:paraId="0ECEEB65" w14:textId="77777777" w:rsidR="00CA50D9" w:rsidRDefault="00000000">
            <w:pPr>
              <w:pStyle w:val="af1"/>
              <w:rPr>
                <w:rFonts w:hint="eastAsia"/>
              </w:rPr>
            </w:pPr>
            <w:r>
              <w:t>（代码）</w:t>
            </w:r>
          </w:p>
        </w:tc>
        <w:tc>
          <w:tcPr>
            <w:tcW w:w="1833" w:type="dxa"/>
            <w:shd w:val="clear" w:color="auto" w:fill="DBE5F1"/>
            <w:vAlign w:val="center"/>
          </w:tcPr>
          <w:p w14:paraId="33293205" w14:textId="77777777" w:rsidR="00CA50D9" w:rsidRDefault="00000000">
            <w:pPr>
              <w:pStyle w:val="af1"/>
              <w:rPr>
                <w:rFonts w:hint="eastAsia"/>
              </w:rPr>
            </w:pPr>
            <w:r>
              <w:t>主要职业类别</w:t>
            </w:r>
          </w:p>
          <w:p w14:paraId="4E70C9B9" w14:textId="77777777" w:rsidR="00CA50D9" w:rsidRDefault="00000000">
            <w:pPr>
              <w:pStyle w:val="af1"/>
              <w:rPr>
                <w:rFonts w:hint="eastAsia"/>
              </w:rPr>
            </w:pPr>
            <w:r>
              <w:t>（代码）</w:t>
            </w:r>
          </w:p>
        </w:tc>
        <w:tc>
          <w:tcPr>
            <w:tcW w:w="1840" w:type="dxa"/>
            <w:shd w:val="clear" w:color="auto" w:fill="DBE5F1"/>
            <w:vAlign w:val="center"/>
          </w:tcPr>
          <w:p w14:paraId="57F7AB3A" w14:textId="77777777" w:rsidR="00CA50D9" w:rsidRDefault="00000000">
            <w:pPr>
              <w:pStyle w:val="af1"/>
              <w:rPr>
                <w:rFonts w:hint="eastAsia"/>
              </w:rPr>
            </w:pPr>
            <w:r>
              <w:t>主要岗位</w:t>
            </w:r>
          </w:p>
        </w:tc>
      </w:tr>
      <w:tr w:rsidR="00CA50D9" w14:paraId="7663D192" w14:textId="77777777">
        <w:trPr>
          <w:trHeight w:val="814"/>
        </w:trPr>
        <w:tc>
          <w:tcPr>
            <w:tcW w:w="1837" w:type="dxa"/>
            <w:vAlign w:val="center"/>
          </w:tcPr>
          <w:p w14:paraId="25D9AE4F" w14:textId="77777777" w:rsidR="00CA50D9" w:rsidRDefault="00000000">
            <w:pPr>
              <w:pStyle w:val="af3"/>
              <w:rPr>
                <w:rFonts w:hint="eastAsia"/>
              </w:rPr>
            </w:pPr>
            <w:r>
              <w:rPr>
                <w:rFonts w:hint="eastAsia"/>
              </w:rPr>
              <w:t>交通运输大类</w:t>
            </w:r>
          </w:p>
          <w:p w14:paraId="2B00C7BF" w14:textId="77777777" w:rsidR="00CA50D9" w:rsidRDefault="00000000">
            <w:pPr>
              <w:pStyle w:val="af3"/>
              <w:rPr>
                <w:rFonts w:hint="eastAsia"/>
              </w:rPr>
            </w:pPr>
            <w:r>
              <w:rPr>
                <w:rFonts w:hint="eastAsia"/>
              </w:rPr>
              <w:t>(50)</w:t>
            </w:r>
          </w:p>
        </w:tc>
        <w:tc>
          <w:tcPr>
            <w:tcW w:w="1836" w:type="dxa"/>
            <w:vAlign w:val="center"/>
          </w:tcPr>
          <w:p w14:paraId="57FBA2F5" w14:textId="77777777" w:rsidR="00CA50D9" w:rsidRDefault="00000000">
            <w:pPr>
              <w:pStyle w:val="af3"/>
              <w:rPr>
                <w:rFonts w:hint="eastAsia"/>
              </w:rPr>
            </w:pPr>
            <w:r>
              <w:rPr>
                <w:rFonts w:hint="eastAsia"/>
              </w:rPr>
              <w:t>铁道运输类（</w:t>
            </w:r>
            <w:r>
              <w:rPr>
                <w:rFonts w:hint="eastAsia"/>
              </w:rPr>
              <w:t>5001</w:t>
            </w:r>
            <w:r>
              <w:rPr>
                <w:rFonts w:hint="eastAsia"/>
              </w:rPr>
              <w:t>）</w:t>
            </w:r>
          </w:p>
        </w:tc>
        <w:tc>
          <w:tcPr>
            <w:tcW w:w="1835" w:type="dxa"/>
            <w:vAlign w:val="center"/>
          </w:tcPr>
          <w:p w14:paraId="6BA77029" w14:textId="77777777" w:rsidR="00CA50D9" w:rsidRDefault="00000000">
            <w:pPr>
              <w:pStyle w:val="af3"/>
              <w:rPr>
                <w:rFonts w:hint="eastAsia"/>
              </w:rPr>
            </w:pPr>
            <w:r>
              <w:rPr>
                <w:rFonts w:hint="eastAsia"/>
              </w:rPr>
              <w:t>铁路运输业（</w:t>
            </w:r>
            <w:r>
              <w:rPr>
                <w:rFonts w:hint="eastAsia"/>
              </w:rPr>
              <w:t>53</w:t>
            </w:r>
            <w:r>
              <w:rPr>
                <w:rFonts w:hint="eastAsia"/>
              </w:rPr>
              <w:t>）</w:t>
            </w:r>
          </w:p>
        </w:tc>
        <w:tc>
          <w:tcPr>
            <w:tcW w:w="1833" w:type="dxa"/>
            <w:vAlign w:val="center"/>
          </w:tcPr>
          <w:p w14:paraId="1186C8F6" w14:textId="77777777" w:rsidR="00CA50D9" w:rsidRDefault="00000000">
            <w:pPr>
              <w:pStyle w:val="af3"/>
              <w:rPr>
                <w:rFonts w:hint="eastAsia"/>
              </w:rPr>
            </w:pPr>
            <w:r>
              <w:rPr>
                <w:rFonts w:hint="eastAsia"/>
              </w:rPr>
              <w:t>铁路列车乘务员</w:t>
            </w:r>
          </w:p>
          <w:p w14:paraId="7AD846C7" w14:textId="77777777" w:rsidR="00CA50D9" w:rsidRDefault="00000000">
            <w:pPr>
              <w:pStyle w:val="af3"/>
              <w:rPr>
                <w:rFonts w:hint="eastAsia"/>
              </w:rPr>
            </w:pPr>
            <w:r>
              <w:rPr>
                <w:rFonts w:hint="eastAsia"/>
              </w:rPr>
              <w:t>（</w:t>
            </w:r>
            <w:r>
              <w:rPr>
                <w:rFonts w:hint="eastAsia"/>
              </w:rPr>
              <w:t>4020102</w:t>
            </w:r>
            <w:r>
              <w:rPr>
                <w:rFonts w:hint="eastAsia"/>
              </w:rPr>
              <w:t>）</w:t>
            </w:r>
          </w:p>
        </w:tc>
        <w:tc>
          <w:tcPr>
            <w:tcW w:w="1840" w:type="dxa"/>
            <w:vAlign w:val="center"/>
          </w:tcPr>
          <w:p w14:paraId="56203016" w14:textId="77777777" w:rsidR="00CA50D9" w:rsidRDefault="00000000">
            <w:pPr>
              <w:pStyle w:val="af5"/>
            </w:pPr>
            <w:r>
              <w:t>1.</w:t>
            </w:r>
            <w:r>
              <w:t>列车员</w:t>
            </w:r>
          </w:p>
          <w:p w14:paraId="2BE19622" w14:textId="77777777" w:rsidR="00CA50D9" w:rsidRDefault="00000000">
            <w:pPr>
              <w:pStyle w:val="af5"/>
            </w:pPr>
            <w:r>
              <w:t>2.</w:t>
            </w:r>
            <w:r>
              <w:t>列车长</w:t>
            </w:r>
          </w:p>
          <w:p w14:paraId="08495D8A" w14:textId="77777777" w:rsidR="00CA50D9" w:rsidRDefault="00000000">
            <w:pPr>
              <w:pStyle w:val="af5"/>
            </w:pPr>
            <w:r>
              <w:t>3.</w:t>
            </w:r>
            <w:r>
              <w:t>列车值班员</w:t>
            </w:r>
          </w:p>
          <w:p w14:paraId="019619AE" w14:textId="77777777" w:rsidR="00CA50D9" w:rsidRDefault="00000000">
            <w:pPr>
              <w:pStyle w:val="af5"/>
            </w:pPr>
            <w:r>
              <w:t>4.</w:t>
            </w:r>
            <w:r>
              <w:t>铁路客户服务员</w:t>
            </w:r>
          </w:p>
        </w:tc>
      </w:tr>
    </w:tbl>
    <w:p w14:paraId="6E6BB211" w14:textId="77777777" w:rsidR="00CA50D9" w:rsidRDefault="00000000">
      <w:pPr>
        <w:kinsoku/>
        <w:overflowPunct w:val="0"/>
        <w:spacing w:before="202" w:line="320" w:lineRule="auto"/>
        <w:ind w:left="490"/>
        <w:jc w:val="both"/>
        <w:rPr>
          <w:rFonts w:ascii="宋体" w:eastAsia="宋体" w:hAnsi="宋体" w:cs="宋体" w:hint="eastAsia"/>
          <w:lang w:eastAsia="zh-CN"/>
        </w:rPr>
      </w:pPr>
      <w:r>
        <w:rPr>
          <w:rFonts w:ascii="宋体" w:eastAsia="宋体" w:hAnsi="宋体" w:cs="宋体"/>
          <w:spacing w:val="-2"/>
          <w:lang w:eastAsia="zh-CN"/>
        </w:rPr>
        <w:t>注：参考</w:t>
      </w:r>
      <w:r>
        <w:rPr>
          <w:rFonts w:ascii="宋体" w:eastAsia="宋体" w:hAnsi="宋体" w:cs="宋体" w:hint="eastAsia"/>
          <w:spacing w:val="-2"/>
          <w:lang w:eastAsia="zh-CN"/>
        </w:rPr>
        <w:t>2025年</w:t>
      </w:r>
      <w:r>
        <w:rPr>
          <w:rFonts w:ascii="宋体" w:eastAsia="宋体" w:hAnsi="宋体" w:cs="宋体"/>
          <w:spacing w:val="-2"/>
          <w:lang w:eastAsia="zh-CN"/>
        </w:rPr>
        <w:t>专业教学标准。</w:t>
      </w:r>
    </w:p>
    <w:p w14:paraId="349B2E70" w14:textId="77777777" w:rsidR="00CA50D9" w:rsidRDefault="00CA50D9">
      <w:pPr>
        <w:kinsoku/>
        <w:overflowPunct w:val="0"/>
        <w:spacing w:line="360" w:lineRule="auto"/>
        <w:ind w:firstLineChars="200" w:firstLine="546"/>
        <w:jc w:val="both"/>
        <w:outlineLvl w:val="3"/>
        <w:rPr>
          <w:rFonts w:ascii="黑体" w:eastAsia="黑体" w:hAnsi="黑体" w:cs="黑体" w:hint="eastAsia"/>
          <w:b/>
          <w:bCs/>
          <w:spacing w:val="-4"/>
          <w:sz w:val="28"/>
          <w:szCs w:val="28"/>
          <w:lang w:eastAsia="zh-CN"/>
        </w:rPr>
      </w:pPr>
    </w:p>
    <w:p w14:paraId="405146B2" w14:textId="77777777" w:rsidR="00CA50D9" w:rsidRDefault="00000000">
      <w:pPr>
        <w:kinsoku/>
        <w:overflowPunct w:val="0"/>
        <w:spacing w:line="360" w:lineRule="auto"/>
        <w:ind w:firstLineChars="200" w:firstLine="546"/>
        <w:jc w:val="both"/>
        <w:outlineLvl w:val="3"/>
        <w:rPr>
          <w:rFonts w:ascii="黑体" w:eastAsia="黑体" w:hAnsi="黑体" w:cs="黑体" w:hint="eastAsia"/>
          <w:sz w:val="28"/>
          <w:szCs w:val="28"/>
          <w:lang w:eastAsia="zh-CN"/>
        </w:rPr>
      </w:pPr>
      <w:r>
        <w:rPr>
          <w:rFonts w:ascii="黑体" w:eastAsia="黑体" w:hAnsi="黑体" w:cs="黑体"/>
          <w:b/>
          <w:bCs/>
          <w:spacing w:val="-4"/>
          <w:sz w:val="28"/>
          <w:szCs w:val="28"/>
          <w:lang w:eastAsia="zh-CN"/>
        </w:rPr>
        <w:t>五、培养目标与培养规格</w:t>
      </w:r>
    </w:p>
    <w:p w14:paraId="0911E37F" w14:textId="77777777" w:rsidR="00CA50D9" w:rsidRDefault="00000000">
      <w:pPr>
        <w:kinsoku/>
        <w:overflowPunct w:val="0"/>
        <w:spacing w:line="360" w:lineRule="auto"/>
        <w:ind w:firstLineChars="200" w:firstLine="458"/>
        <w:jc w:val="both"/>
        <w:outlineLvl w:val="1"/>
        <w:rPr>
          <w:rFonts w:ascii="黑体" w:eastAsia="黑体" w:hAnsi="黑体" w:cs="黑体" w:hint="eastAsia"/>
          <w:sz w:val="24"/>
          <w:szCs w:val="24"/>
          <w:lang w:eastAsia="zh-CN"/>
        </w:rPr>
      </w:pPr>
      <w:r>
        <w:rPr>
          <w:rFonts w:ascii="黑体" w:eastAsia="黑体" w:hAnsi="黑体" w:cs="黑体"/>
          <w:b/>
          <w:bCs/>
          <w:spacing w:val="-6"/>
          <w:sz w:val="24"/>
          <w:szCs w:val="24"/>
          <w:lang w:eastAsia="zh-CN"/>
        </w:rPr>
        <w:t>（一）培养目标</w:t>
      </w:r>
    </w:p>
    <w:p w14:paraId="0E5147E5" w14:textId="77777777" w:rsidR="00CA50D9" w:rsidRDefault="00000000">
      <w:pPr>
        <w:kinsoku/>
        <w:overflowPunct w:val="0"/>
        <w:spacing w:line="360" w:lineRule="auto"/>
        <w:ind w:firstLineChars="200" w:firstLine="412"/>
        <w:jc w:val="both"/>
        <w:rPr>
          <w:rFonts w:ascii="宋体" w:eastAsia="宋体" w:hAnsi="宋体" w:cs="宋体" w:hint="eastAsia"/>
          <w:spacing w:val="-2"/>
          <w:lang w:eastAsia="zh-CN"/>
        </w:rPr>
      </w:pPr>
      <w:r>
        <w:rPr>
          <w:rFonts w:ascii="宋体" w:eastAsia="宋体" w:hAnsi="宋体" w:cs="宋体"/>
          <w:spacing w:val="-2"/>
          <w:lang w:eastAsia="zh-CN"/>
        </w:rPr>
        <w:t>本专业旨在培养理想信念坚定、德技并修，全面贯彻党的教育方针，落实立德树人根本任务，系统掌握高速铁路客运服务基础理论、旅客运输组织、客运服务礼仪、票务管理、安全应急处理等专业知识，具备高铁客运服务流程操作、旅客沟通与引导、票务系统运用、突发事件应急处置等核心技能，同时拥有良好的人文素养、职业道德修养、团队协作精神及较强的就业竞争力与可持续发展能力，面向高速铁路运输行业及相关轨道交通领域，服务于</w:t>
      </w:r>
      <w:r>
        <w:rPr>
          <w:rFonts w:ascii="宋体" w:eastAsia="宋体" w:hAnsi="宋体" w:cs="宋体" w:hint="eastAsia"/>
          <w:spacing w:val="-2"/>
          <w:lang w:eastAsia="zh-CN"/>
        </w:rPr>
        <w:t>铁路列车乘务员</w:t>
      </w:r>
      <w:r>
        <w:rPr>
          <w:rFonts w:ascii="宋体" w:eastAsia="宋体" w:hAnsi="宋体" w:cs="宋体"/>
          <w:spacing w:val="-2"/>
          <w:lang w:eastAsia="zh-CN"/>
        </w:rPr>
        <w:t>等岗位群，能够从事高铁乘务员、</w:t>
      </w:r>
      <w:r>
        <w:rPr>
          <w:rFonts w:ascii="宋体" w:eastAsia="宋体" w:hAnsi="宋体" w:cs="宋体" w:hint="eastAsia"/>
          <w:spacing w:val="-2"/>
          <w:lang w:eastAsia="zh-CN"/>
        </w:rPr>
        <w:lastRenderedPageBreak/>
        <w:t>列车长</w:t>
      </w:r>
      <w:r>
        <w:rPr>
          <w:rFonts w:ascii="宋体" w:eastAsia="宋体" w:hAnsi="宋体" w:cs="宋体"/>
          <w:spacing w:val="-2"/>
          <w:lang w:eastAsia="zh-CN"/>
        </w:rPr>
        <w:t>、</w:t>
      </w:r>
      <w:r>
        <w:rPr>
          <w:rFonts w:ascii="宋体" w:eastAsia="宋体" w:hAnsi="宋体" w:cs="宋体" w:hint="eastAsia"/>
          <w:spacing w:val="-2"/>
          <w:lang w:eastAsia="zh-CN"/>
        </w:rPr>
        <w:t>列车值班员</w:t>
      </w:r>
      <w:r>
        <w:rPr>
          <w:rFonts w:ascii="宋体" w:eastAsia="宋体" w:hAnsi="宋体" w:cs="宋体"/>
          <w:spacing w:val="-2"/>
          <w:lang w:eastAsia="zh-CN"/>
        </w:rPr>
        <w:t>及客运服务管理等一线服务与管理工作，具有“四个自信”的德智体美劳全面发展的中国特色社会主义优秀劳动者和可靠接班人。</w:t>
      </w:r>
    </w:p>
    <w:p w14:paraId="5F3FDDFA" w14:textId="77777777" w:rsidR="00CA50D9" w:rsidRDefault="00000000">
      <w:pPr>
        <w:kinsoku/>
        <w:overflowPunct w:val="0"/>
        <w:spacing w:line="360" w:lineRule="auto"/>
        <w:ind w:firstLineChars="200" w:firstLine="458"/>
        <w:jc w:val="both"/>
        <w:outlineLvl w:val="1"/>
        <w:rPr>
          <w:rFonts w:ascii="黑体" w:eastAsia="黑体" w:hAnsi="黑体" w:cs="黑体" w:hint="eastAsia"/>
          <w:sz w:val="24"/>
          <w:szCs w:val="24"/>
          <w:lang w:eastAsia="zh-CN"/>
        </w:rPr>
      </w:pPr>
      <w:r>
        <w:rPr>
          <w:rFonts w:ascii="黑体" w:eastAsia="黑体" w:hAnsi="黑体" w:cs="黑体"/>
          <w:b/>
          <w:bCs/>
          <w:spacing w:val="-6"/>
          <w:sz w:val="24"/>
          <w:szCs w:val="24"/>
        </w:rPr>
        <w:t>（</w:t>
      </w:r>
      <w:proofErr w:type="spellStart"/>
      <w:r>
        <w:rPr>
          <w:rFonts w:ascii="黑体" w:eastAsia="黑体" w:hAnsi="黑体" w:cs="黑体"/>
          <w:b/>
          <w:bCs/>
          <w:spacing w:val="-6"/>
          <w:sz w:val="24"/>
          <w:szCs w:val="24"/>
        </w:rPr>
        <w:t>二）培养规格</w:t>
      </w:r>
      <w:proofErr w:type="spellEnd"/>
    </w:p>
    <w:p w14:paraId="3033AC18" w14:textId="77777777" w:rsidR="00CA50D9" w:rsidRDefault="00CA50D9">
      <w:pPr>
        <w:kinsoku/>
        <w:overflowPunct w:val="0"/>
        <w:spacing w:line="320" w:lineRule="auto"/>
        <w:jc w:val="both"/>
        <w:rPr>
          <w:sz w:val="2"/>
        </w:rPr>
      </w:pPr>
    </w:p>
    <w:tbl>
      <w:tblPr>
        <w:tblStyle w:val="TableNormal"/>
        <w:tblW w:w="894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4"/>
        <w:gridCol w:w="3256"/>
        <w:gridCol w:w="4841"/>
      </w:tblGrid>
      <w:tr w:rsidR="00CA50D9" w14:paraId="7D76B571" w14:textId="77777777">
        <w:trPr>
          <w:trHeight w:val="462"/>
        </w:trPr>
        <w:tc>
          <w:tcPr>
            <w:tcW w:w="844" w:type="dxa"/>
            <w:shd w:val="clear" w:color="auto" w:fill="DBE5F1"/>
            <w:vAlign w:val="center"/>
          </w:tcPr>
          <w:p w14:paraId="495DDA41" w14:textId="77777777" w:rsidR="00CA50D9" w:rsidRDefault="00000000">
            <w:pPr>
              <w:pStyle w:val="af1"/>
              <w:rPr>
                <w:rFonts w:hint="eastAsia"/>
              </w:rPr>
            </w:pPr>
            <w:r>
              <w:t>规格</w:t>
            </w:r>
          </w:p>
        </w:tc>
        <w:tc>
          <w:tcPr>
            <w:tcW w:w="3256" w:type="dxa"/>
            <w:shd w:val="clear" w:color="auto" w:fill="DBE5F1"/>
            <w:vAlign w:val="center"/>
          </w:tcPr>
          <w:p w14:paraId="308AB8AB" w14:textId="77777777" w:rsidR="00CA50D9" w:rsidRDefault="00000000">
            <w:pPr>
              <w:pStyle w:val="af1"/>
              <w:rPr>
                <w:rFonts w:hint="eastAsia"/>
              </w:rPr>
            </w:pPr>
            <w:r>
              <w:t>基本素质与核心能力</w:t>
            </w:r>
          </w:p>
        </w:tc>
        <w:tc>
          <w:tcPr>
            <w:tcW w:w="4841" w:type="dxa"/>
            <w:shd w:val="clear" w:color="auto" w:fill="DBE5F1"/>
            <w:vAlign w:val="center"/>
          </w:tcPr>
          <w:p w14:paraId="54DB55C8" w14:textId="77777777" w:rsidR="00CA50D9" w:rsidRDefault="00000000">
            <w:pPr>
              <w:pStyle w:val="af1"/>
              <w:rPr>
                <w:rFonts w:hint="eastAsia"/>
              </w:rPr>
            </w:pPr>
            <w:r>
              <w:t>具体内涵</w:t>
            </w:r>
          </w:p>
        </w:tc>
      </w:tr>
      <w:tr w:rsidR="00CA50D9" w14:paraId="535843AA" w14:textId="77777777">
        <w:trPr>
          <w:trHeight w:val="448"/>
        </w:trPr>
        <w:tc>
          <w:tcPr>
            <w:tcW w:w="844" w:type="dxa"/>
            <w:vMerge w:val="restart"/>
            <w:vAlign w:val="center"/>
          </w:tcPr>
          <w:p w14:paraId="4E1B9D72" w14:textId="77777777" w:rsidR="00CA50D9" w:rsidRDefault="00000000">
            <w:pPr>
              <w:pStyle w:val="af3"/>
              <w:rPr>
                <w:rFonts w:hint="eastAsia"/>
              </w:rPr>
            </w:pPr>
            <w:r>
              <w:t>知识</w:t>
            </w:r>
          </w:p>
        </w:tc>
        <w:tc>
          <w:tcPr>
            <w:tcW w:w="3256" w:type="dxa"/>
            <w:vAlign w:val="center"/>
          </w:tcPr>
          <w:p w14:paraId="1473FFC0" w14:textId="77777777" w:rsidR="00CA50D9" w:rsidRDefault="00000000">
            <w:pPr>
              <w:pStyle w:val="af3"/>
              <w:rPr>
                <w:rFonts w:hint="eastAsia"/>
              </w:rPr>
            </w:pPr>
            <w:r>
              <w:rPr>
                <w:rFonts w:hint="eastAsia"/>
              </w:rPr>
              <w:t>高速铁路客运服务基本知识和人文知识</w:t>
            </w:r>
          </w:p>
        </w:tc>
        <w:tc>
          <w:tcPr>
            <w:tcW w:w="4841" w:type="dxa"/>
            <w:vAlign w:val="center"/>
          </w:tcPr>
          <w:p w14:paraId="41271A5A" w14:textId="77777777" w:rsidR="00CA50D9" w:rsidRDefault="00000000">
            <w:pPr>
              <w:pStyle w:val="af5"/>
            </w:pPr>
            <w:r>
              <w:t>1.</w:t>
            </w:r>
            <w:r>
              <w:t>掌握思想政治理论，科学文化基础知识，中华优秀传统文化知识以及中国共产党史、新中国史、改革开放史、社会主义发展史等“四史”知识；</w:t>
            </w:r>
          </w:p>
          <w:p w14:paraId="142AD1FA" w14:textId="77777777" w:rsidR="00CA50D9" w:rsidRDefault="00000000">
            <w:pPr>
              <w:pStyle w:val="af5"/>
            </w:pPr>
            <w:r>
              <w:t>2.</w:t>
            </w:r>
            <w:r>
              <w:t>熟悉与本专业相关的法律法规以及环境保护、安全消防、文明生产等知识；</w:t>
            </w:r>
          </w:p>
          <w:p w14:paraId="49C63125" w14:textId="77777777" w:rsidR="00CA50D9" w:rsidRDefault="00000000">
            <w:pPr>
              <w:pStyle w:val="af5"/>
            </w:pPr>
            <w:r>
              <w:t>3.</w:t>
            </w:r>
            <w:r>
              <w:t>掌握专科层次毕业生所必需的职业英语、信息技术、客户关系管理、铁路旅客服务心理学等专业基础知识。</w:t>
            </w:r>
          </w:p>
        </w:tc>
      </w:tr>
      <w:tr w:rsidR="00CA50D9" w14:paraId="208612D8" w14:textId="77777777">
        <w:trPr>
          <w:trHeight w:val="448"/>
        </w:trPr>
        <w:tc>
          <w:tcPr>
            <w:tcW w:w="844" w:type="dxa"/>
            <w:vMerge/>
            <w:vAlign w:val="center"/>
          </w:tcPr>
          <w:p w14:paraId="7C28A7D2" w14:textId="77777777" w:rsidR="00CA50D9" w:rsidRDefault="00CA50D9">
            <w:pPr>
              <w:pStyle w:val="af3"/>
              <w:rPr>
                <w:rFonts w:hint="eastAsia"/>
              </w:rPr>
            </w:pPr>
          </w:p>
        </w:tc>
        <w:tc>
          <w:tcPr>
            <w:tcW w:w="3256" w:type="dxa"/>
            <w:vAlign w:val="center"/>
          </w:tcPr>
          <w:p w14:paraId="3EBB260A" w14:textId="77777777" w:rsidR="00CA50D9" w:rsidRDefault="00000000">
            <w:pPr>
              <w:pStyle w:val="af3"/>
              <w:rPr>
                <w:rFonts w:hint="eastAsia"/>
              </w:rPr>
            </w:pPr>
            <w:r>
              <w:rPr>
                <w:rFonts w:hint="eastAsia"/>
              </w:rPr>
              <w:t>铁道概论知识</w:t>
            </w:r>
          </w:p>
        </w:tc>
        <w:tc>
          <w:tcPr>
            <w:tcW w:w="4841" w:type="dxa"/>
            <w:vAlign w:val="center"/>
          </w:tcPr>
          <w:p w14:paraId="2CAF2620" w14:textId="77777777" w:rsidR="00CA50D9" w:rsidRDefault="00000000">
            <w:pPr>
              <w:pStyle w:val="af5"/>
            </w:pPr>
            <w:r>
              <w:t>1.</w:t>
            </w:r>
            <w:r>
              <w:t>了解世界及中国铁路发展简史、高速铁路网络的基本布局、铁路运输系统的组成及各部门的职能分工、铁路行业相关法律法规及技术标准体系；</w:t>
            </w:r>
          </w:p>
          <w:p w14:paraId="565660F5" w14:textId="77777777" w:rsidR="00CA50D9" w:rsidRDefault="00000000">
            <w:pPr>
              <w:pStyle w:val="af5"/>
            </w:pPr>
            <w:r>
              <w:t>2.</w:t>
            </w:r>
            <w:r>
              <w:t>理解铁路运输生产组织的基本流程、高速铁路与传统铁路的技术差异与运营特点、铁路机车车辆、线路、信号等关键设备的工作原理；</w:t>
            </w:r>
          </w:p>
          <w:p w14:paraId="4AD26DD8" w14:textId="77777777" w:rsidR="00CA50D9" w:rsidRDefault="00000000">
            <w:pPr>
              <w:pStyle w:val="af5"/>
            </w:pPr>
            <w:r>
              <w:t>3.</w:t>
            </w:r>
            <w:r>
              <w:t>掌握铁路客运服务核心术语及基础规范、高速铁路客运组织的基本方法、铁路安全管理的核心要求及应急处理流程；</w:t>
            </w:r>
          </w:p>
          <w:p w14:paraId="05CCE551" w14:textId="77777777" w:rsidR="00CA50D9" w:rsidRDefault="00000000">
            <w:pPr>
              <w:pStyle w:val="af5"/>
            </w:pPr>
            <w:r>
              <w:t>4.</w:t>
            </w:r>
            <w:r>
              <w:t>熟悉我国高速铁路的主要技术成就与发展趋势、铁路客运服务质量的评价指标与提升策略。</w:t>
            </w:r>
          </w:p>
        </w:tc>
      </w:tr>
      <w:tr w:rsidR="00CA50D9" w14:paraId="164AB330" w14:textId="77777777">
        <w:trPr>
          <w:trHeight w:val="448"/>
        </w:trPr>
        <w:tc>
          <w:tcPr>
            <w:tcW w:w="844" w:type="dxa"/>
            <w:vMerge/>
            <w:vAlign w:val="center"/>
          </w:tcPr>
          <w:p w14:paraId="528DA7B5" w14:textId="77777777" w:rsidR="00CA50D9" w:rsidRDefault="00CA50D9">
            <w:pPr>
              <w:pStyle w:val="af3"/>
              <w:rPr>
                <w:rFonts w:hint="eastAsia"/>
              </w:rPr>
            </w:pPr>
          </w:p>
        </w:tc>
        <w:tc>
          <w:tcPr>
            <w:tcW w:w="3256" w:type="dxa"/>
            <w:vAlign w:val="center"/>
          </w:tcPr>
          <w:p w14:paraId="1F67B049" w14:textId="77777777" w:rsidR="00CA50D9" w:rsidRDefault="00000000">
            <w:pPr>
              <w:pStyle w:val="af3"/>
              <w:rPr>
                <w:rFonts w:hint="eastAsia"/>
              </w:rPr>
            </w:pPr>
            <w:r>
              <w:rPr>
                <w:rFonts w:hint="eastAsia"/>
              </w:rPr>
              <w:t>高速铁路客运设备设施知识</w:t>
            </w:r>
          </w:p>
        </w:tc>
        <w:tc>
          <w:tcPr>
            <w:tcW w:w="4841" w:type="dxa"/>
            <w:vAlign w:val="center"/>
          </w:tcPr>
          <w:p w14:paraId="67E298B7" w14:textId="77777777" w:rsidR="00CA50D9" w:rsidRDefault="00000000">
            <w:pPr>
              <w:pStyle w:val="af5"/>
            </w:pPr>
            <w:r>
              <w:t>1.</w:t>
            </w:r>
            <w:r>
              <w:t>了解高速铁路客运站房的基本布局与功能分区、高速铁路动车组列车的主要车型及编组特点、国内外典型高速铁路车站设备设施的差异化设计；</w:t>
            </w:r>
          </w:p>
          <w:p w14:paraId="7B098728" w14:textId="77777777" w:rsidR="00CA50D9" w:rsidRDefault="00000000">
            <w:pPr>
              <w:pStyle w:val="af5"/>
            </w:pPr>
            <w:r>
              <w:t>2.</w:t>
            </w:r>
            <w:r>
              <w:t>理解高速铁路客运服务设备的功能定位与协同关系、</w:t>
            </w:r>
          </w:p>
          <w:p w14:paraId="37931234" w14:textId="77777777" w:rsidR="00CA50D9" w:rsidRDefault="00000000">
            <w:pPr>
              <w:pStyle w:val="af5"/>
            </w:pPr>
            <w:r>
              <w:t>无障碍设施的设计标准与特殊旅客服务需求、车站导向标识系统的设计原则与旅客流线优化逻辑；</w:t>
            </w:r>
          </w:p>
          <w:p w14:paraId="202E145B" w14:textId="77777777" w:rsidR="00CA50D9" w:rsidRDefault="00000000">
            <w:pPr>
              <w:pStyle w:val="af5"/>
            </w:pPr>
            <w:r>
              <w:t>3.</w:t>
            </w:r>
            <w:r>
              <w:t>掌握客运设备设施的操作规范与日常维护要点、智能化设备的应用场景与故障应急处理、动车组车厢内服务设施的使用与管理要求；</w:t>
            </w:r>
          </w:p>
          <w:p w14:paraId="22CFBB21" w14:textId="77777777" w:rsidR="00CA50D9" w:rsidRDefault="00000000">
            <w:pPr>
              <w:pStyle w:val="af5"/>
            </w:pPr>
            <w:r>
              <w:lastRenderedPageBreak/>
              <w:t>4.</w:t>
            </w:r>
            <w:r>
              <w:t>熟悉高速铁路车站“无缝换乘”设备系统的集成方案、客运设备设施新技术发展趋势。</w:t>
            </w:r>
          </w:p>
        </w:tc>
      </w:tr>
      <w:tr w:rsidR="00CA50D9" w14:paraId="06CAF733" w14:textId="77777777">
        <w:trPr>
          <w:trHeight w:val="448"/>
        </w:trPr>
        <w:tc>
          <w:tcPr>
            <w:tcW w:w="844" w:type="dxa"/>
            <w:vMerge/>
            <w:vAlign w:val="center"/>
          </w:tcPr>
          <w:p w14:paraId="4AC8F5E1" w14:textId="77777777" w:rsidR="00CA50D9" w:rsidRDefault="00CA50D9">
            <w:pPr>
              <w:pStyle w:val="af3"/>
              <w:rPr>
                <w:rFonts w:hint="eastAsia"/>
              </w:rPr>
            </w:pPr>
          </w:p>
        </w:tc>
        <w:tc>
          <w:tcPr>
            <w:tcW w:w="3256" w:type="dxa"/>
            <w:vAlign w:val="center"/>
          </w:tcPr>
          <w:p w14:paraId="1A8D907B" w14:textId="77777777" w:rsidR="00CA50D9" w:rsidRDefault="00000000">
            <w:pPr>
              <w:pStyle w:val="af3"/>
              <w:rPr>
                <w:rFonts w:hint="eastAsia"/>
              </w:rPr>
            </w:pPr>
            <w:r>
              <w:rPr>
                <w:rFonts w:hint="eastAsia"/>
              </w:rPr>
              <w:t>铁路旅客运输组织知识</w:t>
            </w:r>
          </w:p>
        </w:tc>
        <w:tc>
          <w:tcPr>
            <w:tcW w:w="4841" w:type="dxa"/>
            <w:vAlign w:val="center"/>
          </w:tcPr>
          <w:p w14:paraId="43EC8D0F" w14:textId="77777777" w:rsidR="00CA50D9" w:rsidRDefault="00000000">
            <w:pPr>
              <w:pStyle w:val="af5"/>
            </w:pPr>
            <w:r>
              <w:t>1.</w:t>
            </w:r>
            <w:r>
              <w:t>了解铁路旅客列车车次编排及编组，铁路快运组织等；</w:t>
            </w:r>
          </w:p>
          <w:p w14:paraId="64EC5223" w14:textId="77777777" w:rsidR="00CA50D9" w:rsidRDefault="00000000">
            <w:pPr>
              <w:pStyle w:val="af5"/>
            </w:pPr>
            <w:r>
              <w:t>2.</w:t>
            </w:r>
            <w:r>
              <w:t>理解铁路客运数字化管理在信息系统中的应用；</w:t>
            </w:r>
          </w:p>
          <w:p w14:paraId="5917F2D0" w14:textId="77777777" w:rsidR="00CA50D9" w:rsidRDefault="00000000">
            <w:pPr>
              <w:pStyle w:val="af5"/>
            </w:pPr>
            <w:r>
              <w:t>3.</w:t>
            </w:r>
            <w:r>
              <w:t>掌握铁路客运站务工作组织，铁路客运乘务工作组织，铁路站车协同工作组织，铁路客户服务组织等。</w:t>
            </w:r>
          </w:p>
        </w:tc>
      </w:tr>
      <w:tr w:rsidR="00CA50D9" w14:paraId="2D193702" w14:textId="77777777">
        <w:trPr>
          <w:trHeight w:val="448"/>
        </w:trPr>
        <w:tc>
          <w:tcPr>
            <w:tcW w:w="844" w:type="dxa"/>
            <w:vMerge/>
            <w:tcBorders>
              <w:bottom w:val="nil"/>
            </w:tcBorders>
            <w:vAlign w:val="center"/>
          </w:tcPr>
          <w:p w14:paraId="337A06A4" w14:textId="77777777" w:rsidR="00CA50D9" w:rsidRDefault="00CA50D9">
            <w:pPr>
              <w:pStyle w:val="af3"/>
              <w:rPr>
                <w:rFonts w:hint="eastAsia"/>
              </w:rPr>
            </w:pPr>
          </w:p>
        </w:tc>
        <w:tc>
          <w:tcPr>
            <w:tcW w:w="3256" w:type="dxa"/>
            <w:vAlign w:val="center"/>
          </w:tcPr>
          <w:p w14:paraId="6B5D945F" w14:textId="77777777" w:rsidR="00CA50D9" w:rsidRDefault="00000000">
            <w:pPr>
              <w:pStyle w:val="af3"/>
              <w:rPr>
                <w:rFonts w:hint="eastAsia"/>
              </w:rPr>
            </w:pPr>
            <w:r>
              <w:rPr>
                <w:rFonts w:hint="eastAsia"/>
              </w:rPr>
              <w:t>铁路客运规章知识</w:t>
            </w:r>
          </w:p>
        </w:tc>
        <w:tc>
          <w:tcPr>
            <w:tcW w:w="4841" w:type="dxa"/>
            <w:vAlign w:val="center"/>
          </w:tcPr>
          <w:p w14:paraId="0011F5B4" w14:textId="77777777" w:rsidR="00CA50D9" w:rsidRDefault="00000000">
            <w:pPr>
              <w:pStyle w:val="af5"/>
            </w:pPr>
            <w:r>
              <w:t>1.</w:t>
            </w:r>
            <w:r>
              <w:t>了解铁路跨境旅客运输有关规定；</w:t>
            </w:r>
          </w:p>
          <w:p w14:paraId="4C0BB12A" w14:textId="77777777" w:rsidR="00CA50D9" w:rsidRDefault="00000000">
            <w:pPr>
              <w:pStyle w:val="af5"/>
            </w:pPr>
            <w:r>
              <w:t>2.</w:t>
            </w:r>
            <w:r>
              <w:t>理解铁路车票的发售、退票及旅客运输合同变更的办理规定，旅客不符合乘车条件的处理规定；</w:t>
            </w:r>
          </w:p>
          <w:p w14:paraId="779869A1" w14:textId="77777777" w:rsidR="00CA50D9" w:rsidRDefault="00000000">
            <w:pPr>
              <w:pStyle w:val="af5"/>
            </w:pPr>
            <w:r>
              <w:t>3.</w:t>
            </w:r>
            <w:r>
              <w:t>掌握旅客运输合同订立、变更、终止及违约等手续办理，铁路职工乘车证业务，铁路旅客携带品及行李、包裹运输业务等。</w:t>
            </w:r>
          </w:p>
        </w:tc>
      </w:tr>
      <w:tr w:rsidR="00CA50D9" w14:paraId="4DAC0FA0" w14:textId="77777777">
        <w:trPr>
          <w:trHeight w:val="451"/>
        </w:trPr>
        <w:tc>
          <w:tcPr>
            <w:tcW w:w="844" w:type="dxa"/>
            <w:vMerge w:val="restart"/>
            <w:vAlign w:val="center"/>
          </w:tcPr>
          <w:p w14:paraId="3B600265" w14:textId="77777777" w:rsidR="00CA50D9" w:rsidRDefault="00000000">
            <w:pPr>
              <w:pStyle w:val="af3"/>
              <w:rPr>
                <w:rFonts w:hint="eastAsia"/>
              </w:rPr>
            </w:pPr>
            <w:r>
              <w:t>能力</w:t>
            </w:r>
          </w:p>
        </w:tc>
        <w:tc>
          <w:tcPr>
            <w:tcW w:w="3256" w:type="dxa"/>
            <w:vAlign w:val="center"/>
          </w:tcPr>
          <w:p w14:paraId="6D48BF25" w14:textId="77777777" w:rsidR="00CA50D9" w:rsidRDefault="00000000">
            <w:pPr>
              <w:pStyle w:val="af3"/>
              <w:rPr>
                <w:rFonts w:hint="eastAsia"/>
              </w:rPr>
            </w:pPr>
            <w:r>
              <w:rPr>
                <w:rFonts w:hint="eastAsia"/>
              </w:rPr>
              <w:t>职业形象塑造能力</w:t>
            </w:r>
          </w:p>
        </w:tc>
        <w:tc>
          <w:tcPr>
            <w:tcW w:w="4841" w:type="dxa"/>
            <w:vAlign w:val="center"/>
          </w:tcPr>
          <w:p w14:paraId="1AD9E235" w14:textId="77777777" w:rsidR="00CA50D9" w:rsidRDefault="00000000">
            <w:pPr>
              <w:pStyle w:val="af5"/>
            </w:pPr>
            <w:r>
              <w:t>1.</w:t>
            </w:r>
            <w:r>
              <w:t>能严格遵守高铁客运服务人员的着装规范，保持制服整洁、标识齐全，体现职业权威性；</w:t>
            </w:r>
          </w:p>
          <w:p w14:paraId="33C7D728" w14:textId="77777777" w:rsidR="00CA50D9" w:rsidRDefault="00000000">
            <w:pPr>
              <w:pStyle w:val="af5"/>
            </w:pPr>
            <w:r>
              <w:t>2.</w:t>
            </w:r>
            <w:r>
              <w:t>能够根据场合调整仪容仪表，做到妆容得体、发型合规；</w:t>
            </w:r>
          </w:p>
          <w:p w14:paraId="1495F373" w14:textId="77777777" w:rsidR="00CA50D9" w:rsidRDefault="00000000">
            <w:pPr>
              <w:pStyle w:val="af5"/>
            </w:pPr>
            <w:r>
              <w:t>3.</w:t>
            </w:r>
            <w:r>
              <w:t>能运用标准站姿、坐姿、行走姿态，展现专业服务仪态；</w:t>
            </w:r>
          </w:p>
          <w:p w14:paraId="57A9350E" w14:textId="77777777" w:rsidR="00CA50D9" w:rsidRDefault="00000000">
            <w:pPr>
              <w:pStyle w:val="af5"/>
            </w:pPr>
            <w:r>
              <w:t>4.</w:t>
            </w:r>
            <w:r>
              <w:t>能够通过微笑服务、眼神交流及适度肢体语言，传递亲和力与职业自信；</w:t>
            </w:r>
          </w:p>
          <w:p w14:paraId="11652F5C" w14:textId="77777777" w:rsidR="00CA50D9" w:rsidRDefault="00000000">
            <w:pPr>
              <w:pStyle w:val="af5"/>
            </w:pPr>
            <w:r>
              <w:t>5.</w:t>
            </w:r>
            <w:r>
              <w:t>能在旅客投诉或突发情况下保持情绪稳定，维持从容得体的职业形象；</w:t>
            </w:r>
          </w:p>
          <w:p w14:paraId="71D684A8" w14:textId="77777777" w:rsidR="00CA50D9" w:rsidRDefault="00000000">
            <w:pPr>
              <w:pStyle w:val="af5"/>
            </w:pPr>
            <w:r>
              <w:t>6.</w:t>
            </w:r>
            <w:r>
              <w:t>能够运用语言艺术塑造文明有礼的服务形象，避免方言或口头禅干扰。</w:t>
            </w:r>
          </w:p>
        </w:tc>
      </w:tr>
      <w:tr w:rsidR="00CA50D9" w14:paraId="0F39A981" w14:textId="77777777">
        <w:trPr>
          <w:trHeight w:val="449"/>
        </w:trPr>
        <w:tc>
          <w:tcPr>
            <w:tcW w:w="844" w:type="dxa"/>
            <w:vMerge/>
            <w:vAlign w:val="center"/>
          </w:tcPr>
          <w:p w14:paraId="5CE04ADC" w14:textId="77777777" w:rsidR="00CA50D9" w:rsidRDefault="00CA50D9">
            <w:pPr>
              <w:pStyle w:val="af3"/>
              <w:rPr>
                <w:rFonts w:hint="eastAsia"/>
              </w:rPr>
            </w:pPr>
          </w:p>
        </w:tc>
        <w:tc>
          <w:tcPr>
            <w:tcW w:w="3256" w:type="dxa"/>
            <w:vAlign w:val="center"/>
          </w:tcPr>
          <w:p w14:paraId="23A4BCAE" w14:textId="77777777" w:rsidR="00CA50D9" w:rsidRDefault="00000000">
            <w:pPr>
              <w:pStyle w:val="af3"/>
              <w:rPr>
                <w:rFonts w:hint="eastAsia"/>
              </w:rPr>
            </w:pPr>
            <w:r>
              <w:rPr>
                <w:rFonts w:hint="eastAsia"/>
              </w:rPr>
              <w:t>铁路旅客心理服务能力</w:t>
            </w:r>
          </w:p>
        </w:tc>
        <w:tc>
          <w:tcPr>
            <w:tcW w:w="4841" w:type="dxa"/>
            <w:vAlign w:val="center"/>
          </w:tcPr>
          <w:p w14:paraId="01E72220" w14:textId="77777777" w:rsidR="00CA50D9" w:rsidRDefault="00000000">
            <w:pPr>
              <w:pStyle w:val="af5"/>
            </w:pPr>
            <w:r>
              <w:t>1.</w:t>
            </w:r>
            <w:r>
              <w:t>能快速识别旅客的显性情绪与隐性需求，主动提供针对性服务；</w:t>
            </w:r>
          </w:p>
          <w:p w14:paraId="1B14E0F9" w14:textId="77777777" w:rsidR="00CA50D9" w:rsidRDefault="00000000">
            <w:pPr>
              <w:pStyle w:val="af5"/>
            </w:pPr>
            <w:r>
              <w:t>2.</w:t>
            </w:r>
            <w:r>
              <w:t>能够运用非暴力沟通技巧，化解旅客不满，避免冲突升级；</w:t>
            </w:r>
          </w:p>
          <w:p w14:paraId="0B075E8B" w14:textId="77777777" w:rsidR="00CA50D9" w:rsidRDefault="00000000">
            <w:pPr>
              <w:pStyle w:val="af5"/>
            </w:pPr>
            <w:r>
              <w:t>3.</w:t>
            </w:r>
            <w:r>
              <w:t>能根据不同旅客群体的心理特点调整服务策略；</w:t>
            </w:r>
          </w:p>
          <w:p w14:paraId="34C2B9D0" w14:textId="77777777" w:rsidR="00CA50D9" w:rsidRDefault="00000000">
            <w:pPr>
              <w:pStyle w:val="af5"/>
            </w:pPr>
            <w:r>
              <w:t>4.</w:t>
            </w:r>
            <w:r>
              <w:t>能够在突发事件中通过清晰解释与情绪安抚，降低旅客群体性焦虑；</w:t>
            </w:r>
          </w:p>
          <w:p w14:paraId="2D5F26B2" w14:textId="77777777" w:rsidR="00CA50D9" w:rsidRDefault="00000000">
            <w:pPr>
              <w:pStyle w:val="af5"/>
            </w:pPr>
            <w:r>
              <w:t>5.</w:t>
            </w:r>
            <w:r>
              <w:t>能运用心理学方法帮助特殊旅客缓解旅途不适；</w:t>
            </w:r>
          </w:p>
          <w:p w14:paraId="365C551A" w14:textId="77777777" w:rsidR="00CA50D9" w:rsidRDefault="00000000">
            <w:pPr>
              <w:pStyle w:val="af5"/>
            </w:pPr>
            <w:r>
              <w:lastRenderedPageBreak/>
              <w:t>6.</w:t>
            </w:r>
            <w:r>
              <w:t>能够遵守服务伦理，保护旅客隐私与尊严，避免因过度介入或评判引发心理不适。</w:t>
            </w:r>
          </w:p>
        </w:tc>
      </w:tr>
      <w:tr w:rsidR="00CA50D9" w14:paraId="6D377EFF" w14:textId="77777777">
        <w:trPr>
          <w:trHeight w:val="448"/>
        </w:trPr>
        <w:tc>
          <w:tcPr>
            <w:tcW w:w="844" w:type="dxa"/>
            <w:vMerge/>
            <w:vAlign w:val="center"/>
          </w:tcPr>
          <w:p w14:paraId="32287249" w14:textId="77777777" w:rsidR="00CA50D9" w:rsidRDefault="00CA50D9">
            <w:pPr>
              <w:pStyle w:val="af3"/>
              <w:rPr>
                <w:rFonts w:hint="eastAsia"/>
              </w:rPr>
            </w:pPr>
          </w:p>
        </w:tc>
        <w:tc>
          <w:tcPr>
            <w:tcW w:w="3256" w:type="dxa"/>
            <w:vAlign w:val="center"/>
          </w:tcPr>
          <w:p w14:paraId="54B52BBE" w14:textId="77777777" w:rsidR="00CA50D9" w:rsidRDefault="00000000">
            <w:pPr>
              <w:pStyle w:val="af3"/>
              <w:rPr>
                <w:rFonts w:hint="eastAsia"/>
              </w:rPr>
            </w:pPr>
            <w:r>
              <w:rPr>
                <w:rFonts w:hint="eastAsia"/>
              </w:rPr>
              <w:t>铁路卫生防疫与急救能力</w:t>
            </w:r>
          </w:p>
        </w:tc>
        <w:tc>
          <w:tcPr>
            <w:tcW w:w="4841" w:type="dxa"/>
            <w:vAlign w:val="center"/>
          </w:tcPr>
          <w:p w14:paraId="455BEDF7" w14:textId="77777777" w:rsidR="00CA50D9" w:rsidRDefault="00000000">
            <w:pPr>
              <w:pStyle w:val="af5"/>
            </w:pPr>
            <w:r>
              <w:t>1.</w:t>
            </w:r>
            <w:r>
              <w:t>能规范执行列车及车站环境的日常消毒流程，熟练掌握各类消毒设备的使用方法；</w:t>
            </w:r>
          </w:p>
          <w:p w14:paraId="72C503AE" w14:textId="77777777" w:rsidR="00CA50D9" w:rsidRDefault="00000000">
            <w:pPr>
              <w:pStyle w:val="af5"/>
            </w:pPr>
            <w:r>
              <w:t>2.</w:t>
            </w:r>
            <w:r>
              <w:t>能够正确使用红外测温仪等防疫监测设备，准确识别发热旅客等异常健康状况；</w:t>
            </w:r>
          </w:p>
          <w:p w14:paraId="0B2B1A15" w14:textId="77777777" w:rsidR="00CA50D9" w:rsidRDefault="00000000">
            <w:pPr>
              <w:pStyle w:val="af5"/>
            </w:pPr>
            <w:r>
              <w:t>3.</w:t>
            </w:r>
            <w:r>
              <w:t>能按照标准流程处置突发公共卫生事件，包括隔离疑似传染病患者、信息上报等环节；</w:t>
            </w:r>
          </w:p>
          <w:p w14:paraId="0F945273" w14:textId="77777777" w:rsidR="00CA50D9" w:rsidRDefault="00000000">
            <w:pPr>
              <w:pStyle w:val="af5"/>
            </w:pPr>
            <w:r>
              <w:t>4.</w:t>
            </w:r>
            <w:r>
              <w:t>能够实施基础生命支持（</w:t>
            </w:r>
            <w:r>
              <w:t>BLS</w:t>
            </w:r>
            <w:r>
              <w:t>），包括心肺复苏术（</w:t>
            </w:r>
            <w:r>
              <w:t>CPR</w:t>
            </w:r>
            <w:r>
              <w:t>）、自动体外除颤器（</w:t>
            </w:r>
            <w:r>
              <w:t>AED</w:t>
            </w:r>
            <w:r>
              <w:t>）使用等急救操作；</w:t>
            </w:r>
          </w:p>
          <w:p w14:paraId="482BCFCE" w14:textId="77777777" w:rsidR="00CA50D9" w:rsidRDefault="00000000">
            <w:pPr>
              <w:pStyle w:val="af5"/>
            </w:pPr>
            <w:r>
              <w:t>5.</w:t>
            </w:r>
            <w:r>
              <w:t>能针对常见旅途急症（如晕车、低血糖、外伤）提供初步医疗救助和护理；</w:t>
            </w:r>
          </w:p>
          <w:p w14:paraId="53CFFD5B" w14:textId="77777777" w:rsidR="00CA50D9" w:rsidRDefault="00000000">
            <w:pPr>
              <w:pStyle w:val="af5"/>
            </w:pPr>
            <w:r>
              <w:t>6.</w:t>
            </w:r>
            <w:r>
              <w:t>能够开展旅客健康宣传教育工作，普及铁路旅行卫生防疫知识。</w:t>
            </w:r>
          </w:p>
        </w:tc>
      </w:tr>
      <w:tr w:rsidR="00CA50D9" w14:paraId="284D26F8" w14:textId="77777777">
        <w:trPr>
          <w:trHeight w:val="448"/>
        </w:trPr>
        <w:tc>
          <w:tcPr>
            <w:tcW w:w="844" w:type="dxa"/>
            <w:vMerge/>
            <w:vAlign w:val="center"/>
          </w:tcPr>
          <w:p w14:paraId="050FEEE8" w14:textId="77777777" w:rsidR="00CA50D9" w:rsidRDefault="00CA50D9">
            <w:pPr>
              <w:kinsoku/>
              <w:overflowPunct w:val="0"/>
              <w:spacing w:line="320" w:lineRule="auto"/>
              <w:jc w:val="center"/>
              <w:rPr>
                <w:sz w:val="20"/>
                <w:lang w:eastAsia="zh-CN"/>
              </w:rPr>
            </w:pPr>
          </w:p>
        </w:tc>
        <w:tc>
          <w:tcPr>
            <w:tcW w:w="3256" w:type="dxa"/>
            <w:vAlign w:val="center"/>
          </w:tcPr>
          <w:p w14:paraId="4F4CEDE8" w14:textId="77777777" w:rsidR="00CA50D9" w:rsidRDefault="00000000">
            <w:pPr>
              <w:kinsoku/>
              <w:overflowPunct w:val="0"/>
              <w:spacing w:line="320" w:lineRule="auto"/>
              <w:jc w:val="center"/>
              <w:rPr>
                <w:sz w:val="20"/>
                <w:lang w:eastAsia="zh-CN"/>
              </w:rPr>
            </w:pPr>
            <w:r>
              <w:rPr>
                <w:rFonts w:ascii="宋体" w:eastAsia="宋体" w:hAnsi="宋体" w:cs="宋体" w:hint="eastAsia"/>
                <w:sz w:val="20"/>
                <w:lang w:eastAsia="zh-CN"/>
              </w:rPr>
              <w:t>铁路旅客运输服务管理能力</w:t>
            </w:r>
          </w:p>
        </w:tc>
        <w:tc>
          <w:tcPr>
            <w:tcW w:w="4841" w:type="dxa"/>
            <w:vAlign w:val="center"/>
          </w:tcPr>
          <w:p w14:paraId="554FBCE4" w14:textId="77777777" w:rsidR="00CA50D9" w:rsidRDefault="00000000">
            <w:pPr>
              <w:pStyle w:val="af5"/>
            </w:pPr>
            <w:r>
              <w:t>1.</w:t>
            </w:r>
            <w:r>
              <w:t>能够完成铁路车站旅客实名验证、进站候车、站台乘降、出站组织等服务工作；</w:t>
            </w:r>
          </w:p>
          <w:p w14:paraId="6F0E47F9" w14:textId="77777777" w:rsidR="00CA50D9" w:rsidRDefault="00000000">
            <w:pPr>
              <w:pStyle w:val="af5"/>
            </w:pPr>
            <w:r>
              <w:t>2.</w:t>
            </w:r>
            <w:r>
              <w:t>能对铁路列车旅客旅行全面服务、重点照顾、处理特殊旅客服务需求工作；</w:t>
            </w:r>
          </w:p>
          <w:p w14:paraId="11EC10CC" w14:textId="77777777" w:rsidR="00CA50D9" w:rsidRDefault="00000000">
            <w:pPr>
              <w:pStyle w:val="af5"/>
            </w:pPr>
            <w:r>
              <w:t>3.</w:t>
            </w:r>
            <w:r>
              <w:t>能够处理旅客投诉站车服务质量问题工作。</w:t>
            </w:r>
          </w:p>
        </w:tc>
      </w:tr>
      <w:tr w:rsidR="00CA50D9" w14:paraId="101228DC" w14:textId="77777777">
        <w:trPr>
          <w:trHeight w:val="448"/>
        </w:trPr>
        <w:tc>
          <w:tcPr>
            <w:tcW w:w="844" w:type="dxa"/>
            <w:vMerge/>
            <w:tcBorders>
              <w:bottom w:val="single" w:sz="4" w:space="0" w:color="auto"/>
            </w:tcBorders>
            <w:vAlign w:val="center"/>
          </w:tcPr>
          <w:p w14:paraId="32DCCF29" w14:textId="77777777" w:rsidR="00CA50D9" w:rsidRDefault="00CA50D9">
            <w:pPr>
              <w:kinsoku/>
              <w:overflowPunct w:val="0"/>
              <w:spacing w:line="320" w:lineRule="auto"/>
              <w:jc w:val="center"/>
              <w:rPr>
                <w:sz w:val="20"/>
                <w:lang w:eastAsia="zh-CN"/>
              </w:rPr>
            </w:pPr>
          </w:p>
        </w:tc>
        <w:tc>
          <w:tcPr>
            <w:tcW w:w="3256" w:type="dxa"/>
            <w:tcBorders>
              <w:bottom w:val="single" w:sz="4" w:space="0" w:color="auto"/>
            </w:tcBorders>
            <w:vAlign w:val="center"/>
          </w:tcPr>
          <w:p w14:paraId="5C043448" w14:textId="77777777" w:rsidR="00CA50D9" w:rsidRDefault="00000000">
            <w:pPr>
              <w:kinsoku/>
              <w:overflowPunct w:val="0"/>
              <w:spacing w:line="320" w:lineRule="auto"/>
              <w:jc w:val="center"/>
              <w:rPr>
                <w:sz w:val="20"/>
                <w:lang w:eastAsia="zh-CN"/>
              </w:rPr>
            </w:pPr>
            <w:r>
              <w:rPr>
                <w:rFonts w:ascii="宋体" w:eastAsia="宋体" w:hAnsi="宋体" w:cs="宋体" w:hint="eastAsia"/>
                <w:sz w:val="20"/>
                <w:lang w:eastAsia="zh-CN"/>
              </w:rPr>
              <w:t>铁路客运安全与应急能力</w:t>
            </w:r>
          </w:p>
        </w:tc>
        <w:tc>
          <w:tcPr>
            <w:tcW w:w="4841" w:type="dxa"/>
            <w:tcBorders>
              <w:bottom w:val="single" w:sz="4" w:space="0" w:color="auto"/>
            </w:tcBorders>
            <w:vAlign w:val="center"/>
          </w:tcPr>
          <w:p w14:paraId="28568693" w14:textId="77777777" w:rsidR="00CA50D9" w:rsidRDefault="00000000">
            <w:pPr>
              <w:pStyle w:val="af5"/>
            </w:pPr>
            <w:r>
              <w:t>1.</w:t>
            </w:r>
            <w:r>
              <w:t>能够保证铁路站车旅客运输全过程安全工作；</w:t>
            </w:r>
          </w:p>
          <w:p w14:paraId="1A7575C5" w14:textId="77777777" w:rsidR="00CA50D9" w:rsidRDefault="00000000">
            <w:pPr>
              <w:pStyle w:val="af5"/>
            </w:pPr>
            <w:r>
              <w:t>2.</w:t>
            </w:r>
            <w:r>
              <w:t>能够进行铁路站车非正常情况下的应急处理工作；</w:t>
            </w:r>
          </w:p>
          <w:p w14:paraId="2733BB2B" w14:textId="77777777" w:rsidR="00CA50D9" w:rsidRDefault="00000000">
            <w:pPr>
              <w:pStyle w:val="af5"/>
            </w:pPr>
            <w:r>
              <w:t>3.</w:t>
            </w:r>
            <w:r>
              <w:t>能对铁路站车旅客人身伤害事故进行处理；</w:t>
            </w:r>
          </w:p>
          <w:p w14:paraId="06A027BB" w14:textId="77777777" w:rsidR="00CA50D9" w:rsidRDefault="00000000">
            <w:pPr>
              <w:pStyle w:val="af5"/>
            </w:pPr>
            <w:r>
              <w:t>4.</w:t>
            </w:r>
            <w:r>
              <w:t>能进行铁路客运站车各种客运事故的现场应急处置；</w:t>
            </w:r>
          </w:p>
          <w:p w14:paraId="4920F2DF" w14:textId="77777777" w:rsidR="00CA50D9" w:rsidRDefault="00000000">
            <w:pPr>
              <w:pStyle w:val="af5"/>
            </w:pPr>
            <w:r>
              <w:t>5.</w:t>
            </w:r>
            <w:r>
              <w:t>能协助铁路客运事故的调查处理。</w:t>
            </w:r>
          </w:p>
        </w:tc>
      </w:tr>
      <w:tr w:rsidR="00CA50D9" w14:paraId="1C70AF2E" w14:textId="77777777">
        <w:trPr>
          <w:trHeight w:val="448"/>
        </w:trPr>
        <w:tc>
          <w:tcPr>
            <w:tcW w:w="844" w:type="dxa"/>
            <w:vMerge w:val="restart"/>
            <w:tcBorders>
              <w:top w:val="single" w:sz="4" w:space="0" w:color="auto"/>
              <w:left w:val="single" w:sz="4" w:space="0" w:color="auto"/>
              <w:bottom w:val="nil"/>
            </w:tcBorders>
            <w:vAlign w:val="center"/>
          </w:tcPr>
          <w:p w14:paraId="23B63D37" w14:textId="77777777" w:rsidR="00CA50D9" w:rsidRDefault="00000000">
            <w:pPr>
              <w:pStyle w:val="af3"/>
              <w:rPr>
                <w:rFonts w:hint="eastAsia"/>
              </w:rPr>
            </w:pPr>
            <w:r>
              <w:t>素质</w:t>
            </w:r>
          </w:p>
        </w:tc>
        <w:tc>
          <w:tcPr>
            <w:tcW w:w="3256" w:type="dxa"/>
            <w:tcBorders>
              <w:top w:val="single" w:sz="4" w:space="0" w:color="auto"/>
            </w:tcBorders>
            <w:vAlign w:val="center"/>
          </w:tcPr>
          <w:p w14:paraId="215730C9" w14:textId="77777777" w:rsidR="00CA50D9" w:rsidRDefault="00000000">
            <w:pPr>
              <w:pStyle w:val="af3"/>
              <w:rPr>
                <w:rFonts w:hint="eastAsia"/>
              </w:rPr>
            </w:pPr>
            <w:r>
              <w:t>思想政治素质</w:t>
            </w:r>
          </w:p>
        </w:tc>
        <w:tc>
          <w:tcPr>
            <w:tcW w:w="4841" w:type="dxa"/>
            <w:tcBorders>
              <w:top w:val="single" w:sz="4" w:space="0" w:color="auto"/>
              <w:right w:val="single" w:sz="4" w:space="0" w:color="auto"/>
            </w:tcBorders>
            <w:vAlign w:val="center"/>
          </w:tcPr>
          <w:p w14:paraId="28F765A3" w14:textId="77777777" w:rsidR="00CA50D9" w:rsidRDefault="00000000">
            <w:pPr>
              <w:pStyle w:val="af5"/>
              <w:rPr>
                <w:lang w:val="zh-CN"/>
              </w:rPr>
            </w:pPr>
            <w:r>
              <w:rPr>
                <w:lang w:val="zh-CN"/>
              </w:rPr>
              <w:t>1.</w:t>
            </w:r>
            <w:r>
              <w:rPr>
                <w:lang w:val="zh-CN"/>
              </w:rPr>
              <w:t>具有深厚的爱国情感和中华民族自豪感；</w:t>
            </w:r>
          </w:p>
          <w:p w14:paraId="3602F728" w14:textId="77777777" w:rsidR="00CA50D9" w:rsidRDefault="00000000">
            <w:pPr>
              <w:pStyle w:val="af5"/>
              <w:rPr>
                <w:lang w:val="zh-CN"/>
              </w:rPr>
            </w:pPr>
            <w:r>
              <w:rPr>
                <w:lang w:val="zh-CN"/>
              </w:rPr>
              <w:t>2.</w:t>
            </w:r>
            <w:r>
              <w:rPr>
                <w:lang w:val="zh-CN"/>
              </w:rPr>
              <w:t>具有“永远跟党走”的铁一般信念，坚定拥护中国共产党领导和我国社会主义制度，坚持用习近平新时代中国特色社会主义思想武装头脑，践行社会主义核心价值观。</w:t>
            </w:r>
          </w:p>
          <w:p w14:paraId="2AD08450" w14:textId="77777777" w:rsidR="00CA50D9" w:rsidRDefault="00000000">
            <w:pPr>
              <w:pStyle w:val="af5"/>
            </w:pPr>
            <w:r>
              <w:rPr>
                <w:lang w:val="zh-CN"/>
              </w:rPr>
              <w:t>3.</w:t>
            </w:r>
            <w:r>
              <w:rPr>
                <w:lang w:val="zh-CN"/>
              </w:rPr>
              <w:t>具有自觉学法、懂法、守法意识。</w:t>
            </w:r>
          </w:p>
        </w:tc>
      </w:tr>
      <w:tr w:rsidR="00CA50D9" w14:paraId="7A3ECE49" w14:textId="77777777">
        <w:trPr>
          <w:trHeight w:val="448"/>
        </w:trPr>
        <w:tc>
          <w:tcPr>
            <w:tcW w:w="844" w:type="dxa"/>
            <w:vMerge/>
            <w:tcBorders>
              <w:top w:val="nil"/>
              <w:left w:val="single" w:sz="4" w:space="0" w:color="auto"/>
              <w:bottom w:val="nil"/>
            </w:tcBorders>
            <w:vAlign w:val="center"/>
          </w:tcPr>
          <w:p w14:paraId="29FD4171" w14:textId="77777777" w:rsidR="00CA50D9" w:rsidRDefault="00CA50D9">
            <w:pPr>
              <w:pStyle w:val="af3"/>
              <w:rPr>
                <w:rFonts w:hint="eastAsia"/>
              </w:rPr>
            </w:pPr>
          </w:p>
        </w:tc>
        <w:tc>
          <w:tcPr>
            <w:tcW w:w="3256" w:type="dxa"/>
            <w:vAlign w:val="center"/>
          </w:tcPr>
          <w:p w14:paraId="73C45BB2" w14:textId="77777777" w:rsidR="00CA50D9" w:rsidRDefault="00000000">
            <w:pPr>
              <w:pStyle w:val="af3"/>
              <w:rPr>
                <w:rFonts w:hint="eastAsia"/>
              </w:rPr>
            </w:pPr>
            <w:r>
              <w:t>学习创新素质</w:t>
            </w:r>
          </w:p>
        </w:tc>
        <w:tc>
          <w:tcPr>
            <w:tcW w:w="4841" w:type="dxa"/>
            <w:tcBorders>
              <w:right w:val="single" w:sz="4" w:space="0" w:color="auto"/>
            </w:tcBorders>
            <w:vAlign w:val="center"/>
          </w:tcPr>
          <w:p w14:paraId="4EFEBF16" w14:textId="77777777" w:rsidR="00CA50D9" w:rsidRDefault="00000000">
            <w:pPr>
              <w:pStyle w:val="af5"/>
              <w:rPr>
                <w:lang w:val="zh-CN"/>
              </w:rPr>
            </w:pPr>
            <w:r>
              <w:rPr>
                <w:lang w:val="zh-CN"/>
              </w:rPr>
              <w:t>1.</w:t>
            </w:r>
            <w:r>
              <w:rPr>
                <w:lang w:val="zh-CN"/>
              </w:rPr>
              <w:t>具有质量意识、环保意识、安全意识和信息素养；</w:t>
            </w:r>
          </w:p>
          <w:p w14:paraId="1DF59FE9" w14:textId="77777777" w:rsidR="00CA50D9" w:rsidRDefault="00000000">
            <w:pPr>
              <w:pStyle w:val="af5"/>
              <w:rPr>
                <w:lang w:val="zh-CN"/>
              </w:rPr>
            </w:pPr>
            <w:r>
              <w:rPr>
                <w:lang w:val="zh-CN"/>
              </w:rPr>
              <w:t>2.</w:t>
            </w:r>
            <w:r>
              <w:rPr>
                <w:lang w:val="zh-CN"/>
              </w:rPr>
              <w:t>具有专业应用能力和创新创效创业能力；</w:t>
            </w:r>
          </w:p>
          <w:p w14:paraId="73047D37" w14:textId="77777777" w:rsidR="00CA50D9" w:rsidRDefault="00000000">
            <w:pPr>
              <w:pStyle w:val="af5"/>
              <w:rPr>
                <w:lang w:val="zh-CN"/>
              </w:rPr>
            </w:pPr>
            <w:r>
              <w:rPr>
                <w:lang w:val="zh-CN"/>
              </w:rPr>
              <w:t>3.</w:t>
            </w:r>
            <w:r>
              <w:rPr>
                <w:lang w:val="zh-CN"/>
              </w:rPr>
              <w:t>具有自我学习、自我发展和探讨问题的基本能力；</w:t>
            </w:r>
          </w:p>
          <w:p w14:paraId="0E44A371" w14:textId="77777777" w:rsidR="00CA50D9" w:rsidRDefault="00000000">
            <w:pPr>
              <w:pStyle w:val="af5"/>
            </w:pPr>
            <w:r>
              <w:rPr>
                <w:lang w:val="zh-CN"/>
              </w:rPr>
              <w:lastRenderedPageBreak/>
              <w:t>4.</w:t>
            </w:r>
            <w:r>
              <w:rPr>
                <w:lang w:val="zh-CN"/>
              </w:rPr>
              <w:t>有开阔的国际视野，具有跨文化沟通能力。</w:t>
            </w:r>
          </w:p>
        </w:tc>
      </w:tr>
      <w:tr w:rsidR="00CA50D9" w14:paraId="36533AFA" w14:textId="77777777">
        <w:trPr>
          <w:trHeight w:val="448"/>
        </w:trPr>
        <w:tc>
          <w:tcPr>
            <w:tcW w:w="844" w:type="dxa"/>
            <w:vMerge/>
            <w:tcBorders>
              <w:top w:val="nil"/>
              <w:left w:val="single" w:sz="4" w:space="0" w:color="auto"/>
              <w:bottom w:val="nil"/>
            </w:tcBorders>
            <w:vAlign w:val="center"/>
          </w:tcPr>
          <w:p w14:paraId="567CB51D" w14:textId="77777777" w:rsidR="00CA50D9" w:rsidRDefault="00CA50D9">
            <w:pPr>
              <w:pStyle w:val="af3"/>
              <w:rPr>
                <w:rFonts w:hint="eastAsia"/>
              </w:rPr>
            </w:pPr>
          </w:p>
        </w:tc>
        <w:tc>
          <w:tcPr>
            <w:tcW w:w="3256" w:type="dxa"/>
            <w:vAlign w:val="center"/>
          </w:tcPr>
          <w:p w14:paraId="093CF746" w14:textId="77777777" w:rsidR="00CA50D9" w:rsidRDefault="00000000">
            <w:pPr>
              <w:pStyle w:val="af3"/>
              <w:rPr>
                <w:rFonts w:hint="eastAsia"/>
              </w:rPr>
            </w:pPr>
            <w:r>
              <w:t>职业发展素质</w:t>
            </w:r>
          </w:p>
        </w:tc>
        <w:tc>
          <w:tcPr>
            <w:tcW w:w="4841" w:type="dxa"/>
            <w:tcBorders>
              <w:right w:val="single" w:sz="4" w:space="0" w:color="auto"/>
            </w:tcBorders>
            <w:vAlign w:val="center"/>
          </w:tcPr>
          <w:p w14:paraId="02E6F4D3" w14:textId="77777777" w:rsidR="00CA50D9" w:rsidRDefault="00000000">
            <w:pPr>
              <w:pStyle w:val="af5"/>
              <w:rPr>
                <w:lang w:val="zh-CN"/>
              </w:rPr>
            </w:pPr>
            <w:r>
              <w:rPr>
                <w:lang w:val="zh-CN"/>
              </w:rPr>
              <w:t>1.</w:t>
            </w:r>
            <w:r>
              <w:rPr>
                <w:lang w:val="zh-CN"/>
              </w:rPr>
              <w:t>具有自我管理能力、职业生涯规划的意识；</w:t>
            </w:r>
          </w:p>
          <w:p w14:paraId="714B0590" w14:textId="77777777" w:rsidR="00CA50D9" w:rsidRDefault="00000000">
            <w:pPr>
              <w:pStyle w:val="af5"/>
              <w:rPr>
                <w:lang w:val="zh-CN"/>
              </w:rPr>
            </w:pPr>
            <w:r>
              <w:rPr>
                <w:lang w:val="zh-CN"/>
              </w:rPr>
              <w:t>2.</w:t>
            </w:r>
            <w:r>
              <w:rPr>
                <w:lang w:val="zh-CN"/>
              </w:rPr>
              <w:t>有崇高的职业理想，具备爱岗敬业、诚实守信、精益求精、服务奉献精神；</w:t>
            </w:r>
          </w:p>
          <w:p w14:paraId="66214705" w14:textId="77777777" w:rsidR="00CA50D9" w:rsidRDefault="00000000">
            <w:pPr>
              <w:pStyle w:val="af5"/>
              <w:rPr>
                <w:lang w:val="zh-CN"/>
              </w:rPr>
            </w:pPr>
            <w:r>
              <w:rPr>
                <w:lang w:val="zh-CN"/>
              </w:rPr>
              <w:t>3.</w:t>
            </w:r>
            <w:r>
              <w:rPr>
                <w:lang w:val="zh-CN"/>
              </w:rPr>
              <w:t>树立职业意识，勇于奋斗、乐观向上，具备工匠精神、吃苦精神和奉献精神；</w:t>
            </w:r>
          </w:p>
          <w:p w14:paraId="25AE7657" w14:textId="77777777" w:rsidR="00CA50D9" w:rsidRDefault="00000000">
            <w:pPr>
              <w:pStyle w:val="af5"/>
              <w:rPr>
                <w:lang w:val="zh-CN"/>
              </w:rPr>
            </w:pPr>
            <w:r>
              <w:rPr>
                <w:lang w:val="zh-CN"/>
              </w:rPr>
              <w:t>4.</w:t>
            </w:r>
            <w:r>
              <w:rPr>
                <w:lang w:val="zh-CN"/>
              </w:rPr>
              <w:t>具备“安全高于一切，责任重于泰山，服从统一指挥”职业操守；</w:t>
            </w:r>
          </w:p>
          <w:p w14:paraId="30FEB42F" w14:textId="77777777" w:rsidR="00CA50D9" w:rsidRDefault="00000000">
            <w:pPr>
              <w:pStyle w:val="af5"/>
            </w:pPr>
            <w:r>
              <w:rPr>
                <w:lang w:val="zh-CN"/>
              </w:rPr>
              <w:t>5.</w:t>
            </w:r>
            <w:r>
              <w:rPr>
                <w:lang w:val="zh-CN"/>
              </w:rPr>
              <w:t>具有集体意识和团队合作精神。</w:t>
            </w:r>
          </w:p>
        </w:tc>
      </w:tr>
      <w:tr w:rsidR="00CA50D9" w14:paraId="11B1AA5F" w14:textId="77777777">
        <w:trPr>
          <w:trHeight w:val="451"/>
        </w:trPr>
        <w:tc>
          <w:tcPr>
            <w:tcW w:w="844" w:type="dxa"/>
            <w:vMerge/>
            <w:tcBorders>
              <w:top w:val="nil"/>
              <w:left w:val="single" w:sz="4" w:space="0" w:color="auto"/>
              <w:bottom w:val="nil"/>
            </w:tcBorders>
            <w:vAlign w:val="center"/>
          </w:tcPr>
          <w:p w14:paraId="320A62BC" w14:textId="77777777" w:rsidR="00CA50D9" w:rsidRDefault="00CA50D9">
            <w:pPr>
              <w:pStyle w:val="af3"/>
              <w:rPr>
                <w:rFonts w:hint="eastAsia"/>
              </w:rPr>
            </w:pPr>
          </w:p>
        </w:tc>
        <w:tc>
          <w:tcPr>
            <w:tcW w:w="3256" w:type="dxa"/>
            <w:vAlign w:val="center"/>
          </w:tcPr>
          <w:p w14:paraId="537A9EF0" w14:textId="77777777" w:rsidR="00CA50D9" w:rsidRDefault="00000000">
            <w:pPr>
              <w:pStyle w:val="af3"/>
              <w:rPr>
                <w:rFonts w:hint="eastAsia"/>
              </w:rPr>
            </w:pPr>
            <w:r>
              <w:t>审美修养素质</w:t>
            </w:r>
          </w:p>
        </w:tc>
        <w:tc>
          <w:tcPr>
            <w:tcW w:w="4841" w:type="dxa"/>
            <w:tcBorders>
              <w:right w:val="single" w:sz="4" w:space="0" w:color="auto"/>
            </w:tcBorders>
            <w:vAlign w:val="center"/>
          </w:tcPr>
          <w:p w14:paraId="22303275" w14:textId="77777777" w:rsidR="00CA50D9" w:rsidRDefault="00000000">
            <w:pPr>
              <w:pStyle w:val="af5"/>
              <w:rPr>
                <w:lang w:val="zh-CN"/>
              </w:rPr>
            </w:pPr>
            <w:r>
              <w:rPr>
                <w:lang w:val="zh-CN"/>
              </w:rPr>
              <w:t>1.</w:t>
            </w:r>
            <w:r>
              <w:rPr>
                <w:lang w:val="zh-CN"/>
              </w:rPr>
              <w:t>树立美的理想、美的品格，养成美的情操，形成美的人格；</w:t>
            </w:r>
          </w:p>
          <w:p w14:paraId="2E0C811B" w14:textId="77777777" w:rsidR="00CA50D9" w:rsidRDefault="00000000">
            <w:pPr>
              <w:pStyle w:val="af5"/>
              <w:rPr>
                <w:lang w:val="zh-CN"/>
              </w:rPr>
            </w:pPr>
            <w:r>
              <w:rPr>
                <w:lang w:val="zh-CN"/>
              </w:rPr>
              <w:t>2.</w:t>
            </w:r>
            <w:r>
              <w:rPr>
                <w:lang w:val="zh-CN"/>
              </w:rPr>
              <w:t>具有一定的审美和人文素养，具有一两项艺术特长或爱好；</w:t>
            </w:r>
          </w:p>
          <w:p w14:paraId="30C1B10A" w14:textId="77777777" w:rsidR="00CA50D9" w:rsidRDefault="00000000">
            <w:pPr>
              <w:pStyle w:val="af5"/>
            </w:pPr>
            <w:r>
              <w:rPr>
                <w:lang w:val="zh-CN"/>
              </w:rPr>
              <w:t>3.</w:t>
            </w:r>
            <w:r>
              <w:rPr>
                <w:lang w:val="zh-CN"/>
              </w:rPr>
              <w:t>掌握必备的美育知识，具有一定的文化修养、审美能力，形成至少一项艺术特长或爱好。</w:t>
            </w:r>
          </w:p>
        </w:tc>
      </w:tr>
      <w:tr w:rsidR="00CA50D9" w14:paraId="7C914C54" w14:textId="77777777">
        <w:trPr>
          <w:trHeight w:val="448"/>
        </w:trPr>
        <w:tc>
          <w:tcPr>
            <w:tcW w:w="844" w:type="dxa"/>
            <w:vMerge/>
            <w:tcBorders>
              <w:top w:val="nil"/>
              <w:left w:val="single" w:sz="4" w:space="0" w:color="auto"/>
              <w:bottom w:val="single" w:sz="4" w:space="0" w:color="auto"/>
            </w:tcBorders>
            <w:vAlign w:val="center"/>
          </w:tcPr>
          <w:p w14:paraId="67E1BAE7" w14:textId="77777777" w:rsidR="00CA50D9" w:rsidRDefault="00CA50D9">
            <w:pPr>
              <w:pStyle w:val="af3"/>
              <w:rPr>
                <w:rFonts w:hint="eastAsia"/>
              </w:rPr>
            </w:pPr>
          </w:p>
        </w:tc>
        <w:tc>
          <w:tcPr>
            <w:tcW w:w="3256" w:type="dxa"/>
            <w:tcBorders>
              <w:bottom w:val="single" w:sz="4" w:space="0" w:color="auto"/>
            </w:tcBorders>
            <w:vAlign w:val="center"/>
          </w:tcPr>
          <w:p w14:paraId="59CC1931" w14:textId="77777777" w:rsidR="00CA50D9" w:rsidRDefault="00000000">
            <w:pPr>
              <w:pStyle w:val="af3"/>
              <w:rPr>
                <w:rFonts w:hint="eastAsia"/>
              </w:rPr>
            </w:pPr>
            <w:r>
              <w:t>身心健康素质</w:t>
            </w:r>
          </w:p>
        </w:tc>
        <w:tc>
          <w:tcPr>
            <w:tcW w:w="4841" w:type="dxa"/>
            <w:tcBorders>
              <w:bottom w:val="single" w:sz="4" w:space="0" w:color="auto"/>
              <w:right w:val="single" w:sz="4" w:space="0" w:color="auto"/>
            </w:tcBorders>
            <w:vAlign w:val="center"/>
          </w:tcPr>
          <w:p w14:paraId="05EF4E83" w14:textId="77777777" w:rsidR="00CA50D9" w:rsidRDefault="00000000">
            <w:pPr>
              <w:pStyle w:val="af5"/>
              <w:rPr>
                <w:lang w:val="zh-CN"/>
              </w:rPr>
            </w:pPr>
            <w:r>
              <w:rPr>
                <w:lang w:val="zh-CN"/>
              </w:rPr>
              <w:t>1.</w:t>
            </w:r>
            <w:r>
              <w:rPr>
                <w:lang w:val="zh-CN"/>
              </w:rPr>
              <w:t>具有健康的体魄，掌握基本运动知识和至少一项体育运动技能，达到国家大学生体质测试合格标准；</w:t>
            </w:r>
          </w:p>
          <w:p w14:paraId="48A3A5AC" w14:textId="77777777" w:rsidR="00CA50D9" w:rsidRDefault="00000000">
            <w:pPr>
              <w:pStyle w:val="af5"/>
              <w:rPr>
                <w:lang w:val="zh-CN"/>
              </w:rPr>
            </w:pPr>
            <w:r>
              <w:rPr>
                <w:lang w:val="zh-CN"/>
              </w:rPr>
              <w:t>2.</w:t>
            </w:r>
            <w:r>
              <w:rPr>
                <w:lang w:val="zh-CN"/>
              </w:rPr>
              <w:t>养成良好的运动习惯、卫生习惯和行为习惯；</w:t>
            </w:r>
          </w:p>
          <w:p w14:paraId="49178629" w14:textId="77777777" w:rsidR="00CA50D9" w:rsidRDefault="00000000">
            <w:pPr>
              <w:pStyle w:val="af5"/>
              <w:rPr>
                <w:lang w:val="zh-CN"/>
              </w:rPr>
            </w:pPr>
            <w:r>
              <w:rPr>
                <w:lang w:val="zh-CN"/>
              </w:rPr>
              <w:t>3.</w:t>
            </w:r>
            <w:r>
              <w:rPr>
                <w:lang w:val="zh-CN"/>
              </w:rPr>
              <w:t>具有健康的心理和健全的人格，具备一定的应变能力、承受挫折能力和心理调适能力；</w:t>
            </w:r>
          </w:p>
          <w:p w14:paraId="2682A218" w14:textId="77777777" w:rsidR="00CA50D9" w:rsidRDefault="00000000">
            <w:pPr>
              <w:pStyle w:val="af5"/>
            </w:pPr>
            <w:r>
              <w:rPr>
                <w:lang w:val="zh-CN"/>
              </w:rPr>
              <w:t>4.</w:t>
            </w:r>
            <w:r>
              <w:rPr>
                <w:lang w:val="zh-CN"/>
              </w:rPr>
              <w:t>热爱劳动人民，珍惜劳动成果，树立劳动观念，积极投身劳动，弘扬劳动光荣、技能宝贵、创造伟大的时代精神，具备与本专业职业发展相适应的劳动素养、劳动技能。</w:t>
            </w:r>
          </w:p>
        </w:tc>
      </w:tr>
    </w:tbl>
    <w:p w14:paraId="6D2A3C02" w14:textId="77777777" w:rsidR="00CA50D9" w:rsidRDefault="00000000">
      <w:pPr>
        <w:kinsoku/>
        <w:overflowPunct w:val="0"/>
        <w:spacing w:before="260" w:line="320" w:lineRule="auto"/>
        <w:ind w:left="573"/>
        <w:jc w:val="both"/>
        <w:outlineLvl w:val="3"/>
        <w:rPr>
          <w:lang w:eastAsia="zh-CN"/>
        </w:rPr>
      </w:pPr>
      <w:r>
        <w:rPr>
          <w:rFonts w:ascii="黑体" w:eastAsia="黑体" w:hAnsi="黑体" w:cs="黑体"/>
          <w:b/>
          <w:bCs/>
          <w:spacing w:val="-4"/>
          <w:sz w:val="28"/>
          <w:szCs w:val="28"/>
          <w:lang w:eastAsia="zh-CN"/>
        </w:rPr>
        <w:t>六、工作任务与职业能力分析</w:t>
      </w:r>
    </w:p>
    <w:tbl>
      <w:tblPr>
        <w:tblStyle w:val="TableNormal"/>
        <w:tblW w:w="8845" w:type="dxa"/>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5"/>
        <w:gridCol w:w="3399"/>
        <w:gridCol w:w="4731"/>
      </w:tblGrid>
      <w:tr w:rsidR="00CA50D9" w14:paraId="54AACAC4" w14:textId="77777777">
        <w:trPr>
          <w:trHeight w:val="395"/>
        </w:trPr>
        <w:tc>
          <w:tcPr>
            <w:tcW w:w="715" w:type="dxa"/>
            <w:shd w:val="clear" w:color="auto" w:fill="DBE5F1"/>
            <w:vAlign w:val="center"/>
          </w:tcPr>
          <w:p w14:paraId="084CFE8F" w14:textId="77777777" w:rsidR="00CA50D9" w:rsidRDefault="00000000">
            <w:pPr>
              <w:pStyle w:val="af1"/>
              <w:rPr>
                <w:rFonts w:hint="eastAsia"/>
              </w:rPr>
            </w:pPr>
            <w:r>
              <w:t>序号</w:t>
            </w:r>
          </w:p>
        </w:tc>
        <w:tc>
          <w:tcPr>
            <w:tcW w:w="3399" w:type="dxa"/>
            <w:shd w:val="clear" w:color="auto" w:fill="DBE5F1"/>
            <w:vAlign w:val="center"/>
          </w:tcPr>
          <w:p w14:paraId="0CCE61BC" w14:textId="77777777" w:rsidR="00CA50D9" w:rsidRDefault="00000000">
            <w:pPr>
              <w:pStyle w:val="af1"/>
              <w:rPr>
                <w:rFonts w:hint="eastAsia"/>
              </w:rPr>
            </w:pPr>
            <w:r>
              <w:t>工作任务</w:t>
            </w:r>
          </w:p>
        </w:tc>
        <w:tc>
          <w:tcPr>
            <w:tcW w:w="4731" w:type="dxa"/>
            <w:shd w:val="clear" w:color="auto" w:fill="DBE5F1"/>
            <w:vAlign w:val="center"/>
          </w:tcPr>
          <w:p w14:paraId="64881C19" w14:textId="77777777" w:rsidR="00CA50D9" w:rsidRDefault="00000000">
            <w:pPr>
              <w:pStyle w:val="af1"/>
              <w:rPr>
                <w:rFonts w:hint="eastAsia"/>
              </w:rPr>
            </w:pPr>
            <w:r>
              <w:t>职业能力</w:t>
            </w:r>
          </w:p>
        </w:tc>
      </w:tr>
      <w:tr w:rsidR="00CA50D9" w14:paraId="39F4A0F3" w14:textId="77777777">
        <w:trPr>
          <w:trHeight w:val="409"/>
        </w:trPr>
        <w:tc>
          <w:tcPr>
            <w:tcW w:w="715" w:type="dxa"/>
            <w:vAlign w:val="center"/>
          </w:tcPr>
          <w:p w14:paraId="37319952" w14:textId="77777777" w:rsidR="00CA50D9" w:rsidRDefault="00000000">
            <w:pPr>
              <w:pStyle w:val="af3"/>
              <w:rPr>
                <w:rFonts w:hint="eastAsia"/>
              </w:rPr>
            </w:pPr>
            <w:r>
              <w:rPr>
                <w:rFonts w:hint="eastAsia"/>
              </w:rPr>
              <w:t>1</w:t>
            </w:r>
          </w:p>
        </w:tc>
        <w:tc>
          <w:tcPr>
            <w:tcW w:w="3399" w:type="dxa"/>
            <w:vAlign w:val="center"/>
          </w:tcPr>
          <w:p w14:paraId="04D3A9A5" w14:textId="77777777" w:rsidR="00CA50D9" w:rsidRDefault="00000000">
            <w:pPr>
              <w:pStyle w:val="af3"/>
              <w:rPr>
                <w:rFonts w:hint="eastAsia"/>
              </w:rPr>
            </w:pPr>
            <w:r>
              <w:rPr>
                <w:rFonts w:hint="eastAsia"/>
              </w:rPr>
              <w:t>列车乘务服务</w:t>
            </w:r>
          </w:p>
        </w:tc>
        <w:tc>
          <w:tcPr>
            <w:tcW w:w="4731" w:type="dxa"/>
            <w:vAlign w:val="center"/>
          </w:tcPr>
          <w:p w14:paraId="471FE406" w14:textId="77777777" w:rsidR="00CA50D9" w:rsidRDefault="00000000">
            <w:pPr>
              <w:pStyle w:val="af5"/>
            </w:pPr>
            <w:r>
              <w:t>1.</w:t>
            </w:r>
            <w:r>
              <w:t>能快速排查车厢设备状态；</w:t>
            </w:r>
          </w:p>
          <w:p w14:paraId="2D7BA627" w14:textId="77777777" w:rsidR="00CA50D9" w:rsidRDefault="00000000">
            <w:pPr>
              <w:pStyle w:val="af5"/>
            </w:pPr>
            <w:r>
              <w:t>2.</w:t>
            </w:r>
            <w:r>
              <w:t>熟悉电子客票系统及移动支付操作；</w:t>
            </w:r>
          </w:p>
          <w:p w14:paraId="7BA1F630" w14:textId="77777777" w:rsidR="00CA50D9" w:rsidRDefault="00000000">
            <w:pPr>
              <w:pStyle w:val="af5"/>
            </w:pPr>
            <w:r>
              <w:t>3.</w:t>
            </w:r>
            <w:r>
              <w:t>掌握食品安全规范及垃圾分类标准；</w:t>
            </w:r>
          </w:p>
          <w:p w14:paraId="0F6E8F58" w14:textId="77777777" w:rsidR="00CA50D9" w:rsidRDefault="00000000">
            <w:pPr>
              <w:pStyle w:val="af5"/>
            </w:pPr>
            <w:r>
              <w:t>4.</w:t>
            </w:r>
            <w:r>
              <w:t>具备</w:t>
            </w:r>
            <w:r>
              <w:t>CPR</w:t>
            </w:r>
            <w:r>
              <w:t>急救技能及防疫应急处置能力；</w:t>
            </w:r>
          </w:p>
          <w:p w14:paraId="1F7DD8D8" w14:textId="77777777" w:rsidR="00CA50D9" w:rsidRDefault="00000000">
            <w:pPr>
              <w:pStyle w:val="af5"/>
            </w:pPr>
            <w:r>
              <w:t>5.</w:t>
            </w:r>
            <w:r>
              <w:t>能够运用心理学技巧缓解旅客焦虑情绪；</w:t>
            </w:r>
          </w:p>
        </w:tc>
      </w:tr>
      <w:tr w:rsidR="00CA50D9" w14:paraId="2165A74D" w14:textId="77777777">
        <w:trPr>
          <w:trHeight w:val="410"/>
        </w:trPr>
        <w:tc>
          <w:tcPr>
            <w:tcW w:w="715" w:type="dxa"/>
            <w:vAlign w:val="center"/>
          </w:tcPr>
          <w:p w14:paraId="78CF52E1" w14:textId="77777777" w:rsidR="00CA50D9" w:rsidRDefault="00000000">
            <w:pPr>
              <w:pStyle w:val="af3"/>
              <w:rPr>
                <w:rFonts w:hint="eastAsia"/>
              </w:rPr>
            </w:pPr>
            <w:r>
              <w:rPr>
                <w:rFonts w:hint="eastAsia"/>
              </w:rPr>
              <w:t>2</w:t>
            </w:r>
          </w:p>
        </w:tc>
        <w:tc>
          <w:tcPr>
            <w:tcW w:w="3399" w:type="dxa"/>
            <w:vAlign w:val="center"/>
          </w:tcPr>
          <w:p w14:paraId="44AB8251" w14:textId="77777777" w:rsidR="00CA50D9" w:rsidRDefault="00000000">
            <w:pPr>
              <w:pStyle w:val="af3"/>
              <w:rPr>
                <w:rFonts w:hint="eastAsia"/>
              </w:rPr>
            </w:pPr>
            <w:r>
              <w:rPr>
                <w:rFonts w:hint="eastAsia"/>
              </w:rPr>
              <w:t>客运组织与调度</w:t>
            </w:r>
          </w:p>
        </w:tc>
        <w:tc>
          <w:tcPr>
            <w:tcW w:w="4731" w:type="dxa"/>
            <w:vAlign w:val="center"/>
          </w:tcPr>
          <w:p w14:paraId="02B32B94" w14:textId="77777777" w:rsidR="00CA50D9" w:rsidRDefault="00000000">
            <w:pPr>
              <w:pStyle w:val="af5"/>
            </w:pPr>
            <w:r>
              <w:t>1.</w:t>
            </w:r>
            <w:r>
              <w:t>能分析运行图并预测客流高峰；</w:t>
            </w:r>
          </w:p>
          <w:p w14:paraId="2E9B918D" w14:textId="77777777" w:rsidR="00CA50D9" w:rsidRDefault="00000000">
            <w:pPr>
              <w:pStyle w:val="af5"/>
            </w:pPr>
            <w:r>
              <w:t>2.</w:t>
            </w:r>
            <w:r>
              <w:t>掌握应急预案启动流程；</w:t>
            </w:r>
          </w:p>
          <w:p w14:paraId="212B9E53" w14:textId="77777777" w:rsidR="00CA50D9" w:rsidRDefault="00000000">
            <w:pPr>
              <w:pStyle w:val="af5"/>
            </w:pPr>
            <w:r>
              <w:lastRenderedPageBreak/>
              <w:t>3.</w:t>
            </w:r>
            <w:r>
              <w:t>具备跨部门沟通协调与信息传递能力；</w:t>
            </w:r>
          </w:p>
        </w:tc>
      </w:tr>
      <w:tr w:rsidR="00CA50D9" w14:paraId="1F4E8623" w14:textId="77777777">
        <w:trPr>
          <w:trHeight w:val="410"/>
        </w:trPr>
        <w:tc>
          <w:tcPr>
            <w:tcW w:w="715" w:type="dxa"/>
            <w:vAlign w:val="center"/>
          </w:tcPr>
          <w:p w14:paraId="53D003F2" w14:textId="77777777" w:rsidR="00CA50D9" w:rsidRDefault="00000000">
            <w:pPr>
              <w:pStyle w:val="af3"/>
              <w:rPr>
                <w:rFonts w:hint="eastAsia"/>
              </w:rPr>
            </w:pPr>
            <w:r>
              <w:rPr>
                <w:rFonts w:hint="eastAsia"/>
              </w:rPr>
              <w:lastRenderedPageBreak/>
              <w:t>3</w:t>
            </w:r>
          </w:p>
        </w:tc>
        <w:tc>
          <w:tcPr>
            <w:tcW w:w="3399" w:type="dxa"/>
            <w:vAlign w:val="center"/>
          </w:tcPr>
          <w:p w14:paraId="6E3445FC" w14:textId="77777777" w:rsidR="00CA50D9" w:rsidRDefault="00000000">
            <w:pPr>
              <w:pStyle w:val="af3"/>
              <w:rPr>
                <w:rFonts w:hint="eastAsia"/>
              </w:rPr>
            </w:pPr>
            <w:r>
              <w:t>智能服务与创新</w:t>
            </w:r>
          </w:p>
        </w:tc>
        <w:tc>
          <w:tcPr>
            <w:tcW w:w="4731" w:type="dxa"/>
            <w:vAlign w:val="center"/>
          </w:tcPr>
          <w:p w14:paraId="666DC40A" w14:textId="77777777" w:rsidR="00CA50D9" w:rsidRDefault="00000000">
            <w:pPr>
              <w:pStyle w:val="af5"/>
            </w:pPr>
            <w:r>
              <w:t>1.</w:t>
            </w:r>
            <w:r>
              <w:t>能处理智能设备常见故障并指导旅客使用；</w:t>
            </w:r>
          </w:p>
          <w:p w14:paraId="1C069844" w14:textId="77777777" w:rsidR="00CA50D9" w:rsidRDefault="00000000">
            <w:pPr>
              <w:pStyle w:val="af5"/>
            </w:pPr>
            <w:r>
              <w:t>2.</w:t>
            </w:r>
            <w:r>
              <w:t>能够解读客流数据优化服务资源配置；</w:t>
            </w:r>
          </w:p>
          <w:p w14:paraId="440C1A02" w14:textId="77777777" w:rsidR="00CA50D9" w:rsidRDefault="00000000">
            <w:pPr>
              <w:pStyle w:val="af5"/>
            </w:pPr>
            <w:r>
              <w:t>3.</w:t>
            </w:r>
            <w:r>
              <w:t>具备创新服务意识与市场调研能力；</w:t>
            </w:r>
          </w:p>
        </w:tc>
      </w:tr>
      <w:tr w:rsidR="00CA50D9" w14:paraId="1FDA1869" w14:textId="77777777">
        <w:trPr>
          <w:trHeight w:val="410"/>
        </w:trPr>
        <w:tc>
          <w:tcPr>
            <w:tcW w:w="715" w:type="dxa"/>
            <w:vAlign w:val="center"/>
          </w:tcPr>
          <w:p w14:paraId="227CA42A" w14:textId="77777777" w:rsidR="00CA50D9" w:rsidRDefault="00000000">
            <w:pPr>
              <w:pStyle w:val="af3"/>
              <w:rPr>
                <w:rFonts w:hint="eastAsia"/>
              </w:rPr>
            </w:pPr>
            <w:r>
              <w:rPr>
                <w:rFonts w:hint="eastAsia"/>
              </w:rPr>
              <w:t>4</w:t>
            </w:r>
          </w:p>
        </w:tc>
        <w:tc>
          <w:tcPr>
            <w:tcW w:w="3399" w:type="dxa"/>
            <w:vAlign w:val="center"/>
          </w:tcPr>
          <w:p w14:paraId="22B2A29F" w14:textId="77777777" w:rsidR="00CA50D9" w:rsidRDefault="00000000">
            <w:pPr>
              <w:pStyle w:val="af3"/>
              <w:rPr>
                <w:rFonts w:hint="eastAsia"/>
              </w:rPr>
            </w:pPr>
            <w:r>
              <w:t>卫生防疫管理</w:t>
            </w:r>
          </w:p>
        </w:tc>
        <w:tc>
          <w:tcPr>
            <w:tcW w:w="4731" w:type="dxa"/>
            <w:vAlign w:val="center"/>
          </w:tcPr>
          <w:p w14:paraId="3A156C8D" w14:textId="77777777" w:rsidR="00CA50D9" w:rsidRDefault="00000000">
            <w:pPr>
              <w:pStyle w:val="af5"/>
            </w:pPr>
            <w:r>
              <w:t>1.</w:t>
            </w:r>
            <w:r>
              <w:t>掌握消毒剂配比及防护装备使用；</w:t>
            </w:r>
          </w:p>
          <w:p w14:paraId="62F23F4D" w14:textId="77777777" w:rsidR="00CA50D9" w:rsidRDefault="00000000">
            <w:pPr>
              <w:pStyle w:val="af5"/>
            </w:pPr>
            <w:r>
              <w:t>2.</w:t>
            </w:r>
            <w:r>
              <w:t>能识别传染病疑似症状并启动隔离程序；</w:t>
            </w:r>
          </w:p>
          <w:p w14:paraId="02736443" w14:textId="77777777" w:rsidR="00CA50D9" w:rsidRDefault="00000000">
            <w:pPr>
              <w:pStyle w:val="af5"/>
            </w:pPr>
            <w:r>
              <w:t>3.</w:t>
            </w:r>
            <w:r>
              <w:t>具备公共卫生知识科普能力；</w:t>
            </w:r>
          </w:p>
        </w:tc>
      </w:tr>
    </w:tbl>
    <w:p w14:paraId="0CE74539" w14:textId="77777777" w:rsidR="00CA50D9" w:rsidRDefault="00CA50D9">
      <w:pPr>
        <w:kinsoku/>
        <w:overflowPunct w:val="0"/>
        <w:spacing w:line="480" w:lineRule="auto"/>
        <w:ind w:firstLineChars="200" w:firstLine="538"/>
        <w:jc w:val="both"/>
        <w:outlineLvl w:val="3"/>
        <w:rPr>
          <w:rFonts w:ascii="黑体" w:eastAsia="黑体" w:hAnsi="黑体" w:cs="黑体" w:hint="eastAsia"/>
          <w:b/>
          <w:bCs/>
          <w:spacing w:val="-6"/>
          <w:sz w:val="28"/>
          <w:szCs w:val="28"/>
          <w:lang w:eastAsia="zh-CN"/>
        </w:rPr>
      </w:pPr>
    </w:p>
    <w:p w14:paraId="1F57545B" w14:textId="77777777" w:rsidR="00CA50D9" w:rsidRDefault="00000000">
      <w:pPr>
        <w:kinsoku/>
        <w:overflowPunct w:val="0"/>
        <w:spacing w:line="480" w:lineRule="auto"/>
        <w:ind w:firstLineChars="200" w:firstLine="538"/>
        <w:jc w:val="both"/>
        <w:outlineLvl w:val="3"/>
        <w:rPr>
          <w:rFonts w:ascii="黑体" w:eastAsia="黑体" w:hAnsi="黑体" w:cs="黑体" w:hint="eastAsia"/>
          <w:sz w:val="28"/>
          <w:szCs w:val="28"/>
          <w:lang w:eastAsia="zh-CN"/>
        </w:rPr>
      </w:pPr>
      <w:r>
        <w:rPr>
          <w:rFonts w:ascii="黑体" w:eastAsia="黑体" w:hAnsi="黑体" w:cs="黑体"/>
          <w:b/>
          <w:bCs/>
          <w:spacing w:val="-6"/>
          <w:sz w:val="28"/>
          <w:szCs w:val="28"/>
          <w:lang w:eastAsia="zh-CN"/>
        </w:rPr>
        <w:t>七、培养模式</w:t>
      </w:r>
    </w:p>
    <w:p w14:paraId="744BE6D2" w14:textId="77777777" w:rsidR="00CA50D9" w:rsidRDefault="00000000">
      <w:pPr>
        <w:pStyle w:val="af2"/>
        <w:ind w:firstLine="396"/>
        <w:rPr>
          <w:rFonts w:hint="eastAsia"/>
        </w:rPr>
      </w:pPr>
      <w:r>
        <w:rPr>
          <w:rFonts w:hint="eastAsia"/>
          <w:lang w:val="zh-CN"/>
        </w:rPr>
        <w:t>采用“四方面内容衔接、三阶段实习开展、二结合组织实施”培养模式，以列车乘务员、列车乘务长等典型岗位工作内容为依据设置课程，</w:t>
      </w:r>
      <w:r>
        <w:t>以岗位生产过程为依据安排教学进程，以课堂教学和现场实践教学交替为主要形式，按照一年级着力</w:t>
      </w:r>
      <w:r>
        <w:rPr>
          <w:rFonts w:hint="eastAsia"/>
        </w:rPr>
        <w:t>掌握公共基础知识、铁道概论基础知识；二年级着力掌握列车设施设备知识，掌握铁路旅客运输组织、铁路客运安全与应急处置、铁路旅客运输服务管理等专业核心知识；三年级进行岗位实习，实现课程教学标准与客运乘务员岗位要求标准的无缝对接，培养学生能够掌握相应的岗位技能，能够从事高速铁路客运服务工作的高素质技术技能人才。</w:t>
      </w:r>
    </w:p>
    <w:p w14:paraId="1EE2F63C" w14:textId="77777777" w:rsidR="00CA50D9" w:rsidRDefault="00CA50D9">
      <w:pPr>
        <w:kinsoku/>
        <w:overflowPunct w:val="0"/>
        <w:spacing w:line="360" w:lineRule="auto"/>
        <w:ind w:firstLineChars="200" w:firstLine="538"/>
        <w:jc w:val="both"/>
        <w:outlineLvl w:val="3"/>
        <w:rPr>
          <w:rFonts w:ascii="黑体" w:eastAsia="黑体" w:hAnsi="黑体" w:cs="黑体" w:hint="eastAsia"/>
          <w:b/>
          <w:bCs/>
          <w:spacing w:val="-6"/>
          <w:sz w:val="28"/>
          <w:szCs w:val="28"/>
          <w:lang w:eastAsia="zh-CN"/>
        </w:rPr>
      </w:pPr>
    </w:p>
    <w:p w14:paraId="040D1DAA" w14:textId="77777777" w:rsidR="00CA50D9" w:rsidRDefault="00000000">
      <w:pPr>
        <w:kinsoku/>
        <w:overflowPunct w:val="0"/>
        <w:spacing w:line="360" w:lineRule="auto"/>
        <w:ind w:firstLineChars="200" w:firstLine="538"/>
        <w:jc w:val="both"/>
        <w:outlineLvl w:val="3"/>
        <w:rPr>
          <w:highlight w:val="yellow"/>
        </w:rPr>
      </w:pPr>
      <w:proofErr w:type="spellStart"/>
      <w:r>
        <w:rPr>
          <w:rFonts w:ascii="黑体" w:eastAsia="黑体" w:hAnsi="黑体" w:cs="黑体"/>
          <w:b/>
          <w:bCs/>
          <w:spacing w:val="-6"/>
          <w:sz w:val="28"/>
          <w:szCs w:val="28"/>
        </w:rPr>
        <w:t>八、课程设置</w:t>
      </w:r>
      <w:proofErr w:type="spellEnd"/>
    </w:p>
    <w:p w14:paraId="0637A946" w14:textId="77777777" w:rsidR="00CA50D9" w:rsidRDefault="00000000">
      <w:pPr>
        <w:pStyle w:val="af0"/>
        <w:numPr>
          <w:ilvl w:val="0"/>
          <w:numId w:val="1"/>
        </w:numPr>
        <w:ind w:left="0" w:firstLine="458"/>
        <w:rPr>
          <w:rFonts w:hint="eastAsia"/>
        </w:rPr>
      </w:pPr>
      <w:r>
        <w:t>课程体系结构</w:t>
      </w:r>
    </w:p>
    <w:tbl>
      <w:tblPr>
        <w:tblStyle w:val="TableNormal"/>
        <w:tblW w:w="8947" w:type="dxa"/>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2"/>
        <w:gridCol w:w="1701"/>
        <w:gridCol w:w="1250"/>
        <w:gridCol w:w="1235"/>
        <w:gridCol w:w="1598"/>
        <w:gridCol w:w="1021"/>
      </w:tblGrid>
      <w:tr w:rsidR="00CA50D9" w14:paraId="117318D6" w14:textId="77777777">
        <w:trPr>
          <w:trHeight w:val="590"/>
        </w:trPr>
        <w:tc>
          <w:tcPr>
            <w:tcW w:w="2142" w:type="dxa"/>
            <w:shd w:val="clear" w:color="auto" w:fill="DBE5F1"/>
            <w:vAlign w:val="center"/>
          </w:tcPr>
          <w:p w14:paraId="2065A3D8" w14:textId="77777777" w:rsidR="00CA50D9" w:rsidRDefault="00000000">
            <w:pPr>
              <w:kinsoku/>
              <w:overflowPunct w:val="0"/>
              <w:spacing w:before="185" w:line="320" w:lineRule="auto"/>
              <w:ind w:left="520"/>
              <w:jc w:val="both"/>
              <w:rPr>
                <w:rFonts w:ascii="宋体" w:eastAsia="宋体" w:hAnsi="宋体" w:cs="宋体" w:hint="eastAsia"/>
                <w:sz w:val="20"/>
              </w:rPr>
            </w:pPr>
            <w:proofErr w:type="spellStart"/>
            <w:r>
              <w:rPr>
                <w:rFonts w:ascii="宋体" w:eastAsia="宋体" w:hAnsi="宋体" w:cs="宋体"/>
                <w:b/>
                <w:bCs/>
                <w:spacing w:val="-4"/>
                <w:sz w:val="20"/>
              </w:rPr>
              <w:t>公共基础课</w:t>
            </w:r>
            <w:proofErr w:type="spellEnd"/>
          </w:p>
        </w:tc>
        <w:tc>
          <w:tcPr>
            <w:tcW w:w="1701" w:type="dxa"/>
            <w:shd w:val="clear" w:color="auto" w:fill="DBE5F1"/>
            <w:vAlign w:val="center"/>
          </w:tcPr>
          <w:p w14:paraId="764B5EE5" w14:textId="77777777" w:rsidR="00CA50D9" w:rsidRDefault="00000000">
            <w:pPr>
              <w:kinsoku/>
              <w:overflowPunct w:val="0"/>
              <w:spacing w:before="185" w:line="320" w:lineRule="auto"/>
              <w:ind w:left="277"/>
              <w:jc w:val="both"/>
              <w:rPr>
                <w:rFonts w:ascii="宋体" w:eastAsia="宋体" w:hAnsi="宋体" w:cs="宋体" w:hint="eastAsia"/>
                <w:sz w:val="20"/>
              </w:rPr>
            </w:pPr>
            <w:proofErr w:type="spellStart"/>
            <w:r>
              <w:rPr>
                <w:rFonts w:ascii="宋体" w:eastAsia="宋体" w:hAnsi="宋体" w:cs="宋体"/>
                <w:b/>
                <w:bCs/>
                <w:spacing w:val="-3"/>
                <w:sz w:val="20"/>
              </w:rPr>
              <w:t>专业基础课</w:t>
            </w:r>
            <w:proofErr w:type="spellEnd"/>
          </w:p>
        </w:tc>
        <w:tc>
          <w:tcPr>
            <w:tcW w:w="1250" w:type="dxa"/>
            <w:shd w:val="clear" w:color="auto" w:fill="DBE5F1"/>
            <w:vAlign w:val="center"/>
          </w:tcPr>
          <w:p w14:paraId="448477B2" w14:textId="77777777" w:rsidR="00CA50D9" w:rsidRDefault="00000000">
            <w:pPr>
              <w:kinsoku/>
              <w:overflowPunct w:val="0"/>
              <w:spacing w:before="185" w:line="320" w:lineRule="auto"/>
              <w:ind w:left="128"/>
              <w:jc w:val="both"/>
              <w:rPr>
                <w:rFonts w:ascii="宋体" w:eastAsia="宋体" w:hAnsi="宋体" w:cs="宋体" w:hint="eastAsia"/>
                <w:sz w:val="20"/>
              </w:rPr>
            </w:pPr>
            <w:proofErr w:type="spellStart"/>
            <w:r>
              <w:rPr>
                <w:rFonts w:ascii="宋体" w:eastAsia="宋体" w:hAnsi="宋体" w:cs="宋体"/>
                <w:b/>
                <w:bCs/>
                <w:spacing w:val="-3"/>
                <w:sz w:val="20"/>
              </w:rPr>
              <w:t>专业核心课</w:t>
            </w:r>
            <w:proofErr w:type="spellEnd"/>
          </w:p>
        </w:tc>
        <w:tc>
          <w:tcPr>
            <w:tcW w:w="1235" w:type="dxa"/>
            <w:shd w:val="clear" w:color="auto" w:fill="DBE5F1"/>
            <w:vAlign w:val="center"/>
          </w:tcPr>
          <w:p w14:paraId="28F0AEEC" w14:textId="77777777" w:rsidR="00CA50D9" w:rsidRDefault="00000000">
            <w:pPr>
              <w:kinsoku/>
              <w:overflowPunct w:val="0"/>
              <w:spacing w:before="185" w:line="320" w:lineRule="auto"/>
              <w:ind w:left="120"/>
              <w:jc w:val="both"/>
              <w:rPr>
                <w:rFonts w:ascii="宋体" w:eastAsia="宋体" w:hAnsi="宋体" w:cs="宋体" w:hint="eastAsia"/>
                <w:sz w:val="20"/>
              </w:rPr>
            </w:pPr>
            <w:proofErr w:type="spellStart"/>
            <w:r>
              <w:rPr>
                <w:rFonts w:ascii="宋体" w:eastAsia="宋体" w:hAnsi="宋体" w:cs="宋体"/>
                <w:b/>
                <w:bCs/>
                <w:spacing w:val="-3"/>
                <w:sz w:val="20"/>
              </w:rPr>
              <w:t>专业拓展课</w:t>
            </w:r>
            <w:proofErr w:type="spellEnd"/>
          </w:p>
        </w:tc>
        <w:tc>
          <w:tcPr>
            <w:tcW w:w="1598" w:type="dxa"/>
            <w:shd w:val="clear" w:color="auto" w:fill="DBE5F1"/>
            <w:vAlign w:val="center"/>
          </w:tcPr>
          <w:p w14:paraId="3473639C" w14:textId="77777777" w:rsidR="00CA50D9" w:rsidRDefault="00000000">
            <w:pPr>
              <w:kinsoku/>
              <w:overflowPunct w:val="0"/>
              <w:spacing w:before="185" w:line="320" w:lineRule="auto"/>
              <w:ind w:left="231"/>
              <w:jc w:val="both"/>
              <w:rPr>
                <w:rFonts w:ascii="宋体" w:eastAsia="宋体" w:hAnsi="宋体" w:cs="宋体" w:hint="eastAsia"/>
                <w:sz w:val="20"/>
              </w:rPr>
            </w:pPr>
            <w:proofErr w:type="spellStart"/>
            <w:r>
              <w:rPr>
                <w:rFonts w:ascii="宋体" w:eastAsia="宋体" w:hAnsi="宋体" w:cs="宋体"/>
                <w:b/>
                <w:bCs/>
                <w:spacing w:val="-4"/>
                <w:sz w:val="20"/>
              </w:rPr>
              <w:t>素质教育课</w:t>
            </w:r>
            <w:proofErr w:type="spellEnd"/>
          </w:p>
        </w:tc>
        <w:tc>
          <w:tcPr>
            <w:tcW w:w="1021" w:type="dxa"/>
            <w:tcBorders>
              <w:bottom w:val="single" w:sz="4" w:space="0" w:color="auto"/>
            </w:tcBorders>
            <w:shd w:val="clear" w:color="auto" w:fill="DBE5F1"/>
            <w:vAlign w:val="center"/>
          </w:tcPr>
          <w:p w14:paraId="49C12346" w14:textId="77777777" w:rsidR="00CA50D9" w:rsidRDefault="00000000">
            <w:pPr>
              <w:kinsoku/>
              <w:overflowPunct w:val="0"/>
              <w:spacing w:before="185" w:line="320" w:lineRule="auto"/>
              <w:ind w:left="123"/>
              <w:jc w:val="both"/>
              <w:rPr>
                <w:rFonts w:ascii="宋体" w:eastAsia="宋体" w:hAnsi="宋体" w:cs="宋体" w:hint="eastAsia"/>
                <w:sz w:val="20"/>
              </w:rPr>
            </w:pPr>
            <w:proofErr w:type="spellStart"/>
            <w:r>
              <w:rPr>
                <w:rFonts w:ascii="宋体" w:eastAsia="宋体" w:hAnsi="宋体" w:cs="宋体"/>
                <w:b/>
                <w:bCs/>
                <w:spacing w:val="-4"/>
                <w:sz w:val="20"/>
              </w:rPr>
              <w:t>公共选修课</w:t>
            </w:r>
            <w:proofErr w:type="spellEnd"/>
          </w:p>
        </w:tc>
      </w:tr>
      <w:tr w:rsidR="00CA50D9" w14:paraId="37988750" w14:textId="77777777">
        <w:trPr>
          <w:trHeight w:val="403"/>
        </w:trPr>
        <w:tc>
          <w:tcPr>
            <w:tcW w:w="2142" w:type="dxa"/>
            <w:vAlign w:val="center"/>
          </w:tcPr>
          <w:p w14:paraId="078C8C82" w14:textId="77777777" w:rsidR="00CA50D9" w:rsidRDefault="00000000">
            <w:pPr>
              <w:kinsoku/>
              <w:overflowPunct w:val="0"/>
              <w:spacing w:line="320" w:lineRule="auto"/>
              <w:ind w:firstLineChars="110" w:firstLine="198"/>
              <w:jc w:val="center"/>
              <w:textAlignment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军事理论与军训</w:t>
            </w:r>
          </w:p>
        </w:tc>
        <w:tc>
          <w:tcPr>
            <w:tcW w:w="1701" w:type="dxa"/>
            <w:vAlign w:val="center"/>
          </w:tcPr>
          <w:p w14:paraId="35F704A2"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专业认识</w:t>
            </w:r>
          </w:p>
        </w:tc>
        <w:tc>
          <w:tcPr>
            <w:tcW w:w="1250" w:type="dxa"/>
            <w:vAlign w:val="center"/>
          </w:tcPr>
          <w:p w14:paraId="60799789" w14:textId="77777777" w:rsidR="00CA50D9" w:rsidRDefault="00000000">
            <w:pPr>
              <w:kinsoku/>
              <w:overflowPunct w:val="0"/>
              <w:spacing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铁路旅客运输组织</w:t>
            </w:r>
          </w:p>
        </w:tc>
        <w:tc>
          <w:tcPr>
            <w:tcW w:w="1235" w:type="dxa"/>
            <w:vAlign w:val="center"/>
          </w:tcPr>
          <w:p w14:paraId="33B7570F" w14:textId="77777777" w:rsidR="00CA50D9" w:rsidRDefault="00000000">
            <w:pPr>
              <w:kinsoku/>
              <w:overflowPunct w:val="0"/>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技能考试周</w:t>
            </w:r>
          </w:p>
        </w:tc>
        <w:tc>
          <w:tcPr>
            <w:tcW w:w="1598" w:type="dxa"/>
            <w:tcBorders>
              <w:right w:val="single" w:sz="4" w:space="0" w:color="auto"/>
            </w:tcBorders>
            <w:vAlign w:val="center"/>
          </w:tcPr>
          <w:p w14:paraId="1B93B0B2" w14:textId="77777777" w:rsidR="00CA50D9" w:rsidRDefault="00000000">
            <w:pPr>
              <w:kinsoku/>
              <w:overflowPunct w:val="0"/>
              <w:spacing w:before="89" w:line="320" w:lineRule="auto"/>
              <w:ind w:leftChars="57" w:left="120"/>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入学教育</w:t>
            </w:r>
          </w:p>
        </w:tc>
        <w:tc>
          <w:tcPr>
            <w:tcW w:w="1021" w:type="dxa"/>
            <w:vMerge w:val="restart"/>
            <w:tcBorders>
              <w:top w:val="single" w:sz="4" w:space="0" w:color="auto"/>
              <w:left w:val="single" w:sz="4" w:space="0" w:color="auto"/>
              <w:right w:val="single" w:sz="4" w:space="0" w:color="auto"/>
            </w:tcBorders>
            <w:vAlign w:val="center"/>
          </w:tcPr>
          <w:p w14:paraId="0BEE52C4" w14:textId="77777777" w:rsidR="00CA50D9" w:rsidRDefault="00000000">
            <w:pPr>
              <w:kinsoku/>
              <w:overflowPunct w:val="0"/>
              <w:spacing w:before="10" w:line="320" w:lineRule="auto"/>
              <w:ind w:left="123"/>
              <w:jc w:val="center"/>
              <w:rPr>
                <w:rFonts w:ascii="宋体" w:eastAsia="宋体" w:hAnsi="宋体" w:cs="宋体" w:hint="eastAsia"/>
                <w:sz w:val="18"/>
                <w:szCs w:val="18"/>
                <w:lang w:eastAsia="zh-CN"/>
              </w:rPr>
            </w:pPr>
            <w:r>
              <w:rPr>
                <w:rFonts w:ascii="宋体" w:eastAsia="宋体" w:hAnsi="宋体" w:cs="宋体"/>
                <w:spacing w:val="-2"/>
                <w:sz w:val="18"/>
                <w:szCs w:val="18"/>
                <w:lang w:eastAsia="zh-CN"/>
              </w:rPr>
              <w:t>学生在学校</w:t>
            </w:r>
          </w:p>
          <w:p w14:paraId="50E9E239" w14:textId="77777777" w:rsidR="00CA50D9" w:rsidRDefault="00000000">
            <w:pPr>
              <w:pStyle w:val="af5"/>
              <w:rPr>
                <w:rFonts w:ascii="宋体" w:hAnsi="宋体" w:cs="宋体"/>
                <w:sz w:val="18"/>
                <w:szCs w:val="18"/>
              </w:rPr>
            </w:pPr>
            <w:r>
              <w:t>开出的公共</w:t>
            </w:r>
            <w:r>
              <w:rPr>
                <w:rFonts w:ascii="宋体" w:hAnsi="宋体" w:cs="宋体"/>
                <w:spacing w:val="-1"/>
                <w:sz w:val="18"/>
                <w:szCs w:val="18"/>
              </w:rPr>
              <w:t>选修课中自</w:t>
            </w:r>
            <w:r>
              <w:rPr>
                <w:rFonts w:ascii="宋体" w:hAnsi="宋体" w:cs="宋体"/>
                <w:spacing w:val="-7"/>
                <w:sz w:val="18"/>
                <w:szCs w:val="18"/>
              </w:rPr>
              <w:t>由选课</w:t>
            </w:r>
          </w:p>
        </w:tc>
      </w:tr>
      <w:tr w:rsidR="00CA50D9" w14:paraId="62784D69" w14:textId="77777777">
        <w:trPr>
          <w:trHeight w:val="441"/>
        </w:trPr>
        <w:tc>
          <w:tcPr>
            <w:tcW w:w="2142" w:type="dxa"/>
            <w:vAlign w:val="center"/>
          </w:tcPr>
          <w:p w14:paraId="718BE366" w14:textId="77777777" w:rsidR="00CA50D9" w:rsidRDefault="00000000">
            <w:pPr>
              <w:kinsoku/>
              <w:overflowPunct w:val="0"/>
              <w:spacing w:line="320" w:lineRule="auto"/>
              <w:ind w:firstLineChars="110" w:firstLine="198"/>
              <w:jc w:val="center"/>
              <w:textAlignment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思想道德与法治</w:t>
            </w:r>
          </w:p>
        </w:tc>
        <w:tc>
          <w:tcPr>
            <w:tcW w:w="1701" w:type="dxa"/>
            <w:vAlign w:val="center"/>
          </w:tcPr>
          <w:p w14:paraId="1E9FAA01"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中华优秀传统文化</w:t>
            </w:r>
          </w:p>
        </w:tc>
        <w:tc>
          <w:tcPr>
            <w:tcW w:w="1250" w:type="dxa"/>
            <w:vAlign w:val="center"/>
          </w:tcPr>
          <w:p w14:paraId="6E49BC35" w14:textId="77777777" w:rsidR="00CA50D9" w:rsidRDefault="00000000">
            <w:pPr>
              <w:kinsoku/>
              <w:overflowPunct w:val="0"/>
              <w:spacing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铁路客运规章</w:t>
            </w:r>
          </w:p>
        </w:tc>
        <w:tc>
          <w:tcPr>
            <w:tcW w:w="1235" w:type="dxa"/>
            <w:vAlign w:val="center"/>
          </w:tcPr>
          <w:p w14:paraId="1DC620E9" w14:textId="77777777" w:rsidR="00CA50D9" w:rsidRDefault="00000000">
            <w:pPr>
              <w:kinsoku/>
              <w:overflowPunct w:val="0"/>
              <w:spacing w:line="320" w:lineRule="auto"/>
              <w:jc w:val="center"/>
              <w:rPr>
                <w:rFonts w:ascii="宋体" w:eastAsia="宋体" w:hAnsi="宋体" w:cs="宋体" w:hint="eastAsia"/>
                <w:sz w:val="18"/>
                <w:szCs w:val="18"/>
              </w:rPr>
            </w:pPr>
            <w:proofErr w:type="spellStart"/>
            <w:r>
              <w:rPr>
                <w:rFonts w:ascii="宋体" w:eastAsia="宋体" w:hAnsi="宋体" w:cs="仿宋_GB2312" w:hint="eastAsia"/>
                <w:spacing w:val="-11"/>
                <w:sz w:val="18"/>
                <w:szCs w:val="18"/>
              </w:rPr>
              <w:t>普通话与播音艺术</w:t>
            </w:r>
            <w:proofErr w:type="spellEnd"/>
          </w:p>
        </w:tc>
        <w:tc>
          <w:tcPr>
            <w:tcW w:w="1598" w:type="dxa"/>
            <w:tcBorders>
              <w:right w:val="single" w:sz="4" w:space="0" w:color="auto"/>
            </w:tcBorders>
            <w:vAlign w:val="center"/>
          </w:tcPr>
          <w:p w14:paraId="54E95499" w14:textId="77777777" w:rsidR="00CA50D9" w:rsidRDefault="00000000">
            <w:pPr>
              <w:kinsoku/>
              <w:overflowPunct w:val="0"/>
              <w:spacing w:before="89" w:line="320" w:lineRule="auto"/>
              <w:ind w:leftChars="57" w:left="120"/>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毕业教育</w:t>
            </w:r>
          </w:p>
        </w:tc>
        <w:tc>
          <w:tcPr>
            <w:tcW w:w="1021" w:type="dxa"/>
            <w:vMerge/>
            <w:tcBorders>
              <w:left w:val="single" w:sz="4" w:space="0" w:color="auto"/>
              <w:right w:val="single" w:sz="4" w:space="0" w:color="auto"/>
            </w:tcBorders>
            <w:vAlign w:val="center"/>
          </w:tcPr>
          <w:p w14:paraId="165F5623" w14:textId="77777777" w:rsidR="00CA50D9" w:rsidRDefault="00CA50D9">
            <w:pPr>
              <w:kinsoku/>
              <w:overflowPunct w:val="0"/>
              <w:spacing w:before="10" w:line="320" w:lineRule="auto"/>
              <w:ind w:left="123"/>
              <w:jc w:val="center"/>
              <w:rPr>
                <w:rFonts w:ascii="宋体" w:eastAsia="宋体" w:hAnsi="宋体" w:cs="宋体" w:hint="eastAsia"/>
                <w:spacing w:val="-2"/>
                <w:sz w:val="18"/>
                <w:szCs w:val="18"/>
              </w:rPr>
            </w:pPr>
          </w:p>
        </w:tc>
      </w:tr>
      <w:tr w:rsidR="00CA50D9" w14:paraId="500CB06F" w14:textId="77777777">
        <w:trPr>
          <w:trHeight w:val="405"/>
        </w:trPr>
        <w:tc>
          <w:tcPr>
            <w:tcW w:w="2142" w:type="dxa"/>
            <w:vAlign w:val="center"/>
          </w:tcPr>
          <w:p w14:paraId="3C3EA709" w14:textId="77777777" w:rsidR="00CA50D9" w:rsidRDefault="00000000">
            <w:pPr>
              <w:kinsoku/>
              <w:overflowPunct w:val="0"/>
              <w:spacing w:line="320" w:lineRule="auto"/>
              <w:ind w:firstLineChars="110" w:firstLine="198"/>
              <w:jc w:val="center"/>
              <w:textAlignment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毛泽东思想和中国特色社会主义理论体系概论</w:t>
            </w:r>
          </w:p>
        </w:tc>
        <w:tc>
          <w:tcPr>
            <w:tcW w:w="1701" w:type="dxa"/>
            <w:vAlign w:val="center"/>
          </w:tcPr>
          <w:p w14:paraId="4A9AE1B4"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逻辑思维训练</w:t>
            </w:r>
          </w:p>
        </w:tc>
        <w:tc>
          <w:tcPr>
            <w:tcW w:w="1250" w:type="dxa"/>
            <w:vAlign w:val="center"/>
          </w:tcPr>
          <w:p w14:paraId="32D1A3A3" w14:textId="77777777" w:rsidR="00CA50D9" w:rsidRDefault="00000000">
            <w:pPr>
              <w:kinsoku/>
              <w:overflowPunct w:val="0"/>
              <w:spacing w:line="320" w:lineRule="auto"/>
              <w:jc w:val="center"/>
              <w:rPr>
                <w:rFonts w:ascii="宋体" w:eastAsia="宋体" w:hAnsi="宋体" w:cs="宋体" w:hint="eastAsia"/>
                <w:sz w:val="18"/>
                <w:szCs w:val="18"/>
                <w:lang w:eastAsia="zh-CN"/>
              </w:rPr>
            </w:pPr>
            <w:r>
              <w:rPr>
                <w:rFonts w:ascii="宋体" w:eastAsia="宋体" w:hAnsi="宋体" w:cs="宋体" w:hint="eastAsia"/>
                <w:color w:val="auto"/>
                <w:sz w:val="18"/>
                <w:szCs w:val="18"/>
                <w:lang w:eastAsia="zh-CN"/>
              </w:rPr>
              <w:t>铁路旅客运输服务管理</w:t>
            </w:r>
          </w:p>
        </w:tc>
        <w:tc>
          <w:tcPr>
            <w:tcW w:w="1235" w:type="dxa"/>
            <w:vAlign w:val="center"/>
          </w:tcPr>
          <w:p w14:paraId="2F7F779D" w14:textId="77777777" w:rsidR="00CA50D9" w:rsidRDefault="00000000">
            <w:pPr>
              <w:kinsoku/>
              <w:overflowPunct w:val="0"/>
              <w:spacing w:line="320" w:lineRule="auto"/>
              <w:jc w:val="center"/>
              <w:rPr>
                <w:rFonts w:ascii="宋体" w:eastAsia="宋体" w:hAnsi="宋体" w:cs="宋体" w:hint="eastAsia"/>
                <w:sz w:val="18"/>
                <w:szCs w:val="18"/>
                <w:lang w:eastAsia="zh-CN"/>
              </w:rPr>
            </w:pPr>
            <w:proofErr w:type="spellStart"/>
            <w:r>
              <w:rPr>
                <w:rFonts w:ascii="宋体" w:eastAsia="宋体" w:hAnsi="宋体" w:cs="仿宋_GB2312" w:hint="eastAsia"/>
                <w:spacing w:val="-11"/>
                <w:sz w:val="18"/>
                <w:szCs w:val="18"/>
              </w:rPr>
              <w:t>铁路安检</w:t>
            </w:r>
            <w:proofErr w:type="spellEnd"/>
          </w:p>
        </w:tc>
        <w:tc>
          <w:tcPr>
            <w:tcW w:w="1598" w:type="dxa"/>
            <w:tcBorders>
              <w:right w:val="single" w:sz="4" w:space="0" w:color="auto"/>
            </w:tcBorders>
            <w:vAlign w:val="center"/>
          </w:tcPr>
          <w:p w14:paraId="481C7BE1" w14:textId="77777777" w:rsidR="00CA50D9" w:rsidRDefault="00000000">
            <w:pPr>
              <w:kinsoku/>
              <w:overflowPunct w:val="0"/>
              <w:spacing w:before="89" w:line="320" w:lineRule="auto"/>
              <w:ind w:leftChars="57" w:left="120"/>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素质拓展训练</w:t>
            </w:r>
          </w:p>
        </w:tc>
        <w:tc>
          <w:tcPr>
            <w:tcW w:w="1021" w:type="dxa"/>
            <w:vMerge/>
            <w:tcBorders>
              <w:left w:val="single" w:sz="4" w:space="0" w:color="auto"/>
              <w:right w:val="single" w:sz="4" w:space="0" w:color="auto"/>
            </w:tcBorders>
            <w:vAlign w:val="center"/>
          </w:tcPr>
          <w:p w14:paraId="07C94946" w14:textId="77777777" w:rsidR="00CA50D9" w:rsidRDefault="00CA50D9">
            <w:pPr>
              <w:kinsoku/>
              <w:overflowPunct w:val="0"/>
              <w:spacing w:before="10" w:line="320" w:lineRule="auto"/>
              <w:ind w:left="123"/>
              <w:jc w:val="center"/>
              <w:rPr>
                <w:rFonts w:ascii="宋体" w:eastAsia="宋体" w:hAnsi="宋体" w:cs="宋体" w:hint="eastAsia"/>
                <w:spacing w:val="-2"/>
                <w:sz w:val="18"/>
                <w:szCs w:val="18"/>
                <w:lang w:eastAsia="zh-CN"/>
              </w:rPr>
            </w:pPr>
          </w:p>
        </w:tc>
      </w:tr>
      <w:tr w:rsidR="00CA50D9" w14:paraId="0BA5620E" w14:textId="77777777">
        <w:trPr>
          <w:trHeight w:val="596"/>
        </w:trPr>
        <w:tc>
          <w:tcPr>
            <w:tcW w:w="2142" w:type="dxa"/>
            <w:vAlign w:val="center"/>
          </w:tcPr>
          <w:p w14:paraId="11D98066" w14:textId="77777777" w:rsidR="00CA50D9" w:rsidRDefault="00000000">
            <w:pPr>
              <w:kinsoku/>
              <w:overflowPunct w:val="0"/>
              <w:spacing w:line="320" w:lineRule="auto"/>
              <w:ind w:firstLineChars="110" w:firstLine="198"/>
              <w:jc w:val="center"/>
              <w:textAlignment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习近平新时代中国特色社会主义思想概论</w:t>
            </w:r>
          </w:p>
        </w:tc>
        <w:tc>
          <w:tcPr>
            <w:tcW w:w="1701" w:type="dxa"/>
            <w:vAlign w:val="center"/>
          </w:tcPr>
          <w:p w14:paraId="601F7603"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交际英语（369PGT）</w:t>
            </w:r>
          </w:p>
        </w:tc>
        <w:tc>
          <w:tcPr>
            <w:tcW w:w="1250" w:type="dxa"/>
            <w:vAlign w:val="center"/>
          </w:tcPr>
          <w:p w14:paraId="31FF2A55" w14:textId="77777777" w:rsidR="00CA50D9" w:rsidRDefault="00000000">
            <w:pPr>
              <w:kinsoku/>
              <w:overflowPunct w:val="0"/>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铁路客运安全与应急</w:t>
            </w:r>
          </w:p>
        </w:tc>
        <w:tc>
          <w:tcPr>
            <w:tcW w:w="1235" w:type="dxa"/>
            <w:vAlign w:val="center"/>
          </w:tcPr>
          <w:p w14:paraId="2507BF2B" w14:textId="77777777" w:rsidR="00CA50D9" w:rsidRDefault="00000000">
            <w:pPr>
              <w:kinsoku/>
              <w:overflowPunct w:val="0"/>
              <w:spacing w:line="320" w:lineRule="auto"/>
              <w:jc w:val="center"/>
              <w:rPr>
                <w:rFonts w:ascii="宋体" w:eastAsia="宋体" w:hAnsi="宋体" w:cs="宋体" w:hint="eastAsia"/>
                <w:sz w:val="18"/>
                <w:szCs w:val="18"/>
                <w:lang w:eastAsia="zh-CN"/>
              </w:rPr>
            </w:pPr>
            <w:proofErr w:type="spellStart"/>
            <w:r>
              <w:rPr>
                <w:rFonts w:ascii="宋体" w:eastAsia="宋体" w:hAnsi="宋体" w:cs="仿宋_GB2312" w:hint="eastAsia"/>
                <w:spacing w:val="-11"/>
                <w:sz w:val="18"/>
                <w:szCs w:val="18"/>
              </w:rPr>
              <w:t>铁路餐饮服务</w:t>
            </w:r>
            <w:proofErr w:type="spellEnd"/>
          </w:p>
        </w:tc>
        <w:tc>
          <w:tcPr>
            <w:tcW w:w="1598" w:type="dxa"/>
            <w:tcBorders>
              <w:right w:val="single" w:sz="4" w:space="0" w:color="auto"/>
            </w:tcBorders>
            <w:vAlign w:val="center"/>
          </w:tcPr>
          <w:p w14:paraId="353DA89E" w14:textId="77777777" w:rsidR="00CA50D9" w:rsidRDefault="00000000">
            <w:pPr>
              <w:kinsoku/>
              <w:overflowPunct w:val="0"/>
              <w:spacing w:before="89" w:line="320" w:lineRule="auto"/>
              <w:ind w:leftChars="57" w:left="120"/>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通用生活技能实训</w:t>
            </w:r>
          </w:p>
        </w:tc>
        <w:tc>
          <w:tcPr>
            <w:tcW w:w="1021" w:type="dxa"/>
            <w:vMerge/>
            <w:tcBorders>
              <w:left w:val="single" w:sz="4" w:space="0" w:color="auto"/>
              <w:right w:val="single" w:sz="4" w:space="0" w:color="auto"/>
            </w:tcBorders>
            <w:vAlign w:val="center"/>
          </w:tcPr>
          <w:p w14:paraId="197A80A1" w14:textId="77777777" w:rsidR="00CA50D9" w:rsidRDefault="00CA50D9">
            <w:pPr>
              <w:kinsoku/>
              <w:overflowPunct w:val="0"/>
              <w:spacing w:before="10" w:line="320" w:lineRule="auto"/>
              <w:ind w:left="123"/>
              <w:jc w:val="center"/>
              <w:rPr>
                <w:rFonts w:ascii="宋体" w:eastAsia="宋体" w:hAnsi="宋体" w:cs="宋体" w:hint="eastAsia"/>
                <w:spacing w:val="-2"/>
                <w:sz w:val="18"/>
                <w:szCs w:val="18"/>
                <w:lang w:eastAsia="zh-CN"/>
              </w:rPr>
            </w:pPr>
          </w:p>
        </w:tc>
      </w:tr>
      <w:tr w:rsidR="00CA50D9" w14:paraId="6BB2B11A" w14:textId="77777777">
        <w:trPr>
          <w:trHeight w:val="285"/>
        </w:trPr>
        <w:tc>
          <w:tcPr>
            <w:tcW w:w="2142" w:type="dxa"/>
            <w:vAlign w:val="center"/>
          </w:tcPr>
          <w:p w14:paraId="62AF6416" w14:textId="77777777" w:rsidR="00CA50D9" w:rsidRDefault="00000000">
            <w:pPr>
              <w:kinsoku/>
              <w:overflowPunct w:val="0"/>
              <w:spacing w:line="320" w:lineRule="auto"/>
              <w:ind w:firstLineChars="110" w:firstLine="198"/>
              <w:jc w:val="center"/>
              <w:textAlignment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形势与政策</w:t>
            </w:r>
          </w:p>
        </w:tc>
        <w:tc>
          <w:tcPr>
            <w:tcW w:w="1701" w:type="dxa"/>
            <w:vAlign w:val="center"/>
          </w:tcPr>
          <w:p w14:paraId="7D9F9840"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AIGC基础与应用</w:t>
            </w:r>
          </w:p>
        </w:tc>
        <w:tc>
          <w:tcPr>
            <w:tcW w:w="1250" w:type="dxa"/>
            <w:vAlign w:val="center"/>
          </w:tcPr>
          <w:p w14:paraId="6EA0BD8B" w14:textId="77777777" w:rsidR="00CA50D9" w:rsidRDefault="00000000">
            <w:pPr>
              <w:kinsoku/>
              <w:overflowPunct w:val="0"/>
              <w:spacing w:line="320" w:lineRule="auto"/>
              <w:jc w:val="center"/>
              <w:rPr>
                <w:rFonts w:ascii="宋体" w:eastAsia="宋体" w:hAnsi="宋体" w:cs="宋体" w:hint="eastAsia"/>
                <w:sz w:val="18"/>
                <w:szCs w:val="18"/>
                <w:lang w:eastAsia="zh-CN"/>
              </w:rPr>
            </w:pPr>
            <w:r>
              <w:rPr>
                <w:rFonts w:ascii="宋体" w:eastAsia="宋体" w:hAnsi="宋体" w:cs="宋体" w:hint="eastAsia"/>
                <w:color w:val="auto"/>
                <w:sz w:val="18"/>
                <w:szCs w:val="18"/>
                <w:lang w:eastAsia="zh-CN" w:bidi="ar"/>
              </w:rPr>
              <w:t>形体训练</w:t>
            </w:r>
          </w:p>
        </w:tc>
        <w:tc>
          <w:tcPr>
            <w:tcW w:w="1235" w:type="dxa"/>
            <w:vAlign w:val="center"/>
          </w:tcPr>
          <w:p w14:paraId="279465B9" w14:textId="77777777" w:rsidR="00CA50D9" w:rsidRDefault="00000000">
            <w:pPr>
              <w:kinsoku/>
              <w:overflowPunct w:val="0"/>
              <w:spacing w:line="320" w:lineRule="auto"/>
              <w:jc w:val="center"/>
              <w:rPr>
                <w:rFonts w:ascii="宋体" w:eastAsia="宋体" w:hAnsi="宋体" w:cs="宋体" w:hint="eastAsia"/>
                <w:sz w:val="18"/>
                <w:szCs w:val="18"/>
                <w:lang w:eastAsia="zh-CN"/>
              </w:rPr>
            </w:pPr>
            <w:r>
              <w:rPr>
                <w:rFonts w:ascii="宋体" w:eastAsia="宋体" w:hAnsi="宋体" w:cs="仿宋_GB2312" w:hint="eastAsia"/>
                <w:spacing w:val="-11"/>
                <w:sz w:val="18"/>
                <w:szCs w:val="18"/>
                <w:lang w:eastAsia="zh-CN"/>
              </w:rPr>
              <w:t>高速铁路客运专业英语</w:t>
            </w:r>
          </w:p>
        </w:tc>
        <w:tc>
          <w:tcPr>
            <w:tcW w:w="1598" w:type="dxa"/>
            <w:tcBorders>
              <w:right w:val="single" w:sz="4" w:space="0" w:color="auto"/>
            </w:tcBorders>
            <w:vAlign w:val="center"/>
          </w:tcPr>
          <w:p w14:paraId="030F372A" w14:textId="77777777" w:rsidR="00CA50D9" w:rsidRDefault="00000000">
            <w:pPr>
              <w:kinsoku/>
              <w:overflowPunct w:val="0"/>
              <w:spacing w:before="89" w:line="320" w:lineRule="auto"/>
              <w:ind w:leftChars="57" w:left="120"/>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劳动教育</w:t>
            </w:r>
          </w:p>
        </w:tc>
        <w:tc>
          <w:tcPr>
            <w:tcW w:w="1021" w:type="dxa"/>
            <w:vMerge/>
            <w:tcBorders>
              <w:left w:val="single" w:sz="4" w:space="0" w:color="auto"/>
              <w:right w:val="single" w:sz="4" w:space="0" w:color="auto"/>
            </w:tcBorders>
            <w:vAlign w:val="center"/>
          </w:tcPr>
          <w:p w14:paraId="79C3E846" w14:textId="77777777" w:rsidR="00CA50D9" w:rsidRDefault="00CA50D9">
            <w:pPr>
              <w:kinsoku/>
              <w:overflowPunct w:val="0"/>
              <w:spacing w:before="10" w:line="320" w:lineRule="auto"/>
              <w:ind w:left="123"/>
              <w:jc w:val="center"/>
              <w:rPr>
                <w:rFonts w:ascii="宋体" w:eastAsia="宋体" w:hAnsi="宋体" w:cs="宋体" w:hint="eastAsia"/>
                <w:spacing w:val="-2"/>
                <w:sz w:val="18"/>
                <w:szCs w:val="18"/>
                <w:lang w:eastAsia="zh-CN"/>
              </w:rPr>
            </w:pPr>
          </w:p>
        </w:tc>
      </w:tr>
      <w:tr w:rsidR="00CA50D9" w14:paraId="2FB75F3D" w14:textId="77777777">
        <w:trPr>
          <w:trHeight w:val="579"/>
        </w:trPr>
        <w:tc>
          <w:tcPr>
            <w:tcW w:w="2142" w:type="dxa"/>
            <w:tcBorders>
              <w:bottom w:val="single" w:sz="4" w:space="0" w:color="000000"/>
            </w:tcBorders>
            <w:vAlign w:val="center"/>
          </w:tcPr>
          <w:p w14:paraId="414123F6" w14:textId="77777777" w:rsidR="00CA50D9" w:rsidRDefault="00000000">
            <w:pPr>
              <w:kinsoku/>
              <w:overflowPunct w:val="0"/>
              <w:spacing w:line="320" w:lineRule="auto"/>
              <w:ind w:firstLineChars="110" w:firstLine="198"/>
              <w:jc w:val="center"/>
              <w:textAlignment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国家安全教育</w:t>
            </w:r>
          </w:p>
        </w:tc>
        <w:tc>
          <w:tcPr>
            <w:tcW w:w="1701" w:type="dxa"/>
            <w:tcBorders>
              <w:bottom w:val="single" w:sz="4" w:space="0" w:color="000000"/>
            </w:tcBorders>
            <w:vAlign w:val="center"/>
          </w:tcPr>
          <w:p w14:paraId="7B0D7565" w14:textId="77777777" w:rsidR="00CA50D9" w:rsidRDefault="00000000">
            <w:pPr>
              <w:kinsoku/>
              <w:overflowPunct w:val="0"/>
              <w:spacing w:before="89" w:line="320" w:lineRule="auto"/>
              <w:ind w:left="278"/>
              <w:rPr>
                <w:rFonts w:ascii="宋体" w:eastAsia="宋体" w:hAnsi="宋体" w:cs="宋体" w:hint="eastAsia"/>
                <w:sz w:val="18"/>
                <w:szCs w:val="18"/>
                <w:lang w:eastAsia="zh-CN"/>
              </w:rPr>
            </w:pPr>
            <w:r>
              <w:rPr>
                <w:rFonts w:ascii="宋体" w:eastAsia="宋体" w:hAnsi="宋体" w:cs="宋体" w:hint="eastAsia"/>
                <w:color w:val="auto"/>
                <w:sz w:val="18"/>
                <w:szCs w:val="18"/>
                <w:lang w:eastAsia="zh-CN" w:bidi="ar"/>
              </w:rPr>
              <w:t>跨文化沟通</w:t>
            </w:r>
          </w:p>
        </w:tc>
        <w:tc>
          <w:tcPr>
            <w:tcW w:w="1250" w:type="dxa"/>
            <w:tcBorders>
              <w:bottom w:val="single" w:sz="4" w:space="0" w:color="000000"/>
            </w:tcBorders>
            <w:vAlign w:val="center"/>
          </w:tcPr>
          <w:p w14:paraId="4E5DAC83" w14:textId="77777777" w:rsidR="00CA50D9" w:rsidRDefault="00000000">
            <w:pPr>
              <w:kinsoku/>
              <w:overflowPunct w:val="0"/>
              <w:spacing w:line="320" w:lineRule="auto"/>
              <w:jc w:val="center"/>
              <w:rPr>
                <w:rFonts w:ascii="宋体" w:eastAsia="宋体" w:hAnsi="宋体" w:cs="宋体" w:hint="eastAsia"/>
                <w:sz w:val="18"/>
                <w:szCs w:val="18"/>
              </w:rPr>
            </w:pPr>
            <w:r>
              <w:rPr>
                <w:rFonts w:ascii="宋体" w:eastAsia="宋体" w:hAnsi="宋体" w:cs="宋体" w:hint="eastAsia"/>
                <w:color w:val="auto"/>
                <w:sz w:val="18"/>
                <w:szCs w:val="18"/>
                <w:lang w:eastAsia="zh-CN" w:bidi="ar"/>
              </w:rPr>
              <w:t>岗位实习</w:t>
            </w:r>
          </w:p>
        </w:tc>
        <w:tc>
          <w:tcPr>
            <w:tcW w:w="1235" w:type="dxa"/>
            <w:tcBorders>
              <w:bottom w:val="single" w:sz="4" w:space="0" w:color="000000"/>
            </w:tcBorders>
            <w:vAlign w:val="center"/>
          </w:tcPr>
          <w:p w14:paraId="7AAFEB23" w14:textId="77777777" w:rsidR="00CA50D9" w:rsidRDefault="00000000">
            <w:pPr>
              <w:kinsoku/>
              <w:overflowPunct w:val="0"/>
              <w:spacing w:line="320" w:lineRule="auto"/>
              <w:jc w:val="center"/>
              <w:rPr>
                <w:rFonts w:ascii="宋体" w:eastAsia="宋体" w:hAnsi="宋体" w:cs="宋体" w:hint="eastAsia"/>
                <w:sz w:val="18"/>
                <w:szCs w:val="18"/>
              </w:rPr>
            </w:pPr>
            <w:r>
              <w:rPr>
                <w:rFonts w:ascii="宋体" w:eastAsia="宋体" w:hAnsi="宋体" w:cs="仿宋_GB2312" w:hint="eastAsia"/>
                <w:spacing w:val="-11"/>
                <w:sz w:val="18"/>
                <w:szCs w:val="18"/>
                <w:lang w:eastAsia="zh-CN"/>
              </w:rPr>
              <w:t>民俗与客源地风情</w:t>
            </w:r>
          </w:p>
        </w:tc>
        <w:tc>
          <w:tcPr>
            <w:tcW w:w="1598" w:type="dxa"/>
            <w:tcBorders>
              <w:bottom w:val="single" w:sz="4" w:space="0" w:color="000000"/>
              <w:right w:val="single" w:sz="4" w:space="0" w:color="auto"/>
            </w:tcBorders>
            <w:vAlign w:val="center"/>
          </w:tcPr>
          <w:p w14:paraId="49DC9DD8" w14:textId="77777777" w:rsidR="00CA50D9" w:rsidRDefault="00000000">
            <w:pPr>
              <w:kinsoku/>
              <w:overflowPunct w:val="0"/>
              <w:spacing w:before="89" w:line="320" w:lineRule="auto"/>
              <w:ind w:leftChars="57" w:left="120"/>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创新思维导引与实践</w:t>
            </w:r>
          </w:p>
        </w:tc>
        <w:tc>
          <w:tcPr>
            <w:tcW w:w="1021" w:type="dxa"/>
            <w:vMerge/>
            <w:tcBorders>
              <w:left w:val="single" w:sz="4" w:space="0" w:color="auto"/>
              <w:right w:val="single" w:sz="4" w:space="0" w:color="auto"/>
            </w:tcBorders>
            <w:vAlign w:val="center"/>
          </w:tcPr>
          <w:p w14:paraId="2FA03253" w14:textId="77777777" w:rsidR="00CA50D9" w:rsidRDefault="00CA50D9">
            <w:pPr>
              <w:kinsoku/>
              <w:overflowPunct w:val="0"/>
              <w:spacing w:line="320" w:lineRule="auto"/>
              <w:jc w:val="center"/>
              <w:rPr>
                <w:rFonts w:ascii="宋体" w:eastAsia="宋体" w:hAnsi="宋体" w:hint="eastAsia"/>
                <w:sz w:val="18"/>
                <w:szCs w:val="18"/>
              </w:rPr>
            </w:pPr>
          </w:p>
        </w:tc>
      </w:tr>
      <w:tr w:rsidR="00CA50D9" w14:paraId="591E47BE" w14:textId="77777777">
        <w:trPr>
          <w:trHeight w:val="506"/>
        </w:trPr>
        <w:tc>
          <w:tcPr>
            <w:tcW w:w="2142" w:type="dxa"/>
            <w:vAlign w:val="center"/>
          </w:tcPr>
          <w:p w14:paraId="28CD6CC5" w14:textId="77777777" w:rsidR="00CA50D9" w:rsidRDefault="00000000">
            <w:pPr>
              <w:kinsoku/>
              <w:overflowPunct w:val="0"/>
              <w:spacing w:line="320" w:lineRule="auto"/>
              <w:ind w:firstLineChars="110" w:firstLine="198"/>
              <w:jc w:val="center"/>
              <w:textAlignment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非遗教育</w:t>
            </w:r>
          </w:p>
        </w:tc>
        <w:tc>
          <w:tcPr>
            <w:tcW w:w="1701" w:type="dxa"/>
            <w:vAlign w:val="center"/>
          </w:tcPr>
          <w:p w14:paraId="6BD29196" w14:textId="77777777" w:rsidR="00CA50D9" w:rsidRDefault="00000000">
            <w:pPr>
              <w:kinsoku/>
              <w:overflowPunct w:val="0"/>
              <w:spacing w:before="135" w:line="320" w:lineRule="auto"/>
              <w:ind w:left="461"/>
              <w:rPr>
                <w:rFonts w:ascii="宋体" w:eastAsia="宋体" w:hAnsi="宋体" w:cs="宋体" w:hint="eastAsia"/>
                <w:sz w:val="18"/>
                <w:szCs w:val="18"/>
                <w:lang w:eastAsia="zh-CN"/>
              </w:rPr>
            </w:pPr>
            <w:r>
              <w:rPr>
                <w:rFonts w:ascii="宋体" w:eastAsia="宋体" w:hAnsi="宋体" w:cs="宋体" w:hint="eastAsia"/>
                <w:color w:val="auto"/>
                <w:sz w:val="18"/>
                <w:szCs w:val="18"/>
                <w:lang w:eastAsia="zh-CN" w:bidi="ar"/>
              </w:rPr>
              <w:t>服务礼仪</w:t>
            </w:r>
          </w:p>
        </w:tc>
        <w:tc>
          <w:tcPr>
            <w:tcW w:w="1250" w:type="dxa"/>
            <w:vAlign w:val="center"/>
          </w:tcPr>
          <w:p w14:paraId="08282766" w14:textId="77777777" w:rsidR="00CA50D9" w:rsidRDefault="00CA50D9">
            <w:pPr>
              <w:kinsoku/>
              <w:overflowPunct w:val="0"/>
              <w:spacing w:line="320" w:lineRule="auto"/>
              <w:jc w:val="center"/>
              <w:rPr>
                <w:rFonts w:ascii="宋体" w:eastAsia="宋体" w:hAnsi="宋体" w:cs="宋体" w:hint="eastAsia"/>
                <w:sz w:val="18"/>
                <w:szCs w:val="18"/>
              </w:rPr>
            </w:pPr>
          </w:p>
        </w:tc>
        <w:tc>
          <w:tcPr>
            <w:tcW w:w="1235" w:type="dxa"/>
            <w:vAlign w:val="center"/>
          </w:tcPr>
          <w:p w14:paraId="077C29EF" w14:textId="77777777" w:rsidR="00CA50D9" w:rsidRDefault="00000000">
            <w:pPr>
              <w:kinsoku/>
              <w:overflowPunct w:val="0"/>
              <w:spacing w:line="320" w:lineRule="auto"/>
              <w:jc w:val="center"/>
              <w:rPr>
                <w:rFonts w:ascii="宋体" w:eastAsia="宋体" w:hAnsi="宋体" w:cs="宋体" w:hint="eastAsia"/>
                <w:sz w:val="18"/>
                <w:szCs w:val="18"/>
              </w:rPr>
            </w:pPr>
            <w:r>
              <w:rPr>
                <w:rFonts w:ascii="宋体" w:eastAsia="宋体" w:hAnsi="宋体" w:cs="仿宋_GB2312" w:hint="eastAsia"/>
                <w:spacing w:val="-11"/>
                <w:sz w:val="18"/>
                <w:szCs w:val="18"/>
                <w:lang w:eastAsia="zh-CN"/>
              </w:rPr>
              <w:t>基础手语</w:t>
            </w:r>
          </w:p>
        </w:tc>
        <w:tc>
          <w:tcPr>
            <w:tcW w:w="1598" w:type="dxa"/>
            <w:tcBorders>
              <w:right w:val="single" w:sz="4" w:space="0" w:color="auto"/>
            </w:tcBorders>
            <w:vAlign w:val="center"/>
          </w:tcPr>
          <w:p w14:paraId="416159F1" w14:textId="77777777" w:rsidR="00CA50D9" w:rsidRDefault="00000000">
            <w:pPr>
              <w:kinsoku/>
              <w:overflowPunct w:val="0"/>
              <w:spacing w:before="92" w:line="320" w:lineRule="auto"/>
              <w:ind w:leftChars="57" w:left="120"/>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思想道德与行为规范</w:t>
            </w:r>
          </w:p>
        </w:tc>
        <w:tc>
          <w:tcPr>
            <w:tcW w:w="1021" w:type="dxa"/>
            <w:vMerge/>
            <w:tcBorders>
              <w:left w:val="single" w:sz="4" w:space="0" w:color="auto"/>
              <w:right w:val="single" w:sz="4" w:space="0" w:color="auto"/>
            </w:tcBorders>
            <w:vAlign w:val="center"/>
          </w:tcPr>
          <w:p w14:paraId="4EC43B28" w14:textId="77777777" w:rsidR="00CA50D9" w:rsidRDefault="00CA50D9">
            <w:pPr>
              <w:kinsoku/>
              <w:overflowPunct w:val="0"/>
              <w:spacing w:line="320" w:lineRule="auto"/>
              <w:jc w:val="center"/>
              <w:rPr>
                <w:rFonts w:ascii="宋体" w:eastAsia="宋体" w:hAnsi="宋体" w:hint="eastAsia"/>
                <w:sz w:val="18"/>
                <w:szCs w:val="18"/>
                <w:lang w:eastAsia="zh-CN"/>
              </w:rPr>
            </w:pPr>
          </w:p>
        </w:tc>
      </w:tr>
      <w:tr w:rsidR="00CA50D9" w14:paraId="6FCEB8C1" w14:textId="77777777">
        <w:trPr>
          <w:trHeight w:val="482"/>
        </w:trPr>
        <w:tc>
          <w:tcPr>
            <w:tcW w:w="2142" w:type="dxa"/>
            <w:vAlign w:val="center"/>
          </w:tcPr>
          <w:p w14:paraId="79B33889" w14:textId="77777777" w:rsidR="00CA50D9" w:rsidRDefault="00000000">
            <w:pPr>
              <w:kinsoku/>
              <w:overflowPunct w:val="0"/>
              <w:spacing w:line="320" w:lineRule="auto"/>
              <w:ind w:firstLineChars="110" w:firstLine="198"/>
              <w:jc w:val="center"/>
              <w:textAlignment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lastRenderedPageBreak/>
              <w:t>职业英语</w:t>
            </w:r>
          </w:p>
        </w:tc>
        <w:tc>
          <w:tcPr>
            <w:tcW w:w="1701" w:type="dxa"/>
            <w:vAlign w:val="center"/>
          </w:tcPr>
          <w:p w14:paraId="6B8CCAEA" w14:textId="77777777" w:rsidR="00CA50D9" w:rsidRDefault="00000000">
            <w:pPr>
              <w:kinsoku/>
              <w:overflowPunct w:val="0"/>
              <w:spacing w:line="320" w:lineRule="auto"/>
              <w:jc w:val="center"/>
              <w:rPr>
                <w:rFonts w:ascii="宋体" w:eastAsia="宋体" w:hAnsi="宋体" w:cs="宋体" w:hint="eastAsia"/>
                <w:sz w:val="18"/>
                <w:szCs w:val="18"/>
              </w:rPr>
            </w:pPr>
            <w:r>
              <w:rPr>
                <w:rFonts w:ascii="宋体" w:eastAsia="宋体" w:hAnsi="宋体" w:cs="宋体" w:hint="eastAsia"/>
                <w:color w:val="auto"/>
                <w:sz w:val="18"/>
                <w:szCs w:val="18"/>
                <w:lang w:eastAsia="zh-CN" w:bidi="ar"/>
              </w:rPr>
              <w:t>短视频创意与制作</w:t>
            </w:r>
          </w:p>
        </w:tc>
        <w:tc>
          <w:tcPr>
            <w:tcW w:w="1250" w:type="dxa"/>
            <w:vAlign w:val="center"/>
          </w:tcPr>
          <w:p w14:paraId="1351699F" w14:textId="77777777" w:rsidR="00CA50D9" w:rsidRDefault="00CA50D9">
            <w:pPr>
              <w:kinsoku/>
              <w:overflowPunct w:val="0"/>
              <w:spacing w:line="320" w:lineRule="auto"/>
              <w:jc w:val="center"/>
              <w:rPr>
                <w:rFonts w:ascii="宋体" w:eastAsia="宋体" w:hAnsi="宋体" w:cs="宋体" w:hint="eastAsia"/>
                <w:sz w:val="18"/>
                <w:szCs w:val="18"/>
              </w:rPr>
            </w:pPr>
          </w:p>
        </w:tc>
        <w:tc>
          <w:tcPr>
            <w:tcW w:w="1235" w:type="dxa"/>
            <w:vAlign w:val="center"/>
          </w:tcPr>
          <w:p w14:paraId="354DC0EB" w14:textId="77777777" w:rsidR="00CA50D9" w:rsidRDefault="00000000">
            <w:pPr>
              <w:kinsoku/>
              <w:overflowPunct w:val="0"/>
              <w:spacing w:line="320" w:lineRule="auto"/>
              <w:jc w:val="center"/>
              <w:rPr>
                <w:rFonts w:ascii="宋体" w:eastAsia="宋体" w:hAnsi="宋体" w:cs="宋体" w:hint="eastAsia"/>
                <w:sz w:val="18"/>
                <w:szCs w:val="18"/>
              </w:rPr>
            </w:pPr>
            <w:r>
              <w:rPr>
                <w:rFonts w:ascii="宋体" w:eastAsia="宋体" w:hAnsi="宋体" w:cs="仿宋_GB2312" w:hint="eastAsia"/>
                <w:spacing w:val="-11"/>
                <w:sz w:val="18"/>
                <w:szCs w:val="18"/>
                <w:lang w:eastAsia="zh-CN"/>
              </w:rPr>
              <w:t>茶艺与茶文化</w:t>
            </w:r>
          </w:p>
        </w:tc>
        <w:tc>
          <w:tcPr>
            <w:tcW w:w="1598" w:type="dxa"/>
            <w:tcBorders>
              <w:right w:val="single" w:sz="4" w:space="0" w:color="auto"/>
            </w:tcBorders>
            <w:vAlign w:val="center"/>
          </w:tcPr>
          <w:p w14:paraId="02EECE24" w14:textId="77777777" w:rsidR="00CA50D9" w:rsidRDefault="00000000">
            <w:pPr>
              <w:kinsoku/>
              <w:overflowPunct w:val="0"/>
              <w:spacing w:before="92" w:line="320" w:lineRule="auto"/>
              <w:ind w:leftChars="57" w:left="120"/>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学习与创新</w:t>
            </w:r>
          </w:p>
        </w:tc>
        <w:tc>
          <w:tcPr>
            <w:tcW w:w="1021" w:type="dxa"/>
            <w:vMerge/>
            <w:tcBorders>
              <w:left w:val="single" w:sz="4" w:space="0" w:color="auto"/>
              <w:right w:val="single" w:sz="4" w:space="0" w:color="auto"/>
            </w:tcBorders>
            <w:vAlign w:val="center"/>
          </w:tcPr>
          <w:p w14:paraId="1E66FB98" w14:textId="77777777" w:rsidR="00CA50D9" w:rsidRDefault="00CA50D9">
            <w:pPr>
              <w:kinsoku/>
              <w:overflowPunct w:val="0"/>
              <w:spacing w:line="320" w:lineRule="auto"/>
              <w:jc w:val="center"/>
              <w:rPr>
                <w:rFonts w:ascii="宋体" w:eastAsia="宋体" w:hAnsi="宋体" w:hint="eastAsia"/>
                <w:sz w:val="18"/>
                <w:szCs w:val="18"/>
              </w:rPr>
            </w:pPr>
          </w:p>
        </w:tc>
      </w:tr>
      <w:tr w:rsidR="00CA50D9" w14:paraId="413FC1DC" w14:textId="77777777">
        <w:trPr>
          <w:trHeight w:val="313"/>
        </w:trPr>
        <w:tc>
          <w:tcPr>
            <w:tcW w:w="2142" w:type="dxa"/>
            <w:vAlign w:val="center"/>
          </w:tcPr>
          <w:p w14:paraId="6892C058" w14:textId="77777777" w:rsidR="00CA50D9" w:rsidRDefault="00000000">
            <w:pPr>
              <w:kinsoku/>
              <w:overflowPunct w:val="0"/>
              <w:spacing w:line="320" w:lineRule="auto"/>
              <w:ind w:firstLineChars="110" w:firstLine="198"/>
              <w:jc w:val="center"/>
              <w:textAlignment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信息技术</w:t>
            </w:r>
          </w:p>
        </w:tc>
        <w:tc>
          <w:tcPr>
            <w:tcW w:w="1701" w:type="dxa"/>
            <w:vAlign w:val="center"/>
          </w:tcPr>
          <w:p w14:paraId="60E9D01A" w14:textId="77777777" w:rsidR="00CA50D9" w:rsidRDefault="00000000">
            <w:pPr>
              <w:kinsoku/>
              <w:overflowPunct w:val="0"/>
              <w:spacing w:line="320" w:lineRule="auto"/>
              <w:jc w:val="center"/>
              <w:rPr>
                <w:rFonts w:ascii="宋体" w:eastAsia="宋体" w:hAnsi="宋体" w:cs="宋体" w:hint="eastAsia"/>
                <w:sz w:val="18"/>
                <w:szCs w:val="18"/>
              </w:rPr>
            </w:pPr>
            <w:r>
              <w:rPr>
                <w:rFonts w:ascii="宋体" w:eastAsia="宋体" w:hAnsi="宋体" w:cs="仿宋_GB2312" w:hint="eastAsia"/>
                <w:spacing w:val="-11"/>
                <w:sz w:val="18"/>
                <w:szCs w:val="18"/>
                <w:lang w:eastAsia="zh-CN"/>
              </w:rPr>
              <w:t>商务数据分析与应用</w:t>
            </w:r>
          </w:p>
        </w:tc>
        <w:tc>
          <w:tcPr>
            <w:tcW w:w="1250" w:type="dxa"/>
            <w:vAlign w:val="center"/>
          </w:tcPr>
          <w:p w14:paraId="04E15103" w14:textId="77777777" w:rsidR="00CA50D9" w:rsidRDefault="00CA50D9">
            <w:pPr>
              <w:kinsoku/>
              <w:overflowPunct w:val="0"/>
              <w:spacing w:line="320" w:lineRule="auto"/>
              <w:jc w:val="center"/>
              <w:rPr>
                <w:rFonts w:ascii="宋体" w:eastAsia="宋体" w:hAnsi="宋体" w:cs="宋体" w:hint="eastAsia"/>
                <w:sz w:val="18"/>
                <w:szCs w:val="18"/>
              </w:rPr>
            </w:pPr>
          </w:p>
        </w:tc>
        <w:tc>
          <w:tcPr>
            <w:tcW w:w="1235" w:type="dxa"/>
            <w:vAlign w:val="center"/>
          </w:tcPr>
          <w:p w14:paraId="52ED9237" w14:textId="77777777" w:rsidR="00CA50D9" w:rsidRDefault="00000000">
            <w:pPr>
              <w:kinsoku/>
              <w:overflowPunct w:val="0"/>
              <w:spacing w:line="320" w:lineRule="auto"/>
              <w:jc w:val="center"/>
              <w:rPr>
                <w:rFonts w:ascii="宋体" w:eastAsia="宋体" w:hAnsi="宋体" w:cs="宋体" w:hint="eastAsia"/>
                <w:sz w:val="18"/>
                <w:szCs w:val="18"/>
              </w:rPr>
            </w:pPr>
            <w:r>
              <w:rPr>
                <w:rFonts w:ascii="宋体" w:eastAsia="宋体" w:hAnsi="宋体" w:cs="宋体" w:hint="eastAsia"/>
                <w:color w:val="auto"/>
                <w:sz w:val="18"/>
                <w:szCs w:val="18"/>
                <w:lang w:eastAsia="zh-CN" w:bidi="ar"/>
              </w:rPr>
              <w:t>中国旅游文化</w:t>
            </w:r>
          </w:p>
        </w:tc>
        <w:tc>
          <w:tcPr>
            <w:tcW w:w="1598" w:type="dxa"/>
            <w:tcBorders>
              <w:right w:val="single" w:sz="4" w:space="0" w:color="auto"/>
            </w:tcBorders>
            <w:vAlign w:val="center"/>
          </w:tcPr>
          <w:p w14:paraId="7F0F35AC" w14:textId="77777777" w:rsidR="00CA50D9" w:rsidRDefault="00000000">
            <w:pPr>
              <w:kinsoku/>
              <w:overflowPunct w:val="0"/>
              <w:spacing w:before="14" w:line="320" w:lineRule="auto"/>
              <w:ind w:leftChars="57" w:left="120" w:right="110"/>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职业发展实践</w:t>
            </w:r>
          </w:p>
        </w:tc>
        <w:tc>
          <w:tcPr>
            <w:tcW w:w="1021" w:type="dxa"/>
            <w:vMerge/>
            <w:tcBorders>
              <w:left w:val="single" w:sz="4" w:space="0" w:color="auto"/>
              <w:right w:val="single" w:sz="4" w:space="0" w:color="auto"/>
            </w:tcBorders>
            <w:vAlign w:val="center"/>
          </w:tcPr>
          <w:p w14:paraId="058B04B2" w14:textId="77777777" w:rsidR="00CA50D9" w:rsidRDefault="00CA50D9">
            <w:pPr>
              <w:kinsoku/>
              <w:overflowPunct w:val="0"/>
              <w:spacing w:line="320" w:lineRule="auto"/>
              <w:jc w:val="center"/>
              <w:rPr>
                <w:rFonts w:ascii="宋体" w:eastAsia="宋体" w:hAnsi="宋体" w:hint="eastAsia"/>
                <w:sz w:val="18"/>
                <w:szCs w:val="18"/>
              </w:rPr>
            </w:pPr>
          </w:p>
        </w:tc>
      </w:tr>
      <w:tr w:rsidR="00CA50D9" w14:paraId="31B2DF33" w14:textId="77777777">
        <w:trPr>
          <w:trHeight w:val="298"/>
        </w:trPr>
        <w:tc>
          <w:tcPr>
            <w:tcW w:w="2142" w:type="dxa"/>
            <w:vAlign w:val="center"/>
          </w:tcPr>
          <w:p w14:paraId="45FCDA4E" w14:textId="77777777" w:rsidR="00CA50D9" w:rsidRDefault="00000000">
            <w:pPr>
              <w:kinsoku/>
              <w:overflowPunct w:val="0"/>
              <w:spacing w:line="320" w:lineRule="auto"/>
              <w:ind w:firstLineChars="110" w:firstLine="198"/>
              <w:jc w:val="center"/>
              <w:textAlignment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体育</w:t>
            </w:r>
          </w:p>
        </w:tc>
        <w:tc>
          <w:tcPr>
            <w:tcW w:w="1701" w:type="dxa"/>
            <w:vAlign w:val="center"/>
          </w:tcPr>
          <w:p w14:paraId="104FC3D2" w14:textId="77777777" w:rsidR="00CA50D9" w:rsidRDefault="00000000">
            <w:pPr>
              <w:kinsoku/>
              <w:overflowPunct w:val="0"/>
              <w:spacing w:line="320" w:lineRule="auto"/>
              <w:jc w:val="center"/>
              <w:rPr>
                <w:rFonts w:ascii="宋体" w:eastAsia="宋体" w:hAnsi="宋体" w:cs="宋体" w:hint="eastAsia"/>
                <w:sz w:val="18"/>
                <w:szCs w:val="18"/>
              </w:rPr>
            </w:pPr>
            <w:r>
              <w:rPr>
                <w:rFonts w:ascii="宋体" w:eastAsia="宋体" w:hAnsi="宋体" w:cs="宋体" w:hint="eastAsia"/>
                <w:color w:val="auto"/>
                <w:sz w:val="18"/>
                <w:szCs w:val="18"/>
                <w:lang w:eastAsia="zh-CN" w:bidi="ar"/>
              </w:rPr>
              <w:t>铁道概论</w:t>
            </w:r>
          </w:p>
        </w:tc>
        <w:tc>
          <w:tcPr>
            <w:tcW w:w="1250" w:type="dxa"/>
            <w:vAlign w:val="center"/>
          </w:tcPr>
          <w:p w14:paraId="5F180ED4" w14:textId="77777777" w:rsidR="00CA50D9" w:rsidRDefault="00CA50D9">
            <w:pPr>
              <w:kinsoku/>
              <w:overflowPunct w:val="0"/>
              <w:spacing w:line="320" w:lineRule="auto"/>
              <w:jc w:val="center"/>
              <w:rPr>
                <w:rFonts w:ascii="宋体" w:eastAsia="宋体" w:hAnsi="宋体" w:cs="宋体" w:hint="eastAsia"/>
                <w:sz w:val="18"/>
                <w:szCs w:val="18"/>
              </w:rPr>
            </w:pPr>
          </w:p>
        </w:tc>
        <w:tc>
          <w:tcPr>
            <w:tcW w:w="1235" w:type="dxa"/>
            <w:vAlign w:val="center"/>
          </w:tcPr>
          <w:p w14:paraId="38FDB60E" w14:textId="77777777" w:rsidR="00CA50D9" w:rsidRDefault="00000000">
            <w:pPr>
              <w:kinsoku/>
              <w:overflowPunct w:val="0"/>
              <w:spacing w:before="14" w:line="320" w:lineRule="auto"/>
              <w:ind w:leftChars="57" w:left="120" w:right="110"/>
              <w:jc w:val="center"/>
              <w:rPr>
                <w:rFonts w:ascii="宋体" w:eastAsia="宋体" w:hAnsi="宋体" w:cs="宋体" w:hint="eastAsia"/>
                <w:b/>
                <w:bCs/>
                <w:color w:val="auto"/>
                <w:sz w:val="18"/>
                <w:szCs w:val="18"/>
                <w:lang w:eastAsia="zh-CN" w:bidi="ar"/>
              </w:rPr>
            </w:pPr>
            <w:r>
              <w:rPr>
                <w:rFonts w:ascii="宋体" w:eastAsia="宋体" w:hAnsi="宋体" w:cs="宋体" w:hint="eastAsia"/>
                <w:color w:val="auto"/>
                <w:sz w:val="18"/>
                <w:szCs w:val="18"/>
                <w:lang w:eastAsia="zh-CN" w:bidi="ar"/>
              </w:rPr>
              <w:t>面试技巧</w:t>
            </w:r>
          </w:p>
        </w:tc>
        <w:tc>
          <w:tcPr>
            <w:tcW w:w="1598" w:type="dxa"/>
            <w:tcBorders>
              <w:right w:val="single" w:sz="4" w:space="0" w:color="auto"/>
            </w:tcBorders>
            <w:vAlign w:val="center"/>
          </w:tcPr>
          <w:p w14:paraId="783E0528" w14:textId="77777777" w:rsidR="00CA50D9" w:rsidRDefault="00000000">
            <w:pPr>
              <w:kinsoku/>
              <w:overflowPunct w:val="0"/>
              <w:spacing w:before="14" w:line="320" w:lineRule="auto"/>
              <w:ind w:leftChars="57" w:left="120" w:right="110"/>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审美修养实践</w:t>
            </w:r>
          </w:p>
        </w:tc>
        <w:tc>
          <w:tcPr>
            <w:tcW w:w="1021" w:type="dxa"/>
            <w:vMerge/>
            <w:tcBorders>
              <w:left w:val="single" w:sz="4" w:space="0" w:color="auto"/>
              <w:right w:val="single" w:sz="4" w:space="0" w:color="auto"/>
            </w:tcBorders>
            <w:vAlign w:val="center"/>
          </w:tcPr>
          <w:p w14:paraId="7E58DA12" w14:textId="77777777" w:rsidR="00CA50D9" w:rsidRDefault="00CA50D9">
            <w:pPr>
              <w:kinsoku/>
              <w:overflowPunct w:val="0"/>
              <w:spacing w:line="320" w:lineRule="auto"/>
              <w:jc w:val="center"/>
              <w:rPr>
                <w:rFonts w:ascii="宋体" w:eastAsia="宋体" w:hAnsi="宋体" w:hint="eastAsia"/>
                <w:sz w:val="18"/>
                <w:szCs w:val="18"/>
              </w:rPr>
            </w:pPr>
          </w:p>
        </w:tc>
      </w:tr>
      <w:tr w:rsidR="00CA50D9" w14:paraId="295310EF" w14:textId="77777777">
        <w:trPr>
          <w:trHeight w:val="284"/>
        </w:trPr>
        <w:tc>
          <w:tcPr>
            <w:tcW w:w="2142" w:type="dxa"/>
            <w:vAlign w:val="center"/>
          </w:tcPr>
          <w:p w14:paraId="36296857" w14:textId="77777777" w:rsidR="00CA50D9" w:rsidRDefault="00000000">
            <w:pPr>
              <w:kinsoku/>
              <w:overflowPunct w:val="0"/>
              <w:spacing w:line="320" w:lineRule="auto"/>
              <w:ind w:firstLineChars="110" w:firstLine="198"/>
              <w:jc w:val="center"/>
              <w:textAlignment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心理健康教育</w:t>
            </w:r>
          </w:p>
        </w:tc>
        <w:tc>
          <w:tcPr>
            <w:tcW w:w="1701" w:type="dxa"/>
            <w:vAlign w:val="center"/>
          </w:tcPr>
          <w:p w14:paraId="6D94B003" w14:textId="77777777" w:rsidR="00CA50D9" w:rsidRDefault="00000000">
            <w:pPr>
              <w:kinsoku/>
              <w:overflowPunct w:val="0"/>
              <w:spacing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形象塑造</w:t>
            </w:r>
          </w:p>
        </w:tc>
        <w:tc>
          <w:tcPr>
            <w:tcW w:w="1250" w:type="dxa"/>
            <w:vAlign w:val="center"/>
          </w:tcPr>
          <w:p w14:paraId="7C315E32" w14:textId="77777777" w:rsidR="00CA50D9" w:rsidRDefault="00CA50D9">
            <w:pPr>
              <w:kinsoku/>
              <w:overflowPunct w:val="0"/>
              <w:spacing w:line="320" w:lineRule="auto"/>
              <w:jc w:val="center"/>
              <w:rPr>
                <w:rFonts w:ascii="宋体" w:eastAsia="宋体" w:hAnsi="宋体" w:cs="宋体" w:hint="eastAsia"/>
                <w:sz w:val="18"/>
                <w:szCs w:val="18"/>
              </w:rPr>
            </w:pPr>
          </w:p>
        </w:tc>
        <w:tc>
          <w:tcPr>
            <w:tcW w:w="1235" w:type="dxa"/>
            <w:vAlign w:val="center"/>
          </w:tcPr>
          <w:p w14:paraId="0CF78ECA" w14:textId="77777777" w:rsidR="00CA50D9" w:rsidRDefault="00000000">
            <w:pPr>
              <w:kinsoku/>
              <w:overflowPunct w:val="0"/>
              <w:spacing w:before="14" w:line="320" w:lineRule="auto"/>
              <w:ind w:leftChars="57" w:left="120" w:right="110"/>
              <w:jc w:val="center"/>
              <w:rPr>
                <w:rFonts w:ascii="宋体" w:eastAsia="宋体" w:hAnsi="宋体" w:cs="宋体" w:hint="eastAsia"/>
                <w:b/>
                <w:bCs/>
                <w:color w:val="auto"/>
                <w:sz w:val="18"/>
                <w:szCs w:val="18"/>
                <w:lang w:eastAsia="zh-CN" w:bidi="ar"/>
              </w:rPr>
            </w:pPr>
            <w:r>
              <w:rPr>
                <w:rFonts w:ascii="宋体" w:eastAsia="宋体" w:hAnsi="宋体" w:cs="宋体" w:hint="eastAsia"/>
                <w:color w:val="auto"/>
                <w:sz w:val="18"/>
                <w:szCs w:val="18"/>
                <w:lang w:eastAsia="zh-CN" w:bidi="ar"/>
              </w:rPr>
              <w:t>铁路旅客服务心理</w:t>
            </w:r>
          </w:p>
        </w:tc>
        <w:tc>
          <w:tcPr>
            <w:tcW w:w="1598" w:type="dxa"/>
            <w:tcBorders>
              <w:right w:val="single" w:sz="4" w:space="0" w:color="auto"/>
            </w:tcBorders>
            <w:vAlign w:val="center"/>
          </w:tcPr>
          <w:p w14:paraId="102DA125" w14:textId="77777777" w:rsidR="00CA50D9" w:rsidRDefault="00000000">
            <w:pPr>
              <w:kinsoku/>
              <w:overflowPunct w:val="0"/>
              <w:spacing w:before="14" w:line="320" w:lineRule="auto"/>
              <w:ind w:leftChars="57" w:left="120" w:right="110"/>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身心健康素质拓展</w:t>
            </w:r>
          </w:p>
        </w:tc>
        <w:tc>
          <w:tcPr>
            <w:tcW w:w="1021" w:type="dxa"/>
            <w:vMerge/>
            <w:tcBorders>
              <w:left w:val="single" w:sz="4" w:space="0" w:color="auto"/>
              <w:right w:val="single" w:sz="4" w:space="0" w:color="auto"/>
            </w:tcBorders>
            <w:vAlign w:val="center"/>
          </w:tcPr>
          <w:p w14:paraId="418BC00A" w14:textId="77777777" w:rsidR="00CA50D9" w:rsidRDefault="00CA50D9">
            <w:pPr>
              <w:kinsoku/>
              <w:overflowPunct w:val="0"/>
              <w:spacing w:line="320" w:lineRule="auto"/>
              <w:jc w:val="center"/>
              <w:rPr>
                <w:rFonts w:ascii="宋体" w:eastAsia="宋体" w:hAnsi="宋体" w:hint="eastAsia"/>
                <w:sz w:val="18"/>
                <w:szCs w:val="18"/>
              </w:rPr>
            </w:pPr>
          </w:p>
        </w:tc>
      </w:tr>
      <w:tr w:rsidR="00CA50D9" w14:paraId="19C37178" w14:textId="77777777">
        <w:trPr>
          <w:trHeight w:val="285"/>
        </w:trPr>
        <w:tc>
          <w:tcPr>
            <w:tcW w:w="2142" w:type="dxa"/>
            <w:vAlign w:val="center"/>
          </w:tcPr>
          <w:p w14:paraId="72BD575F" w14:textId="77777777" w:rsidR="00CA50D9" w:rsidRDefault="00000000">
            <w:pPr>
              <w:kinsoku/>
              <w:overflowPunct w:val="0"/>
              <w:spacing w:line="320" w:lineRule="auto"/>
              <w:ind w:firstLineChars="110" w:firstLine="198"/>
              <w:jc w:val="center"/>
              <w:textAlignment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大学生职业生涯发展与就业指导</w:t>
            </w:r>
          </w:p>
        </w:tc>
        <w:tc>
          <w:tcPr>
            <w:tcW w:w="1701" w:type="dxa"/>
            <w:vAlign w:val="center"/>
          </w:tcPr>
          <w:p w14:paraId="64CDBA57" w14:textId="77777777" w:rsidR="00CA50D9" w:rsidRDefault="00CA50D9">
            <w:pPr>
              <w:kinsoku/>
              <w:overflowPunct w:val="0"/>
              <w:spacing w:line="320" w:lineRule="auto"/>
              <w:jc w:val="center"/>
              <w:rPr>
                <w:rFonts w:ascii="宋体" w:eastAsia="宋体" w:hAnsi="宋体" w:cs="宋体" w:hint="eastAsia"/>
                <w:sz w:val="18"/>
                <w:szCs w:val="18"/>
                <w:lang w:eastAsia="zh-CN"/>
              </w:rPr>
            </w:pPr>
          </w:p>
        </w:tc>
        <w:tc>
          <w:tcPr>
            <w:tcW w:w="1250" w:type="dxa"/>
            <w:vAlign w:val="center"/>
          </w:tcPr>
          <w:p w14:paraId="43728BEC" w14:textId="77777777" w:rsidR="00CA50D9" w:rsidRDefault="00CA50D9">
            <w:pPr>
              <w:kinsoku/>
              <w:overflowPunct w:val="0"/>
              <w:spacing w:line="320" w:lineRule="auto"/>
              <w:jc w:val="center"/>
              <w:rPr>
                <w:rFonts w:ascii="宋体" w:eastAsia="宋体" w:hAnsi="宋体" w:cs="宋体" w:hint="eastAsia"/>
                <w:sz w:val="18"/>
                <w:szCs w:val="18"/>
                <w:lang w:eastAsia="zh-CN"/>
              </w:rPr>
            </w:pPr>
          </w:p>
        </w:tc>
        <w:tc>
          <w:tcPr>
            <w:tcW w:w="1235" w:type="dxa"/>
            <w:vAlign w:val="center"/>
          </w:tcPr>
          <w:p w14:paraId="1C6EC14A" w14:textId="77777777" w:rsidR="00CA50D9" w:rsidRDefault="00000000">
            <w:pPr>
              <w:kinsoku/>
              <w:overflowPunct w:val="0"/>
              <w:spacing w:before="14" w:line="320" w:lineRule="auto"/>
              <w:ind w:leftChars="57" w:left="120" w:right="110"/>
              <w:jc w:val="center"/>
              <w:rPr>
                <w:rFonts w:ascii="宋体" w:eastAsia="宋体" w:hAnsi="宋体" w:cs="宋体" w:hint="eastAsia"/>
                <w:b/>
                <w:bCs/>
                <w:color w:val="auto"/>
                <w:sz w:val="18"/>
                <w:szCs w:val="18"/>
                <w:lang w:eastAsia="zh-CN" w:bidi="ar"/>
              </w:rPr>
            </w:pPr>
            <w:r>
              <w:rPr>
                <w:rFonts w:ascii="宋体" w:eastAsia="宋体" w:hAnsi="宋体" w:cs="宋体" w:hint="eastAsia"/>
                <w:color w:val="auto"/>
                <w:sz w:val="18"/>
                <w:szCs w:val="18"/>
                <w:lang w:eastAsia="zh-CN" w:bidi="ar"/>
              </w:rPr>
              <w:t>铁路卫生防疫与急救</w:t>
            </w:r>
          </w:p>
        </w:tc>
        <w:tc>
          <w:tcPr>
            <w:tcW w:w="1598" w:type="dxa"/>
            <w:tcBorders>
              <w:right w:val="single" w:sz="4" w:space="0" w:color="auto"/>
            </w:tcBorders>
            <w:vAlign w:val="center"/>
          </w:tcPr>
          <w:p w14:paraId="5FFA0494" w14:textId="77777777" w:rsidR="00CA50D9" w:rsidRDefault="00CA50D9">
            <w:pPr>
              <w:kinsoku/>
              <w:overflowPunct w:val="0"/>
              <w:spacing w:before="14" w:line="320" w:lineRule="auto"/>
              <w:ind w:leftChars="57" w:left="120" w:right="110"/>
              <w:jc w:val="center"/>
              <w:rPr>
                <w:rFonts w:ascii="宋体" w:eastAsia="宋体" w:hAnsi="宋体" w:cs="宋体" w:hint="eastAsia"/>
                <w:color w:val="auto"/>
                <w:sz w:val="18"/>
                <w:szCs w:val="18"/>
                <w:lang w:eastAsia="zh-CN" w:bidi="ar"/>
              </w:rPr>
            </w:pPr>
          </w:p>
        </w:tc>
        <w:tc>
          <w:tcPr>
            <w:tcW w:w="1021" w:type="dxa"/>
            <w:vMerge/>
            <w:tcBorders>
              <w:left w:val="single" w:sz="4" w:space="0" w:color="auto"/>
              <w:right w:val="single" w:sz="4" w:space="0" w:color="auto"/>
            </w:tcBorders>
            <w:vAlign w:val="center"/>
          </w:tcPr>
          <w:p w14:paraId="158E93A9" w14:textId="77777777" w:rsidR="00CA50D9" w:rsidRDefault="00CA50D9">
            <w:pPr>
              <w:kinsoku/>
              <w:overflowPunct w:val="0"/>
              <w:spacing w:line="320" w:lineRule="auto"/>
              <w:jc w:val="center"/>
              <w:rPr>
                <w:rFonts w:ascii="宋体" w:eastAsia="宋体" w:hAnsi="宋体" w:hint="eastAsia"/>
                <w:sz w:val="18"/>
                <w:szCs w:val="18"/>
                <w:lang w:eastAsia="zh-CN"/>
              </w:rPr>
            </w:pPr>
          </w:p>
        </w:tc>
      </w:tr>
      <w:tr w:rsidR="00CA50D9" w14:paraId="05F14561" w14:textId="77777777">
        <w:trPr>
          <w:trHeight w:val="285"/>
        </w:trPr>
        <w:tc>
          <w:tcPr>
            <w:tcW w:w="2142" w:type="dxa"/>
            <w:vAlign w:val="center"/>
          </w:tcPr>
          <w:p w14:paraId="79E4CF79" w14:textId="77777777" w:rsidR="00CA50D9" w:rsidRDefault="00CA50D9">
            <w:pPr>
              <w:kinsoku/>
              <w:overflowPunct w:val="0"/>
              <w:spacing w:line="320" w:lineRule="auto"/>
              <w:ind w:firstLineChars="110" w:firstLine="198"/>
              <w:jc w:val="center"/>
              <w:textAlignment w:val="center"/>
              <w:rPr>
                <w:rFonts w:ascii="宋体" w:eastAsia="宋体" w:hAnsi="宋体" w:cs="宋体" w:hint="eastAsia"/>
                <w:color w:val="auto"/>
                <w:sz w:val="18"/>
                <w:szCs w:val="18"/>
                <w:lang w:eastAsia="zh-CN" w:bidi="ar"/>
              </w:rPr>
            </w:pPr>
          </w:p>
        </w:tc>
        <w:tc>
          <w:tcPr>
            <w:tcW w:w="1701" w:type="dxa"/>
            <w:vAlign w:val="center"/>
          </w:tcPr>
          <w:p w14:paraId="59F84EB7" w14:textId="77777777" w:rsidR="00CA50D9" w:rsidRDefault="00CA50D9">
            <w:pPr>
              <w:kinsoku/>
              <w:overflowPunct w:val="0"/>
              <w:spacing w:line="320" w:lineRule="auto"/>
              <w:jc w:val="center"/>
              <w:rPr>
                <w:rFonts w:ascii="宋体" w:eastAsia="宋体" w:hAnsi="宋体" w:cs="宋体" w:hint="eastAsia"/>
                <w:color w:val="auto"/>
                <w:sz w:val="18"/>
                <w:szCs w:val="18"/>
                <w:lang w:eastAsia="zh-CN" w:bidi="ar"/>
              </w:rPr>
            </w:pPr>
          </w:p>
        </w:tc>
        <w:tc>
          <w:tcPr>
            <w:tcW w:w="1250" w:type="dxa"/>
            <w:vAlign w:val="center"/>
          </w:tcPr>
          <w:p w14:paraId="25F0A2C4" w14:textId="77777777" w:rsidR="00CA50D9" w:rsidRDefault="00CA50D9">
            <w:pPr>
              <w:kinsoku/>
              <w:overflowPunct w:val="0"/>
              <w:spacing w:line="320" w:lineRule="auto"/>
              <w:jc w:val="center"/>
              <w:rPr>
                <w:rFonts w:ascii="宋体" w:eastAsia="宋体" w:hAnsi="宋体" w:cs="宋体" w:hint="eastAsia"/>
                <w:sz w:val="18"/>
                <w:szCs w:val="18"/>
                <w:lang w:eastAsia="zh-CN"/>
              </w:rPr>
            </w:pPr>
          </w:p>
        </w:tc>
        <w:tc>
          <w:tcPr>
            <w:tcW w:w="1235" w:type="dxa"/>
            <w:vAlign w:val="center"/>
          </w:tcPr>
          <w:p w14:paraId="1BA0FC57" w14:textId="77777777" w:rsidR="00CA50D9" w:rsidRDefault="00000000">
            <w:pPr>
              <w:kinsoku/>
              <w:overflowPunct w:val="0"/>
              <w:spacing w:before="14" w:line="320" w:lineRule="auto"/>
              <w:ind w:leftChars="57" w:left="120" w:right="110"/>
              <w:jc w:val="center"/>
              <w:rPr>
                <w:rFonts w:ascii="宋体" w:eastAsia="宋体" w:hAnsi="宋体" w:cs="宋体" w:hint="eastAsia"/>
                <w:b/>
                <w:bCs/>
                <w:color w:val="auto"/>
                <w:sz w:val="18"/>
                <w:szCs w:val="18"/>
                <w:lang w:eastAsia="zh-CN" w:bidi="ar"/>
              </w:rPr>
            </w:pPr>
            <w:r>
              <w:rPr>
                <w:rFonts w:ascii="宋体" w:eastAsia="宋体" w:hAnsi="宋体" w:cs="宋体" w:hint="eastAsia"/>
                <w:color w:val="auto"/>
                <w:sz w:val="18"/>
                <w:szCs w:val="18"/>
                <w:lang w:eastAsia="zh-CN" w:bidi="ar"/>
              </w:rPr>
              <w:t>高速铁路客运设备设施</w:t>
            </w:r>
          </w:p>
        </w:tc>
        <w:tc>
          <w:tcPr>
            <w:tcW w:w="1598" w:type="dxa"/>
            <w:tcBorders>
              <w:right w:val="single" w:sz="4" w:space="0" w:color="auto"/>
            </w:tcBorders>
            <w:vAlign w:val="center"/>
          </w:tcPr>
          <w:p w14:paraId="09FD65DB" w14:textId="77777777" w:rsidR="00CA50D9" w:rsidRDefault="00CA50D9">
            <w:pPr>
              <w:kinsoku/>
              <w:overflowPunct w:val="0"/>
              <w:spacing w:before="14" w:line="320" w:lineRule="auto"/>
              <w:ind w:leftChars="57" w:left="120" w:right="110"/>
              <w:jc w:val="center"/>
              <w:rPr>
                <w:rFonts w:ascii="宋体" w:eastAsia="宋体" w:hAnsi="宋体" w:cs="宋体" w:hint="eastAsia"/>
                <w:color w:val="auto"/>
                <w:sz w:val="18"/>
                <w:szCs w:val="18"/>
                <w:lang w:eastAsia="zh-CN" w:bidi="ar"/>
              </w:rPr>
            </w:pPr>
          </w:p>
        </w:tc>
        <w:tc>
          <w:tcPr>
            <w:tcW w:w="1021" w:type="dxa"/>
            <w:vMerge/>
            <w:tcBorders>
              <w:left w:val="single" w:sz="4" w:space="0" w:color="auto"/>
              <w:right w:val="single" w:sz="4" w:space="0" w:color="auto"/>
            </w:tcBorders>
            <w:vAlign w:val="center"/>
          </w:tcPr>
          <w:p w14:paraId="59394AA3" w14:textId="77777777" w:rsidR="00CA50D9" w:rsidRDefault="00CA50D9">
            <w:pPr>
              <w:kinsoku/>
              <w:overflowPunct w:val="0"/>
              <w:spacing w:line="320" w:lineRule="auto"/>
              <w:jc w:val="center"/>
              <w:rPr>
                <w:rFonts w:ascii="宋体" w:eastAsia="宋体" w:hAnsi="宋体" w:hint="eastAsia"/>
                <w:sz w:val="18"/>
                <w:szCs w:val="18"/>
                <w:lang w:eastAsia="zh-CN"/>
              </w:rPr>
            </w:pPr>
          </w:p>
        </w:tc>
      </w:tr>
    </w:tbl>
    <w:p w14:paraId="13FF5EE0" w14:textId="77777777" w:rsidR="00CA50D9" w:rsidRDefault="00000000">
      <w:pPr>
        <w:pStyle w:val="af0"/>
        <w:ind w:firstLine="458"/>
        <w:rPr>
          <w:rFonts w:hint="eastAsia"/>
        </w:rPr>
      </w:pPr>
      <w:r>
        <w:t>（二）课程与职业标准</w:t>
      </w:r>
      <w:r>
        <w:rPr>
          <w:rFonts w:hint="eastAsia"/>
        </w:rPr>
        <w:t>、证书</w:t>
      </w:r>
      <w:r>
        <w:t>对接一览表</w:t>
      </w:r>
    </w:p>
    <w:tbl>
      <w:tblPr>
        <w:tblStyle w:val="TableNormal"/>
        <w:tblW w:w="900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1345"/>
        <w:gridCol w:w="2250"/>
        <w:gridCol w:w="2284"/>
        <w:gridCol w:w="1630"/>
        <w:gridCol w:w="708"/>
      </w:tblGrid>
      <w:tr w:rsidR="00CA50D9" w14:paraId="6DB57E4D" w14:textId="77777777">
        <w:trPr>
          <w:trHeight w:val="609"/>
        </w:trPr>
        <w:tc>
          <w:tcPr>
            <w:tcW w:w="784" w:type="dxa"/>
            <w:shd w:val="clear" w:color="auto" w:fill="DBE5F1"/>
            <w:vAlign w:val="center"/>
          </w:tcPr>
          <w:p w14:paraId="46E77989" w14:textId="77777777" w:rsidR="00CA50D9" w:rsidRDefault="00000000">
            <w:pPr>
              <w:pStyle w:val="af1"/>
              <w:rPr>
                <w:rFonts w:hint="eastAsia"/>
              </w:rPr>
            </w:pPr>
            <w:r>
              <w:t>序号</w:t>
            </w:r>
          </w:p>
        </w:tc>
        <w:tc>
          <w:tcPr>
            <w:tcW w:w="1345" w:type="dxa"/>
            <w:shd w:val="clear" w:color="auto" w:fill="DBE5F1"/>
            <w:vAlign w:val="center"/>
          </w:tcPr>
          <w:p w14:paraId="392E6585" w14:textId="77777777" w:rsidR="00CA50D9" w:rsidRDefault="00000000">
            <w:pPr>
              <w:pStyle w:val="af1"/>
              <w:rPr>
                <w:rFonts w:hint="eastAsia"/>
              </w:rPr>
            </w:pPr>
            <w:r>
              <w:t>课程名称</w:t>
            </w:r>
          </w:p>
        </w:tc>
        <w:tc>
          <w:tcPr>
            <w:tcW w:w="2250" w:type="dxa"/>
            <w:shd w:val="clear" w:color="auto" w:fill="DBE5F1"/>
            <w:vAlign w:val="center"/>
          </w:tcPr>
          <w:p w14:paraId="43F9769C" w14:textId="77777777" w:rsidR="00CA50D9" w:rsidRDefault="00000000">
            <w:pPr>
              <w:pStyle w:val="af1"/>
              <w:rPr>
                <w:rFonts w:hint="eastAsia"/>
              </w:rPr>
            </w:pPr>
            <w:r>
              <w:t>国家或行业企业</w:t>
            </w:r>
          </w:p>
          <w:p w14:paraId="54480999" w14:textId="77777777" w:rsidR="00CA50D9" w:rsidRDefault="00000000">
            <w:pPr>
              <w:pStyle w:val="af1"/>
              <w:rPr>
                <w:rFonts w:hint="eastAsia"/>
              </w:rPr>
            </w:pPr>
            <w:r>
              <w:t>职业标准名称</w:t>
            </w:r>
          </w:p>
        </w:tc>
        <w:tc>
          <w:tcPr>
            <w:tcW w:w="2284" w:type="dxa"/>
            <w:shd w:val="clear" w:color="auto" w:fill="DBE5F1"/>
            <w:vAlign w:val="center"/>
          </w:tcPr>
          <w:p w14:paraId="6AA524FF" w14:textId="77777777" w:rsidR="00CA50D9" w:rsidRDefault="00000000">
            <w:pPr>
              <w:pStyle w:val="af1"/>
              <w:rPr>
                <w:rFonts w:hint="eastAsia"/>
              </w:rPr>
            </w:pPr>
            <w:r>
              <w:rPr>
                <w:rFonts w:hint="eastAsia"/>
              </w:rPr>
              <w:t>职业标准</w:t>
            </w:r>
          </w:p>
          <w:p w14:paraId="5C89327C" w14:textId="77777777" w:rsidR="00CA50D9" w:rsidRDefault="00000000">
            <w:pPr>
              <w:pStyle w:val="af1"/>
              <w:rPr>
                <w:rFonts w:hint="eastAsia"/>
              </w:rPr>
            </w:pPr>
            <w:r>
              <w:rPr>
                <w:rFonts w:hint="eastAsia"/>
              </w:rPr>
              <w:t>主要内容</w:t>
            </w:r>
          </w:p>
        </w:tc>
        <w:tc>
          <w:tcPr>
            <w:tcW w:w="1630" w:type="dxa"/>
            <w:shd w:val="clear" w:color="auto" w:fill="DBE5F1"/>
            <w:vAlign w:val="center"/>
          </w:tcPr>
          <w:p w14:paraId="1662B5D0" w14:textId="77777777" w:rsidR="00CA50D9" w:rsidRDefault="00000000">
            <w:pPr>
              <w:pStyle w:val="af1"/>
              <w:rPr>
                <w:rFonts w:hint="eastAsia"/>
              </w:rPr>
            </w:pPr>
            <w:r>
              <w:rPr>
                <w:rFonts w:hint="eastAsia"/>
              </w:rPr>
              <w:t>对应</w:t>
            </w:r>
          </w:p>
          <w:p w14:paraId="63E59C37" w14:textId="77777777" w:rsidR="00CA50D9" w:rsidRDefault="00000000">
            <w:pPr>
              <w:pStyle w:val="af1"/>
              <w:rPr>
                <w:rFonts w:hint="eastAsia"/>
              </w:rPr>
            </w:pPr>
            <w:r>
              <w:rPr>
                <w:rFonts w:hint="eastAsia"/>
              </w:rPr>
              <w:t>职业证书</w:t>
            </w:r>
          </w:p>
        </w:tc>
        <w:tc>
          <w:tcPr>
            <w:tcW w:w="708" w:type="dxa"/>
            <w:shd w:val="clear" w:color="auto" w:fill="DBE5F1"/>
            <w:vAlign w:val="center"/>
          </w:tcPr>
          <w:p w14:paraId="7AA6D7E6" w14:textId="77777777" w:rsidR="00CA50D9" w:rsidRDefault="00000000">
            <w:pPr>
              <w:pStyle w:val="af1"/>
              <w:rPr>
                <w:rFonts w:hint="eastAsia"/>
              </w:rPr>
            </w:pPr>
            <w:r>
              <w:rPr>
                <w:rFonts w:hint="eastAsia"/>
              </w:rPr>
              <w:t>备注</w:t>
            </w:r>
          </w:p>
        </w:tc>
      </w:tr>
      <w:tr w:rsidR="00CA50D9" w14:paraId="31FA498F" w14:textId="77777777">
        <w:trPr>
          <w:trHeight w:val="443"/>
        </w:trPr>
        <w:tc>
          <w:tcPr>
            <w:tcW w:w="784" w:type="dxa"/>
            <w:vAlign w:val="center"/>
          </w:tcPr>
          <w:p w14:paraId="66BB319A" w14:textId="77777777" w:rsidR="00CA50D9" w:rsidRDefault="00000000">
            <w:pPr>
              <w:pStyle w:val="af3"/>
              <w:rPr>
                <w:rFonts w:hint="eastAsia"/>
              </w:rPr>
            </w:pPr>
            <w:r>
              <w:rPr>
                <w:rFonts w:hint="eastAsia"/>
              </w:rPr>
              <w:t>1</w:t>
            </w:r>
          </w:p>
        </w:tc>
        <w:tc>
          <w:tcPr>
            <w:tcW w:w="1345" w:type="dxa"/>
            <w:vAlign w:val="center"/>
          </w:tcPr>
          <w:p w14:paraId="366AD4DC" w14:textId="77777777" w:rsidR="00CA50D9" w:rsidRDefault="00000000">
            <w:pPr>
              <w:pStyle w:val="af3"/>
              <w:rPr>
                <w:rFonts w:hint="eastAsia"/>
              </w:rPr>
            </w:pPr>
            <w:r>
              <w:rPr>
                <w:rFonts w:hint="eastAsia"/>
              </w:rPr>
              <w:t>铁路旅客运输组织</w:t>
            </w:r>
          </w:p>
        </w:tc>
        <w:tc>
          <w:tcPr>
            <w:tcW w:w="2250" w:type="dxa"/>
            <w:vAlign w:val="center"/>
          </w:tcPr>
          <w:p w14:paraId="3B74D5B0" w14:textId="77777777" w:rsidR="00CA50D9" w:rsidRDefault="00000000">
            <w:pPr>
              <w:pStyle w:val="af5"/>
            </w:pPr>
            <w:r>
              <w:t>国家标准：</w:t>
            </w:r>
          </w:p>
          <w:p w14:paraId="0C368BA5" w14:textId="77777777" w:rsidR="00CA50D9" w:rsidRDefault="00000000">
            <w:pPr>
              <w:pStyle w:val="af5"/>
            </w:pPr>
            <w:r>
              <w:t>《铁路旅客运输服务质量规范》</w:t>
            </w:r>
          </w:p>
          <w:p w14:paraId="2397F017" w14:textId="77777777" w:rsidR="00CA50D9" w:rsidRDefault="00000000">
            <w:pPr>
              <w:pStyle w:val="af5"/>
            </w:pPr>
            <w:r>
              <w:t>行业标准：</w:t>
            </w:r>
          </w:p>
          <w:p w14:paraId="16E27035" w14:textId="77777777" w:rsidR="00CA50D9" w:rsidRDefault="00000000">
            <w:pPr>
              <w:pStyle w:val="af5"/>
            </w:pPr>
            <w:r>
              <w:t>《铁路旅客运输管理规则》</w:t>
            </w:r>
          </w:p>
          <w:p w14:paraId="07F77088" w14:textId="77777777" w:rsidR="00CA50D9" w:rsidRDefault="00000000">
            <w:pPr>
              <w:pStyle w:val="af5"/>
            </w:pPr>
            <w:r>
              <w:t>《高速铁路客运非正常情况应急处置办法》</w:t>
            </w:r>
          </w:p>
        </w:tc>
        <w:tc>
          <w:tcPr>
            <w:tcW w:w="2284" w:type="dxa"/>
            <w:vAlign w:val="center"/>
          </w:tcPr>
          <w:p w14:paraId="3AA4CBA0" w14:textId="77777777" w:rsidR="00CA50D9" w:rsidRDefault="00000000">
            <w:pPr>
              <w:pStyle w:val="af5"/>
            </w:pPr>
            <w:r>
              <w:t>1.</w:t>
            </w:r>
            <w:r>
              <w:t>客流调查方法与数据分析要求；</w:t>
            </w:r>
            <w:r>
              <w:br/>
              <w:t>2.</w:t>
            </w:r>
            <w:r>
              <w:t>列车开行方案编制原则；</w:t>
            </w:r>
          </w:p>
          <w:p w14:paraId="5F249822" w14:textId="77777777" w:rsidR="00CA50D9" w:rsidRDefault="00000000">
            <w:pPr>
              <w:pStyle w:val="af5"/>
            </w:pPr>
            <w:r>
              <w:t>3.</w:t>
            </w:r>
            <w:r>
              <w:t>电子客票退改签时效规定；</w:t>
            </w:r>
            <w:r>
              <w:br/>
              <w:t>4.</w:t>
            </w:r>
            <w:r>
              <w:t>特殊旅客优惠票核验流程；</w:t>
            </w:r>
          </w:p>
          <w:p w14:paraId="19ED367B" w14:textId="77777777" w:rsidR="00CA50D9" w:rsidRDefault="00000000">
            <w:pPr>
              <w:pStyle w:val="af5"/>
            </w:pPr>
            <w:r>
              <w:t>5.</w:t>
            </w:r>
            <w:r>
              <w:t>动车组列车长作业标准；</w:t>
            </w:r>
            <w:r>
              <w:br/>
              <w:t>6.</w:t>
            </w:r>
            <w:r>
              <w:t>重点旅客</w:t>
            </w:r>
            <w:r>
              <w:t>"</w:t>
            </w:r>
            <w:r>
              <w:t>五优先</w:t>
            </w:r>
            <w:r>
              <w:t>"</w:t>
            </w:r>
            <w:r>
              <w:t>服务要求；</w:t>
            </w:r>
          </w:p>
          <w:p w14:paraId="3C4FD644" w14:textId="77777777" w:rsidR="00CA50D9" w:rsidRDefault="00000000">
            <w:pPr>
              <w:pStyle w:val="af5"/>
            </w:pPr>
            <w:r>
              <w:t>7.</w:t>
            </w:r>
            <w:r>
              <w:t>列车晚点超</w:t>
            </w:r>
            <w:r>
              <w:t>30</w:t>
            </w:r>
            <w:r>
              <w:t>分钟需启动应急预案；</w:t>
            </w:r>
            <w:r>
              <w:br/>
              <w:t>8.</w:t>
            </w:r>
            <w:r>
              <w:t>突发疾病旅客移交车站的</w:t>
            </w:r>
            <w:r>
              <w:t>"</w:t>
            </w:r>
            <w:r>
              <w:t>三确认</w:t>
            </w:r>
            <w:r>
              <w:t>"</w:t>
            </w:r>
            <w:r>
              <w:t>程序。</w:t>
            </w:r>
          </w:p>
        </w:tc>
        <w:tc>
          <w:tcPr>
            <w:tcW w:w="1630" w:type="dxa"/>
            <w:vMerge w:val="restart"/>
            <w:vAlign w:val="center"/>
          </w:tcPr>
          <w:p w14:paraId="5DDBB06A" w14:textId="77777777" w:rsidR="00CA50D9" w:rsidRDefault="00000000">
            <w:pPr>
              <w:pStyle w:val="af5"/>
              <w:ind w:leftChars="0" w:left="0"/>
            </w:pPr>
            <w:r>
              <w:t>1.</w:t>
            </w:r>
            <w:r>
              <w:t>铁路局安检员资格证；</w:t>
            </w:r>
          </w:p>
          <w:p w14:paraId="500BB7CF" w14:textId="77777777" w:rsidR="00CA50D9" w:rsidRDefault="00000000">
            <w:pPr>
              <w:pStyle w:val="af5"/>
            </w:pPr>
            <w:r>
              <w:t>2.</w:t>
            </w:r>
            <w:r>
              <w:t>红十字急救员证；</w:t>
            </w:r>
          </w:p>
          <w:p w14:paraId="6C977037" w14:textId="77777777" w:rsidR="00CA50D9" w:rsidRDefault="00000000">
            <w:pPr>
              <w:pStyle w:val="af5"/>
            </w:pPr>
            <w:r>
              <w:t xml:space="preserve">3. </w:t>
            </w:r>
            <w:r>
              <w:t>高铁乘务员消防应急处置证；</w:t>
            </w:r>
          </w:p>
          <w:p w14:paraId="08B8DD07" w14:textId="77777777" w:rsidR="00CA50D9" w:rsidRDefault="00000000">
            <w:pPr>
              <w:pStyle w:val="af5"/>
            </w:pPr>
            <w:r>
              <w:t xml:space="preserve">4. </w:t>
            </w:r>
            <w:r>
              <w:t>反恐防暴培训合格证。</w:t>
            </w:r>
          </w:p>
        </w:tc>
        <w:tc>
          <w:tcPr>
            <w:tcW w:w="708" w:type="dxa"/>
            <w:vAlign w:val="center"/>
          </w:tcPr>
          <w:p w14:paraId="37041083" w14:textId="77777777" w:rsidR="00CA50D9" w:rsidRDefault="00CA50D9">
            <w:pPr>
              <w:kinsoku/>
              <w:overflowPunct w:val="0"/>
              <w:spacing w:line="320" w:lineRule="auto"/>
              <w:jc w:val="both"/>
              <w:rPr>
                <w:rFonts w:ascii="宋体" w:eastAsia="宋体" w:hAnsi="宋体" w:hint="eastAsia"/>
                <w:sz w:val="18"/>
                <w:szCs w:val="18"/>
                <w:lang w:eastAsia="zh-CN"/>
              </w:rPr>
            </w:pPr>
          </w:p>
        </w:tc>
      </w:tr>
      <w:tr w:rsidR="00CA50D9" w14:paraId="131C1629" w14:textId="77777777">
        <w:trPr>
          <w:trHeight w:val="443"/>
        </w:trPr>
        <w:tc>
          <w:tcPr>
            <w:tcW w:w="784" w:type="dxa"/>
            <w:vAlign w:val="center"/>
          </w:tcPr>
          <w:p w14:paraId="69E4AFDD" w14:textId="77777777" w:rsidR="00CA50D9" w:rsidRDefault="00000000">
            <w:pPr>
              <w:pStyle w:val="af3"/>
              <w:rPr>
                <w:rFonts w:hint="eastAsia"/>
              </w:rPr>
            </w:pPr>
            <w:r>
              <w:rPr>
                <w:rFonts w:hint="eastAsia"/>
              </w:rPr>
              <w:t>2</w:t>
            </w:r>
          </w:p>
        </w:tc>
        <w:tc>
          <w:tcPr>
            <w:tcW w:w="1345" w:type="dxa"/>
            <w:vAlign w:val="center"/>
          </w:tcPr>
          <w:p w14:paraId="053BA4FA" w14:textId="77777777" w:rsidR="00CA50D9" w:rsidRDefault="00000000">
            <w:pPr>
              <w:pStyle w:val="af3"/>
              <w:rPr>
                <w:rFonts w:hint="eastAsia"/>
              </w:rPr>
            </w:pPr>
            <w:r>
              <w:rPr>
                <w:rFonts w:hint="eastAsia"/>
              </w:rPr>
              <w:t>铁路客运规章</w:t>
            </w:r>
          </w:p>
        </w:tc>
        <w:tc>
          <w:tcPr>
            <w:tcW w:w="2250" w:type="dxa"/>
            <w:vAlign w:val="center"/>
          </w:tcPr>
          <w:p w14:paraId="5C34CFAE" w14:textId="77777777" w:rsidR="00CA50D9" w:rsidRDefault="00000000">
            <w:pPr>
              <w:pStyle w:val="af5"/>
            </w:pPr>
            <w:r>
              <w:t>国家标准：</w:t>
            </w:r>
          </w:p>
          <w:p w14:paraId="71101D46" w14:textId="77777777" w:rsidR="00CA50D9" w:rsidRDefault="00000000">
            <w:pPr>
              <w:pStyle w:val="af5"/>
            </w:pPr>
            <w:r>
              <w:t>《铁路安全管理条例》</w:t>
            </w:r>
          </w:p>
          <w:p w14:paraId="1240092F" w14:textId="77777777" w:rsidR="00CA50D9" w:rsidRDefault="00000000">
            <w:pPr>
              <w:pStyle w:val="af5"/>
            </w:pPr>
            <w:r>
              <w:t>《铁路旅客运输规程》</w:t>
            </w:r>
          </w:p>
          <w:p w14:paraId="3DAD0234" w14:textId="77777777" w:rsidR="00CA50D9" w:rsidRDefault="00000000">
            <w:pPr>
              <w:pStyle w:val="af5"/>
            </w:pPr>
            <w:r>
              <w:t>行业标准：</w:t>
            </w:r>
          </w:p>
          <w:p w14:paraId="313A4C39" w14:textId="77777777" w:rsidR="00CA50D9" w:rsidRDefault="00000000">
            <w:pPr>
              <w:pStyle w:val="af5"/>
            </w:pPr>
            <w:r>
              <w:t>《铁路旅客车票实名制管理办法》</w:t>
            </w:r>
          </w:p>
          <w:p w14:paraId="248AFD8D" w14:textId="77777777" w:rsidR="00CA50D9" w:rsidRDefault="00000000">
            <w:pPr>
              <w:pStyle w:val="af5"/>
            </w:pPr>
            <w:r>
              <w:lastRenderedPageBreak/>
              <w:t>《铁路旅客禁止、限制携带和托运物品目录》</w:t>
            </w:r>
          </w:p>
          <w:p w14:paraId="032DD1B5" w14:textId="77777777" w:rsidR="00CA50D9" w:rsidRDefault="00000000">
            <w:pPr>
              <w:pStyle w:val="af5"/>
            </w:pPr>
            <w:r>
              <w:t>《铁路旅客运输服务质量规范》</w:t>
            </w:r>
          </w:p>
        </w:tc>
        <w:tc>
          <w:tcPr>
            <w:tcW w:w="2284" w:type="dxa"/>
            <w:vAlign w:val="center"/>
          </w:tcPr>
          <w:p w14:paraId="0FD2CB2C" w14:textId="77777777" w:rsidR="00CA50D9" w:rsidRDefault="00000000">
            <w:pPr>
              <w:pStyle w:val="af5"/>
            </w:pPr>
            <w:r>
              <w:lastRenderedPageBreak/>
              <w:t>1.</w:t>
            </w:r>
            <w:r>
              <w:t>旅客持无效车票乘车的处理流程；</w:t>
            </w:r>
          </w:p>
          <w:p w14:paraId="24C9163A" w14:textId="77777777" w:rsidR="00CA50D9" w:rsidRDefault="00000000">
            <w:pPr>
              <w:pStyle w:val="af5"/>
            </w:pPr>
            <w:r>
              <w:t>2.</w:t>
            </w:r>
            <w:r>
              <w:t>重点旅客服务法定要求；</w:t>
            </w:r>
          </w:p>
          <w:p w14:paraId="5166853D" w14:textId="77777777" w:rsidR="00CA50D9" w:rsidRDefault="00000000">
            <w:pPr>
              <w:pStyle w:val="af5"/>
            </w:pPr>
            <w:r>
              <w:t>3.</w:t>
            </w:r>
            <w:r>
              <w:t>电子客票报销凭证</w:t>
            </w:r>
            <w:r>
              <w:t>30</w:t>
            </w:r>
            <w:r>
              <w:t>日内打印限制；</w:t>
            </w:r>
            <w:r>
              <w:br/>
              <w:t>4.</w:t>
            </w:r>
            <w:r>
              <w:t>儿童票</w:t>
            </w:r>
            <w:r>
              <w:t>"</w:t>
            </w:r>
            <w:r>
              <w:t>双轨制</w:t>
            </w:r>
            <w:r>
              <w:t>"</w:t>
            </w:r>
          </w:p>
          <w:p w14:paraId="65124AA7" w14:textId="77777777" w:rsidR="00CA50D9" w:rsidRDefault="00000000">
            <w:pPr>
              <w:pStyle w:val="af5"/>
            </w:pPr>
            <w:r>
              <w:lastRenderedPageBreak/>
              <w:t>人、证、票</w:t>
            </w:r>
            <w:r>
              <w:t>"</w:t>
            </w:r>
            <w:r>
              <w:t>三一致</w:t>
            </w:r>
            <w:r>
              <w:t>"</w:t>
            </w:r>
            <w:r>
              <w:t>核验标准；</w:t>
            </w:r>
            <w:r>
              <w:br/>
              <w:t>5.</w:t>
            </w:r>
            <w:r>
              <w:t>临时身份证件办理的</w:t>
            </w:r>
            <w:r>
              <w:t>7</w:t>
            </w:r>
            <w:r>
              <w:t>种情形；</w:t>
            </w:r>
          </w:p>
          <w:p w14:paraId="09C6CC2D" w14:textId="77777777" w:rsidR="00CA50D9" w:rsidRDefault="00000000">
            <w:pPr>
              <w:pStyle w:val="af5"/>
            </w:pPr>
            <w:r>
              <w:t>6.</w:t>
            </w:r>
            <w:r>
              <w:t>新增</w:t>
            </w:r>
            <w:r>
              <w:t>"</w:t>
            </w:r>
            <w:r>
              <w:t>自热食品</w:t>
            </w:r>
            <w:r>
              <w:t>"</w:t>
            </w:r>
            <w:r>
              <w:t>禁止携带规定；</w:t>
            </w:r>
            <w:r>
              <w:br/>
              <w:t>7.</w:t>
            </w:r>
            <w:r>
              <w:t>酒类物品携带毫升数分级管控；</w:t>
            </w:r>
          </w:p>
          <w:p w14:paraId="2A939638" w14:textId="77777777" w:rsidR="00CA50D9" w:rsidRDefault="00000000">
            <w:pPr>
              <w:pStyle w:val="af5"/>
            </w:pPr>
            <w:r>
              <w:t>8.</w:t>
            </w:r>
            <w:r>
              <w:t>晚点超</w:t>
            </w:r>
            <w:r>
              <w:t>30</w:t>
            </w:r>
            <w:r>
              <w:t>分钟需提供应急餐饮；</w:t>
            </w:r>
            <w:r>
              <w:br/>
              <w:t>9.</w:t>
            </w:r>
            <w:r>
              <w:t>列车停运时</w:t>
            </w:r>
            <w:r>
              <w:t>"</w:t>
            </w:r>
            <w:r>
              <w:t>免手续费退票</w:t>
            </w:r>
            <w:r>
              <w:t>+</w:t>
            </w:r>
            <w:r>
              <w:t>接续运输</w:t>
            </w:r>
            <w:r>
              <w:t>"</w:t>
            </w:r>
            <w:r>
              <w:t>双保障；</w:t>
            </w:r>
          </w:p>
          <w:p w14:paraId="7AF69AD6" w14:textId="77777777" w:rsidR="00CA50D9" w:rsidRDefault="00000000">
            <w:pPr>
              <w:pStyle w:val="af5"/>
            </w:pPr>
            <w:r>
              <w:t>10.</w:t>
            </w:r>
            <w:r>
              <w:t>行李灭失赔偿计算标准；</w:t>
            </w:r>
            <w:r>
              <w:br/>
              <w:t>11.</w:t>
            </w:r>
            <w:r>
              <w:t>索赔举证材料清单要求。</w:t>
            </w:r>
          </w:p>
        </w:tc>
        <w:tc>
          <w:tcPr>
            <w:tcW w:w="1630" w:type="dxa"/>
            <w:vMerge/>
            <w:vAlign w:val="center"/>
          </w:tcPr>
          <w:p w14:paraId="619F024B" w14:textId="77777777" w:rsidR="00CA50D9" w:rsidRDefault="00CA50D9">
            <w:pPr>
              <w:kinsoku/>
              <w:overflowPunct w:val="0"/>
              <w:spacing w:line="320" w:lineRule="auto"/>
              <w:jc w:val="both"/>
              <w:rPr>
                <w:rFonts w:ascii="宋体" w:eastAsia="宋体" w:hAnsi="宋体" w:hint="eastAsia"/>
                <w:sz w:val="18"/>
                <w:szCs w:val="18"/>
                <w:lang w:eastAsia="zh-CN"/>
              </w:rPr>
            </w:pPr>
          </w:p>
        </w:tc>
        <w:tc>
          <w:tcPr>
            <w:tcW w:w="708" w:type="dxa"/>
            <w:vAlign w:val="center"/>
          </w:tcPr>
          <w:p w14:paraId="2C27EF82" w14:textId="77777777" w:rsidR="00CA50D9" w:rsidRDefault="00CA50D9">
            <w:pPr>
              <w:kinsoku/>
              <w:overflowPunct w:val="0"/>
              <w:spacing w:line="320" w:lineRule="auto"/>
              <w:jc w:val="both"/>
              <w:rPr>
                <w:rFonts w:ascii="宋体" w:eastAsia="宋体" w:hAnsi="宋体" w:hint="eastAsia"/>
                <w:sz w:val="18"/>
                <w:szCs w:val="18"/>
                <w:lang w:eastAsia="zh-CN"/>
              </w:rPr>
            </w:pPr>
          </w:p>
        </w:tc>
      </w:tr>
      <w:tr w:rsidR="00CA50D9" w14:paraId="659C3443" w14:textId="77777777">
        <w:trPr>
          <w:trHeight w:val="443"/>
        </w:trPr>
        <w:tc>
          <w:tcPr>
            <w:tcW w:w="784" w:type="dxa"/>
            <w:vAlign w:val="center"/>
          </w:tcPr>
          <w:p w14:paraId="378AE4C2" w14:textId="77777777" w:rsidR="00CA50D9" w:rsidRDefault="00000000">
            <w:pPr>
              <w:kinsoku/>
              <w:overflowPunct w:val="0"/>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3</w:t>
            </w:r>
          </w:p>
        </w:tc>
        <w:tc>
          <w:tcPr>
            <w:tcW w:w="1345" w:type="dxa"/>
            <w:vAlign w:val="center"/>
          </w:tcPr>
          <w:p w14:paraId="6676B35A" w14:textId="77777777" w:rsidR="00CA50D9" w:rsidRDefault="00000000">
            <w:pPr>
              <w:kinsoku/>
              <w:overflowPunct w:val="0"/>
              <w:spacing w:line="320" w:lineRule="auto"/>
              <w:jc w:val="center"/>
              <w:rPr>
                <w:rFonts w:ascii="宋体" w:eastAsia="宋体" w:hAnsi="宋体" w:hint="eastAsia"/>
                <w:sz w:val="18"/>
                <w:szCs w:val="18"/>
                <w:lang w:eastAsia="zh-CN"/>
              </w:rPr>
            </w:pPr>
            <w:r>
              <w:rPr>
                <w:rFonts w:ascii="宋体" w:eastAsia="宋体" w:hAnsi="宋体" w:cs="宋体" w:hint="eastAsia"/>
                <w:color w:val="auto"/>
                <w:sz w:val="18"/>
                <w:szCs w:val="18"/>
                <w:lang w:eastAsia="zh-CN"/>
              </w:rPr>
              <w:t>铁路旅客运输服务管理</w:t>
            </w:r>
          </w:p>
        </w:tc>
        <w:tc>
          <w:tcPr>
            <w:tcW w:w="2250" w:type="dxa"/>
            <w:vAlign w:val="center"/>
          </w:tcPr>
          <w:p w14:paraId="72CB6B78" w14:textId="77777777" w:rsidR="00CA50D9" w:rsidRDefault="00000000">
            <w:pPr>
              <w:pStyle w:val="af5"/>
            </w:pPr>
            <w:r>
              <w:t>国家</w:t>
            </w:r>
            <w:r>
              <w:t>/</w:t>
            </w:r>
            <w:r>
              <w:t>行业标准：</w:t>
            </w:r>
          </w:p>
          <w:p w14:paraId="00E6CA64" w14:textId="77777777" w:rsidR="00CA50D9" w:rsidRDefault="00000000">
            <w:pPr>
              <w:pStyle w:val="af5"/>
            </w:pPr>
            <w:r>
              <w:t>《铁路旅客运输服务质量规范》</w:t>
            </w:r>
          </w:p>
          <w:p w14:paraId="30EF121B" w14:textId="77777777" w:rsidR="00CA50D9" w:rsidRDefault="00000000">
            <w:pPr>
              <w:pStyle w:val="af5"/>
            </w:pPr>
            <w:r>
              <w:t>《铁路旅客运输服务》</w:t>
            </w:r>
          </w:p>
        </w:tc>
        <w:tc>
          <w:tcPr>
            <w:tcW w:w="2284" w:type="dxa"/>
            <w:vAlign w:val="center"/>
          </w:tcPr>
          <w:p w14:paraId="5E965CFD" w14:textId="77777777" w:rsidR="00CA50D9" w:rsidRDefault="00000000">
            <w:pPr>
              <w:pStyle w:val="af5"/>
            </w:pPr>
            <w:r>
              <w:t>1.</w:t>
            </w:r>
            <w:r>
              <w:t>能解读</w:t>
            </w:r>
            <w:r>
              <w:t>"</w:t>
            </w:r>
            <w:r>
              <w:t>站车服务六大环节</w:t>
            </w:r>
            <w:r>
              <w:t>"</w:t>
            </w:r>
            <w:r>
              <w:t>评价指标；</w:t>
            </w:r>
          </w:p>
          <w:p w14:paraId="497A50AE" w14:textId="77777777" w:rsidR="00CA50D9" w:rsidRDefault="00000000">
            <w:pPr>
              <w:pStyle w:val="af5"/>
            </w:pPr>
            <w:r>
              <w:t>2.</w:t>
            </w:r>
            <w:r>
              <w:t>会使用</w:t>
            </w:r>
            <w:r>
              <w:t>"</w:t>
            </w:r>
            <w:r>
              <w:t>神秘旅客</w:t>
            </w:r>
            <w:r>
              <w:t>"</w:t>
            </w:r>
            <w:r>
              <w:t>检查表；</w:t>
            </w:r>
          </w:p>
          <w:p w14:paraId="7476019E" w14:textId="77777777" w:rsidR="00CA50D9" w:rsidRDefault="00000000">
            <w:pPr>
              <w:pStyle w:val="af5"/>
            </w:pPr>
            <w:r>
              <w:t>3.</w:t>
            </w:r>
            <w:r>
              <w:t>商务座</w:t>
            </w:r>
            <w:r>
              <w:t>"</w:t>
            </w:r>
            <w:r>
              <w:t>五个一</w:t>
            </w:r>
            <w:r>
              <w:t>"</w:t>
            </w:r>
            <w:r>
              <w:t>服务；</w:t>
            </w:r>
          </w:p>
          <w:p w14:paraId="6E290581" w14:textId="77777777" w:rsidR="00CA50D9" w:rsidRDefault="00000000">
            <w:pPr>
              <w:pStyle w:val="af5"/>
            </w:pPr>
            <w:r>
              <w:t>4.</w:t>
            </w:r>
            <w:r>
              <w:t>智能交互终端应答≤</w:t>
            </w:r>
            <w:r>
              <w:t>1</w:t>
            </w:r>
            <w:r>
              <w:t>分钟；</w:t>
            </w:r>
          </w:p>
          <w:p w14:paraId="36C5107D" w14:textId="77777777" w:rsidR="00CA50D9" w:rsidRDefault="00000000">
            <w:pPr>
              <w:pStyle w:val="af5"/>
            </w:pPr>
            <w:r>
              <w:t>5."</w:t>
            </w:r>
            <w:r>
              <w:t>爱心接力</w:t>
            </w:r>
            <w:r>
              <w:t>"</w:t>
            </w:r>
            <w:r>
              <w:t>四步骤；</w:t>
            </w:r>
          </w:p>
          <w:p w14:paraId="4116512B" w14:textId="77777777" w:rsidR="00CA50D9" w:rsidRDefault="00000000">
            <w:pPr>
              <w:pStyle w:val="af5"/>
            </w:pPr>
            <w:r>
              <w:t>6.</w:t>
            </w:r>
            <w:r>
              <w:t>轮椅旅客</w:t>
            </w:r>
            <w:r>
              <w:t>"</w:t>
            </w:r>
            <w:r>
              <w:t>门到门</w:t>
            </w:r>
            <w:r>
              <w:t>"</w:t>
            </w:r>
            <w:r>
              <w:t>服务时限；</w:t>
            </w:r>
          </w:p>
          <w:p w14:paraId="1034BC96" w14:textId="77777777" w:rsidR="00CA50D9" w:rsidRDefault="00000000">
            <w:pPr>
              <w:pStyle w:val="af5"/>
            </w:pPr>
            <w:r>
              <w:t>7.</w:t>
            </w:r>
            <w:r>
              <w:t>标准普通话与英语双语广播；</w:t>
            </w:r>
          </w:p>
          <w:p w14:paraId="5233716D" w14:textId="77777777" w:rsidR="00CA50D9" w:rsidRDefault="00000000">
            <w:pPr>
              <w:pStyle w:val="af5"/>
            </w:pPr>
            <w:r>
              <w:t>8.</w:t>
            </w:r>
            <w:r>
              <w:t>电子设备辅助服务；</w:t>
            </w:r>
          </w:p>
          <w:p w14:paraId="1A933F83" w14:textId="77777777" w:rsidR="00CA50D9" w:rsidRDefault="00000000">
            <w:pPr>
              <w:pStyle w:val="af5"/>
            </w:pPr>
            <w:r>
              <w:t>9.</w:t>
            </w:r>
            <w:r>
              <w:t>旅客情绪识别与疏导；</w:t>
            </w:r>
          </w:p>
          <w:p w14:paraId="1DF8410F" w14:textId="77777777" w:rsidR="00CA50D9" w:rsidRDefault="00000000">
            <w:pPr>
              <w:pStyle w:val="af5"/>
            </w:pPr>
            <w:r>
              <w:lastRenderedPageBreak/>
              <w:t>10.</w:t>
            </w:r>
            <w:r>
              <w:t>服务缺陷</w:t>
            </w:r>
            <w:r>
              <w:t>PDCA</w:t>
            </w:r>
            <w:r>
              <w:t>改进。</w:t>
            </w:r>
          </w:p>
        </w:tc>
        <w:tc>
          <w:tcPr>
            <w:tcW w:w="1630" w:type="dxa"/>
            <w:vMerge/>
            <w:vAlign w:val="center"/>
          </w:tcPr>
          <w:p w14:paraId="57E4A654" w14:textId="77777777" w:rsidR="00CA50D9" w:rsidRDefault="00CA50D9">
            <w:pPr>
              <w:kinsoku/>
              <w:overflowPunct w:val="0"/>
              <w:spacing w:line="320" w:lineRule="auto"/>
              <w:jc w:val="both"/>
              <w:rPr>
                <w:rFonts w:ascii="宋体" w:eastAsia="宋体" w:hAnsi="宋体" w:hint="eastAsia"/>
                <w:sz w:val="18"/>
                <w:szCs w:val="18"/>
                <w:lang w:eastAsia="zh-CN"/>
              </w:rPr>
            </w:pPr>
          </w:p>
        </w:tc>
        <w:tc>
          <w:tcPr>
            <w:tcW w:w="708" w:type="dxa"/>
            <w:vAlign w:val="center"/>
          </w:tcPr>
          <w:p w14:paraId="79CDC219" w14:textId="77777777" w:rsidR="00CA50D9" w:rsidRDefault="00CA50D9">
            <w:pPr>
              <w:kinsoku/>
              <w:overflowPunct w:val="0"/>
              <w:spacing w:line="320" w:lineRule="auto"/>
              <w:jc w:val="both"/>
              <w:rPr>
                <w:rFonts w:ascii="宋体" w:eastAsia="宋体" w:hAnsi="宋体" w:hint="eastAsia"/>
                <w:sz w:val="18"/>
                <w:szCs w:val="18"/>
                <w:lang w:eastAsia="zh-CN"/>
              </w:rPr>
            </w:pPr>
          </w:p>
        </w:tc>
      </w:tr>
      <w:tr w:rsidR="00CA50D9" w14:paraId="5DBD7715" w14:textId="77777777">
        <w:trPr>
          <w:trHeight w:val="443"/>
        </w:trPr>
        <w:tc>
          <w:tcPr>
            <w:tcW w:w="784" w:type="dxa"/>
            <w:vAlign w:val="center"/>
          </w:tcPr>
          <w:p w14:paraId="348DDFDB" w14:textId="77777777" w:rsidR="00CA50D9" w:rsidRDefault="00000000">
            <w:pPr>
              <w:kinsoku/>
              <w:overflowPunct w:val="0"/>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4</w:t>
            </w:r>
          </w:p>
        </w:tc>
        <w:tc>
          <w:tcPr>
            <w:tcW w:w="1345" w:type="dxa"/>
            <w:vAlign w:val="center"/>
          </w:tcPr>
          <w:p w14:paraId="41D1B584" w14:textId="77777777" w:rsidR="00CA50D9" w:rsidRDefault="00000000">
            <w:pPr>
              <w:kinsoku/>
              <w:overflowPunct w:val="0"/>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铁路客运安全与应急</w:t>
            </w:r>
          </w:p>
        </w:tc>
        <w:tc>
          <w:tcPr>
            <w:tcW w:w="2250" w:type="dxa"/>
            <w:vAlign w:val="center"/>
          </w:tcPr>
          <w:p w14:paraId="252D6471" w14:textId="77777777" w:rsidR="00CA50D9" w:rsidRDefault="00000000">
            <w:pPr>
              <w:pStyle w:val="af5"/>
            </w:pPr>
            <w:r>
              <w:t>《铁路安全管理条例》</w:t>
            </w:r>
          </w:p>
          <w:p w14:paraId="59731492" w14:textId="77777777" w:rsidR="00CA50D9" w:rsidRDefault="00000000">
            <w:pPr>
              <w:pStyle w:val="af5"/>
            </w:pPr>
            <w:r>
              <w:t>《高速铁路安全防护管理办法》</w:t>
            </w:r>
          </w:p>
          <w:p w14:paraId="2EE916DB" w14:textId="77777777" w:rsidR="00CA50D9" w:rsidRDefault="00000000">
            <w:pPr>
              <w:pStyle w:val="af5"/>
            </w:pPr>
            <w:r>
              <w:t>《铁路交通事故应急救援规则》</w:t>
            </w:r>
          </w:p>
          <w:p w14:paraId="3F1EA607" w14:textId="77777777" w:rsidR="00CA50D9" w:rsidRDefault="00000000">
            <w:pPr>
              <w:pStyle w:val="af5"/>
            </w:pPr>
            <w:r>
              <w:t>《铁路旅客运输安全检查管理办法》</w:t>
            </w:r>
          </w:p>
          <w:p w14:paraId="15D4258D" w14:textId="77777777" w:rsidR="00CA50D9" w:rsidRDefault="00000000">
            <w:pPr>
              <w:pStyle w:val="af5"/>
            </w:pPr>
            <w:r>
              <w:t>《铁路突发事件应急预案》</w:t>
            </w:r>
          </w:p>
          <w:p w14:paraId="06B13EE2" w14:textId="77777777" w:rsidR="00CA50D9" w:rsidRDefault="00000000">
            <w:pPr>
              <w:pStyle w:val="af5"/>
            </w:pPr>
            <w:r>
              <w:t>《动车组列车故障应急处置手册》</w:t>
            </w:r>
          </w:p>
        </w:tc>
        <w:tc>
          <w:tcPr>
            <w:tcW w:w="2284" w:type="dxa"/>
            <w:vAlign w:val="center"/>
          </w:tcPr>
          <w:p w14:paraId="58C62177" w14:textId="77777777" w:rsidR="00CA50D9" w:rsidRDefault="00000000">
            <w:pPr>
              <w:pStyle w:val="af5"/>
            </w:pPr>
            <w:r>
              <w:t xml:space="preserve">1. </w:t>
            </w:r>
            <w:r>
              <w:t>能操作第三代智能安检仪（含</w:t>
            </w:r>
            <w:r>
              <w:t>AI</w:t>
            </w:r>
            <w:r>
              <w:t>危险品识别系统），误报率≤</w:t>
            </w:r>
            <w:r>
              <w:t>5%</w:t>
            </w:r>
            <w:r>
              <w:t>；</w:t>
            </w:r>
          </w:p>
          <w:p w14:paraId="43FEC95E" w14:textId="77777777" w:rsidR="00CA50D9" w:rsidRDefault="00000000">
            <w:pPr>
              <w:pStyle w:val="af5"/>
            </w:pPr>
            <w:r>
              <w:t xml:space="preserve">2. </w:t>
            </w:r>
            <w:r>
              <w:t>掌握动车组车门</w:t>
            </w:r>
            <w:r>
              <w:t>"</w:t>
            </w:r>
            <w:r>
              <w:t>三次确认</w:t>
            </w:r>
            <w:r>
              <w:t>"</w:t>
            </w:r>
            <w:r>
              <w:t>制度；</w:t>
            </w:r>
          </w:p>
          <w:p w14:paraId="207FEDA6" w14:textId="77777777" w:rsidR="00CA50D9" w:rsidRDefault="00000000">
            <w:pPr>
              <w:pStyle w:val="af5"/>
            </w:pPr>
            <w:r>
              <w:t xml:space="preserve">3. </w:t>
            </w:r>
            <w:r>
              <w:t>会使用高铁新型水雾灭火装置；</w:t>
            </w:r>
          </w:p>
          <w:p w14:paraId="66CCAC41" w14:textId="77777777" w:rsidR="00CA50D9" w:rsidRDefault="00000000">
            <w:pPr>
              <w:pStyle w:val="af5"/>
            </w:pPr>
            <w:r>
              <w:t xml:space="preserve">4. </w:t>
            </w:r>
            <w:r>
              <w:t>初期灭火（</w:t>
            </w:r>
            <w:r>
              <w:t>2</w:t>
            </w:r>
            <w:r>
              <w:t>分钟内）；</w:t>
            </w:r>
            <w:r>
              <w:br/>
              <w:t>5.</w:t>
            </w:r>
            <w:r>
              <w:t>疏散引导（优先老弱病残）；</w:t>
            </w:r>
            <w:r>
              <w:br/>
              <w:t>6.</w:t>
            </w:r>
            <w:r>
              <w:t>区间停车位置选择；</w:t>
            </w:r>
          </w:p>
          <w:p w14:paraId="54F9273B" w14:textId="77777777" w:rsidR="00CA50D9" w:rsidRDefault="00000000">
            <w:pPr>
              <w:pStyle w:val="af5"/>
            </w:pPr>
            <w:r>
              <w:t xml:space="preserve">7. </w:t>
            </w:r>
            <w:r>
              <w:t>四步急救法；</w:t>
            </w:r>
          </w:p>
          <w:p w14:paraId="7562F8AB" w14:textId="77777777" w:rsidR="00CA50D9" w:rsidRDefault="00000000">
            <w:pPr>
              <w:pStyle w:val="af5"/>
            </w:pPr>
            <w:r>
              <w:t xml:space="preserve">8. </w:t>
            </w:r>
            <w:r>
              <w:t>滞留旅客安置；</w:t>
            </w:r>
          </w:p>
          <w:p w14:paraId="70EAAA16" w14:textId="77777777" w:rsidR="00CA50D9" w:rsidRDefault="00000000">
            <w:pPr>
              <w:pStyle w:val="af5"/>
            </w:pPr>
            <w:r>
              <w:t xml:space="preserve">9. </w:t>
            </w:r>
            <w:r>
              <w:t>电子客票自动延期规则；</w:t>
            </w:r>
          </w:p>
          <w:p w14:paraId="758BF278" w14:textId="77777777" w:rsidR="00CA50D9" w:rsidRDefault="00000000">
            <w:pPr>
              <w:pStyle w:val="af5"/>
            </w:pPr>
            <w:r>
              <w:t xml:space="preserve">10. </w:t>
            </w:r>
            <w:r>
              <w:t>启动电磁干扰系统；</w:t>
            </w:r>
          </w:p>
          <w:p w14:paraId="14E1D5C4" w14:textId="77777777" w:rsidR="00CA50D9" w:rsidRDefault="00000000">
            <w:pPr>
              <w:pStyle w:val="af5"/>
            </w:pPr>
            <w:r>
              <w:t>11. 12306</w:t>
            </w:r>
            <w:r>
              <w:t>反诈弹窗提醒系统。</w:t>
            </w:r>
          </w:p>
        </w:tc>
        <w:tc>
          <w:tcPr>
            <w:tcW w:w="1630" w:type="dxa"/>
            <w:vMerge/>
            <w:vAlign w:val="center"/>
          </w:tcPr>
          <w:p w14:paraId="36D27088" w14:textId="77777777" w:rsidR="00CA50D9" w:rsidRDefault="00CA50D9">
            <w:pPr>
              <w:kinsoku/>
              <w:overflowPunct w:val="0"/>
              <w:spacing w:line="320" w:lineRule="auto"/>
              <w:jc w:val="both"/>
              <w:rPr>
                <w:rFonts w:ascii="宋体" w:eastAsia="宋体" w:hAnsi="宋体" w:hint="eastAsia"/>
                <w:sz w:val="18"/>
                <w:szCs w:val="18"/>
                <w:lang w:eastAsia="zh-CN"/>
              </w:rPr>
            </w:pPr>
          </w:p>
        </w:tc>
        <w:tc>
          <w:tcPr>
            <w:tcW w:w="708" w:type="dxa"/>
            <w:vAlign w:val="center"/>
          </w:tcPr>
          <w:p w14:paraId="4233F151" w14:textId="77777777" w:rsidR="00CA50D9" w:rsidRDefault="00CA50D9">
            <w:pPr>
              <w:kinsoku/>
              <w:overflowPunct w:val="0"/>
              <w:spacing w:line="320" w:lineRule="auto"/>
              <w:jc w:val="both"/>
              <w:rPr>
                <w:rFonts w:ascii="宋体" w:eastAsia="宋体" w:hAnsi="宋体" w:hint="eastAsia"/>
                <w:sz w:val="18"/>
                <w:szCs w:val="18"/>
                <w:lang w:eastAsia="zh-CN"/>
              </w:rPr>
            </w:pPr>
          </w:p>
        </w:tc>
      </w:tr>
    </w:tbl>
    <w:p w14:paraId="488E457B" w14:textId="77777777" w:rsidR="00CA50D9" w:rsidRDefault="00000000">
      <w:pPr>
        <w:pStyle w:val="af0"/>
        <w:ind w:firstLine="458"/>
        <w:rPr>
          <w:rFonts w:hint="eastAsia"/>
        </w:rPr>
      </w:pPr>
      <w:r>
        <w:t>（</w:t>
      </w:r>
      <w:r>
        <w:rPr>
          <w:rFonts w:hint="eastAsia"/>
        </w:rPr>
        <w:t>三</w:t>
      </w:r>
      <w:r>
        <w:t>）课程与</w:t>
      </w:r>
      <w:r>
        <w:rPr>
          <w:rFonts w:hint="eastAsia"/>
        </w:rPr>
        <w:t>技能大赛</w:t>
      </w:r>
      <w:r>
        <w:t>对接一览表</w:t>
      </w:r>
    </w:p>
    <w:tbl>
      <w:tblPr>
        <w:tblStyle w:val="TableNormal"/>
        <w:tblW w:w="8977"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84"/>
        <w:gridCol w:w="1162"/>
        <w:gridCol w:w="1372"/>
        <w:gridCol w:w="4596"/>
        <w:gridCol w:w="1063"/>
      </w:tblGrid>
      <w:tr w:rsidR="00CA50D9" w14:paraId="7E7A94AB" w14:textId="77777777">
        <w:trPr>
          <w:trHeight w:val="609"/>
        </w:trPr>
        <w:tc>
          <w:tcPr>
            <w:tcW w:w="784" w:type="dxa"/>
            <w:tcBorders>
              <w:bottom w:val="single" w:sz="4" w:space="0" w:color="auto"/>
            </w:tcBorders>
            <w:shd w:val="clear" w:color="auto" w:fill="DBE5F1"/>
            <w:vAlign w:val="center"/>
          </w:tcPr>
          <w:p w14:paraId="150C6C42" w14:textId="77777777" w:rsidR="00CA50D9" w:rsidRDefault="00000000">
            <w:pPr>
              <w:pStyle w:val="af1"/>
              <w:rPr>
                <w:rFonts w:hint="eastAsia"/>
              </w:rPr>
            </w:pPr>
            <w:r>
              <w:t>序号</w:t>
            </w:r>
          </w:p>
        </w:tc>
        <w:tc>
          <w:tcPr>
            <w:tcW w:w="1162" w:type="dxa"/>
            <w:tcBorders>
              <w:bottom w:val="single" w:sz="4" w:space="0" w:color="auto"/>
            </w:tcBorders>
            <w:shd w:val="clear" w:color="auto" w:fill="DBE5F1"/>
            <w:vAlign w:val="center"/>
          </w:tcPr>
          <w:p w14:paraId="18A1DB06" w14:textId="77777777" w:rsidR="00CA50D9" w:rsidRDefault="00000000">
            <w:pPr>
              <w:pStyle w:val="af1"/>
              <w:rPr>
                <w:rFonts w:hint="eastAsia"/>
              </w:rPr>
            </w:pPr>
            <w:r>
              <w:t>课程名称</w:t>
            </w:r>
          </w:p>
        </w:tc>
        <w:tc>
          <w:tcPr>
            <w:tcW w:w="1372" w:type="dxa"/>
            <w:tcBorders>
              <w:bottom w:val="single" w:sz="4" w:space="0" w:color="auto"/>
            </w:tcBorders>
            <w:shd w:val="clear" w:color="auto" w:fill="DBE5F1"/>
            <w:vAlign w:val="center"/>
          </w:tcPr>
          <w:p w14:paraId="145C2DC1" w14:textId="77777777" w:rsidR="00CA50D9" w:rsidRDefault="00000000">
            <w:pPr>
              <w:pStyle w:val="af1"/>
              <w:rPr>
                <w:rFonts w:hint="eastAsia"/>
              </w:rPr>
            </w:pPr>
            <w:r>
              <w:rPr>
                <w:rFonts w:hint="eastAsia"/>
              </w:rPr>
              <w:t>技能大赛名称</w:t>
            </w:r>
          </w:p>
        </w:tc>
        <w:tc>
          <w:tcPr>
            <w:tcW w:w="4596" w:type="dxa"/>
            <w:tcBorders>
              <w:bottom w:val="single" w:sz="4" w:space="0" w:color="auto"/>
            </w:tcBorders>
            <w:shd w:val="clear" w:color="auto" w:fill="DBE5F1"/>
            <w:vAlign w:val="center"/>
          </w:tcPr>
          <w:p w14:paraId="2F53FDE9" w14:textId="77777777" w:rsidR="00CA50D9" w:rsidRDefault="00000000">
            <w:pPr>
              <w:pStyle w:val="af1"/>
              <w:rPr>
                <w:rFonts w:hint="eastAsia"/>
              </w:rPr>
            </w:pPr>
            <w:r>
              <w:rPr>
                <w:rFonts w:hint="eastAsia"/>
              </w:rPr>
              <w:t>技能大赛考核内容</w:t>
            </w:r>
          </w:p>
        </w:tc>
        <w:tc>
          <w:tcPr>
            <w:tcW w:w="1063" w:type="dxa"/>
            <w:shd w:val="clear" w:color="auto" w:fill="DBE5F1"/>
            <w:vAlign w:val="center"/>
          </w:tcPr>
          <w:p w14:paraId="4440A158" w14:textId="77777777" w:rsidR="00CA50D9" w:rsidRDefault="00000000">
            <w:pPr>
              <w:pStyle w:val="af1"/>
              <w:rPr>
                <w:rFonts w:hint="eastAsia"/>
              </w:rPr>
            </w:pPr>
            <w:r>
              <w:t>备注</w:t>
            </w:r>
          </w:p>
        </w:tc>
      </w:tr>
      <w:tr w:rsidR="00CA50D9" w14:paraId="3FC5B02A" w14:textId="77777777">
        <w:trPr>
          <w:trHeight w:val="443"/>
        </w:trPr>
        <w:tc>
          <w:tcPr>
            <w:tcW w:w="784" w:type="dxa"/>
            <w:tcBorders>
              <w:top w:val="single" w:sz="4" w:space="0" w:color="auto"/>
              <w:left w:val="single" w:sz="4" w:space="0" w:color="auto"/>
              <w:bottom w:val="single" w:sz="4" w:space="0" w:color="auto"/>
              <w:right w:val="single" w:sz="4" w:space="0" w:color="auto"/>
            </w:tcBorders>
            <w:vAlign w:val="center"/>
          </w:tcPr>
          <w:p w14:paraId="3FA64CF2" w14:textId="77777777" w:rsidR="00CA50D9" w:rsidRDefault="00000000">
            <w:pPr>
              <w:kinsoku/>
              <w:overflowPunct w:val="0"/>
              <w:spacing w:line="320" w:lineRule="auto"/>
              <w:jc w:val="center"/>
              <w:rPr>
                <w:rFonts w:eastAsiaTheme="minorEastAsia"/>
                <w:sz w:val="20"/>
                <w:lang w:eastAsia="zh-CN"/>
              </w:rPr>
            </w:pPr>
            <w:r>
              <w:rPr>
                <w:rFonts w:eastAsiaTheme="minorEastAsia" w:hint="eastAsia"/>
                <w:sz w:val="20"/>
                <w:lang w:eastAsia="zh-CN"/>
              </w:rPr>
              <w:t>1</w:t>
            </w:r>
          </w:p>
        </w:tc>
        <w:tc>
          <w:tcPr>
            <w:tcW w:w="1162" w:type="dxa"/>
            <w:tcBorders>
              <w:top w:val="single" w:sz="4" w:space="0" w:color="auto"/>
              <w:left w:val="single" w:sz="4" w:space="0" w:color="auto"/>
              <w:bottom w:val="single" w:sz="4" w:space="0" w:color="auto"/>
              <w:right w:val="single" w:sz="4" w:space="0" w:color="auto"/>
            </w:tcBorders>
            <w:vAlign w:val="center"/>
          </w:tcPr>
          <w:p w14:paraId="69E2BE3F" w14:textId="77777777" w:rsidR="00CA50D9" w:rsidRDefault="00000000">
            <w:pPr>
              <w:kinsoku/>
              <w:overflowPunct w:val="0"/>
              <w:spacing w:line="320" w:lineRule="auto"/>
              <w:jc w:val="center"/>
              <w:rPr>
                <w:sz w:val="20"/>
              </w:rPr>
            </w:pPr>
            <w:r>
              <w:rPr>
                <w:rFonts w:ascii="宋体" w:eastAsia="宋体" w:hAnsi="宋体" w:cs="宋体" w:hint="eastAsia"/>
                <w:sz w:val="20"/>
                <w:lang w:eastAsia="zh-CN"/>
              </w:rPr>
              <w:t>形象塑造</w:t>
            </w:r>
          </w:p>
        </w:tc>
        <w:tc>
          <w:tcPr>
            <w:tcW w:w="1372" w:type="dxa"/>
            <w:tcBorders>
              <w:top w:val="single" w:sz="4" w:space="0" w:color="auto"/>
              <w:left w:val="single" w:sz="4" w:space="0" w:color="auto"/>
              <w:bottom w:val="single" w:sz="4" w:space="0" w:color="auto"/>
              <w:right w:val="single" w:sz="4" w:space="0" w:color="auto"/>
            </w:tcBorders>
            <w:vAlign w:val="center"/>
          </w:tcPr>
          <w:p w14:paraId="3AA96B07" w14:textId="77777777" w:rsidR="00CA50D9" w:rsidRDefault="00000000">
            <w:pPr>
              <w:kinsoku/>
              <w:overflowPunct w:val="0"/>
              <w:spacing w:line="320" w:lineRule="auto"/>
              <w:jc w:val="center"/>
              <w:rPr>
                <w:sz w:val="20"/>
              </w:rPr>
            </w:pPr>
            <w:r>
              <w:rPr>
                <w:rFonts w:ascii="宋体" w:eastAsia="宋体" w:hAnsi="宋体" w:cs="宋体" w:hint="eastAsia"/>
                <w:sz w:val="20"/>
                <w:lang w:eastAsia="zh-CN"/>
              </w:rPr>
              <w:t>乘务礼仪大赛</w:t>
            </w:r>
          </w:p>
        </w:tc>
        <w:tc>
          <w:tcPr>
            <w:tcW w:w="4596" w:type="dxa"/>
            <w:tcBorders>
              <w:top w:val="single" w:sz="4" w:space="0" w:color="auto"/>
              <w:left w:val="single" w:sz="4" w:space="0" w:color="auto"/>
              <w:bottom w:val="single" w:sz="4" w:space="0" w:color="auto"/>
              <w:right w:val="single" w:sz="4" w:space="0" w:color="auto"/>
            </w:tcBorders>
            <w:vAlign w:val="center"/>
          </w:tcPr>
          <w:p w14:paraId="107BB3DA" w14:textId="77777777" w:rsidR="00CA50D9" w:rsidRDefault="00000000">
            <w:pPr>
              <w:pStyle w:val="af5"/>
            </w:pPr>
            <w:r>
              <w:t xml:space="preserve">1. </w:t>
            </w:r>
            <w:r>
              <w:t>仪容仪表</w:t>
            </w:r>
          </w:p>
          <w:p w14:paraId="74AF7088" w14:textId="77777777" w:rsidR="00CA50D9" w:rsidRDefault="00000000">
            <w:pPr>
              <w:pStyle w:val="af5"/>
            </w:pPr>
            <w:r>
              <w:t>发型：</w:t>
            </w:r>
          </w:p>
          <w:p w14:paraId="097D1668" w14:textId="77777777" w:rsidR="00CA50D9" w:rsidRDefault="00000000">
            <w:pPr>
              <w:pStyle w:val="af5"/>
            </w:pPr>
            <w:r>
              <w:t>女性：盘发无碎发，发髻高度与耳垂平齐，发网、发夹颜色统一（黑色或深棕）。</w:t>
            </w:r>
          </w:p>
          <w:p w14:paraId="1ED15725" w14:textId="77777777" w:rsidR="00CA50D9" w:rsidRDefault="00000000">
            <w:pPr>
              <w:pStyle w:val="af5"/>
            </w:pPr>
            <w:r>
              <w:t>男性：短发，前不遮眉、侧不掩耳、后不触领。</w:t>
            </w:r>
          </w:p>
          <w:p w14:paraId="6008E53B" w14:textId="77777777" w:rsidR="00CA50D9" w:rsidRDefault="00000000">
            <w:pPr>
              <w:pStyle w:val="af5"/>
            </w:pPr>
            <w:r>
              <w:t>妆容：</w:t>
            </w:r>
          </w:p>
          <w:p w14:paraId="504EEA84" w14:textId="77777777" w:rsidR="00CA50D9" w:rsidRDefault="00000000">
            <w:pPr>
              <w:pStyle w:val="af5"/>
            </w:pPr>
            <w:r>
              <w:t>女性：自然淡妆（粉底均匀、腮红轻扫、口红符合铁路局色卡标准）。</w:t>
            </w:r>
          </w:p>
          <w:p w14:paraId="7E879ADF" w14:textId="77777777" w:rsidR="00CA50D9" w:rsidRDefault="00000000">
            <w:pPr>
              <w:pStyle w:val="af5"/>
            </w:pPr>
            <w:r>
              <w:lastRenderedPageBreak/>
              <w:t>男性：面部清洁、胡须剃净。</w:t>
            </w:r>
          </w:p>
          <w:p w14:paraId="334D63CF" w14:textId="77777777" w:rsidR="00CA50D9" w:rsidRDefault="00000000">
            <w:pPr>
              <w:pStyle w:val="af5"/>
            </w:pPr>
            <w:r>
              <w:t>手部：指甲修剪整齐，无色或仅涂透明</w:t>
            </w:r>
            <w:r>
              <w:t>/</w:t>
            </w:r>
            <w:r>
              <w:t>裸色指甲油。</w:t>
            </w:r>
          </w:p>
          <w:p w14:paraId="3AFACD59" w14:textId="77777777" w:rsidR="00CA50D9" w:rsidRDefault="00000000">
            <w:pPr>
              <w:pStyle w:val="af5"/>
            </w:pPr>
            <w:r>
              <w:t xml:space="preserve">2. </w:t>
            </w:r>
            <w:r>
              <w:t>制服规范</w:t>
            </w:r>
          </w:p>
          <w:p w14:paraId="42A49E4E" w14:textId="77777777" w:rsidR="00CA50D9" w:rsidRDefault="00000000">
            <w:pPr>
              <w:pStyle w:val="af5"/>
            </w:pPr>
            <w:r>
              <w:t>着装标准：</w:t>
            </w:r>
          </w:p>
          <w:p w14:paraId="405A0169" w14:textId="77777777" w:rsidR="00CA50D9" w:rsidRDefault="00000000">
            <w:pPr>
              <w:pStyle w:val="af5"/>
            </w:pPr>
            <w:r>
              <w:t>制服整洁无褶皱，肩章、工号牌佩戴正确（误差≤</w:t>
            </w:r>
            <w:r>
              <w:t>0.5cm</w:t>
            </w:r>
            <w:r>
              <w:t>）。</w:t>
            </w:r>
          </w:p>
          <w:p w14:paraId="57F4E246" w14:textId="77777777" w:rsidR="00CA50D9" w:rsidRDefault="00000000">
            <w:pPr>
              <w:pStyle w:val="af5"/>
            </w:pPr>
            <w:r>
              <w:t>丝巾</w:t>
            </w:r>
            <w:r>
              <w:t>/</w:t>
            </w:r>
            <w:r>
              <w:t>领带系法符合标准（如国铁集团规定的“平结”或“温莎结”）。</w:t>
            </w:r>
          </w:p>
          <w:p w14:paraId="68997C0E" w14:textId="77777777" w:rsidR="00CA50D9" w:rsidRDefault="00000000">
            <w:pPr>
              <w:pStyle w:val="af5"/>
            </w:pPr>
            <w:r>
              <w:t>鞋袜：</w:t>
            </w:r>
          </w:p>
          <w:p w14:paraId="6339231D" w14:textId="77777777" w:rsidR="00CA50D9" w:rsidRDefault="00000000">
            <w:pPr>
              <w:pStyle w:val="af5"/>
            </w:pPr>
            <w:r>
              <w:t>女性：黑色哑光中跟鞋（跟高</w:t>
            </w:r>
            <w:r>
              <w:t>3-5cm</w:t>
            </w:r>
            <w:r>
              <w:t>），肤色丝袜无勾丝。</w:t>
            </w:r>
          </w:p>
          <w:p w14:paraId="2204FD4F" w14:textId="77777777" w:rsidR="00CA50D9" w:rsidRDefault="00000000">
            <w:pPr>
              <w:pStyle w:val="af5"/>
            </w:pPr>
            <w:r>
              <w:t>男性：黑色皮鞋，深色袜子。</w:t>
            </w:r>
          </w:p>
        </w:tc>
        <w:tc>
          <w:tcPr>
            <w:tcW w:w="1063" w:type="dxa"/>
            <w:tcBorders>
              <w:top w:val="nil"/>
              <w:left w:val="single" w:sz="4" w:space="0" w:color="auto"/>
              <w:bottom w:val="nil"/>
            </w:tcBorders>
            <w:vAlign w:val="center"/>
          </w:tcPr>
          <w:p w14:paraId="34767726" w14:textId="77777777" w:rsidR="00CA50D9" w:rsidRDefault="00CA50D9">
            <w:pPr>
              <w:kinsoku/>
              <w:overflowPunct w:val="0"/>
              <w:spacing w:line="320" w:lineRule="auto"/>
              <w:jc w:val="center"/>
              <w:rPr>
                <w:sz w:val="20"/>
                <w:lang w:eastAsia="zh-CN"/>
              </w:rPr>
            </w:pPr>
          </w:p>
        </w:tc>
      </w:tr>
      <w:tr w:rsidR="00CA50D9" w14:paraId="2EEDC50E" w14:textId="77777777">
        <w:trPr>
          <w:trHeight w:val="443"/>
        </w:trPr>
        <w:tc>
          <w:tcPr>
            <w:tcW w:w="784" w:type="dxa"/>
            <w:tcBorders>
              <w:top w:val="single" w:sz="4" w:space="0" w:color="auto"/>
              <w:left w:val="single" w:sz="4" w:space="0" w:color="auto"/>
              <w:bottom w:val="single" w:sz="4" w:space="0" w:color="auto"/>
              <w:right w:val="single" w:sz="4" w:space="0" w:color="auto"/>
            </w:tcBorders>
            <w:vAlign w:val="center"/>
          </w:tcPr>
          <w:p w14:paraId="1E04206A" w14:textId="77777777" w:rsidR="00CA50D9" w:rsidRDefault="00000000">
            <w:pPr>
              <w:kinsoku/>
              <w:overflowPunct w:val="0"/>
              <w:spacing w:line="320" w:lineRule="auto"/>
              <w:jc w:val="center"/>
              <w:rPr>
                <w:rFonts w:eastAsiaTheme="minorEastAsia"/>
                <w:sz w:val="20"/>
                <w:lang w:eastAsia="zh-CN"/>
              </w:rPr>
            </w:pPr>
            <w:r>
              <w:rPr>
                <w:rFonts w:eastAsiaTheme="minorEastAsia" w:hint="eastAsia"/>
                <w:sz w:val="20"/>
                <w:lang w:eastAsia="zh-CN"/>
              </w:rPr>
              <w:t>2</w:t>
            </w:r>
          </w:p>
        </w:tc>
        <w:tc>
          <w:tcPr>
            <w:tcW w:w="1162" w:type="dxa"/>
            <w:tcBorders>
              <w:top w:val="single" w:sz="4" w:space="0" w:color="auto"/>
              <w:left w:val="single" w:sz="4" w:space="0" w:color="auto"/>
              <w:bottom w:val="single" w:sz="4" w:space="0" w:color="auto"/>
              <w:right w:val="single" w:sz="4" w:space="0" w:color="auto"/>
            </w:tcBorders>
            <w:vAlign w:val="center"/>
          </w:tcPr>
          <w:p w14:paraId="1F5C3E3A" w14:textId="77777777" w:rsidR="00CA50D9" w:rsidRDefault="00000000">
            <w:pPr>
              <w:kinsoku/>
              <w:overflowPunct w:val="0"/>
              <w:spacing w:line="320" w:lineRule="auto"/>
              <w:jc w:val="center"/>
              <w:rPr>
                <w:sz w:val="20"/>
                <w:lang w:eastAsia="zh-CN"/>
              </w:rPr>
            </w:pPr>
            <w:r>
              <w:rPr>
                <w:rFonts w:ascii="宋体" w:eastAsia="宋体" w:hAnsi="宋体" w:cs="宋体" w:hint="eastAsia"/>
                <w:sz w:val="20"/>
                <w:lang w:eastAsia="zh-CN"/>
              </w:rPr>
              <w:t>形体训练</w:t>
            </w:r>
          </w:p>
        </w:tc>
        <w:tc>
          <w:tcPr>
            <w:tcW w:w="1372" w:type="dxa"/>
            <w:tcBorders>
              <w:top w:val="single" w:sz="4" w:space="0" w:color="auto"/>
              <w:left w:val="single" w:sz="4" w:space="0" w:color="auto"/>
              <w:bottom w:val="single" w:sz="4" w:space="0" w:color="auto"/>
              <w:right w:val="single" w:sz="4" w:space="0" w:color="auto"/>
            </w:tcBorders>
            <w:vAlign w:val="center"/>
          </w:tcPr>
          <w:p w14:paraId="30CC07FE" w14:textId="77777777" w:rsidR="00CA50D9" w:rsidRDefault="00000000">
            <w:pPr>
              <w:kinsoku/>
              <w:overflowPunct w:val="0"/>
              <w:spacing w:line="320" w:lineRule="auto"/>
              <w:jc w:val="center"/>
              <w:rPr>
                <w:sz w:val="20"/>
              </w:rPr>
            </w:pPr>
            <w:r>
              <w:rPr>
                <w:rFonts w:ascii="宋体" w:eastAsia="宋体" w:hAnsi="宋体" w:cs="宋体" w:hint="eastAsia"/>
                <w:sz w:val="20"/>
                <w:lang w:eastAsia="zh-CN"/>
              </w:rPr>
              <w:t>乘务礼仪大赛</w:t>
            </w:r>
          </w:p>
        </w:tc>
        <w:tc>
          <w:tcPr>
            <w:tcW w:w="4596" w:type="dxa"/>
            <w:tcBorders>
              <w:top w:val="single" w:sz="4" w:space="0" w:color="auto"/>
              <w:left w:val="single" w:sz="4" w:space="0" w:color="auto"/>
              <w:bottom w:val="single" w:sz="4" w:space="0" w:color="auto"/>
              <w:right w:val="single" w:sz="4" w:space="0" w:color="auto"/>
            </w:tcBorders>
            <w:vAlign w:val="center"/>
          </w:tcPr>
          <w:p w14:paraId="1E5B7BB5" w14:textId="77777777" w:rsidR="00CA50D9" w:rsidRDefault="00000000">
            <w:pPr>
              <w:pStyle w:val="af5"/>
            </w:pPr>
            <w:r>
              <w:t xml:space="preserve">1. </w:t>
            </w:r>
            <w:r>
              <w:t>静态姿态</w:t>
            </w:r>
          </w:p>
          <w:p w14:paraId="36A59FD4" w14:textId="77777777" w:rsidR="00CA50D9" w:rsidRDefault="00000000">
            <w:pPr>
              <w:pStyle w:val="af5"/>
            </w:pPr>
            <w:r>
              <w:t>站姿：</w:t>
            </w:r>
          </w:p>
          <w:p w14:paraId="0AF15006" w14:textId="77777777" w:rsidR="00CA50D9" w:rsidRDefault="00000000">
            <w:pPr>
              <w:pStyle w:val="af5"/>
            </w:pPr>
            <w:r>
              <w:t>丁字步站立，脚跟间距</w:t>
            </w:r>
            <w:r>
              <w:t>15cm</w:t>
            </w:r>
            <w:r>
              <w:t>，双手交叠于腹前（右手在上）。</w:t>
            </w:r>
          </w:p>
          <w:p w14:paraId="6697BF02" w14:textId="77777777" w:rsidR="00CA50D9" w:rsidRDefault="00000000">
            <w:pPr>
              <w:pStyle w:val="af5"/>
            </w:pPr>
            <w:r>
              <w:t>肩背挺直，目光平视，微笑自然（露齿</w:t>
            </w:r>
            <w:r>
              <w:t>6-8</w:t>
            </w:r>
            <w:r>
              <w:t>颗）。</w:t>
            </w:r>
          </w:p>
          <w:p w14:paraId="66879ED8" w14:textId="77777777" w:rsidR="00CA50D9" w:rsidRDefault="00000000">
            <w:pPr>
              <w:pStyle w:val="af5"/>
            </w:pPr>
            <w:r>
              <w:t>坐姿：</w:t>
            </w:r>
          </w:p>
          <w:p w14:paraId="7BE5AC9E" w14:textId="77777777" w:rsidR="00CA50D9" w:rsidRDefault="00000000">
            <w:pPr>
              <w:pStyle w:val="af5"/>
            </w:pPr>
            <w:r>
              <w:t>入座轻缓，双腿并拢斜放（与地面呈</w:t>
            </w:r>
            <w:r>
              <w:t>45</w:t>
            </w:r>
            <w:r>
              <w:t>°），双手自然搭于膝上。</w:t>
            </w:r>
          </w:p>
          <w:p w14:paraId="351C15AC" w14:textId="77777777" w:rsidR="00CA50D9" w:rsidRDefault="00000000">
            <w:pPr>
              <w:pStyle w:val="af5"/>
            </w:pPr>
            <w:r>
              <w:t>商务座服务时侧身</w:t>
            </w:r>
            <w:r>
              <w:t>45</w:t>
            </w:r>
            <w:r>
              <w:t>°面向旅客。</w:t>
            </w:r>
          </w:p>
          <w:p w14:paraId="11782D19" w14:textId="77777777" w:rsidR="00CA50D9" w:rsidRDefault="00000000">
            <w:pPr>
              <w:pStyle w:val="af5"/>
            </w:pPr>
            <w:r>
              <w:t xml:space="preserve">2. </w:t>
            </w:r>
            <w:r>
              <w:t>动态姿态</w:t>
            </w:r>
          </w:p>
          <w:p w14:paraId="4A66C1BE" w14:textId="77777777" w:rsidR="00CA50D9" w:rsidRDefault="00000000">
            <w:pPr>
              <w:pStyle w:val="af5"/>
            </w:pPr>
            <w:r>
              <w:t>行走：</w:t>
            </w:r>
          </w:p>
          <w:p w14:paraId="63236F90" w14:textId="77777777" w:rsidR="00CA50D9" w:rsidRDefault="00000000">
            <w:pPr>
              <w:pStyle w:val="af5"/>
            </w:pPr>
            <w:r>
              <w:t>步伐稳健，步幅≤</w:t>
            </w:r>
            <w:r>
              <w:t>60cm</w:t>
            </w:r>
            <w:r>
              <w:t>，摆臂自然（前不超胸、后不超腰）。</w:t>
            </w:r>
          </w:p>
          <w:p w14:paraId="617BC379" w14:textId="77777777" w:rsidR="00CA50D9" w:rsidRDefault="00000000">
            <w:pPr>
              <w:pStyle w:val="af5"/>
            </w:pPr>
            <w:r>
              <w:t>遇旅客让行时，侧身微笑并做“请”手势。</w:t>
            </w:r>
          </w:p>
          <w:p w14:paraId="6406E2D4" w14:textId="77777777" w:rsidR="00CA50D9" w:rsidRDefault="00000000">
            <w:pPr>
              <w:pStyle w:val="af5"/>
            </w:pPr>
            <w:r>
              <w:t>蹲姿：</w:t>
            </w:r>
          </w:p>
          <w:p w14:paraId="7738D21A" w14:textId="77777777" w:rsidR="00CA50D9" w:rsidRDefault="00000000">
            <w:pPr>
              <w:pStyle w:val="af5"/>
            </w:pPr>
            <w:r>
              <w:t>拾物时采用高低式蹲姿（右脚后退半步，裙装需压住裙摆）。</w:t>
            </w:r>
          </w:p>
        </w:tc>
        <w:tc>
          <w:tcPr>
            <w:tcW w:w="1063" w:type="dxa"/>
            <w:tcBorders>
              <w:top w:val="nil"/>
              <w:left w:val="single" w:sz="4" w:space="0" w:color="auto"/>
              <w:bottom w:val="nil"/>
            </w:tcBorders>
            <w:vAlign w:val="center"/>
          </w:tcPr>
          <w:p w14:paraId="59E12FA5" w14:textId="77777777" w:rsidR="00CA50D9" w:rsidRDefault="00CA50D9">
            <w:pPr>
              <w:kinsoku/>
              <w:overflowPunct w:val="0"/>
              <w:spacing w:line="320" w:lineRule="auto"/>
              <w:jc w:val="center"/>
              <w:rPr>
                <w:sz w:val="20"/>
                <w:lang w:eastAsia="zh-CN"/>
              </w:rPr>
            </w:pPr>
          </w:p>
        </w:tc>
      </w:tr>
      <w:tr w:rsidR="00CA50D9" w14:paraId="7C4598E7" w14:textId="77777777">
        <w:trPr>
          <w:trHeight w:val="443"/>
        </w:trPr>
        <w:tc>
          <w:tcPr>
            <w:tcW w:w="784" w:type="dxa"/>
            <w:tcBorders>
              <w:top w:val="single" w:sz="4" w:space="0" w:color="auto"/>
              <w:left w:val="single" w:sz="4" w:space="0" w:color="auto"/>
              <w:bottom w:val="single" w:sz="4" w:space="0" w:color="auto"/>
              <w:right w:val="single" w:sz="4" w:space="0" w:color="auto"/>
            </w:tcBorders>
            <w:vAlign w:val="center"/>
          </w:tcPr>
          <w:p w14:paraId="72AD6414" w14:textId="77777777" w:rsidR="00CA50D9" w:rsidRDefault="00000000">
            <w:pPr>
              <w:kinsoku/>
              <w:overflowPunct w:val="0"/>
              <w:spacing w:line="320" w:lineRule="auto"/>
              <w:jc w:val="center"/>
              <w:rPr>
                <w:rFonts w:eastAsiaTheme="minorEastAsia"/>
                <w:sz w:val="20"/>
                <w:lang w:eastAsia="zh-CN"/>
              </w:rPr>
            </w:pPr>
            <w:r>
              <w:rPr>
                <w:rFonts w:eastAsiaTheme="minorEastAsia" w:hint="eastAsia"/>
                <w:sz w:val="20"/>
                <w:lang w:eastAsia="zh-CN"/>
              </w:rPr>
              <w:t>3</w:t>
            </w:r>
          </w:p>
        </w:tc>
        <w:tc>
          <w:tcPr>
            <w:tcW w:w="1162" w:type="dxa"/>
            <w:tcBorders>
              <w:top w:val="single" w:sz="4" w:space="0" w:color="auto"/>
              <w:left w:val="single" w:sz="4" w:space="0" w:color="auto"/>
              <w:bottom w:val="single" w:sz="4" w:space="0" w:color="auto"/>
              <w:right w:val="single" w:sz="4" w:space="0" w:color="auto"/>
            </w:tcBorders>
            <w:vAlign w:val="center"/>
          </w:tcPr>
          <w:p w14:paraId="00E543BD" w14:textId="77777777" w:rsidR="00CA50D9" w:rsidRDefault="00000000">
            <w:pPr>
              <w:kinsoku/>
              <w:overflowPunct w:val="0"/>
              <w:spacing w:line="320" w:lineRule="auto"/>
              <w:jc w:val="center"/>
              <w:rPr>
                <w:rFonts w:ascii="宋体" w:eastAsia="宋体" w:hAnsi="宋体" w:cs="宋体" w:hint="eastAsia"/>
                <w:sz w:val="20"/>
                <w:lang w:eastAsia="zh-CN"/>
              </w:rPr>
            </w:pPr>
            <w:r>
              <w:rPr>
                <w:rFonts w:ascii="宋体" w:eastAsia="宋体" w:hAnsi="宋体" w:cs="宋体" w:hint="eastAsia"/>
                <w:sz w:val="20"/>
                <w:lang w:eastAsia="zh-CN"/>
              </w:rPr>
              <w:t>服务礼仪</w:t>
            </w:r>
          </w:p>
        </w:tc>
        <w:tc>
          <w:tcPr>
            <w:tcW w:w="1372" w:type="dxa"/>
            <w:tcBorders>
              <w:top w:val="single" w:sz="4" w:space="0" w:color="auto"/>
              <w:left w:val="single" w:sz="4" w:space="0" w:color="auto"/>
              <w:bottom w:val="single" w:sz="4" w:space="0" w:color="auto"/>
              <w:right w:val="single" w:sz="4" w:space="0" w:color="auto"/>
            </w:tcBorders>
            <w:vAlign w:val="center"/>
          </w:tcPr>
          <w:p w14:paraId="76644F7F" w14:textId="77777777" w:rsidR="00CA50D9" w:rsidRDefault="00000000">
            <w:pPr>
              <w:kinsoku/>
              <w:overflowPunct w:val="0"/>
              <w:spacing w:line="320" w:lineRule="auto"/>
              <w:jc w:val="center"/>
              <w:rPr>
                <w:rFonts w:ascii="宋体" w:eastAsia="宋体" w:hAnsi="宋体" w:cs="宋体" w:hint="eastAsia"/>
                <w:sz w:val="20"/>
                <w:lang w:eastAsia="zh-CN"/>
              </w:rPr>
            </w:pPr>
            <w:r>
              <w:rPr>
                <w:rFonts w:ascii="宋体" w:eastAsia="宋体" w:hAnsi="宋体" w:cs="宋体" w:hint="eastAsia"/>
                <w:sz w:val="20"/>
                <w:lang w:eastAsia="zh-CN"/>
              </w:rPr>
              <w:t>乘务礼仪大赛</w:t>
            </w:r>
          </w:p>
        </w:tc>
        <w:tc>
          <w:tcPr>
            <w:tcW w:w="4596" w:type="dxa"/>
            <w:tcBorders>
              <w:top w:val="single" w:sz="4" w:space="0" w:color="auto"/>
              <w:left w:val="single" w:sz="4" w:space="0" w:color="auto"/>
              <w:bottom w:val="single" w:sz="4" w:space="0" w:color="auto"/>
              <w:right w:val="single" w:sz="4" w:space="0" w:color="auto"/>
            </w:tcBorders>
            <w:vAlign w:val="center"/>
          </w:tcPr>
          <w:p w14:paraId="014AB0EE" w14:textId="77777777" w:rsidR="00CA50D9" w:rsidRDefault="00000000">
            <w:pPr>
              <w:pStyle w:val="af5"/>
            </w:pPr>
            <w:r>
              <w:t xml:space="preserve">1. </w:t>
            </w:r>
            <w:r>
              <w:t>基础服务流程</w:t>
            </w:r>
          </w:p>
          <w:p w14:paraId="297247CB" w14:textId="77777777" w:rsidR="00CA50D9" w:rsidRDefault="00000000">
            <w:pPr>
              <w:pStyle w:val="af5"/>
            </w:pPr>
            <w:r>
              <w:t>迎宾检票：</w:t>
            </w:r>
          </w:p>
          <w:p w14:paraId="20390C78" w14:textId="77777777" w:rsidR="00CA50D9" w:rsidRDefault="00000000">
            <w:pPr>
              <w:pStyle w:val="af5"/>
            </w:pPr>
            <w:r>
              <w:t>标准鞠躬礼（</w:t>
            </w:r>
            <w:r>
              <w:t>15</w:t>
            </w:r>
            <w:r>
              <w:t>°问候礼），验票时双手递接，目光注视旅客鼻梁区域。</w:t>
            </w:r>
          </w:p>
          <w:p w14:paraId="47A00EC7" w14:textId="77777777" w:rsidR="00CA50D9" w:rsidRDefault="00000000">
            <w:pPr>
              <w:pStyle w:val="af5"/>
            </w:pPr>
            <w:r>
              <w:lastRenderedPageBreak/>
              <w:t>行李安置：</w:t>
            </w:r>
          </w:p>
          <w:p w14:paraId="6263CCCF" w14:textId="77777777" w:rsidR="00CA50D9" w:rsidRDefault="00000000">
            <w:pPr>
              <w:pStyle w:val="af5"/>
            </w:pPr>
            <w:r>
              <w:t>指引手势（五指并拢，掌心向上，与身体呈</w:t>
            </w:r>
            <w:r>
              <w:t>45</w:t>
            </w:r>
            <w:r>
              <w:t>°），语言清晰：“您好，行李架在这边，我为您整理。”</w:t>
            </w:r>
          </w:p>
          <w:p w14:paraId="29B5018F" w14:textId="77777777" w:rsidR="00CA50D9" w:rsidRDefault="00000000">
            <w:pPr>
              <w:pStyle w:val="af5"/>
            </w:pPr>
            <w:r>
              <w:t xml:space="preserve">2. </w:t>
            </w:r>
            <w:r>
              <w:t>场景化服务</w:t>
            </w:r>
          </w:p>
          <w:p w14:paraId="2009950E" w14:textId="77777777" w:rsidR="00CA50D9" w:rsidRDefault="00000000">
            <w:pPr>
              <w:pStyle w:val="af5"/>
            </w:pPr>
            <w:r>
              <w:t>商务座服务：</w:t>
            </w:r>
          </w:p>
          <w:p w14:paraId="2AA80637" w14:textId="77777777" w:rsidR="00CA50D9" w:rsidRDefault="00000000">
            <w:pPr>
              <w:pStyle w:val="af5"/>
            </w:pPr>
            <w:r>
              <w:t>递送饮品时单膝微屈（高度与旅客座椅持平），使用敬语：“王先生，这是您的红茶，请慢用。”</w:t>
            </w:r>
          </w:p>
          <w:p w14:paraId="0B033471" w14:textId="77777777" w:rsidR="00CA50D9" w:rsidRDefault="00000000">
            <w:pPr>
              <w:pStyle w:val="af5"/>
            </w:pPr>
            <w:r>
              <w:t>重点旅客关怀：</w:t>
            </w:r>
          </w:p>
          <w:p w14:paraId="14FF78F8" w14:textId="77777777" w:rsidR="00CA50D9" w:rsidRDefault="00000000">
            <w:pPr>
              <w:pStyle w:val="af5"/>
            </w:pPr>
            <w:r>
              <w:t>对老人</w:t>
            </w:r>
            <w:r>
              <w:t>/</w:t>
            </w:r>
            <w:r>
              <w:t>儿童采用蹲姿沟通，语调轻柔：“小朋友，需要帮你调整座椅吗？”</w:t>
            </w:r>
          </w:p>
          <w:p w14:paraId="27D07220" w14:textId="77777777" w:rsidR="00CA50D9" w:rsidRDefault="00000000">
            <w:pPr>
              <w:pStyle w:val="af5"/>
            </w:pPr>
            <w:r>
              <w:t xml:space="preserve">3. </w:t>
            </w:r>
            <w:r>
              <w:t>应急礼仪</w:t>
            </w:r>
          </w:p>
          <w:p w14:paraId="02B6F9AA" w14:textId="77777777" w:rsidR="00CA50D9" w:rsidRDefault="00000000">
            <w:pPr>
              <w:pStyle w:val="af5"/>
            </w:pPr>
            <w:r>
              <w:t>投诉处理：</w:t>
            </w:r>
          </w:p>
          <w:p w14:paraId="40949F89" w14:textId="77777777" w:rsidR="00CA50D9" w:rsidRDefault="00000000">
            <w:pPr>
              <w:pStyle w:val="af5"/>
            </w:pPr>
            <w:r>
              <w:t>保持微笑，倾听时点头频率适中（每</w:t>
            </w:r>
            <w:r>
              <w:t>10</w:t>
            </w:r>
            <w:r>
              <w:t>秒</w:t>
            </w:r>
            <w:r>
              <w:t>2-3</w:t>
            </w:r>
            <w:r>
              <w:t>次），回应：“非常抱歉给您带来不便，我们马上处理。”</w:t>
            </w:r>
          </w:p>
          <w:p w14:paraId="20B92E21" w14:textId="77777777" w:rsidR="00CA50D9" w:rsidRDefault="00000000">
            <w:pPr>
              <w:pStyle w:val="af5"/>
            </w:pPr>
            <w:r>
              <w:t>突发疾病：</w:t>
            </w:r>
          </w:p>
          <w:p w14:paraId="7B2B6CEB" w14:textId="77777777" w:rsidR="00CA50D9" w:rsidRDefault="00000000">
            <w:pPr>
              <w:pStyle w:val="af5"/>
            </w:pPr>
            <w:r>
              <w:t>迅速取用急救包，语言安抚：“女士，您是否需要医务人员？我们已经联系了下一站。”</w:t>
            </w:r>
          </w:p>
        </w:tc>
        <w:tc>
          <w:tcPr>
            <w:tcW w:w="1063" w:type="dxa"/>
            <w:tcBorders>
              <w:top w:val="nil"/>
              <w:left w:val="single" w:sz="4" w:space="0" w:color="auto"/>
              <w:bottom w:val="single" w:sz="4" w:space="0" w:color="auto"/>
            </w:tcBorders>
            <w:vAlign w:val="center"/>
          </w:tcPr>
          <w:p w14:paraId="4BFE77C5" w14:textId="77777777" w:rsidR="00CA50D9" w:rsidRDefault="00CA50D9">
            <w:pPr>
              <w:kinsoku/>
              <w:overflowPunct w:val="0"/>
              <w:spacing w:line="320" w:lineRule="auto"/>
              <w:jc w:val="center"/>
              <w:rPr>
                <w:sz w:val="20"/>
                <w:lang w:eastAsia="zh-CN"/>
              </w:rPr>
            </w:pPr>
          </w:p>
        </w:tc>
      </w:tr>
    </w:tbl>
    <w:p w14:paraId="1507DC0B" w14:textId="77777777" w:rsidR="00CA50D9" w:rsidRDefault="00000000">
      <w:pPr>
        <w:numPr>
          <w:ilvl w:val="0"/>
          <w:numId w:val="2"/>
        </w:numPr>
        <w:kinsoku/>
        <w:overflowPunct w:val="0"/>
        <w:spacing w:before="285" w:line="320" w:lineRule="auto"/>
        <w:ind w:left="560"/>
        <w:jc w:val="both"/>
        <w:outlineLvl w:val="1"/>
        <w:rPr>
          <w:rFonts w:ascii="黑体" w:eastAsia="黑体" w:hAnsi="黑体" w:cs="黑体" w:hint="eastAsia"/>
          <w:b/>
          <w:bCs/>
          <w:spacing w:val="-6"/>
          <w:sz w:val="24"/>
          <w:szCs w:val="24"/>
          <w:lang w:eastAsia="zh-CN"/>
        </w:rPr>
      </w:pPr>
      <w:r>
        <w:rPr>
          <w:rFonts w:ascii="黑体" w:eastAsia="黑体" w:hAnsi="黑体" w:cs="黑体"/>
          <w:b/>
          <w:bCs/>
          <w:spacing w:val="-6"/>
          <w:sz w:val="24"/>
          <w:szCs w:val="24"/>
          <w:lang w:eastAsia="zh-CN"/>
        </w:rPr>
        <w:t xml:space="preserve">专业课程描述 </w:t>
      </w:r>
    </w:p>
    <w:p w14:paraId="69914ADD" w14:textId="77777777" w:rsidR="00CA50D9" w:rsidRDefault="00000000">
      <w:pPr>
        <w:kinsoku/>
        <w:overflowPunct w:val="0"/>
        <w:spacing w:before="285" w:line="320" w:lineRule="auto"/>
        <w:ind w:left="560"/>
        <w:jc w:val="both"/>
        <w:outlineLvl w:val="1"/>
        <w:rPr>
          <w:rFonts w:ascii="黑体" w:eastAsia="黑体" w:hAnsi="黑体" w:cs="黑体" w:hint="eastAsia"/>
          <w:b/>
          <w:bCs/>
          <w:spacing w:val="-6"/>
          <w:sz w:val="24"/>
          <w:szCs w:val="24"/>
          <w:lang w:eastAsia="zh-CN"/>
        </w:rPr>
      </w:pPr>
      <w:r>
        <w:rPr>
          <w:rFonts w:ascii="黑体" w:eastAsia="黑体" w:hAnsi="黑体" w:cs="黑体" w:hint="eastAsia"/>
          <w:b/>
          <w:bCs/>
          <w:spacing w:val="-6"/>
          <w:sz w:val="24"/>
          <w:szCs w:val="24"/>
          <w:lang w:eastAsia="zh-CN"/>
        </w:rPr>
        <w:t>（见附件）</w:t>
      </w:r>
    </w:p>
    <w:p w14:paraId="05F1FB52" w14:textId="77777777" w:rsidR="00CA50D9" w:rsidRDefault="00CA50D9">
      <w:pPr>
        <w:kinsoku/>
        <w:overflowPunct w:val="0"/>
        <w:spacing w:before="285" w:line="320" w:lineRule="auto"/>
        <w:ind w:left="560"/>
        <w:jc w:val="both"/>
        <w:outlineLvl w:val="1"/>
        <w:rPr>
          <w:rFonts w:ascii="黑体" w:eastAsia="黑体" w:hAnsi="黑体" w:cs="黑体" w:hint="eastAsia"/>
          <w:b/>
          <w:bCs/>
          <w:spacing w:val="-6"/>
          <w:sz w:val="24"/>
          <w:szCs w:val="24"/>
          <w:lang w:eastAsia="zh-CN"/>
        </w:rPr>
      </w:pPr>
    </w:p>
    <w:p w14:paraId="2F433602" w14:textId="77777777" w:rsidR="00CA50D9" w:rsidRDefault="00000000">
      <w:pPr>
        <w:numPr>
          <w:ilvl w:val="0"/>
          <w:numId w:val="3"/>
        </w:numPr>
        <w:kinsoku/>
        <w:overflowPunct w:val="0"/>
        <w:spacing w:before="92" w:line="320" w:lineRule="auto"/>
        <w:ind w:left="632"/>
        <w:jc w:val="both"/>
        <w:outlineLvl w:val="3"/>
        <w:rPr>
          <w:rFonts w:ascii="黑体" w:eastAsia="黑体" w:hAnsi="黑体" w:cs="黑体" w:hint="eastAsia"/>
          <w:b/>
          <w:bCs/>
          <w:color w:val="FF0000"/>
          <w:spacing w:val="-5"/>
          <w:sz w:val="28"/>
          <w:szCs w:val="28"/>
          <w:lang w:eastAsia="zh-CN"/>
        </w:rPr>
      </w:pPr>
      <w:r>
        <w:rPr>
          <w:rFonts w:ascii="黑体" w:eastAsia="黑体" w:hAnsi="黑体" w:cs="黑体" w:hint="eastAsia"/>
          <w:b/>
          <w:bCs/>
          <w:spacing w:val="-3"/>
          <w:sz w:val="28"/>
          <w:szCs w:val="28"/>
          <w:lang w:eastAsia="zh-CN"/>
        </w:rPr>
        <w:t>教学安排与规划</w:t>
      </w:r>
    </w:p>
    <w:p w14:paraId="407BAD90" w14:textId="77777777" w:rsidR="00CA50D9" w:rsidRDefault="00000000">
      <w:pPr>
        <w:kinsoku/>
        <w:overflowPunct w:val="0"/>
        <w:spacing w:before="117" w:line="320" w:lineRule="auto"/>
        <w:ind w:firstLineChars="200" w:firstLine="462"/>
        <w:jc w:val="both"/>
        <w:outlineLvl w:val="4"/>
        <w:rPr>
          <w:rFonts w:ascii="黑体" w:eastAsia="黑体" w:hAnsi="黑体" w:cs="黑体" w:hint="eastAsia"/>
          <w:b/>
          <w:bCs/>
          <w:spacing w:val="-5"/>
          <w:sz w:val="24"/>
          <w:szCs w:val="24"/>
          <w:lang w:eastAsia="zh-CN"/>
        </w:rPr>
      </w:pPr>
      <w:r>
        <w:rPr>
          <w:rFonts w:ascii="黑体" w:eastAsia="黑体" w:hAnsi="黑体" w:cs="黑体" w:hint="eastAsia"/>
          <w:b/>
          <w:bCs/>
          <w:spacing w:val="-5"/>
          <w:sz w:val="24"/>
          <w:szCs w:val="24"/>
          <w:lang w:eastAsia="zh-CN"/>
        </w:rPr>
        <w:t>（一）时间分配总表（未安排该教学环节的，填入“—”）</w:t>
      </w:r>
    </w:p>
    <w:p w14:paraId="63BE480C" w14:textId="77777777" w:rsidR="00CA50D9" w:rsidRDefault="00CA50D9">
      <w:pPr>
        <w:spacing w:line="320" w:lineRule="auto"/>
        <w:rPr>
          <w:sz w:val="2"/>
          <w:lang w:eastAsia="zh-CN"/>
        </w:rPr>
      </w:pPr>
    </w:p>
    <w:tbl>
      <w:tblPr>
        <w:tblStyle w:val="TableNormal"/>
        <w:tblW w:w="8982" w:type="dxa"/>
        <w:tblInd w:w="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0"/>
        <w:gridCol w:w="837"/>
        <w:gridCol w:w="708"/>
        <w:gridCol w:w="844"/>
        <w:gridCol w:w="715"/>
        <w:gridCol w:w="850"/>
        <w:gridCol w:w="1052"/>
        <w:gridCol w:w="769"/>
        <w:gridCol w:w="1006"/>
        <w:gridCol w:w="1061"/>
      </w:tblGrid>
      <w:tr w:rsidR="00CA50D9" w14:paraId="025160CC" w14:textId="77777777">
        <w:trPr>
          <w:trHeight w:val="2031"/>
        </w:trPr>
        <w:tc>
          <w:tcPr>
            <w:tcW w:w="1140" w:type="dxa"/>
            <w:shd w:val="clear" w:color="auto" w:fill="DBE5F1"/>
            <w:vAlign w:val="center"/>
          </w:tcPr>
          <w:p w14:paraId="15DEF34A" w14:textId="77777777" w:rsidR="00CA50D9" w:rsidRDefault="00000000">
            <w:pPr>
              <w:pStyle w:val="af1"/>
              <w:rPr>
                <w:rFonts w:hint="eastAsia"/>
              </w:rPr>
            </w:pPr>
            <w:r>
              <w:rPr>
                <w:noProof/>
              </w:rPr>
              <mc:AlternateContent>
                <mc:Choice Requires="wps">
                  <w:drawing>
                    <wp:anchor distT="0" distB="0" distL="114300" distR="114300" simplePos="0" relativeHeight="251666432" behindDoc="0" locked="0" layoutInCell="1" allowOverlap="1" wp14:anchorId="133CCC22" wp14:editId="1E6FE9A1">
                      <wp:simplePos x="0" y="0"/>
                      <wp:positionH relativeFrom="column">
                        <wp:posOffset>360680</wp:posOffset>
                      </wp:positionH>
                      <wp:positionV relativeFrom="paragraph">
                        <wp:posOffset>11430</wp:posOffset>
                      </wp:positionV>
                      <wp:extent cx="368935" cy="1294130"/>
                      <wp:effectExtent l="6350" t="1905" r="5715" b="18415"/>
                      <wp:wrapNone/>
                      <wp:docPr id="8" name="直接连接符 8"/>
                      <wp:cNvGraphicFramePr/>
                      <a:graphic xmlns:a="http://schemas.openxmlformats.org/drawingml/2006/main">
                        <a:graphicData uri="http://schemas.microsoft.com/office/word/2010/wordprocessingShape">
                          <wps:wsp>
                            <wps:cNvCnPr/>
                            <wps:spPr>
                              <a:xfrm>
                                <a:off x="0" y="0"/>
                                <a:ext cx="368935" cy="129413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3BF59E7F" id="直接连接符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8.4pt,.9pt" to="57.45pt,1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yvLqgEAAJMDAAAOAAAAZHJzL2Uyb0RvYy54bWysU8tu2zAQvBfoPxC8x5LsJkgEyzkkSC9B&#10;GvTxATS1tAjwBZK15L/Pcm3LRdtDUUQHihRndndmV+v7yRq2h5i0dx1vFjVn4KTvtdt1/Mf3p6tb&#10;zlIWrhfGO+j4ARK/33z8sB5DC0s/eNNDZBjEpXYMHR9yDm1VJTmAFWnhAzi8VD5akfEYd1UfxYjR&#10;ramWdX1TjT72IXoJKeHXx+Ml31B8pUDmL0olyMx0HGvLtEZat2WtNmvR7qIIg5anMsR/VGGFdph0&#10;DvUosmA/o/4jlNUy+uRVXkhvK6+UlkAaUE1T/6bm2yACkBY0J4XZpvR+YeXL/sG9RrRhDKlN4TUW&#10;FZOKtryxPjaRWYfZLJgyk/hxdXN7t7rmTOJVs7z71KzIzerCDjHlz+AtK5uOG+2KGNGK/XPKmBGh&#10;ZwgeLvlplw8GCti4r6CY7jHjktg0GvBgItsLbKqQElxuSiMxHqELTWljZmJ9JMbddqY90XNincCF&#10;BzQz/8yc4ZTTuzwzrXY+/q3gPJ2LVUf8WftRcRG/9f2BekKmYOdJ22lKy2j9eib65V/avAEAAP//&#10;AwBQSwMEFAAGAAgAAAAhAANJHgXgAAAACAEAAA8AAABkcnMvZG93bnJldi54bWxMj91OwkAQhe9N&#10;fIfNmHgnW4g0UrslhPgTRQOiDzB0h25Dd7bpLqW+PcuVXk3OnMk53+TzwTaip87XjhWMRwkI4tLp&#10;misFP9/Pdw8gfEDW2DgmBb/kYV5cX+WYaXfiL+q3oRIxhH2GCkwIbSalLw1Z9CPXEkdv7zqLIcqu&#10;krrDUwy3jZwkSSot1hwbDLa0NFQetkerYLl4evl8o1c8rHC2Wb2bvtp/rJW6vRkWjyACDeHvGC74&#10;ER2KyLRzR9ZeNAqmaSQPcR/HxR7fz0DsFEySaQqyyOX/B4ozAAAA//8DAFBLAQItABQABgAIAAAA&#10;IQC2gziS/gAAAOEBAAATAAAAAAAAAAAAAAAAAAAAAABbQ29udGVudF9UeXBlc10ueG1sUEsBAi0A&#10;FAAGAAgAAAAhADj9If/WAAAAlAEAAAsAAAAAAAAAAAAAAAAALwEAAF9yZWxzLy5yZWxzUEsBAi0A&#10;FAAGAAgAAAAhAE5jK8uqAQAAkwMAAA4AAAAAAAAAAAAAAAAALgIAAGRycy9lMm9Eb2MueG1sUEsB&#10;Ai0AFAAGAAgAAAAhAANJHgXgAAAACAEAAA8AAAAAAAAAAAAAAAAABAQAAGRycy9kb3ducmV2Lnht&#10;bFBLBQYAAAAABAAEAPMAAAARBQAAAAA=&#10;" strokecolor="#156082 [3204]" strokeweight="1pt">
                      <v:stroke joinstyle="miter"/>
                    </v:line>
                  </w:pict>
                </mc:Fallback>
              </mc:AlternateContent>
            </w:r>
            <w:r>
              <w:rPr>
                <w:noProof/>
              </w:rPr>
              <mc:AlternateContent>
                <mc:Choice Requires="wps">
                  <w:drawing>
                    <wp:anchor distT="0" distB="0" distL="114300" distR="114300" simplePos="0" relativeHeight="251664384" behindDoc="0" locked="0" layoutInCell="1" allowOverlap="1" wp14:anchorId="46627E95" wp14:editId="4B9F03B4">
                      <wp:simplePos x="0" y="0"/>
                      <wp:positionH relativeFrom="column">
                        <wp:posOffset>-6350</wp:posOffset>
                      </wp:positionH>
                      <wp:positionV relativeFrom="paragraph">
                        <wp:posOffset>320675</wp:posOffset>
                      </wp:positionV>
                      <wp:extent cx="720090" cy="969010"/>
                      <wp:effectExtent l="5080" t="3810" r="17780" b="17780"/>
                      <wp:wrapNone/>
                      <wp:docPr id="11" name="直接连接符 11"/>
                      <wp:cNvGraphicFramePr/>
                      <a:graphic xmlns:a="http://schemas.openxmlformats.org/drawingml/2006/main">
                        <a:graphicData uri="http://schemas.microsoft.com/office/word/2010/wordprocessingShape">
                          <wps:wsp>
                            <wps:cNvCnPr/>
                            <wps:spPr>
                              <a:xfrm>
                                <a:off x="937895" y="4512310"/>
                                <a:ext cx="720090" cy="96901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503E547F" id="直接连接符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pt,25.25pt" to="56.2pt,1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aNKsgEAAJ0DAAAOAAAAZHJzL2Uyb0RvYy54bWysU8tu2zAQvBfoPxC815Kc5iHBcg4J0kvR&#10;Bk3yATS1tAjwBZK15L/vkpLlIu0hCKLDihRndneGq83tqBU5gA/SmpZWq5ISMNx20uxb+vL88OWG&#10;khCZ6ZiyBlp6hEBvt58/bQbXwNr2VnXgCSYxoRlcS/sYXVMUgfegWVhZBwYPhfWaRdz6fdF5NmB2&#10;rYp1WV4Vg/Wd85ZDCPj1fjqk25xfCODxpxABIlEtxd5ijj7HXYrFdsOavWeul3xug72jC82kwaJL&#10;qnsWGfnt5T+ptOTeBiviiltdWCEkh6wB1VTlKzVPPXOQtaA5wS02hY9Ly38c7syjRxsGF5rgHn1S&#10;MQqv0xv7I2NL64vrm/qSkmNLv15W64tq9g3GSDieX+NN1OguR0B9VaOQ5GtxzuN8iN/AapIWLVXS&#10;JFmsYYfvIU7QEwR5507yKh4VJLAyv0AQ2WHBdWbnIYE75cmB4fUyzsHEai6d0YkmpFILsZyIfr9b&#10;aA/5mVkzOPEgT8+bmQs817QmLkwtjfX/aziOp2bFhD9pnxQn8TvbHfPtZFNwBrKt87ymIft7n+nn&#10;v2r7BwAA//8DAFBLAwQUAAYACAAAACEAI5eZm+AAAAAJAQAADwAAAGRycy9kb3ducmV2LnhtbEyP&#10;zU7DMBCE70i8g7VI3Fo7gSII2VRVxY9oQUDhAbbxNoka21HspuHtcU9wHM1o5pt8PppWDNz7xlmE&#10;ZKpAsC2dbmyF8P31OLkF4QNZTa2zjPDDHubF+VlOmXZH+8nDJlQillifEUIdQpdJ6cuaDfmp69hG&#10;b+d6QyHKvpK6p2MsN61MlbqRhhobF2rqeFlzud8cDMJy8fD09sLPtF/T3cd6VQ/V7vUd8fJiXNyD&#10;CDyGvzCc8CM6FJFp6w5We9EiTJJ4JSDM1AzEyU/SaxBbhFRdJSCLXP5/UPwCAAD//wMAUEsBAi0A&#10;FAAGAAgAAAAhALaDOJL+AAAA4QEAABMAAAAAAAAAAAAAAAAAAAAAAFtDb250ZW50X1R5cGVzXS54&#10;bWxQSwECLQAUAAYACAAAACEAOP0h/9YAAACUAQAACwAAAAAAAAAAAAAAAAAvAQAAX3JlbHMvLnJl&#10;bHNQSwECLQAUAAYACAAAACEABmGjSrIBAACdAwAADgAAAAAAAAAAAAAAAAAuAgAAZHJzL2Uyb0Rv&#10;Yy54bWxQSwECLQAUAAYACAAAACEAI5eZm+AAAAAJAQAADwAAAAAAAAAAAAAAAAAMBAAAZHJzL2Rv&#10;d25yZXYueG1sUEsFBgAAAAAEAAQA8wAAABkFAAAAAA==&#10;" strokecolor="#156082 [3204]" strokeweight="1pt">
                      <v:stroke joinstyle="miter"/>
                    </v:line>
                  </w:pict>
                </mc:Fallback>
              </mc:AlternateContent>
            </w:r>
            <w:r>
              <w:rPr>
                <w:rFonts w:hint="eastAsia"/>
                <w:noProof/>
              </w:rPr>
              <mc:AlternateContent>
                <mc:Choice Requires="wps">
                  <w:drawing>
                    <wp:anchor distT="0" distB="0" distL="114300" distR="114300" simplePos="0" relativeHeight="251663360" behindDoc="0" locked="0" layoutInCell="1" allowOverlap="1" wp14:anchorId="2E5DE79C" wp14:editId="638B0FA1">
                      <wp:simplePos x="0" y="0"/>
                      <wp:positionH relativeFrom="page">
                        <wp:posOffset>560705</wp:posOffset>
                      </wp:positionH>
                      <wp:positionV relativeFrom="page">
                        <wp:posOffset>56515</wp:posOffset>
                      </wp:positionV>
                      <wp:extent cx="161925" cy="11715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61925" cy="1171575"/>
                              </a:xfrm>
                              <a:prstGeom prst="rect">
                                <a:avLst/>
                              </a:prstGeom>
                              <a:noFill/>
                              <a:ln>
                                <a:noFill/>
                              </a:ln>
                            </wps:spPr>
                            <wps:txbx>
                              <w:txbxContent>
                                <w:p w14:paraId="3E4857AE" w14:textId="77777777" w:rsidR="00CA50D9" w:rsidRDefault="00000000">
                                  <w:pPr>
                                    <w:pStyle w:val="TableText"/>
                                    <w:spacing w:before="19" w:line="250" w:lineRule="auto"/>
                                    <w:ind w:right="20"/>
                                    <w:rPr>
                                      <w:rFonts w:ascii="宋体" w:eastAsia="宋体" w:hAnsi="宋体" w:cs="宋体" w:hint="eastAsia"/>
                                    </w:rPr>
                                  </w:pPr>
                                  <w:r>
                                    <w:rPr>
                                      <w:rFonts w:ascii="宋体" w:eastAsia="宋体" w:hAnsi="宋体" w:cs="宋体" w:hint="eastAsia"/>
                                      <w:b/>
                                      <w:bCs/>
                                      <w:lang w:eastAsia="zh-CN"/>
                                    </w:rPr>
                                    <w:t>教学</w:t>
                                  </w:r>
                                  <w:r>
                                    <w:rPr>
                                      <w:rFonts w:ascii="宋体" w:eastAsia="宋体" w:hAnsi="宋体" w:cs="宋体" w:hint="eastAsia"/>
                                      <w:b/>
                                      <w:bCs/>
                                      <w:spacing w:val="4"/>
                                    </w:rPr>
                                    <w:t>环</w:t>
                                  </w:r>
                                  <w:r>
                                    <w:rPr>
                                      <w:rFonts w:ascii="宋体" w:eastAsia="宋体" w:hAnsi="宋体" w:cs="宋体" w:hint="eastAsia"/>
                                      <w:b/>
                                      <w:bCs/>
                                    </w:rPr>
                                    <w:t xml:space="preserve"> </w:t>
                                  </w:r>
                                  <w:r>
                                    <w:rPr>
                                      <w:rFonts w:ascii="宋体" w:eastAsia="宋体" w:hAnsi="宋体" w:cs="宋体" w:hint="eastAsia"/>
                                      <w:b/>
                                      <w:bCs/>
                                      <w:spacing w:val="21"/>
                                      <w:w w:val="114"/>
                                    </w:rPr>
                                    <w:t>节</w:t>
                                  </w:r>
                                </w:p>
                              </w:txbxContent>
                            </wps:txbx>
                            <wps:bodyPr lIns="0" tIns="0" rIns="0" bIns="0" upright="1"/>
                          </wps:wsp>
                        </a:graphicData>
                      </a:graphic>
                    </wp:anchor>
                  </w:drawing>
                </mc:Choice>
                <mc:Fallback>
                  <w:pict>
                    <v:shapetype w14:anchorId="2E5DE79C" id="_x0000_t202" coordsize="21600,21600" o:spt="202" path="m,l,21600r21600,l21600,xe">
                      <v:stroke joinstyle="miter"/>
                      <v:path gradientshapeok="t" o:connecttype="rect"/>
                    </v:shapetype>
                    <v:shape id="文本框 5" o:spid="_x0000_s1026" type="#_x0000_t202" style="position:absolute;left:0;text-align:left;margin-left:44.15pt;margin-top:4.45pt;width:12.75pt;height:92.2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GefwEAAP4CAAAOAAAAZHJzL2Uyb0RvYy54bWysUttuGyEQfY/Uf0C8x3gtOZeV15aiKFWk&#10;qq2U5AMwC14kYNBAvOu/70B8Sdu3qi/DMAOHc86w2kzesb3GZCF0vJnNOdNBQW/DruNvr0/Xd5yl&#10;LEMvHQTd8YNOfLP+crUaY6sXMIDrNTICCakdY8eHnGMrRFKD9jLNIOpATQPoZaYt7kSPciR078Ri&#10;Pr8RI2AfEZROiaqPH02+rvjGaJV/GJN0Zq7jxC3XiDVuSxTrlWx3KONg1ZGG/AcWXtpAj56hHmWW&#10;7B3tX1DeKoQEJs8UeAHGWKWrBlLTzP9Q8zLIqKsWMifFs03p/8Gq7/uX+BNZnh5gogEWQ8aY2kTF&#10;omcy6MtKTBn1ycLD2TY9ZabKpZvmfrHkTFGraW6b5e2ywIjL7Ygpf9XgWUk6jjSW6pbcf0v54+jp&#10;SHkswJN1ro7Ghd8KhFkq4kKxZHnaTkfeW+gPJMc9BzKpDPyU4CnZnpL3iHY3EJ0qukKSyZX38UOU&#10;KX7e14cv33b9CwAA//8DAFBLAwQUAAYACAAAACEAhisH3N4AAAAIAQAADwAAAGRycy9kb3ducmV2&#10;LnhtbEyPQU+DQBCF7yb+h82YeLNLpWkAWZrG6MnESPHgcYEpbMrOIrtt8d93erKnmcl7efO9fDPb&#10;QZxw8saRguUiAoHUuNZQp+C7en9KQPigqdWDI1Twhx42xf1drrPWnanE0y50gkPIZ1pBH8KYSemb&#10;Hq32CzcisbZ3k9WBz6mT7aTPHG4H+RxFa2m1If7Q6xFfe2wOu6NVsP2h8s38ftZf5b40VZVG9LE+&#10;KPX4MG9fQAScw78ZrviMDgUz1e5IrReDgiSJ2ckzBXGVlzE3qXlJ4xXIIpe3BYoLAAAA//8DAFBL&#10;AQItABQABgAIAAAAIQC2gziS/gAAAOEBAAATAAAAAAAAAAAAAAAAAAAAAABbQ29udGVudF9UeXBl&#10;c10ueG1sUEsBAi0AFAAGAAgAAAAhADj9If/WAAAAlAEAAAsAAAAAAAAAAAAAAAAALwEAAF9yZWxz&#10;Ly5yZWxzUEsBAi0AFAAGAAgAAAAhAI2TMZ5/AQAA/gIAAA4AAAAAAAAAAAAAAAAALgIAAGRycy9l&#10;Mm9Eb2MueG1sUEsBAi0AFAAGAAgAAAAhAIYrB9zeAAAACAEAAA8AAAAAAAAAAAAAAAAA2QMAAGRy&#10;cy9kb3ducmV2LnhtbFBLBQYAAAAABAAEAPMAAADkBAAAAAA=&#10;" filled="f" stroked="f">
                      <v:textbox inset="0,0,0,0">
                        <w:txbxContent>
                          <w:p w14:paraId="3E4857AE" w14:textId="77777777" w:rsidR="00CA50D9" w:rsidRDefault="00000000">
                            <w:pPr>
                              <w:pStyle w:val="TableText"/>
                              <w:spacing w:before="19" w:line="250" w:lineRule="auto"/>
                              <w:ind w:right="20"/>
                              <w:rPr>
                                <w:rFonts w:ascii="宋体" w:eastAsia="宋体" w:hAnsi="宋体" w:cs="宋体" w:hint="eastAsia"/>
                              </w:rPr>
                            </w:pPr>
                            <w:r>
                              <w:rPr>
                                <w:rFonts w:ascii="宋体" w:eastAsia="宋体" w:hAnsi="宋体" w:cs="宋体" w:hint="eastAsia"/>
                                <w:b/>
                                <w:bCs/>
                                <w:lang w:eastAsia="zh-CN"/>
                              </w:rPr>
                              <w:t>教学</w:t>
                            </w:r>
                            <w:r>
                              <w:rPr>
                                <w:rFonts w:ascii="宋体" w:eastAsia="宋体" w:hAnsi="宋体" w:cs="宋体" w:hint="eastAsia"/>
                                <w:b/>
                                <w:bCs/>
                                <w:spacing w:val="4"/>
                              </w:rPr>
                              <w:t>环</w:t>
                            </w:r>
                            <w:r>
                              <w:rPr>
                                <w:rFonts w:ascii="宋体" w:eastAsia="宋体" w:hAnsi="宋体" w:cs="宋体" w:hint="eastAsia"/>
                                <w:b/>
                                <w:bCs/>
                              </w:rPr>
                              <w:t xml:space="preserve"> </w:t>
                            </w:r>
                            <w:r>
                              <w:rPr>
                                <w:rFonts w:ascii="宋体" w:eastAsia="宋体" w:hAnsi="宋体" w:cs="宋体" w:hint="eastAsia"/>
                                <w:b/>
                                <w:bCs/>
                                <w:spacing w:val="21"/>
                                <w:w w:val="114"/>
                              </w:rPr>
                              <w:t>节</w:t>
                            </w:r>
                          </w:p>
                        </w:txbxContent>
                      </v:textbox>
                      <w10:wrap anchorx="page" anchory="page"/>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68E38A06" wp14:editId="7C32EFA7">
                      <wp:simplePos x="0" y="0"/>
                      <wp:positionH relativeFrom="page">
                        <wp:posOffset>76835</wp:posOffset>
                      </wp:positionH>
                      <wp:positionV relativeFrom="page">
                        <wp:posOffset>772795</wp:posOffset>
                      </wp:positionV>
                      <wp:extent cx="339090" cy="28448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39090" cy="284480"/>
                              </a:xfrm>
                              <a:prstGeom prst="rect">
                                <a:avLst/>
                              </a:prstGeom>
                              <a:noFill/>
                              <a:ln>
                                <a:noFill/>
                              </a:ln>
                            </wps:spPr>
                            <wps:txbx>
                              <w:txbxContent>
                                <w:p w14:paraId="765718AD" w14:textId="77777777" w:rsidR="00CA50D9" w:rsidRDefault="00000000">
                                  <w:pPr>
                                    <w:pStyle w:val="TableText"/>
                                    <w:spacing w:before="19" w:line="219" w:lineRule="auto"/>
                                    <w:ind w:left="20"/>
                                    <w:rPr>
                                      <w:rFonts w:ascii="宋体" w:eastAsia="宋体" w:hAnsi="宋体" w:cs="宋体" w:hint="eastAsia"/>
                                      <w:b/>
                                      <w:bCs/>
                                      <w:spacing w:val="-5"/>
                                    </w:rPr>
                                  </w:pPr>
                                  <w:r>
                                    <w:rPr>
                                      <w:rFonts w:ascii="宋体" w:eastAsia="宋体" w:hAnsi="宋体" w:cs="宋体" w:hint="eastAsia"/>
                                      <w:b/>
                                      <w:bCs/>
                                      <w:spacing w:val="-5"/>
                                    </w:rPr>
                                    <w:t>学期</w:t>
                                  </w:r>
                                </w:p>
                              </w:txbxContent>
                            </wps:txbx>
                            <wps:bodyPr lIns="0" tIns="0" rIns="0" bIns="0" upright="1"/>
                          </wps:wsp>
                        </a:graphicData>
                      </a:graphic>
                    </wp:anchor>
                  </w:drawing>
                </mc:Choice>
                <mc:Fallback>
                  <w:pict>
                    <v:shape w14:anchorId="68E38A06" id="文本框 6" o:spid="_x0000_s1027" type="#_x0000_t202" style="position:absolute;left:0;text-align:left;margin-left:6.05pt;margin-top:60.85pt;width:26.7pt;height:22.4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PXjgQEAAAQDAAAOAAAAZHJzL2Uyb0RvYy54bWysUtFKKzEQfRf8h5B3m7WK1KVbQUQRLnpB&#10;7wek2aQbSDJhErvbv3eSa1vv9U18mZ3MZM+ccybLm8k7ttWYLISOn88aznRQ0Nuw6fif1/uzBWcp&#10;y9BLB0F3fKcTv1mdnizH2Oo5DOB6jYxAQmrH2PEh59gKkdSgvUwziDpQ0wB6memIG9GjHAndOzFv&#10;misxAvYRQemUqHr3t8lXFd8YrfKzMUln5jpO3HKNWOO6RLFaynaDMg5WfdCQ32DhpQ009AB1J7Nk&#10;b2i/QHmrEBKYPFPgBRhjla4aSM1585+al0FGXbWQOSkebEo/B6ueti/xN7I83cJECyyGjDG1iYpF&#10;z2TQly8xZdQnC3cH2/SUmaLixcV1c00dRa354vJyUW0Vx58jpvygwbOSdBxpK9Usuf2VMg2kq/sr&#10;ZVaAe+tc3YwL/xToYqmII8OS5Wk9Mdt/Yr+Gfkei3GMgq8ra9wnuk/U+eYtoNwOxqtIrMlldOX08&#10;i7LLz+c6//h4V+8AAAD//wMAUEsDBBQABgAIAAAAIQD+mslF3QAAAAkBAAAPAAAAZHJzL2Rvd25y&#10;ZXYueG1sTI9BT8MwDIXvSPyHyEjcWLpJLaxrOk0ITkiIrhw4po3XRmuc0mRb+fcYLnCynv30/L1i&#10;O7tBnHEK1pOC5SIBgdR6Y6lT8F4/3z2ACFGT0YMnVPCFAbbl9VWhc+MvVOF5HzvBIRRyraCPccyl&#10;DG2PToeFH5H4dvCT05Hl1Ekz6QuHu0GukiSTTlviD70e8bHH9rg/OQW7D6qe7Odr81YdKlvX64Re&#10;sqNStzfzbgMi4hz/zPCDz+hQMlPjT2SCGFivluz8nfcg2JClKYiGF1mWgiwL+b9B+Q0AAP//AwBQ&#10;SwECLQAUAAYACAAAACEAtoM4kv4AAADhAQAAEwAAAAAAAAAAAAAAAAAAAAAAW0NvbnRlbnRfVHlw&#10;ZXNdLnhtbFBLAQItABQABgAIAAAAIQA4/SH/1gAAAJQBAAALAAAAAAAAAAAAAAAAAC8BAABfcmVs&#10;cy8ucmVsc1BLAQItABQABgAIAAAAIQAwKPXjgQEAAAQDAAAOAAAAAAAAAAAAAAAAAC4CAABkcnMv&#10;ZTJvRG9jLnhtbFBLAQItABQABgAIAAAAIQD+mslF3QAAAAkBAAAPAAAAAAAAAAAAAAAAANsDAABk&#10;cnMvZG93bnJldi54bWxQSwUGAAAAAAQABADzAAAA5QQAAAAA&#10;" filled="f" stroked="f">
                      <v:textbox inset="0,0,0,0">
                        <w:txbxContent>
                          <w:p w14:paraId="765718AD" w14:textId="77777777" w:rsidR="00CA50D9" w:rsidRDefault="00000000">
                            <w:pPr>
                              <w:pStyle w:val="TableText"/>
                              <w:spacing w:before="19" w:line="219" w:lineRule="auto"/>
                              <w:ind w:left="20"/>
                              <w:rPr>
                                <w:rFonts w:ascii="宋体" w:eastAsia="宋体" w:hAnsi="宋体" w:cs="宋体" w:hint="eastAsia"/>
                                <w:b/>
                                <w:bCs/>
                                <w:spacing w:val="-5"/>
                              </w:rPr>
                            </w:pPr>
                            <w:r>
                              <w:rPr>
                                <w:rFonts w:ascii="宋体" w:eastAsia="宋体" w:hAnsi="宋体" w:cs="宋体" w:hint="eastAsia"/>
                                <w:b/>
                                <w:bCs/>
                                <w:spacing w:val="-5"/>
                              </w:rPr>
                              <w:t>学期</w:t>
                            </w:r>
                          </w:p>
                        </w:txbxContent>
                      </v:textbox>
                      <w10:wrap anchorx="page" anchory="page"/>
                    </v:shape>
                  </w:pict>
                </mc:Fallback>
              </mc:AlternateContent>
            </w:r>
            <w:r>
              <w:rPr>
                <w:rFonts w:hint="eastAsia"/>
                <w:noProof/>
              </w:rPr>
              <mc:AlternateContent>
                <mc:Choice Requires="wps">
                  <w:drawing>
                    <wp:anchor distT="0" distB="0" distL="114300" distR="114300" simplePos="0" relativeHeight="251662336" behindDoc="0" locked="0" layoutInCell="1" allowOverlap="1" wp14:anchorId="4920D3F3" wp14:editId="0B6FFBE7">
                      <wp:simplePos x="0" y="0"/>
                      <wp:positionH relativeFrom="page">
                        <wp:posOffset>124460</wp:posOffset>
                      </wp:positionH>
                      <wp:positionV relativeFrom="page">
                        <wp:posOffset>107950</wp:posOffset>
                      </wp:positionV>
                      <wp:extent cx="135890" cy="1612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5890" cy="161290"/>
                              </a:xfrm>
                              <a:prstGeom prst="rect">
                                <a:avLst/>
                              </a:prstGeom>
                              <a:noFill/>
                              <a:ln>
                                <a:noFill/>
                              </a:ln>
                            </wps:spPr>
                            <wps:txbx>
                              <w:txbxContent>
                                <w:p w14:paraId="5F9A2889" w14:textId="77777777" w:rsidR="00CA50D9" w:rsidRDefault="00000000">
                                  <w:pPr>
                                    <w:pStyle w:val="TableText"/>
                                    <w:spacing w:before="19" w:line="219" w:lineRule="auto"/>
                                    <w:ind w:left="20"/>
                                    <w:rPr>
                                      <w:rFonts w:ascii="宋体" w:eastAsia="宋体" w:hAnsi="宋体" w:cs="宋体" w:hint="eastAsia"/>
                                      <w:b/>
                                      <w:bCs/>
                                    </w:rPr>
                                  </w:pPr>
                                  <w:r>
                                    <w:rPr>
                                      <w:rFonts w:ascii="宋体" w:eastAsia="宋体" w:hAnsi="宋体" w:cs="宋体" w:hint="eastAsia"/>
                                      <w:b/>
                                      <w:bCs/>
                                    </w:rPr>
                                    <w:t>周</w:t>
                                  </w:r>
                                </w:p>
                              </w:txbxContent>
                            </wps:txbx>
                            <wps:bodyPr lIns="0" tIns="0" rIns="0" bIns="0" upright="1"/>
                          </wps:wsp>
                        </a:graphicData>
                      </a:graphic>
                    </wp:anchor>
                  </w:drawing>
                </mc:Choice>
                <mc:Fallback>
                  <w:pict>
                    <v:shape w14:anchorId="4920D3F3" id="文本框 2" o:spid="_x0000_s1028" type="#_x0000_t202" style="position:absolute;left:0;text-align:left;margin-left:9.8pt;margin-top:8.5pt;width:10.7pt;height:12.7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LcMggEAAAQDAAAOAAAAZHJzL2Uyb0RvYy54bWysUttuGyEQfa/Uf0C8x9iOGrkrryNFUapK&#10;URvJ6QdgFrxIwKCBeNd/nwF77V7eqrwMwwwczjnD+n70jh00Jguh5YvZnDMdFHQ27Fv+6/XpZsVZ&#10;yjJ00kHQLT/qxO83nz+th9joJfTgOo2MQEJqhtjyPufYCJFUr71MM4g6UNMAeplpi3vRoRwI3Tux&#10;nM/vxADYRQSlU6Lq46nJNxXfGK3yT2OSzsy1nLjlGrHGXYlis5bNHmXsrTrTkP/Bwksb6NEL1KPM&#10;kr2h/QfKW4WQwOSZAi/AGKt01UBqFvO/1Gx7GXXVQuakeLEpfRys+nHYxhdkeXyAkQZYDBliahIV&#10;i57RoC8rMWXUJwuPF9v0mJkql26/rL5SR1FrcbdYUk4o4no5YsrfNHhWkpYjTaWaJQ/PKZ+OTkfK&#10;WwGerHN1Mi78USDMUhFXhiXL425ktmv5cmK/g+5Iotz3QFaVsU8JTsluSt4i2n1PrKr0ikxWV/rn&#10;b1Fm+fu+vn/9vJt3AAAA//8DAFBLAwQUAAYACAAAACEA+MebTtsAAAAHAQAADwAAAGRycy9kb3du&#10;cmV2LnhtbEyPwU7DMBBE70j8g7VIvVGnVRVoiFNViJ4qIdJw4OjE28RqvA6x26Z/z3KC02g0o9m3&#10;+WZyvbjgGKwnBYt5AgKp8cZSq+Cz2j0+gwhRk9G9J1RwwwCb4v4u15nxVyrxcoit4BEKmVbQxThk&#10;UoamQ6fD3A9InB396HRkO7bSjPrK466XyyRJpdOW+EKnB3ztsDkdzk7B9ovKN/v9Xn+Ux9JW1Tqh&#10;fXpSavYwbV9ARJziXxl+8RkdCmaq/ZlMED37dcpN1id+ifPVgrVmXa5AFrn8z1/8AAAA//8DAFBL&#10;AQItABQABgAIAAAAIQC2gziS/gAAAOEBAAATAAAAAAAAAAAAAAAAAAAAAABbQ29udGVudF9UeXBl&#10;c10ueG1sUEsBAi0AFAAGAAgAAAAhADj9If/WAAAAlAEAAAsAAAAAAAAAAAAAAAAALwEAAF9yZWxz&#10;Ly5yZWxzUEsBAi0AFAAGAAgAAAAhAKoAtwyCAQAABAMAAA4AAAAAAAAAAAAAAAAALgIAAGRycy9l&#10;Mm9Eb2MueG1sUEsBAi0AFAAGAAgAAAAhAPjHm07bAAAABwEAAA8AAAAAAAAAAAAAAAAA3AMAAGRy&#10;cy9kb3ducmV2LnhtbFBLBQYAAAAABAAEAPMAAADkBAAAAAA=&#10;" filled="f" stroked="f">
                      <v:textbox inset="0,0,0,0">
                        <w:txbxContent>
                          <w:p w14:paraId="5F9A2889" w14:textId="77777777" w:rsidR="00CA50D9" w:rsidRDefault="00000000">
                            <w:pPr>
                              <w:pStyle w:val="TableText"/>
                              <w:spacing w:before="19" w:line="219" w:lineRule="auto"/>
                              <w:ind w:left="20"/>
                              <w:rPr>
                                <w:rFonts w:ascii="宋体" w:eastAsia="宋体" w:hAnsi="宋体" w:cs="宋体" w:hint="eastAsia"/>
                                <w:b/>
                                <w:bCs/>
                              </w:rPr>
                            </w:pPr>
                            <w:r>
                              <w:rPr>
                                <w:rFonts w:ascii="宋体" w:eastAsia="宋体" w:hAnsi="宋体" w:cs="宋体" w:hint="eastAsia"/>
                                <w:b/>
                                <w:bCs/>
                              </w:rPr>
                              <w:t>周</w:t>
                            </w:r>
                          </w:p>
                        </w:txbxContent>
                      </v:textbox>
                      <w10:wrap anchorx="page" anchory="page"/>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621F9299" wp14:editId="7047F4EF">
                      <wp:simplePos x="0" y="0"/>
                      <wp:positionH relativeFrom="page">
                        <wp:posOffset>277495</wp:posOffset>
                      </wp:positionH>
                      <wp:positionV relativeFrom="page">
                        <wp:posOffset>298450</wp:posOffset>
                      </wp:positionV>
                      <wp:extent cx="132715" cy="1612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2715" cy="161290"/>
                              </a:xfrm>
                              <a:prstGeom prst="rect">
                                <a:avLst/>
                              </a:prstGeom>
                              <a:noFill/>
                              <a:ln>
                                <a:noFill/>
                              </a:ln>
                            </wps:spPr>
                            <wps:txbx>
                              <w:txbxContent>
                                <w:p w14:paraId="24B15B06" w14:textId="77777777" w:rsidR="00CA50D9" w:rsidRDefault="00000000">
                                  <w:pPr>
                                    <w:pStyle w:val="TableText"/>
                                    <w:spacing w:before="19" w:line="219" w:lineRule="auto"/>
                                    <w:ind w:left="20"/>
                                    <w:rPr>
                                      <w:rFonts w:ascii="宋体" w:eastAsia="宋体" w:hAnsi="宋体" w:cs="宋体" w:hint="eastAsia"/>
                                      <w:color w:val="000000" w:themeColor="text1"/>
                                      <w:sz w:val="18"/>
                                      <w:szCs w:val="18"/>
                                    </w:rPr>
                                  </w:pPr>
                                  <w:r>
                                    <w:rPr>
                                      <w:rFonts w:ascii="宋体" w:eastAsia="宋体" w:hAnsi="宋体" w:cs="宋体" w:hint="eastAsia"/>
                                      <w:b/>
                                      <w:bCs/>
                                      <w:color w:val="000000" w:themeColor="text1"/>
                                    </w:rPr>
                                    <w:t>数</w:t>
                                  </w:r>
                                </w:p>
                              </w:txbxContent>
                            </wps:txbx>
                            <wps:bodyPr lIns="0" tIns="0" rIns="0" bIns="0" upright="1"/>
                          </wps:wsp>
                        </a:graphicData>
                      </a:graphic>
                    </wp:anchor>
                  </w:drawing>
                </mc:Choice>
                <mc:Fallback>
                  <w:pict>
                    <v:shape w14:anchorId="621F9299" id="文本框 3" o:spid="_x0000_s1029" type="#_x0000_t202" style="position:absolute;left:0;text-align:left;margin-left:21.85pt;margin-top:23.5pt;width:10.45pt;height:12.7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xIYhAEAAAQDAAAOAAAAZHJzL2Uyb0RvYy54bWysUsFuGyEQvVfKPyDuMV5HTZuV15GiKFGl&#10;qK2U9gMwC14kYNBAvOu/z0CzdtLcolxgmIE3771hfT15x/Yak4XQ8Wax5EwHBb0Nu47//XN3/p2z&#10;lGXopYOgO37QiV9vzr6sx9jqFQzgeo2MQEJqx9jxIefYCpHUoL1MC4g6UNEAepnpiDvRoxwJ3Tux&#10;Wi4vxQjYRwSlU6Ls7b8i31R8Y7TKv4xJOjPXceKW64p13ZZVbNay3aGMg1UvNOQHWHhpAzU9Qt3K&#10;LNkT2ndQ3iqEBCYvFHgBxlilqwZS0yz/U/M4yKirFjInxaNN6fNg1c/9Y/yNLE83MNEAiyFjTG2i&#10;ZNEzGfRlJ6aM6mTh4WibnjJT5dHF6lvzlTNFpeayWV1VW8XpccSU7zV4VoKOI02lmiX3DylTQ7o6&#10;Xym9AtxZ5+pkXHiToIslI04MS5Sn7cRs3/GLmf0W+gOJcj8CWVXGPgc4B9s5eIpodwOxqtIrMlld&#10;Ob18izLL1+fa//R5N88AAAD//wMAUEsDBBQABgAIAAAAIQCMIjx/3QAAAAcBAAAPAAAAZHJzL2Rv&#10;d25yZXYueG1sTI/BTsMwEETvSPyDtUjcqEOJEghxqgrBCQmRhgNHJ94mVuN1iN02/D3LCU6j1Yxm&#10;3pabxY3ihHOwnhTcrhIQSJ03lnoFH83LzT2IEDUZPXpCBd8YYFNdXpS6MP5MNZ52sRdcQqHQCoYY&#10;p0LK0A3odFj5CYm9vZ+djnzOvTSzPnO5G+U6STLptCVeGPSETwN2h93RKdh+Uv1sv97a93pf26Z5&#10;SOg1Oyh1fbVsH0FEXOJfGH7xGR0qZmr9kUwQo4L0Lucka84vsZ+lGYhWQb5OQVal/M9f/QAAAP//&#10;AwBQSwECLQAUAAYACAAAACEAtoM4kv4AAADhAQAAEwAAAAAAAAAAAAAAAAAAAAAAW0NvbnRlbnRf&#10;VHlwZXNdLnhtbFBLAQItABQABgAIAAAAIQA4/SH/1gAAAJQBAAALAAAAAAAAAAAAAAAAAC8BAABf&#10;cmVscy8ucmVsc1BLAQItABQABgAIAAAAIQBxCxIYhAEAAAQDAAAOAAAAAAAAAAAAAAAAAC4CAABk&#10;cnMvZTJvRG9jLnhtbFBLAQItABQABgAIAAAAIQCMIjx/3QAAAAcBAAAPAAAAAAAAAAAAAAAAAN4D&#10;AABkcnMvZG93bnJldi54bWxQSwUGAAAAAAQABADzAAAA6AQAAAAA&#10;" filled="f" stroked="f">
                      <v:textbox inset="0,0,0,0">
                        <w:txbxContent>
                          <w:p w14:paraId="24B15B06" w14:textId="77777777" w:rsidR="00CA50D9" w:rsidRDefault="00000000">
                            <w:pPr>
                              <w:pStyle w:val="TableText"/>
                              <w:spacing w:before="19" w:line="219" w:lineRule="auto"/>
                              <w:ind w:left="20"/>
                              <w:rPr>
                                <w:rFonts w:ascii="宋体" w:eastAsia="宋体" w:hAnsi="宋体" w:cs="宋体" w:hint="eastAsia"/>
                                <w:color w:val="000000" w:themeColor="text1"/>
                                <w:sz w:val="18"/>
                                <w:szCs w:val="18"/>
                              </w:rPr>
                            </w:pPr>
                            <w:r>
                              <w:rPr>
                                <w:rFonts w:ascii="宋体" w:eastAsia="宋体" w:hAnsi="宋体" w:cs="宋体" w:hint="eastAsia"/>
                                <w:b/>
                                <w:bCs/>
                                <w:color w:val="000000" w:themeColor="text1"/>
                              </w:rPr>
                              <w:t>数</w:t>
                            </w:r>
                          </w:p>
                        </w:txbxContent>
                      </v:textbox>
                      <w10:wrap anchorx="page" anchory="page"/>
                    </v:shape>
                  </w:pict>
                </mc:Fallback>
              </mc:AlternateContent>
            </w:r>
          </w:p>
        </w:tc>
        <w:tc>
          <w:tcPr>
            <w:tcW w:w="837" w:type="dxa"/>
            <w:shd w:val="clear" w:color="auto" w:fill="DBE5F1"/>
            <w:vAlign w:val="center"/>
          </w:tcPr>
          <w:p w14:paraId="25282C2F" w14:textId="77777777" w:rsidR="00CA50D9" w:rsidRDefault="00000000">
            <w:pPr>
              <w:pStyle w:val="af1"/>
              <w:rPr>
                <w:rFonts w:hint="eastAsia"/>
              </w:rPr>
            </w:pPr>
            <w:r>
              <w:rPr>
                <w:rFonts w:hint="eastAsia"/>
              </w:rPr>
              <w:t>理论教学与理实一体教学</w:t>
            </w:r>
          </w:p>
        </w:tc>
        <w:tc>
          <w:tcPr>
            <w:tcW w:w="708" w:type="dxa"/>
            <w:shd w:val="clear" w:color="auto" w:fill="DBE5F1"/>
            <w:vAlign w:val="center"/>
          </w:tcPr>
          <w:p w14:paraId="1133D9CC" w14:textId="77777777" w:rsidR="00CA50D9" w:rsidRDefault="00000000">
            <w:pPr>
              <w:pStyle w:val="af1"/>
              <w:rPr>
                <w:rFonts w:hint="eastAsia"/>
              </w:rPr>
            </w:pPr>
            <w:r>
              <w:rPr>
                <w:rFonts w:hint="eastAsia"/>
              </w:rPr>
              <w:t>实训周</w:t>
            </w:r>
          </w:p>
        </w:tc>
        <w:tc>
          <w:tcPr>
            <w:tcW w:w="844" w:type="dxa"/>
            <w:shd w:val="clear" w:color="auto" w:fill="DBE5F1"/>
            <w:vAlign w:val="center"/>
          </w:tcPr>
          <w:p w14:paraId="0D372EF8" w14:textId="77777777" w:rsidR="00CA50D9" w:rsidRDefault="00000000">
            <w:pPr>
              <w:pStyle w:val="af1"/>
              <w:rPr>
                <w:rFonts w:hint="eastAsia"/>
              </w:rPr>
            </w:pPr>
            <w:r>
              <w:rPr>
                <w:rFonts w:hint="eastAsia"/>
              </w:rPr>
              <w:t>入学教育</w:t>
            </w:r>
          </w:p>
        </w:tc>
        <w:tc>
          <w:tcPr>
            <w:tcW w:w="715" w:type="dxa"/>
            <w:shd w:val="clear" w:color="auto" w:fill="DBE5F1"/>
            <w:vAlign w:val="center"/>
          </w:tcPr>
          <w:p w14:paraId="19119AFD" w14:textId="77777777" w:rsidR="00CA50D9" w:rsidRDefault="00000000">
            <w:pPr>
              <w:pStyle w:val="af1"/>
              <w:rPr>
                <w:rFonts w:hint="eastAsia"/>
              </w:rPr>
            </w:pPr>
            <w:r>
              <w:rPr>
                <w:rFonts w:hint="eastAsia"/>
              </w:rPr>
              <w:t>军训</w:t>
            </w:r>
          </w:p>
        </w:tc>
        <w:tc>
          <w:tcPr>
            <w:tcW w:w="850" w:type="dxa"/>
            <w:shd w:val="clear" w:color="auto" w:fill="DBE5F1"/>
            <w:vAlign w:val="center"/>
          </w:tcPr>
          <w:p w14:paraId="5373ACE8" w14:textId="77777777" w:rsidR="00CA50D9" w:rsidRDefault="00000000">
            <w:pPr>
              <w:pStyle w:val="af1"/>
              <w:rPr>
                <w:rFonts w:hint="eastAsia"/>
              </w:rPr>
            </w:pPr>
            <w:r>
              <w:rPr>
                <w:rFonts w:hint="eastAsia"/>
              </w:rPr>
              <w:t>毕业教育</w:t>
            </w:r>
          </w:p>
        </w:tc>
        <w:tc>
          <w:tcPr>
            <w:tcW w:w="1052" w:type="dxa"/>
            <w:shd w:val="clear" w:color="auto" w:fill="DBE5F1"/>
            <w:vAlign w:val="center"/>
          </w:tcPr>
          <w:p w14:paraId="17BD27AF" w14:textId="77777777" w:rsidR="00CA50D9" w:rsidRDefault="00000000">
            <w:pPr>
              <w:pStyle w:val="af1"/>
              <w:rPr>
                <w:rFonts w:hint="eastAsia"/>
              </w:rPr>
            </w:pPr>
            <w:r>
              <w:rPr>
                <w:rFonts w:hint="eastAsia"/>
              </w:rPr>
              <w:t>岗位实习</w:t>
            </w:r>
            <w:r>
              <w:rPr>
                <w:rFonts w:hint="eastAsia"/>
              </w:rPr>
              <w:t>/</w:t>
            </w:r>
            <w:r>
              <w:rPr>
                <w:rFonts w:hint="eastAsia"/>
              </w:rPr>
              <w:t>毕业设计</w:t>
            </w:r>
          </w:p>
        </w:tc>
        <w:tc>
          <w:tcPr>
            <w:tcW w:w="769" w:type="dxa"/>
            <w:shd w:val="clear" w:color="auto" w:fill="DBE5F1"/>
            <w:vAlign w:val="center"/>
          </w:tcPr>
          <w:p w14:paraId="4EA83186" w14:textId="77777777" w:rsidR="00CA50D9" w:rsidRDefault="00000000">
            <w:pPr>
              <w:pStyle w:val="af1"/>
              <w:rPr>
                <w:rFonts w:hint="eastAsia"/>
              </w:rPr>
            </w:pPr>
            <w:r>
              <w:rPr>
                <w:rFonts w:hint="eastAsia"/>
              </w:rPr>
              <w:t>考核</w:t>
            </w:r>
          </w:p>
        </w:tc>
        <w:tc>
          <w:tcPr>
            <w:tcW w:w="1006" w:type="dxa"/>
            <w:shd w:val="clear" w:color="auto" w:fill="DBE5F1"/>
            <w:vAlign w:val="center"/>
          </w:tcPr>
          <w:p w14:paraId="2580D06D" w14:textId="77777777" w:rsidR="00CA50D9" w:rsidRDefault="00000000">
            <w:pPr>
              <w:pStyle w:val="af1"/>
              <w:rPr>
                <w:rFonts w:hint="eastAsia"/>
              </w:rPr>
            </w:pPr>
            <w:r>
              <w:rPr>
                <w:rFonts w:hint="eastAsia"/>
              </w:rPr>
              <w:t>机动</w:t>
            </w:r>
          </w:p>
        </w:tc>
        <w:tc>
          <w:tcPr>
            <w:tcW w:w="1061" w:type="dxa"/>
            <w:shd w:val="clear" w:color="auto" w:fill="DBE5F1"/>
            <w:vAlign w:val="center"/>
          </w:tcPr>
          <w:p w14:paraId="59C8AAE8" w14:textId="77777777" w:rsidR="00CA50D9" w:rsidRDefault="00000000">
            <w:pPr>
              <w:pStyle w:val="af1"/>
              <w:rPr>
                <w:rFonts w:hint="eastAsia"/>
              </w:rPr>
            </w:pPr>
            <w:r>
              <w:rPr>
                <w:rFonts w:hint="eastAsia"/>
              </w:rPr>
              <w:t>合计</w:t>
            </w:r>
          </w:p>
        </w:tc>
      </w:tr>
      <w:tr w:rsidR="00CA50D9" w14:paraId="69520AC9" w14:textId="77777777">
        <w:trPr>
          <w:trHeight w:val="506"/>
        </w:trPr>
        <w:tc>
          <w:tcPr>
            <w:tcW w:w="1140" w:type="dxa"/>
            <w:vAlign w:val="center"/>
          </w:tcPr>
          <w:p w14:paraId="06FB35C6" w14:textId="77777777" w:rsidR="00CA50D9" w:rsidRDefault="00000000">
            <w:pPr>
              <w:pStyle w:val="af3"/>
              <w:rPr>
                <w:rFonts w:hint="eastAsia"/>
              </w:rPr>
            </w:pPr>
            <w:r>
              <w:t>1</w:t>
            </w:r>
          </w:p>
        </w:tc>
        <w:tc>
          <w:tcPr>
            <w:tcW w:w="837" w:type="dxa"/>
            <w:vAlign w:val="center"/>
          </w:tcPr>
          <w:p w14:paraId="6E4AA13B" w14:textId="77777777" w:rsidR="00CA50D9" w:rsidRDefault="00000000">
            <w:pPr>
              <w:pStyle w:val="af3"/>
              <w:rPr>
                <w:rFonts w:hint="eastAsia"/>
              </w:rPr>
            </w:pPr>
            <w:r>
              <w:rPr>
                <w:rFonts w:hint="eastAsia"/>
              </w:rPr>
              <w:t>14</w:t>
            </w:r>
          </w:p>
        </w:tc>
        <w:tc>
          <w:tcPr>
            <w:tcW w:w="708" w:type="dxa"/>
            <w:vAlign w:val="center"/>
          </w:tcPr>
          <w:p w14:paraId="40183D06" w14:textId="77777777" w:rsidR="00CA50D9" w:rsidRDefault="00000000">
            <w:pPr>
              <w:pStyle w:val="af3"/>
              <w:rPr>
                <w:rFonts w:hint="eastAsia"/>
              </w:rPr>
            </w:pPr>
            <w:r>
              <w:rPr>
                <w:rFonts w:hint="eastAsia"/>
              </w:rPr>
              <w:t>1</w:t>
            </w:r>
          </w:p>
        </w:tc>
        <w:tc>
          <w:tcPr>
            <w:tcW w:w="844" w:type="dxa"/>
            <w:vAlign w:val="center"/>
          </w:tcPr>
          <w:p w14:paraId="7CE9EFC2" w14:textId="77777777" w:rsidR="00CA50D9" w:rsidRDefault="00000000">
            <w:pPr>
              <w:pStyle w:val="af3"/>
              <w:rPr>
                <w:rFonts w:hint="eastAsia"/>
              </w:rPr>
            </w:pPr>
            <w:r>
              <w:rPr>
                <w:rFonts w:hint="eastAsia"/>
              </w:rPr>
              <w:t>1</w:t>
            </w:r>
          </w:p>
        </w:tc>
        <w:tc>
          <w:tcPr>
            <w:tcW w:w="715" w:type="dxa"/>
            <w:vAlign w:val="center"/>
          </w:tcPr>
          <w:p w14:paraId="359FEADA" w14:textId="77777777" w:rsidR="00CA50D9" w:rsidRDefault="00000000">
            <w:pPr>
              <w:pStyle w:val="af3"/>
              <w:rPr>
                <w:rFonts w:hint="eastAsia"/>
              </w:rPr>
            </w:pPr>
            <w:r>
              <w:rPr>
                <w:rFonts w:hint="eastAsia"/>
              </w:rPr>
              <w:t>2</w:t>
            </w:r>
          </w:p>
        </w:tc>
        <w:tc>
          <w:tcPr>
            <w:tcW w:w="850" w:type="dxa"/>
            <w:vAlign w:val="center"/>
          </w:tcPr>
          <w:p w14:paraId="53016CF5" w14:textId="77777777" w:rsidR="00CA50D9" w:rsidRDefault="00000000">
            <w:pPr>
              <w:pStyle w:val="af3"/>
              <w:rPr>
                <w:rFonts w:hint="eastAsia"/>
              </w:rPr>
            </w:pPr>
            <w:r>
              <w:rPr>
                <w:rFonts w:hint="eastAsia"/>
              </w:rPr>
              <w:t>—</w:t>
            </w:r>
          </w:p>
        </w:tc>
        <w:tc>
          <w:tcPr>
            <w:tcW w:w="1052" w:type="dxa"/>
            <w:vAlign w:val="center"/>
          </w:tcPr>
          <w:p w14:paraId="78BDE2F2" w14:textId="77777777" w:rsidR="00CA50D9" w:rsidRDefault="00000000">
            <w:pPr>
              <w:pStyle w:val="af3"/>
              <w:rPr>
                <w:rFonts w:hint="eastAsia"/>
              </w:rPr>
            </w:pPr>
            <w:r>
              <w:rPr>
                <w:rFonts w:hint="eastAsia"/>
              </w:rPr>
              <w:t>—</w:t>
            </w:r>
          </w:p>
        </w:tc>
        <w:tc>
          <w:tcPr>
            <w:tcW w:w="769" w:type="dxa"/>
            <w:vAlign w:val="center"/>
          </w:tcPr>
          <w:p w14:paraId="27B845FE" w14:textId="77777777" w:rsidR="00CA50D9" w:rsidRDefault="00000000">
            <w:pPr>
              <w:pStyle w:val="af3"/>
              <w:rPr>
                <w:rFonts w:hint="eastAsia"/>
              </w:rPr>
            </w:pPr>
            <w:r>
              <w:rPr>
                <w:rFonts w:hint="eastAsia"/>
              </w:rPr>
              <w:t>1</w:t>
            </w:r>
          </w:p>
        </w:tc>
        <w:tc>
          <w:tcPr>
            <w:tcW w:w="1006" w:type="dxa"/>
            <w:vAlign w:val="center"/>
          </w:tcPr>
          <w:p w14:paraId="6361E049" w14:textId="77777777" w:rsidR="00CA50D9" w:rsidRDefault="00000000">
            <w:pPr>
              <w:pStyle w:val="af3"/>
              <w:rPr>
                <w:rFonts w:hint="eastAsia"/>
              </w:rPr>
            </w:pPr>
            <w:r>
              <w:rPr>
                <w:rFonts w:hint="eastAsia"/>
              </w:rPr>
              <w:t>1</w:t>
            </w:r>
          </w:p>
        </w:tc>
        <w:tc>
          <w:tcPr>
            <w:tcW w:w="1061" w:type="dxa"/>
            <w:vAlign w:val="center"/>
          </w:tcPr>
          <w:p w14:paraId="3CE64782" w14:textId="77777777" w:rsidR="00CA50D9" w:rsidRDefault="00000000">
            <w:pPr>
              <w:pStyle w:val="af3"/>
              <w:rPr>
                <w:rFonts w:hint="eastAsia"/>
              </w:rPr>
            </w:pPr>
            <w:r>
              <w:rPr>
                <w:rFonts w:hint="eastAsia"/>
              </w:rPr>
              <w:t>20</w:t>
            </w:r>
          </w:p>
        </w:tc>
      </w:tr>
      <w:tr w:rsidR="00CA50D9" w14:paraId="522BDE45" w14:textId="77777777">
        <w:trPr>
          <w:trHeight w:val="503"/>
        </w:trPr>
        <w:tc>
          <w:tcPr>
            <w:tcW w:w="1140" w:type="dxa"/>
            <w:vAlign w:val="center"/>
          </w:tcPr>
          <w:p w14:paraId="0B74A294" w14:textId="77777777" w:rsidR="00CA50D9" w:rsidRDefault="00000000">
            <w:pPr>
              <w:pStyle w:val="af3"/>
              <w:rPr>
                <w:rFonts w:hint="eastAsia"/>
              </w:rPr>
            </w:pPr>
            <w:r>
              <w:lastRenderedPageBreak/>
              <w:t>2</w:t>
            </w:r>
          </w:p>
        </w:tc>
        <w:tc>
          <w:tcPr>
            <w:tcW w:w="837" w:type="dxa"/>
            <w:vAlign w:val="center"/>
          </w:tcPr>
          <w:p w14:paraId="148DCE47" w14:textId="77777777" w:rsidR="00CA50D9" w:rsidRDefault="00000000">
            <w:pPr>
              <w:pStyle w:val="af3"/>
              <w:rPr>
                <w:rFonts w:hint="eastAsia"/>
              </w:rPr>
            </w:pPr>
            <w:r>
              <w:rPr>
                <w:rFonts w:hint="eastAsia"/>
              </w:rPr>
              <w:t>17</w:t>
            </w:r>
          </w:p>
        </w:tc>
        <w:tc>
          <w:tcPr>
            <w:tcW w:w="708" w:type="dxa"/>
            <w:vAlign w:val="center"/>
          </w:tcPr>
          <w:p w14:paraId="1F2F2A59" w14:textId="77777777" w:rsidR="00CA50D9" w:rsidRDefault="00000000">
            <w:pPr>
              <w:pStyle w:val="af3"/>
              <w:rPr>
                <w:rFonts w:hint="eastAsia"/>
              </w:rPr>
            </w:pPr>
            <w:r>
              <w:rPr>
                <w:rFonts w:hint="eastAsia"/>
              </w:rPr>
              <w:t>1</w:t>
            </w:r>
          </w:p>
        </w:tc>
        <w:tc>
          <w:tcPr>
            <w:tcW w:w="844" w:type="dxa"/>
            <w:vAlign w:val="center"/>
          </w:tcPr>
          <w:p w14:paraId="6F7866C8" w14:textId="77777777" w:rsidR="00CA50D9" w:rsidRDefault="00000000">
            <w:pPr>
              <w:pStyle w:val="af3"/>
              <w:rPr>
                <w:rFonts w:hint="eastAsia"/>
              </w:rPr>
            </w:pPr>
            <w:r>
              <w:rPr>
                <w:rFonts w:hint="eastAsia"/>
              </w:rPr>
              <w:t>—</w:t>
            </w:r>
          </w:p>
        </w:tc>
        <w:tc>
          <w:tcPr>
            <w:tcW w:w="715" w:type="dxa"/>
            <w:vAlign w:val="center"/>
          </w:tcPr>
          <w:p w14:paraId="790BE750" w14:textId="77777777" w:rsidR="00CA50D9" w:rsidRDefault="00000000">
            <w:pPr>
              <w:pStyle w:val="af3"/>
              <w:rPr>
                <w:rFonts w:hint="eastAsia"/>
              </w:rPr>
            </w:pPr>
            <w:r>
              <w:rPr>
                <w:rFonts w:hint="eastAsia"/>
              </w:rPr>
              <w:t>—</w:t>
            </w:r>
          </w:p>
        </w:tc>
        <w:tc>
          <w:tcPr>
            <w:tcW w:w="850" w:type="dxa"/>
            <w:vAlign w:val="center"/>
          </w:tcPr>
          <w:p w14:paraId="58B5CE30" w14:textId="77777777" w:rsidR="00CA50D9" w:rsidRDefault="00000000">
            <w:pPr>
              <w:pStyle w:val="af3"/>
              <w:rPr>
                <w:rFonts w:hint="eastAsia"/>
              </w:rPr>
            </w:pPr>
            <w:r>
              <w:rPr>
                <w:rFonts w:hint="eastAsia"/>
              </w:rPr>
              <w:t>—</w:t>
            </w:r>
          </w:p>
        </w:tc>
        <w:tc>
          <w:tcPr>
            <w:tcW w:w="1052" w:type="dxa"/>
            <w:vAlign w:val="center"/>
          </w:tcPr>
          <w:p w14:paraId="51B3F774" w14:textId="77777777" w:rsidR="00CA50D9" w:rsidRDefault="00000000">
            <w:pPr>
              <w:pStyle w:val="af3"/>
              <w:rPr>
                <w:rFonts w:hint="eastAsia"/>
              </w:rPr>
            </w:pPr>
            <w:r>
              <w:rPr>
                <w:rFonts w:hint="eastAsia"/>
              </w:rPr>
              <w:t>—</w:t>
            </w:r>
          </w:p>
        </w:tc>
        <w:tc>
          <w:tcPr>
            <w:tcW w:w="769" w:type="dxa"/>
            <w:vAlign w:val="center"/>
          </w:tcPr>
          <w:p w14:paraId="00290C30" w14:textId="77777777" w:rsidR="00CA50D9" w:rsidRDefault="00000000">
            <w:pPr>
              <w:pStyle w:val="af3"/>
              <w:rPr>
                <w:rFonts w:hint="eastAsia"/>
              </w:rPr>
            </w:pPr>
            <w:r>
              <w:rPr>
                <w:rFonts w:hint="eastAsia"/>
              </w:rPr>
              <w:t>1</w:t>
            </w:r>
          </w:p>
        </w:tc>
        <w:tc>
          <w:tcPr>
            <w:tcW w:w="1006" w:type="dxa"/>
            <w:vAlign w:val="center"/>
          </w:tcPr>
          <w:p w14:paraId="41C54842" w14:textId="77777777" w:rsidR="00CA50D9" w:rsidRDefault="00000000">
            <w:pPr>
              <w:pStyle w:val="af3"/>
              <w:rPr>
                <w:rFonts w:hint="eastAsia"/>
              </w:rPr>
            </w:pPr>
            <w:r>
              <w:rPr>
                <w:rFonts w:hint="eastAsia"/>
              </w:rPr>
              <w:t>1</w:t>
            </w:r>
          </w:p>
        </w:tc>
        <w:tc>
          <w:tcPr>
            <w:tcW w:w="1061" w:type="dxa"/>
            <w:vAlign w:val="center"/>
          </w:tcPr>
          <w:p w14:paraId="4871D602" w14:textId="77777777" w:rsidR="00CA50D9" w:rsidRDefault="00000000">
            <w:pPr>
              <w:pStyle w:val="af3"/>
              <w:rPr>
                <w:rFonts w:hint="eastAsia"/>
              </w:rPr>
            </w:pPr>
            <w:r>
              <w:rPr>
                <w:rFonts w:hint="eastAsia"/>
              </w:rPr>
              <w:t>20</w:t>
            </w:r>
          </w:p>
        </w:tc>
      </w:tr>
      <w:tr w:rsidR="00CA50D9" w14:paraId="010B7362" w14:textId="77777777">
        <w:trPr>
          <w:trHeight w:val="506"/>
        </w:trPr>
        <w:tc>
          <w:tcPr>
            <w:tcW w:w="1140" w:type="dxa"/>
            <w:vAlign w:val="center"/>
          </w:tcPr>
          <w:p w14:paraId="77FAEB35" w14:textId="77777777" w:rsidR="00CA50D9" w:rsidRDefault="00000000">
            <w:pPr>
              <w:pStyle w:val="af3"/>
              <w:rPr>
                <w:rFonts w:hint="eastAsia"/>
              </w:rPr>
            </w:pPr>
            <w:r>
              <w:t>3</w:t>
            </w:r>
          </w:p>
        </w:tc>
        <w:tc>
          <w:tcPr>
            <w:tcW w:w="837" w:type="dxa"/>
            <w:vAlign w:val="center"/>
          </w:tcPr>
          <w:p w14:paraId="701E50E7" w14:textId="77777777" w:rsidR="00CA50D9" w:rsidRDefault="00000000">
            <w:pPr>
              <w:pStyle w:val="af3"/>
              <w:rPr>
                <w:rFonts w:hint="eastAsia"/>
              </w:rPr>
            </w:pPr>
            <w:r>
              <w:rPr>
                <w:rFonts w:hint="eastAsia"/>
              </w:rPr>
              <w:t>17</w:t>
            </w:r>
          </w:p>
        </w:tc>
        <w:tc>
          <w:tcPr>
            <w:tcW w:w="708" w:type="dxa"/>
            <w:vAlign w:val="center"/>
          </w:tcPr>
          <w:p w14:paraId="5612A979" w14:textId="77777777" w:rsidR="00CA50D9" w:rsidRDefault="00000000">
            <w:pPr>
              <w:pStyle w:val="af3"/>
              <w:rPr>
                <w:rFonts w:hint="eastAsia"/>
              </w:rPr>
            </w:pPr>
            <w:r>
              <w:rPr>
                <w:rFonts w:hint="eastAsia"/>
              </w:rPr>
              <w:t>1</w:t>
            </w:r>
          </w:p>
        </w:tc>
        <w:tc>
          <w:tcPr>
            <w:tcW w:w="844" w:type="dxa"/>
            <w:vAlign w:val="center"/>
          </w:tcPr>
          <w:p w14:paraId="24FC7507" w14:textId="77777777" w:rsidR="00CA50D9" w:rsidRDefault="00000000">
            <w:pPr>
              <w:pStyle w:val="af3"/>
              <w:rPr>
                <w:rFonts w:hint="eastAsia"/>
              </w:rPr>
            </w:pPr>
            <w:r>
              <w:rPr>
                <w:rFonts w:hint="eastAsia"/>
              </w:rPr>
              <w:t>—</w:t>
            </w:r>
          </w:p>
        </w:tc>
        <w:tc>
          <w:tcPr>
            <w:tcW w:w="715" w:type="dxa"/>
            <w:vAlign w:val="center"/>
          </w:tcPr>
          <w:p w14:paraId="042260DE" w14:textId="77777777" w:rsidR="00CA50D9" w:rsidRDefault="00000000">
            <w:pPr>
              <w:pStyle w:val="af3"/>
              <w:rPr>
                <w:rFonts w:hint="eastAsia"/>
              </w:rPr>
            </w:pPr>
            <w:r>
              <w:rPr>
                <w:rFonts w:hint="eastAsia"/>
              </w:rPr>
              <w:t>—</w:t>
            </w:r>
          </w:p>
        </w:tc>
        <w:tc>
          <w:tcPr>
            <w:tcW w:w="850" w:type="dxa"/>
            <w:vAlign w:val="center"/>
          </w:tcPr>
          <w:p w14:paraId="35EAD787" w14:textId="77777777" w:rsidR="00CA50D9" w:rsidRDefault="00000000">
            <w:pPr>
              <w:pStyle w:val="af3"/>
              <w:rPr>
                <w:rFonts w:hint="eastAsia"/>
              </w:rPr>
            </w:pPr>
            <w:r>
              <w:rPr>
                <w:rFonts w:hint="eastAsia"/>
              </w:rPr>
              <w:t>—</w:t>
            </w:r>
          </w:p>
        </w:tc>
        <w:tc>
          <w:tcPr>
            <w:tcW w:w="1052" w:type="dxa"/>
            <w:vAlign w:val="center"/>
          </w:tcPr>
          <w:p w14:paraId="0D5B1656" w14:textId="77777777" w:rsidR="00CA50D9" w:rsidRDefault="00000000">
            <w:pPr>
              <w:pStyle w:val="af3"/>
              <w:rPr>
                <w:rFonts w:hint="eastAsia"/>
              </w:rPr>
            </w:pPr>
            <w:r>
              <w:rPr>
                <w:rFonts w:hint="eastAsia"/>
              </w:rPr>
              <w:t>—</w:t>
            </w:r>
          </w:p>
        </w:tc>
        <w:tc>
          <w:tcPr>
            <w:tcW w:w="769" w:type="dxa"/>
            <w:vAlign w:val="center"/>
          </w:tcPr>
          <w:p w14:paraId="7A748EDF" w14:textId="77777777" w:rsidR="00CA50D9" w:rsidRDefault="00000000">
            <w:pPr>
              <w:pStyle w:val="af3"/>
              <w:rPr>
                <w:rFonts w:hint="eastAsia"/>
              </w:rPr>
            </w:pPr>
            <w:r>
              <w:rPr>
                <w:rFonts w:hint="eastAsia"/>
              </w:rPr>
              <w:t>1</w:t>
            </w:r>
          </w:p>
        </w:tc>
        <w:tc>
          <w:tcPr>
            <w:tcW w:w="1006" w:type="dxa"/>
            <w:vAlign w:val="center"/>
          </w:tcPr>
          <w:p w14:paraId="6499F29A" w14:textId="77777777" w:rsidR="00CA50D9" w:rsidRDefault="00000000">
            <w:pPr>
              <w:pStyle w:val="af3"/>
              <w:rPr>
                <w:rFonts w:hint="eastAsia"/>
              </w:rPr>
            </w:pPr>
            <w:r>
              <w:rPr>
                <w:rFonts w:hint="eastAsia"/>
              </w:rPr>
              <w:t>1</w:t>
            </w:r>
          </w:p>
        </w:tc>
        <w:tc>
          <w:tcPr>
            <w:tcW w:w="1061" w:type="dxa"/>
            <w:vAlign w:val="center"/>
          </w:tcPr>
          <w:p w14:paraId="00FCE5E0" w14:textId="77777777" w:rsidR="00CA50D9" w:rsidRDefault="00000000">
            <w:pPr>
              <w:pStyle w:val="af3"/>
              <w:rPr>
                <w:rFonts w:hint="eastAsia"/>
              </w:rPr>
            </w:pPr>
            <w:r>
              <w:rPr>
                <w:rFonts w:hint="eastAsia"/>
              </w:rPr>
              <w:t>20</w:t>
            </w:r>
          </w:p>
        </w:tc>
      </w:tr>
      <w:tr w:rsidR="00CA50D9" w14:paraId="74C31B51" w14:textId="77777777">
        <w:trPr>
          <w:trHeight w:val="503"/>
        </w:trPr>
        <w:tc>
          <w:tcPr>
            <w:tcW w:w="1140" w:type="dxa"/>
            <w:vAlign w:val="center"/>
          </w:tcPr>
          <w:p w14:paraId="2F562223" w14:textId="77777777" w:rsidR="00CA50D9" w:rsidRDefault="00000000">
            <w:pPr>
              <w:pStyle w:val="af3"/>
              <w:rPr>
                <w:rFonts w:hint="eastAsia"/>
              </w:rPr>
            </w:pPr>
            <w:r>
              <w:t>4</w:t>
            </w:r>
          </w:p>
        </w:tc>
        <w:tc>
          <w:tcPr>
            <w:tcW w:w="837" w:type="dxa"/>
            <w:vAlign w:val="center"/>
          </w:tcPr>
          <w:p w14:paraId="16686C26" w14:textId="77777777" w:rsidR="00CA50D9" w:rsidRDefault="00000000">
            <w:pPr>
              <w:pStyle w:val="af3"/>
              <w:rPr>
                <w:rFonts w:hint="eastAsia"/>
              </w:rPr>
            </w:pPr>
            <w:r>
              <w:rPr>
                <w:rFonts w:hint="eastAsia"/>
              </w:rPr>
              <w:t>17</w:t>
            </w:r>
          </w:p>
        </w:tc>
        <w:tc>
          <w:tcPr>
            <w:tcW w:w="708" w:type="dxa"/>
            <w:vAlign w:val="center"/>
          </w:tcPr>
          <w:p w14:paraId="3F09A750" w14:textId="77777777" w:rsidR="00CA50D9" w:rsidRDefault="00000000">
            <w:pPr>
              <w:pStyle w:val="af3"/>
              <w:rPr>
                <w:rFonts w:hint="eastAsia"/>
              </w:rPr>
            </w:pPr>
            <w:r>
              <w:rPr>
                <w:rFonts w:hint="eastAsia"/>
              </w:rPr>
              <w:t>1</w:t>
            </w:r>
          </w:p>
        </w:tc>
        <w:tc>
          <w:tcPr>
            <w:tcW w:w="844" w:type="dxa"/>
            <w:vAlign w:val="center"/>
          </w:tcPr>
          <w:p w14:paraId="70647E6A" w14:textId="77777777" w:rsidR="00CA50D9" w:rsidRDefault="00000000">
            <w:pPr>
              <w:pStyle w:val="af3"/>
              <w:rPr>
                <w:rFonts w:hint="eastAsia"/>
              </w:rPr>
            </w:pPr>
            <w:r>
              <w:rPr>
                <w:rFonts w:hint="eastAsia"/>
              </w:rPr>
              <w:t>—</w:t>
            </w:r>
          </w:p>
        </w:tc>
        <w:tc>
          <w:tcPr>
            <w:tcW w:w="715" w:type="dxa"/>
            <w:vAlign w:val="center"/>
          </w:tcPr>
          <w:p w14:paraId="5A52A2A4" w14:textId="77777777" w:rsidR="00CA50D9" w:rsidRDefault="00000000">
            <w:pPr>
              <w:pStyle w:val="af3"/>
              <w:rPr>
                <w:rFonts w:hint="eastAsia"/>
              </w:rPr>
            </w:pPr>
            <w:r>
              <w:rPr>
                <w:rFonts w:hint="eastAsia"/>
              </w:rPr>
              <w:t>—</w:t>
            </w:r>
          </w:p>
        </w:tc>
        <w:tc>
          <w:tcPr>
            <w:tcW w:w="850" w:type="dxa"/>
            <w:vAlign w:val="center"/>
          </w:tcPr>
          <w:p w14:paraId="2F364A6A" w14:textId="77777777" w:rsidR="00CA50D9" w:rsidRDefault="00000000">
            <w:pPr>
              <w:pStyle w:val="af3"/>
              <w:rPr>
                <w:rFonts w:hint="eastAsia"/>
              </w:rPr>
            </w:pPr>
            <w:r>
              <w:rPr>
                <w:rFonts w:hint="eastAsia"/>
              </w:rPr>
              <w:t>—</w:t>
            </w:r>
          </w:p>
        </w:tc>
        <w:tc>
          <w:tcPr>
            <w:tcW w:w="1052" w:type="dxa"/>
            <w:vAlign w:val="center"/>
          </w:tcPr>
          <w:p w14:paraId="50D1A05F" w14:textId="77777777" w:rsidR="00CA50D9" w:rsidRDefault="00000000">
            <w:pPr>
              <w:pStyle w:val="af3"/>
              <w:rPr>
                <w:rFonts w:hint="eastAsia"/>
              </w:rPr>
            </w:pPr>
            <w:r>
              <w:rPr>
                <w:rFonts w:hint="eastAsia"/>
              </w:rPr>
              <w:t>—</w:t>
            </w:r>
          </w:p>
        </w:tc>
        <w:tc>
          <w:tcPr>
            <w:tcW w:w="769" w:type="dxa"/>
            <w:vAlign w:val="center"/>
          </w:tcPr>
          <w:p w14:paraId="15022A84" w14:textId="77777777" w:rsidR="00CA50D9" w:rsidRDefault="00000000">
            <w:pPr>
              <w:pStyle w:val="af3"/>
              <w:rPr>
                <w:rFonts w:hint="eastAsia"/>
              </w:rPr>
            </w:pPr>
            <w:r>
              <w:rPr>
                <w:rFonts w:hint="eastAsia"/>
              </w:rPr>
              <w:t>1</w:t>
            </w:r>
          </w:p>
        </w:tc>
        <w:tc>
          <w:tcPr>
            <w:tcW w:w="1006" w:type="dxa"/>
            <w:vAlign w:val="center"/>
          </w:tcPr>
          <w:p w14:paraId="0F25C0CE" w14:textId="77777777" w:rsidR="00CA50D9" w:rsidRDefault="00000000">
            <w:pPr>
              <w:pStyle w:val="af3"/>
              <w:rPr>
                <w:rFonts w:hint="eastAsia"/>
              </w:rPr>
            </w:pPr>
            <w:r>
              <w:rPr>
                <w:rFonts w:hint="eastAsia"/>
              </w:rPr>
              <w:t>1</w:t>
            </w:r>
          </w:p>
        </w:tc>
        <w:tc>
          <w:tcPr>
            <w:tcW w:w="1061" w:type="dxa"/>
            <w:vAlign w:val="center"/>
          </w:tcPr>
          <w:p w14:paraId="366250D0" w14:textId="77777777" w:rsidR="00CA50D9" w:rsidRDefault="00000000">
            <w:pPr>
              <w:pStyle w:val="af3"/>
              <w:rPr>
                <w:rFonts w:hint="eastAsia"/>
              </w:rPr>
            </w:pPr>
            <w:r>
              <w:rPr>
                <w:rFonts w:hint="eastAsia"/>
              </w:rPr>
              <w:t>20</w:t>
            </w:r>
          </w:p>
        </w:tc>
      </w:tr>
      <w:tr w:rsidR="00CA50D9" w14:paraId="4BC5E6DA" w14:textId="77777777">
        <w:trPr>
          <w:trHeight w:val="506"/>
        </w:trPr>
        <w:tc>
          <w:tcPr>
            <w:tcW w:w="1140" w:type="dxa"/>
            <w:vAlign w:val="center"/>
          </w:tcPr>
          <w:p w14:paraId="7BFBF7DF" w14:textId="77777777" w:rsidR="00CA50D9" w:rsidRDefault="00000000">
            <w:pPr>
              <w:pStyle w:val="af3"/>
              <w:rPr>
                <w:rFonts w:hint="eastAsia"/>
              </w:rPr>
            </w:pPr>
            <w:r>
              <w:t>5</w:t>
            </w:r>
          </w:p>
        </w:tc>
        <w:tc>
          <w:tcPr>
            <w:tcW w:w="837" w:type="dxa"/>
            <w:vAlign w:val="center"/>
          </w:tcPr>
          <w:p w14:paraId="0C611330" w14:textId="77777777" w:rsidR="00CA50D9" w:rsidRDefault="00000000">
            <w:pPr>
              <w:pStyle w:val="af3"/>
              <w:rPr>
                <w:rFonts w:hint="eastAsia"/>
              </w:rPr>
            </w:pPr>
            <w:r>
              <w:rPr>
                <w:rFonts w:hint="eastAsia"/>
              </w:rPr>
              <w:t>6</w:t>
            </w:r>
          </w:p>
        </w:tc>
        <w:tc>
          <w:tcPr>
            <w:tcW w:w="708" w:type="dxa"/>
            <w:vAlign w:val="center"/>
          </w:tcPr>
          <w:p w14:paraId="0329BE94" w14:textId="77777777" w:rsidR="00CA50D9" w:rsidRDefault="00000000">
            <w:pPr>
              <w:pStyle w:val="af3"/>
              <w:rPr>
                <w:rFonts w:hint="eastAsia"/>
              </w:rPr>
            </w:pPr>
            <w:r>
              <w:rPr>
                <w:rFonts w:hint="eastAsia"/>
              </w:rPr>
              <w:t>0</w:t>
            </w:r>
          </w:p>
        </w:tc>
        <w:tc>
          <w:tcPr>
            <w:tcW w:w="844" w:type="dxa"/>
            <w:vAlign w:val="center"/>
          </w:tcPr>
          <w:p w14:paraId="7380F8B2" w14:textId="77777777" w:rsidR="00CA50D9" w:rsidRDefault="00000000">
            <w:pPr>
              <w:pStyle w:val="af3"/>
              <w:rPr>
                <w:rFonts w:hint="eastAsia"/>
              </w:rPr>
            </w:pPr>
            <w:r>
              <w:rPr>
                <w:rFonts w:hint="eastAsia"/>
              </w:rPr>
              <w:t>—</w:t>
            </w:r>
          </w:p>
        </w:tc>
        <w:tc>
          <w:tcPr>
            <w:tcW w:w="715" w:type="dxa"/>
            <w:vAlign w:val="center"/>
          </w:tcPr>
          <w:p w14:paraId="35D1C911" w14:textId="77777777" w:rsidR="00CA50D9" w:rsidRDefault="00000000">
            <w:pPr>
              <w:pStyle w:val="af3"/>
              <w:rPr>
                <w:rFonts w:hint="eastAsia"/>
              </w:rPr>
            </w:pPr>
            <w:r>
              <w:rPr>
                <w:rFonts w:hint="eastAsia"/>
              </w:rPr>
              <w:t>—</w:t>
            </w:r>
          </w:p>
        </w:tc>
        <w:tc>
          <w:tcPr>
            <w:tcW w:w="850" w:type="dxa"/>
            <w:vAlign w:val="center"/>
          </w:tcPr>
          <w:p w14:paraId="4C1B5A15" w14:textId="77777777" w:rsidR="00CA50D9" w:rsidRDefault="00000000">
            <w:pPr>
              <w:pStyle w:val="af3"/>
              <w:rPr>
                <w:rFonts w:hint="eastAsia"/>
              </w:rPr>
            </w:pPr>
            <w:r>
              <w:rPr>
                <w:rFonts w:hint="eastAsia"/>
              </w:rPr>
              <w:t>—</w:t>
            </w:r>
          </w:p>
        </w:tc>
        <w:tc>
          <w:tcPr>
            <w:tcW w:w="1052" w:type="dxa"/>
            <w:vAlign w:val="center"/>
          </w:tcPr>
          <w:p w14:paraId="505BA75A" w14:textId="77777777" w:rsidR="00CA50D9" w:rsidRDefault="00000000">
            <w:pPr>
              <w:pStyle w:val="af3"/>
              <w:rPr>
                <w:rFonts w:hint="eastAsia"/>
              </w:rPr>
            </w:pPr>
            <w:r>
              <w:rPr>
                <w:rFonts w:hint="eastAsia"/>
              </w:rPr>
              <w:t>12</w:t>
            </w:r>
          </w:p>
        </w:tc>
        <w:tc>
          <w:tcPr>
            <w:tcW w:w="769" w:type="dxa"/>
            <w:vAlign w:val="center"/>
          </w:tcPr>
          <w:p w14:paraId="67300BB9" w14:textId="77777777" w:rsidR="00CA50D9" w:rsidRDefault="00000000">
            <w:pPr>
              <w:pStyle w:val="af3"/>
              <w:rPr>
                <w:rFonts w:hint="eastAsia"/>
              </w:rPr>
            </w:pPr>
            <w:r>
              <w:rPr>
                <w:rFonts w:hint="eastAsia"/>
              </w:rPr>
              <w:t>1</w:t>
            </w:r>
          </w:p>
        </w:tc>
        <w:tc>
          <w:tcPr>
            <w:tcW w:w="1006" w:type="dxa"/>
            <w:vAlign w:val="center"/>
          </w:tcPr>
          <w:p w14:paraId="393EA4DB" w14:textId="77777777" w:rsidR="00CA50D9" w:rsidRDefault="00000000">
            <w:pPr>
              <w:pStyle w:val="af3"/>
              <w:rPr>
                <w:rFonts w:hint="eastAsia"/>
              </w:rPr>
            </w:pPr>
            <w:r>
              <w:rPr>
                <w:rFonts w:hint="eastAsia"/>
              </w:rPr>
              <w:t>1</w:t>
            </w:r>
          </w:p>
        </w:tc>
        <w:tc>
          <w:tcPr>
            <w:tcW w:w="1061" w:type="dxa"/>
            <w:vAlign w:val="center"/>
          </w:tcPr>
          <w:p w14:paraId="33472792" w14:textId="77777777" w:rsidR="00CA50D9" w:rsidRDefault="00000000">
            <w:pPr>
              <w:pStyle w:val="af3"/>
              <w:rPr>
                <w:rFonts w:hint="eastAsia"/>
              </w:rPr>
            </w:pPr>
            <w:r>
              <w:rPr>
                <w:rFonts w:hint="eastAsia"/>
              </w:rPr>
              <w:t>20</w:t>
            </w:r>
          </w:p>
        </w:tc>
      </w:tr>
      <w:tr w:rsidR="00CA50D9" w14:paraId="7C457062" w14:textId="77777777">
        <w:trPr>
          <w:trHeight w:val="503"/>
        </w:trPr>
        <w:tc>
          <w:tcPr>
            <w:tcW w:w="1140" w:type="dxa"/>
            <w:vAlign w:val="center"/>
          </w:tcPr>
          <w:p w14:paraId="023618BC" w14:textId="77777777" w:rsidR="00CA50D9" w:rsidRDefault="00000000">
            <w:pPr>
              <w:pStyle w:val="af3"/>
              <w:rPr>
                <w:rFonts w:hint="eastAsia"/>
              </w:rPr>
            </w:pPr>
            <w:r>
              <w:t>6</w:t>
            </w:r>
          </w:p>
        </w:tc>
        <w:tc>
          <w:tcPr>
            <w:tcW w:w="837" w:type="dxa"/>
            <w:vAlign w:val="center"/>
          </w:tcPr>
          <w:p w14:paraId="705F881C" w14:textId="77777777" w:rsidR="00CA50D9" w:rsidRDefault="00000000">
            <w:pPr>
              <w:pStyle w:val="af3"/>
              <w:rPr>
                <w:rFonts w:hint="eastAsia"/>
              </w:rPr>
            </w:pPr>
            <w:r>
              <w:rPr>
                <w:rFonts w:hint="eastAsia"/>
              </w:rPr>
              <w:t>—</w:t>
            </w:r>
          </w:p>
        </w:tc>
        <w:tc>
          <w:tcPr>
            <w:tcW w:w="708" w:type="dxa"/>
            <w:vAlign w:val="center"/>
          </w:tcPr>
          <w:p w14:paraId="1BF593A3" w14:textId="77777777" w:rsidR="00CA50D9" w:rsidRDefault="00000000">
            <w:pPr>
              <w:pStyle w:val="af3"/>
              <w:rPr>
                <w:rFonts w:hint="eastAsia"/>
              </w:rPr>
            </w:pPr>
            <w:r>
              <w:rPr>
                <w:rFonts w:hint="eastAsia"/>
              </w:rPr>
              <w:t>—</w:t>
            </w:r>
          </w:p>
        </w:tc>
        <w:tc>
          <w:tcPr>
            <w:tcW w:w="844" w:type="dxa"/>
            <w:vAlign w:val="center"/>
          </w:tcPr>
          <w:p w14:paraId="372D8931" w14:textId="77777777" w:rsidR="00CA50D9" w:rsidRDefault="00000000">
            <w:pPr>
              <w:pStyle w:val="af3"/>
              <w:rPr>
                <w:rFonts w:hint="eastAsia"/>
              </w:rPr>
            </w:pPr>
            <w:r>
              <w:rPr>
                <w:rFonts w:hint="eastAsia"/>
              </w:rPr>
              <w:t>—</w:t>
            </w:r>
          </w:p>
        </w:tc>
        <w:tc>
          <w:tcPr>
            <w:tcW w:w="715" w:type="dxa"/>
            <w:vAlign w:val="center"/>
          </w:tcPr>
          <w:p w14:paraId="68F4E062" w14:textId="77777777" w:rsidR="00CA50D9" w:rsidRDefault="00000000">
            <w:pPr>
              <w:pStyle w:val="af3"/>
              <w:rPr>
                <w:rFonts w:hint="eastAsia"/>
              </w:rPr>
            </w:pPr>
            <w:r>
              <w:rPr>
                <w:rFonts w:hint="eastAsia"/>
              </w:rPr>
              <w:t>—</w:t>
            </w:r>
          </w:p>
        </w:tc>
        <w:tc>
          <w:tcPr>
            <w:tcW w:w="850" w:type="dxa"/>
            <w:vAlign w:val="center"/>
          </w:tcPr>
          <w:p w14:paraId="155109AA" w14:textId="77777777" w:rsidR="00CA50D9" w:rsidRDefault="00000000">
            <w:pPr>
              <w:pStyle w:val="af3"/>
              <w:rPr>
                <w:rFonts w:hint="eastAsia"/>
              </w:rPr>
            </w:pPr>
            <w:r>
              <w:rPr>
                <w:rFonts w:hint="eastAsia"/>
              </w:rPr>
              <w:t>1</w:t>
            </w:r>
          </w:p>
        </w:tc>
        <w:tc>
          <w:tcPr>
            <w:tcW w:w="1052" w:type="dxa"/>
            <w:vAlign w:val="center"/>
          </w:tcPr>
          <w:p w14:paraId="60EC6E1C" w14:textId="77777777" w:rsidR="00CA50D9" w:rsidRDefault="00000000">
            <w:pPr>
              <w:pStyle w:val="af3"/>
              <w:rPr>
                <w:rFonts w:hint="eastAsia"/>
              </w:rPr>
            </w:pPr>
            <w:r>
              <w:rPr>
                <w:rFonts w:hint="eastAsia"/>
              </w:rPr>
              <w:t>12</w:t>
            </w:r>
          </w:p>
        </w:tc>
        <w:tc>
          <w:tcPr>
            <w:tcW w:w="769" w:type="dxa"/>
            <w:vAlign w:val="center"/>
          </w:tcPr>
          <w:p w14:paraId="69492094" w14:textId="77777777" w:rsidR="00CA50D9" w:rsidRDefault="00000000">
            <w:pPr>
              <w:pStyle w:val="af3"/>
              <w:rPr>
                <w:rFonts w:hint="eastAsia"/>
              </w:rPr>
            </w:pPr>
            <w:r>
              <w:rPr>
                <w:rFonts w:hint="eastAsia"/>
              </w:rPr>
              <w:t>—</w:t>
            </w:r>
          </w:p>
        </w:tc>
        <w:tc>
          <w:tcPr>
            <w:tcW w:w="1006" w:type="dxa"/>
            <w:vAlign w:val="center"/>
          </w:tcPr>
          <w:p w14:paraId="3573C9FF" w14:textId="77777777" w:rsidR="00CA50D9" w:rsidRDefault="00000000">
            <w:pPr>
              <w:pStyle w:val="af3"/>
              <w:rPr>
                <w:rFonts w:hint="eastAsia"/>
              </w:rPr>
            </w:pPr>
            <w:r>
              <w:rPr>
                <w:rFonts w:hint="eastAsia"/>
              </w:rPr>
              <w:t>—</w:t>
            </w:r>
          </w:p>
        </w:tc>
        <w:tc>
          <w:tcPr>
            <w:tcW w:w="1061" w:type="dxa"/>
            <w:vAlign w:val="center"/>
          </w:tcPr>
          <w:p w14:paraId="36191B9F" w14:textId="77777777" w:rsidR="00CA50D9" w:rsidRDefault="00000000">
            <w:pPr>
              <w:pStyle w:val="af3"/>
              <w:rPr>
                <w:rFonts w:hint="eastAsia"/>
              </w:rPr>
            </w:pPr>
            <w:r>
              <w:rPr>
                <w:rFonts w:hint="eastAsia"/>
              </w:rPr>
              <w:t>13</w:t>
            </w:r>
          </w:p>
        </w:tc>
      </w:tr>
      <w:tr w:rsidR="00CA50D9" w14:paraId="4C3DAD1B" w14:textId="77777777">
        <w:trPr>
          <w:trHeight w:val="510"/>
        </w:trPr>
        <w:tc>
          <w:tcPr>
            <w:tcW w:w="1140" w:type="dxa"/>
            <w:vAlign w:val="center"/>
          </w:tcPr>
          <w:p w14:paraId="0EF566B3" w14:textId="77777777" w:rsidR="00CA50D9" w:rsidRDefault="00000000">
            <w:pPr>
              <w:pStyle w:val="af3"/>
              <w:rPr>
                <w:rFonts w:hint="eastAsia"/>
              </w:rPr>
            </w:pPr>
            <w:r>
              <w:t>合计</w:t>
            </w:r>
          </w:p>
        </w:tc>
        <w:tc>
          <w:tcPr>
            <w:tcW w:w="837" w:type="dxa"/>
            <w:vAlign w:val="center"/>
          </w:tcPr>
          <w:p w14:paraId="7771A7AF" w14:textId="77777777" w:rsidR="00CA50D9" w:rsidRDefault="00000000">
            <w:pPr>
              <w:pStyle w:val="af3"/>
              <w:rPr>
                <w:rFonts w:hint="eastAsia"/>
              </w:rPr>
            </w:pPr>
            <w:r>
              <w:rPr>
                <w:rFonts w:hint="eastAsia"/>
              </w:rPr>
              <w:t>71</w:t>
            </w:r>
          </w:p>
        </w:tc>
        <w:tc>
          <w:tcPr>
            <w:tcW w:w="708" w:type="dxa"/>
            <w:vAlign w:val="center"/>
          </w:tcPr>
          <w:p w14:paraId="5E3AC96D" w14:textId="77777777" w:rsidR="00CA50D9" w:rsidRDefault="00000000">
            <w:pPr>
              <w:pStyle w:val="af3"/>
              <w:rPr>
                <w:rFonts w:hint="eastAsia"/>
              </w:rPr>
            </w:pPr>
            <w:r>
              <w:rPr>
                <w:rFonts w:hint="eastAsia"/>
              </w:rPr>
              <w:t>4</w:t>
            </w:r>
          </w:p>
        </w:tc>
        <w:tc>
          <w:tcPr>
            <w:tcW w:w="844" w:type="dxa"/>
            <w:vAlign w:val="center"/>
          </w:tcPr>
          <w:p w14:paraId="104E4752" w14:textId="77777777" w:rsidR="00CA50D9" w:rsidRDefault="00000000">
            <w:pPr>
              <w:pStyle w:val="af3"/>
              <w:rPr>
                <w:rFonts w:hint="eastAsia"/>
              </w:rPr>
            </w:pPr>
            <w:r>
              <w:rPr>
                <w:rFonts w:hint="eastAsia"/>
              </w:rPr>
              <w:t>1</w:t>
            </w:r>
          </w:p>
        </w:tc>
        <w:tc>
          <w:tcPr>
            <w:tcW w:w="715" w:type="dxa"/>
            <w:vAlign w:val="center"/>
          </w:tcPr>
          <w:p w14:paraId="2612DDC5" w14:textId="77777777" w:rsidR="00CA50D9" w:rsidRDefault="00000000">
            <w:pPr>
              <w:pStyle w:val="af3"/>
              <w:rPr>
                <w:rFonts w:hint="eastAsia"/>
              </w:rPr>
            </w:pPr>
            <w:r>
              <w:rPr>
                <w:rFonts w:hint="eastAsia"/>
              </w:rPr>
              <w:t>2</w:t>
            </w:r>
          </w:p>
        </w:tc>
        <w:tc>
          <w:tcPr>
            <w:tcW w:w="850" w:type="dxa"/>
            <w:vAlign w:val="center"/>
          </w:tcPr>
          <w:p w14:paraId="3CD2A542" w14:textId="77777777" w:rsidR="00CA50D9" w:rsidRDefault="00000000">
            <w:pPr>
              <w:pStyle w:val="af3"/>
              <w:rPr>
                <w:rFonts w:hint="eastAsia"/>
              </w:rPr>
            </w:pPr>
            <w:r>
              <w:rPr>
                <w:rFonts w:hint="eastAsia"/>
              </w:rPr>
              <w:t>1</w:t>
            </w:r>
          </w:p>
        </w:tc>
        <w:tc>
          <w:tcPr>
            <w:tcW w:w="1052" w:type="dxa"/>
            <w:vAlign w:val="center"/>
          </w:tcPr>
          <w:p w14:paraId="781AB4E2" w14:textId="77777777" w:rsidR="00CA50D9" w:rsidRDefault="00000000">
            <w:pPr>
              <w:pStyle w:val="af3"/>
              <w:rPr>
                <w:rFonts w:hint="eastAsia"/>
              </w:rPr>
            </w:pPr>
            <w:r>
              <w:rPr>
                <w:rFonts w:hint="eastAsia"/>
              </w:rPr>
              <w:t>24</w:t>
            </w:r>
          </w:p>
        </w:tc>
        <w:tc>
          <w:tcPr>
            <w:tcW w:w="769" w:type="dxa"/>
            <w:vAlign w:val="center"/>
          </w:tcPr>
          <w:p w14:paraId="339A2F20" w14:textId="77777777" w:rsidR="00CA50D9" w:rsidRDefault="00000000">
            <w:pPr>
              <w:pStyle w:val="af3"/>
              <w:rPr>
                <w:rFonts w:hint="eastAsia"/>
              </w:rPr>
            </w:pPr>
            <w:r>
              <w:rPr>
                <w:rFonts w:hint="eastAsia"/>
              </w:rPr>
              <w:t>5</w:t>
            </w:r>
          </w:p>
        </w:tc>
        <w:tc>
          <w:tcPr>
            <w:tcW w:w="1006" w:type="dxa"/>
            <w:vAlign w:val="center"/>
          </w:tcPr>
          <w:p w14:paraId="3D0E9D31" w14:textId="77777777" w:rsidR="00CA50D9" w:rsidRDefault="00000000">
            <w:pPr>
              <w:pStyle w:val="af3"/>
              <w:rPr>
                <w:rFonts w:hint="eastAsia"/>
              </w:rPr>
            </w:pPr>
            <w:r>
              <w:rPr>
                <w:rFonts w:hint="eastAsia"/>
              </w:rPr>
              <w:t>5</w:t>
            </w:r>
          </w:p>
        </w:tc>
        <w:tc>
          <w:tcPr>
            <w:tcW w:w="1061" w:type="dxa"/>
            <w:vAlign w:val="center"/>
          </w:tcPr>
          <w:p w14:paraId="74B12DF9" w14:textId="77777777" w:rsidR="00CA50D9" w:rsidRDefault="00000000">
            <w:pPr>
              <w:pStyle w:val="af3"/>
              <w:rPr>
                <w:rFonts w:hint="eastAsia"/>
              </w:rPr>
            </w:pPr>
            <w:r>
              <w:rPr>
                <w:rFonts w:hint="eastAsia"/>
              </w:rPr>
              <w:t>113</w:t>
            </w:r>
          </w:p>
        </w:tc>
      </w:tr>
    </w:tbl>
    <w:p w14:paraId="7526C430" w14:textId="77777777" w:rsidR="00CA50D9" w:rsidRDefault="00000000">
      <w:pPr>
        <w:kinsoku/>
        <w:overflowPunct w:val="0"/>
        <w:spacing w:before="117" w:line="320" w:lineRule="auto"/>
        <w:ind w:firstLineChars="200" w:firstLine="462"/>
        <w:jc w:val="both"/>
        <w:outlineLvl w:val="4"/>
        <w:rPr>
          <w:rFonts w:ascii="黑体" w:eastAsia="黑体" w:hAnsi="黑体" w:cs="黑体" w:hint="eastAsia"/>
          <w:b/>
          <w:bCs/>
          <w:spacing w:val="-5"/>
          <w:sz w:val="24"/>
          <w:szCs w:val="24"/>
          <w:lang w:eastAsia="zh-CN"/>
        </w:rPr>
      </w:pPr>
      <w:r>
        <w:rPr>
          <w:rFonts w:ascii="黑体" w:eastAsia="黑体" w:hAnsi="黑体" w:cs="黑体" w:hint="eastAsia"/>
          <w:b/>
          <w:bCs/>
          <w:spacing w:val="-5"/>
          <w:sz w:val="24"/>
          <w:szCs w:val="24"/>
          <w:lang w:eastAsia="zh-CN"/>
        </w:rPr>
        <w:t>（二）理论实践教学学时比例表</w:t>
      </w:r>
    </w:p>
    <w:p w14:paraId="6B416E67" w14:textId="77777777" w:rsidR="00CA50D9" w:rsidRDefault="00CA50D9">
      <w:pPr>
        <w:spacing w:line="320" w:lineRule="auto"/>
        <w:rPr>
          <w:lang w:eastAsia="zh-CN"/>
        </w:rPr>
      </w:pPr>
    </w:p>
    <w:tbl>
      <w:tblPr>
        <w:tblStyle w:val="TableNormal"/>
        <w:tblW w:w="8963" w:type="dxa"/>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94"/>
        <w:gridCol w:w="840"/>
        <w:gridCol w:w="1184"/>
        <w:gridCol w:w="1299"/>
        <w:gridCol w:w="1152"/>
        <w:gridCol w:w="1994"/>
      </w:tblGrid>
      <w:tr w:rsidR="00CA50D9" w14:paraId="6F81D4A9" w14:textId="77777777">
        <w:trPr>
          <w:trHeight w:val="409"/>
        </w:trPr>
        <w:tc>
          <w:tcPr>
            <w:tcW w:w="2494" w:type="dxa"/>
            <w:shd w:val="clear" w:color="auto" w:fill="DBE5F1"/>
          </w:tcPr>
          <w:p w14:paraId="4835671E" w14:textId="77777777" w:rsidR="00CA50D9" w:rsidRDefault="00000000">
            <w:pPr>
              <w:spacing w:before="80" w:line="320" w:lineRule="auto"/>
              <w:ind w:left="998"/>
              <w:rPr>
                <w:rFonts w:ascii="宋体" w:eastAsia="宋体" w:hAnsi="宋体" w:cs="宋体" w:hint="eastAsia"/>
              </w:rPr>
            </w:pPr>
            <w:proofErr w:type="spellStart"/>
            <w:r>
              <w:rPr>
                <w:rFonts w:ascii="宋体" w:eastAsia="宋体" w:hAnsi="宋体" w:cs="宋体"/>
                <w:b/>
                <w:bCs/>
                <w:spacing w:val="-4"/>
              </w:rPr>
              <w:t>课程</w:t>
            </w:r>
            <w:proofErr w:type="spellEnd"/>
          </w:p>
        </w:tc>
        <w:tc>
          <w:tcPr>
            <w:tcW w:w="840" w:type="dxa"/>
            <w:shd w:val="clear" w:color="auto" w:fill="DBE5F1"/>
          </w:tcPr>
          <w:p w14:paraId="43C1D3EC" w14:textId="77777777" w:rsidR="00CA50D9" w:rsidRDefault="00000000">
            <w:pPr>
              <w:spacing w:before="80" w:line="320" w:lineRule="auto"/>
              <w:ind w:left="217"/>
              <w:rPr>
                <w:rFonts w:ascii="宋体" w:eastAsia="宋体" w:hAnsi="宋体" w:cs="宋体" w:hint="eastAsia"/>
              </w:rPr>
            </w:pPr>
            <w:proofErr w:type="spellStart"/>
            <w:r>
              <w:rPr>
                <w:rFonts w:ascii="宋体" w:eastAsia="宋体" w:hAnsi="宋体" w:cs="宋体"/>
                <w:b/>
                <w:bCs/>
                <w:spacing w:val="-5"/>
              </w:rPr>
              <w:t>学分</w:t>
            </w:r>
            <w:proofErr w:type="spellEnd"/>
          </w:p>
        </w:tc>
        <w:tc>
          <w:tcPr>
            <w:tcW w:w="1184" w:type="dxa"/>
            <w:shd w:val="clear" w:color="auto" w:fill="DBE5F1"/>
          </w:tcPr>
          <w:p w14:paraId="7DEBDF65" w14:textId="77777777" w:rsidR="00CA50D9" w:rsidRDefault="00000000">
            <w:pPr>
              <w:spacing w:before="79" w:line="320" w:lineRule="auto"/>
              <w:ind w:left="420"/>
              <w:rPr>
                <w:rFonts w:ascii="宋体" w:eastAsia="宋体" w:hAnsi="宋体" w:cs="宋体" w:hint="eastAsia"/>
              </w:rPr>
            </w:pPr>
            <w:proofErr w:type="spellStart"/>
            <w:r>
              <w:rPr>
                <w:rFonts w:ascii="宋体" w:eastAsia="宋体" w:hAnsi="宋体" w:cs="宋体"/>
                <w:b/>
                <w:bCs/>
                <w:spacing w:val="-4"/>
              </w:rPr>
              <w:t>总学时</w:t>
            </w:r>
            <w:proofErr w:type="spellEnd"/>
          </w:p>
        </w:tc>
        <w:tc>
          <w:tcPr>
            <w:tcW w:w="1299" w:type="dxa"/>
            <w:shd w:val="clear" w:color="auto" w:fill="DBE5F1"/>
          </w:tcPr>
          <w:p w14:paraId="5CE61DA6" w14:textId="77777777" w:rsidR="00CA50D9" w:rsidRDefault="00000000">
            <w:pPr>
              <w:spacing w:before="79" w:line="320" w:lineRule="auto"/>
              <w:ind w:left="332"/>
              <w:rPr>
                <w:rFonts w:ascii="宋体" w:eastAsia="宋体" w:hAnsi="宋体" w:cs="宋体" w:hint="eastAsia"/>
              </w:rPr>
            </w:pPr>
            <w:proofErr w:type="spellStart"/>
            <w:r>
              <w:rPr>
                <w:rFonts w:ascii="宋体" w:eastAsia="宋体" w:hAnsi="宋体" w:cs="宋体"/>
                <w:b/>
                <w:bCs/>
                <w:spacing w:val="-4"/>
              </w:rPr>
              <w:t>理论学时</w:t>
            </w:r>
            <w:proofErr w:type="spellEnd"/>
          </w:p>
        </w:tc>
        <w:tc>
          <w:tcPr>
            <w:tcW w:w="1152" w:type="dxa"/>
            <w:shd w:val="clear" w:color="auto" w:fill="DBE5F1"/>
          </w:tcPr>
          <w:p w14:paraId="030C622B" w14:textId="77777777" w:rsidR="00CA50D9" w:rsidRDefault="00000000">
            <w:pPr>
              <w:spacing w:before="80" w:line="320" w:lineRule="auto"/>
              <w:ind w:left="217"/>
              <w:rPr>
                <w:rFonts w:ascii="宋体" w:eastAsia="宋体" w:hAnsi="宋体" w:cs="宋体" w:hint="eastAsia"/>
              </w:rPr>
            </w:pPr>
            <w:proofErr w:type="spellStart"/>
            <w:r>
              <w:rPr>
                <w:rFonts w:ascii="宋体" w:eastAsia="宋体" w:hAnsi="宋体" w:cs="宋体"/>
                <w:b/>
                <w:bCs/>
                <w:spacing w:val="-4"/>
              </w:rPr>
              <w:t>实践学时</w:t>
            </w:r>
            <w:proofErr w:type="spellEnd"/>
          </w:p>
        </w:tc>
        <w:tc>
          <w:tcPr>
            <w:tcW w:w="1994" w:type="dxa"/>
            <w:shd w:val="clear" w:color="auto" w:fill="DBE5F1"/>
          </w:tcPr>
          <w:p w14:paraId="0D1EBE93" w14:textId="77777777" w:rsidR="00CA50D9" w:rsidRDefault="00000000">
            <w:pPr>
              <w:spacing w:before="79" w:line="320" w:lineRule="auto"/>
              <w:jc w:val="right"/>
              <w:rPr>
                <w:rFonts w:ascii="宋体" w:eastAsia="宋体" w:hAnsi="宋体" w:cs="宋体" w:hint="eastAsia"/>
              </w:rPr>
            </w:pPr>
            <w:proofErr w:type="spellStart"/>
            <w:r>
              <w:rPr>
                <w:rFonts w:ascii="宋体" w:eastAsia="宋体" w:hAnsi="宋体" w:cs="宋体"/>
                <w:b/>
                <w:bCs/>
                <w:spacing w:val="-8"/>
              </w:rPr>
              <w:t>占总学时比率</w:t>
            </w:r>
            <w:proofErr w:type="spellEnd"/>
            <w:r>
              <w:rPr>
                <w:rFonts w:ascii="宋体" w:eastAsia="宋体" w:hAnsi="宋体" w:cs="宋体"/>
                <w:b/>
                <w:bCs/>
                <w:spacing w:val="-8"/>
              </w:rPr>
              <w:t>（%）</w:t>
            </w:r>
          </w:p>
        </w:tc>
      </w:tr>
      <w:tr w:rsidR="00CA50D9" w14:paraId="71CAEDAA" w14:textId="77777777">
        <w:trPr>
          <w:trHeight w:val="405"/>
        </w:trPr>
        <w:tc>
          <w:tcPr>
            <w:tcW w:w="2494" w:type="dxa"/>
          </w:tcPr>
          <w:p w14:paraId="62C83E43" w14:textId="77777777" w:rsidR="00CA50D9" w:rsidRDefault="00000000">
            <w:pPr>
              <w:spacing w:before="76" w:line="320" w:lineRule="auto"/>
              <w:ind w:left="531"/>
              <w:rPr>
                <w:rFonts w:ascii="宋体" w:eastAsia="宋体" w:hAnsi="宋体" w:cs="宋体" w:hint="eastAsia"/>
              </w:rPr>
            </w:pPr>
            <w:proofErr w:type="spellStart"/>
            <w:r>
              <w:rPr>
                <w:rFonts w:ascii="宋体" w:eastAsia="宋体" w:hAnsi="宋体" w:cs="宋体"/>
                <w:spacing w:val="-2"/>
              </w:rPr>
              <w:t>纯理论课（A</w:t>
            </w:r>
            <w:proofErr w:type="spellEnd"/>
            <w:r>
              <w:rPr>
                <w:rFonts w:ascii="宋体" w:eastAsia="宋体" w:hAnsi="宋体" w:cs="宋体"/>
                <w:spacing w:val="-2"/>
              </w:rPr>
              <w:t>）</w:t>
            </w:r>
          </w:p>
        </w:tc>
        <w:tc>
          <w:tcPr>
            <w:tcW w:w="840" w:type="dxa"/>
            <w:vAlign w:val="center"/>
          </w:tcPr>
          <w:p w14:paraId="37096A08" w14:textId="77777777" w:rsidR="00CA50D9" w:rsidRDefault="00000000">
            <w:pPr>
              <w:spacing w:line="320" w:lineRule="auto"/>
              <w:jc w:val="center"/>
              <w:rPr>
                <w:rFonts w:eastAsiaTheme="minorEastAsia"/>
                <w:lang w:eastAsia="zh-CN"/>
              </w:rPr>
            </w:pPr>
            <w:r>
              <w:rPr>
                <w:rFonts w:hint="eastAsia"/>
              </w:rPr>
              <w:t>43.5</w:t>
            </w:r>
          </w:p>
        </w:tc>
        <w:tc>
          <w:tcPr>
            <w:tcW w:w="1184" w:type="dxa"/>
            <w:vAlign w:val="center"/>
          </w:tcPr>
          <w:p w14:paraId="7F3578A3" w14:textId="77777777" w:rsidR="00CA50D9" w:rsidRDefault="00000000">
            <w:pPr>
              <w:spacing w:line="320" w:lineRule="auto"/>
              <w:jc w:val="center"/>
              <w:rPr>
                <w:rFonts w:eastAsiaTheme="minorEastAsia"/>
                <w:lang w:eastAsia="zh-CN"/>
              </w:rPr>
            </w:pPr>
            <w:r>
              <w:rPr>
                <w:rFonts w:hint="eastAsia"/>
              </w:rPr>
              <w:t>813</w:t>
            </w:r>
          </w:p>
        </w:tc>
        <w:tc>
          <w:tcPr>
            <w:tcW w:w="1299" w:type="dxa"/>
            <w:vAlign w:val="center"/>
          </w:tcPr>
          <w:p w14:paraId="41620D36" w14:textId="77777777" w:rsidR="00CA50D9" w:rsidRDefault="00000000">
            <w:pPr>
              <w:spacing w:line="320" w:lineRule="auto"/>
              <w:jc w:val="center"/>
              <w:rPr>
                <w:rFonts w:eastAsiaTheme="minorEastAsia"/>
                <w:lang w:eastAsia="zh-CN"/>
              </w:rPr>
            </w:pPr>
            <w:r>
              <w:rPr>
                <w:rFonts w:hint="eastAsia"/>
              </w:rPr>
              <w:t>724</w:t>
            </w:r>
          </w:p>
        </w:tc>
        <w:tc>
          <w:tcPr>
            <w:tcW w:w="1152" w:type="dxa"/>
            <w:vAlign w:val="center"/>
          </w:tcPr>
          <w:p w14:paraId="69A19E2A" w14:textId="77777777" w:rsidR="00CA50D9" w:rsidRDefault="00000000">
            <w:pPr>
              <w:spacing w:line="320" w:lineRule="auto"/>
              <w:jc w:val="center"/>
            </w:pPr>
            <w:r>
              <w:rPr>
                <w:rFonts w:hint="eastAsia"/>
              </w:rPr>
              <w:t>89</w:t>
            </w:r>
          </w:p>
        </w:tc>
        <w:tc>
          <w:tcPr>
            <w:tcW w:w="1994" w:type="dxa"/>
            <w:vAlign w:val="center"/>
          </w:tcPr>
          <w:p w14:paraId="783DB162" w14:textId="77777777" w:rsidR="00CA50D9" w:rsidRDefault="00000000">
            <w:pPr>
              <w:spacing w:line="320" w:lineRule="auto"/>
              <w:jc w:val="center"/>
              <w:rPr>
                <w:rFonts w:eastAsiaTheme="minorEastAsia"/>
                <w:lang w:eastAsia="zh-CN"/>
              </w:rPr>
            </w:pPr>
            <w:r>
              <w:rPr>
                <w:rFonts w:hint="eastAsia"/>
              </w:rPr>
              <w:t>31.45%</w:t>
            </w:r>
          </w:p>
        </w:tc>
      </w:tr>
      <w:tr w:rsidR="00CA50D9" w14:paraId="2FFD76CA" w14:textId="77777777">
        <w:trPr>
          <w:trHeight w:val="402"/>
        </w:trPr>
        <w:tc>
          <w:tcPr>
            <w:tcW w:w="2494" w:type="dxa"/>
          </w:tcPr>
          <w:p w14:paraId="110C96B6" w14:textId="77777777" w:rsidR="00CA50D9" w:rsidRDefault="00000000">
            <w:pPr>
              <w:spacing w:before="77" w:line="320" w:lineRule="auto"/>
              <w:ind w:left="167"/>
              <w:rPr>
                <w:rFonts w:ascii="宋体" w:eastAsia="宋体" w:hAnsi="宋体" w:cs="宋体" w:hint="eastAsia"/>
                <w:lang w:eastAsia="zh-CN"/>
              </w:rPr>
            </w:pPr>
            <w:r>
              <w:rPr>
                <w:rFonts w:ascii="宋体" w:eastAsia="宋体" w:hAnsi="宋体" w:cs="宋体"/>
                <w:spacing w:val="-2"/>
                <w:lang w:eastAsia="zh-CN"/>
              </w:rPr>
              <w:t>（理论+实践）课（B）</w:t>
            </w:r>
          </w:p>
        </w:tc>
        <w:tc>
          <w:tcPr>
            <w:tcW w:w="840" w:type="dxa"/>
            <w:vAlign w:val="center"/>
          </w:tcPr>
          <w:p w14:paraId="2AFE72A6" w14:textId="77777777" w:rsidR="00CA50D9" w:rsidRDefault="00000000">
            <w:pPr>
              <w:spacing w:line="320" w:lineRule="auto"/>
              <w:jc w:val="center"/>
              <w:rPr>
                <w:rFonts w:eastAsiaTheme="minorEastAsia"/>
                <w:lang w:eastAsia="zh-CN"/>
              </w:rPr>
            </w:pPr>
            <w:r>
              <w:rPr>
                <w:rFonts w:hint="eastAsia"/>
              </w:rPr>
              <w:t>43</w:t>
            </w:r>
          </w:p>
        </w:tc>
        <w:tc>
          <w:tcPr>
            <w:tcW w:w="1184" w:type="dxa"/>
            <w:vAlign w:val="center"/>
          </w:tcPr>
          <w:p w14:paraId="7E811C6C" w14:textId="77777777" w:rsidR="00CA50D9" w:rsidRDefault="00000000">
            <w:pPr>
              <w:spacing w:line="320" w:lineRule="auto"/>
              <w:jc w:val="center"/>
              <w:rPr>
                <w:rFonts w:eastAsiaTheme="minorEastAsia"/>
                <w:lang w:eastAsia="zh-CN"/>
              </w:rPr>
            </w:pPr>
            <w:r>
              <w:rPr>
                <w:rFonts w:hint="eastAsia"/>
              </w:rPr>
              <w:t>774</w:t>
            </w:r>
          </w:p>
        </w:tc>
        <w:tc>
          <w:tcPr>
            <w:tcW w:w="1299" w:type="dxa"/>
            <w:vAlign w:val="center"/>
          </w:tcPr>
          <w:p w14:paraId="3A2C5E6F" w14:textId="77777777" w:rsidR="00CA50D9" w:rsidRDefault="00000000">
            <w:pPr>
              <w:spacing w:line="320" w:lineRule="auto"/>
              <w:jc w:val="center"/>
              <w:rPr>
                <w:rFonts w:eastAsiaTheme="minorEastAsia"/>
                <w:lang w:eastAsia="zh-CN"/>
              </w:rPr>
            </w:pPr>
            <w:r>
              <w:rPr>
                <w:rFonts w:hint="eastAsia"/>
              </w:rPr>
              <w:t>486</w:t>
            </w:r>
          </w:p>
        </w:tc>
        <w:tc>
          <w:tcPr>
            <w:tcW w:w="1152" w:type="dxa"/>
            <w:vAlign w:val="center"/>
          </w:tcPr>
          <w:p w14:paraId="532FA443" w14:textId="77777777" w:rsidR="00CA50D9" w:rsidRDefault="00000000">
            <w:pPr>
              <w:spacing w:line="320" w:lineRule="auto"/>
              <w:jc w:val="center"/>
              <w:rPr>
                <w:rFonts w:eastAsiaTheme="minorEastAsia"/>
                <w:lang w:eastAsia="zh-CN"/>
              </w:rPr>
            </w:pPr>
            <w:r>
              <w:rPr>
                <w:rFonts w:hint="eastAsia"/>
              </w:rPr>
              <w:t>288</w:t>
            </w:r>
          </w:p>
        </w:tc>
        <w:tc>
          <w:tcPr>
            <w:tcW w:w="1994" w:type="dxa"/>
            <w:vAlign w:val="center"/>
          </w:tcPr>
          <w:p w14:paraId="65BD734E" w14:textId="77777777" w:rsidR="00CA50D9" w:rsidRDefault="00000000">
            <w:pPr>
              <w:spacing w:line="320" w:lineRule="auto"/>
              <w:jc w:val="center"/>
              <w:rPr>
                <w:rFonts w:eastAsiaTheme="minorEastAsia"/>
                <w:lang w:eastAsia="zh-CN"/>
              </w:rPr>
            </w:pPr>
            <w:r>
              <w:rPr>
                <w:rFonts w:hint="eastAsia"/>
              </w:rPr>
              <w:t>29.94%</w:t>
            </w:r>
          </w:p>
        </w:tc>
      </w:tr>
      <w:tr w:rsidR="00CA50D9" w14:paraId="7201D07E" w14:textId="77777777">
        <w:trPr>
          <w:trHeight w:val="404"/>
        </w:trPr>
        <w:tc>
          <w:tcPr>
            <w:tcW w:w="2494" w:type="dxa"/>
          </w:tcPr>
          <w:p w14:paraId="29C2FC19" w14:textId="77777777" w:rsidR="00CA50D9" w:rsidRDefault="00000000">
            <w:pPr>
              <w:spacing w:before="80" w:line="320" w:lineRule="auto"/>
              <w:ind w:left="531"/>
              <w:rPr>
                <w:rFonts w:ascii="宋体" w:eastAsia="宋体" w:hAnsi="宋体" w:cs="宋体" w:hint="eastAsia"/>
              </w:rPr>
            </w:pPr>
            <w:proofErr w:type="spellStart"/>
            <w:r>
              <w:rPr>
                <w:rFonts w:ascii="宋体" w:eastAsia="宋体" w:hAnsi="宋体" w:cs="宋体"/>
                <w:spacing w:val="-2"/>
              </w:rPr>
              <w:t>纯实践课（C</w:t>
            </w:r>
            <w:proofErr w:type="spellEnd"/>
            <w:r>
              <w:rPr>
                <w:rFonts w:ascii="宋体" w:eastAsia="宋体" w:hAnsi="宋体" w:cs="宋体"/>
                <w:spacing w:val="-2"/>
              </w:rPr>
              <w:t>）</w:t>
            </w:r>
          </w:p>
        </w:tc>
        <w:tc>
          <w:tcPr>
            <w:tcW w:w="840" w:type="dxa"/>
            <w:vAlign w:val="center"/>
          </w:tcPr>
          <w:p w14:paraId="384E2752" w14:textId="77777777" w:rsidR="00CA50D9" w:rsidRDefault="00000000">
            <w:pPr>
              <w:spacing w:line="320" w:lineRule="auto"/>
              <w:jc w:val="center"/>
              <w:rPr>
                <w:rFonts w:eastAsiaTheme="minorEastAsia"/>
                <w:lang w:eastAsia="zh-CN"/>
              </w:rPr>
            </w:pPr>
            <w:r>
              <w:rPr>
                <w:rFonts w:hint="eastAsia"/>
              </w:rPr>
              <w:t>35.5</w:t>
            </w:r>
          </w:p>
        </w:tc>
        <w:tc>
          <w:tcPr>
            <w:tcW w:w="1184" w:type="dxa"/>
            <w:vAlign w:val="center"/>
          </w:tcPr>
          <w:p w14:paraId="29473F45" w14:textId="77777777" w:rsidR="00CA50D9" w:rsidRDefault="00000000">
            <w:pPr>
              <w:spacing w:line="320" w:lineRule="auto"/>
              <w:jc w:val="center"/>
              <w:rPr>
                <w:rFonts w:eastAsiaTheme="minorEastAsia"/>
                <w:lang w:eastAsia="zh-CN"/>
              </w:rPr>
            </w:pPr>
            <w:r>
              <w:rPr>
                <w:rFonts w:hint="eastAsia"/>
              </w:rPr>
              <w:t>998</w:t>
            </w:r>
          </w:p>
        </w:tc>
        <w:tc>
          <w:tcPr>
            <w:tcW w:w="1299" w:type="dxa"/>
            <w:vAlign w:val="center"/>
          </w:tcPr>
          <w:p w14:paraId="2D5302AC" w14:textId="77777777" w:rsidR="00CA50D9" w:rsidRDefault="00000000">
            <w:pPr>
              <w:spacing w:line="320" w:lineRule="auto"/>
              <w:jc w:val="center"/>
            </w:pPr>
            <w:r>
              <w:rPr>
                <w:rFonts w:hint="eastAsia"/>
              </w:rPr>
              <w:t>0</w:t>
            </w:r>
          </w:p>
        </w:tc>
        <w:tc>
          <w:tcPr>
            <w:tcW w:w="1152" w:type="dxa"/>
            <w:vAlign w:val="center"/>
          </w:tcPr>
          <w:p w14:paraId="649A5AB2" w14:textId="77777777" w:rsidR="00CA50D9" w:rsidRDefault="00000000">
            <w:pPr>
              <w:spacing w:line="320" w:lineRule="auto"/>
              <w:jc w:val="center"/>
              <w:rPr>
                <w:rFonts w:eastAsiaTheme="minorEastAsia"/>
                <w:lang w:eastAsia="zh-CN"/>
              </w:rPr>
            </w:pPr>
            <w:r>
              <w:rPr>
                <w:rFonts w:hint="eastAsia"/>
              </w:rPr>
              <w:t>998</w:t>
            </w:r>
          </w:p>
        </w:tc>
        <w:tc>
          <w:tcPr>
            <w:tcW w:w="1994" w:type="dxa"/>
            <w:vAlign w:val="center"/>
          </w:tcPr>
          <w:p w14:paraId="1096532E" w14:textId="77777777" w:rsidR="00CA50D9" w:rsidRDefault="00000000">
            <w:pPr>
              <w:spacing w:line="320" w:lineRule="auto"/>
              <w:jc w:val="center"/>
              <w:rPr>
                <w:rFonts w:eastAsiaTheme="minorEastAsia"/>
                <w:lang w:eastAsia="zh-CN"/>
              </w:rPr>
            </w:pPr>
            <w:r>
              <w:rPr>
                <w:rFonts w:hint="eastAsia"/>
              </w:rPr>
              <w:t>38.61%</w:t>
            </w:r>
          </w:p>
        </w:tc>
      </w:tr>
      <w:tr w:rsidR="00CA50D9" w14:paraId="099FF87E" w14:textId="77777777">
        <w:trPr>
          <w:trHeight w:val="405"/>
        </w:trPr>
        <w:tc>
          <w:tcPr>
            <w:tcW w:w="2494" w:type="dxa"/>
            <w:tcBorders>
              <w:bottom w:val="single" w:sz="4" w:space="0" w:color="000000"/>
            </w:tcBorders>
          </w:tcPr>
          <w:p w14:paraId="4AA8683C" w14:textId="77777777" w:rsidR="00CA50D9" w:rsidRDefault="00000000">
            <w:pPr>
              <w:spacing w:before="79" w:line="320" w:lineRule="auto"/>
              <w:ind w:left="1002"/>
              <w:rPr>
                <w:rFonts w:ascii="宋体" w:eastAsia="宋体" w:hAnsi="宋体" w:cs="宋体" w:hint="eastAsia"/>
              </w:rPr>
            </w:pPr>
            <w:proofErr w:type="spellStart"/>
            <w:r>
              <w:rPr>
                <w:rFonts w:ascii="宋体" w:eastAsia="宋体" w:hAnsi="宋体" w:cs="宋体"/>
                <w:spacing w:val="-2"/>
              </w:rPr>
              <w:t>合计</w:t>
            </w:r>
            <w:proofErr w:type="spellEnd"/>
          </w:p>
        </w:tc>
        <w:tc>
          <w:tcPr>
            <w:tcW w:w="840" w:type="dxa"/>
            <w:tcBorders>
              <w:bottom w:val="single" w:sz="4" w:space="0" w:color="000000"/>
            </w:tcBorders>
            <w:vAlign w:val="center"/>
          </w:tcPr>
          <w:p w14:paraId="39B3A661" w14:textId="77777777" w:rsidR="00CA50D9" w:rsidRDefault="00000000">
            <w:pPr>
              <w:spacing w:line="320" w:lineRule="auto"/>
              <w:jc w:val="center"/>
              <w:rPr>
                <w:rFonts w:eastAsiaTheme="minorEastAsia"/>
                <w:lang w:eastAsia="zh-CN"/>
              </w:rPr>
            </w:pPr>
            <w:r>
              <w:rPr>
                <w:rFonts w:hint="eastAsia"/>
              </w:rPr>
              <w:t>122</w:t>
            </w:r>
          </w:p>
        </w:tc>
        <w:tc>
          <w:tcPr>
            <w:tcW w:w="1184" w:type="dxa"/>
            <w:tcBorders>
              <w:bottom w:val="single" w:sz="4" w:space="0" w:color="000000"/>
            </w:tcBorders>
            <w:vAlign w:val="center"/>
          </w:tcPr>
          <w:p w14:paraId="3C02B63F" w14:textId="77777777" w:rsidR="00CA50D9" w:rsidRDefault="00000000">
            <w:pPr>
              <w:spacing w:line="320" w:lineRule="auto"/>
              <w:jc w:val="center"/>
            </w:pPr>
            <w:r>
              <w:rPr>
                <w:rFonts w:hint="eastAsia"/>
              </w:rPr>
              <w:t>2585</w:t>
            </w:r>
          </w:p>
        </w:tc>
        <w:tc>
          <w:tcPr>
            <w:tcW w:w="1299" w:type="dxa"/>
            <w:tcBorders>
              <w:bottom w:val="single" w:sz="4" w:space="0" w:color="000000"/>
            </w:tcBorders>
            <w:vAlign w:val="center"/>
          </w:tcPr>
          <w:p w14:paraId="4F167503" w14:textId="77777777" w:rsidR="00CA50D9" w:rsidRDefault="00000000">
            <w:pPr>
              <w:spacing w:line="320" w:lineRule="auto"/>
              <w:jc w:val="center"/>
            </w:pPr>
            <w:r>
              <w:rPr>
                <w:rFonts w:hint="eastAsia"/>
              </w:rPr>
              <w:t>1210</w:t>
            </w:r>
          </w:p>
        </w:tc>
        <w:tc>
          <w:tcPr>
            <w:tcW w:w="1152" w:type="dxa"/>
            <w:tcBorders>
              <w:bottom w:val="single" w:sz="4" w:space="0" w:color="000000"/>
            </w:tcBorders>
            <w:vAlign w:val="center"/>
          </w:tcPr>
          <w:p w14:paraId="2B93E409" w14:textId="77777777" w:rsidR="00CA50D9" w:rsidRDefault="00000000">
            <w:pPr>
              <w:spacing w:line="320" w:lineRule="auto"/>
              <w:jc w:val="center"/>
            </w:pPr>
            <w:r>
              <w:rPr>
                <w:rFonts w:hint="eastAsia"/>
              </w:rPr>
              <w:t>1375</w:t>
            </w:r>
          </w:p>
        </w:tc>
        <w:tc>
          <w:tcPr>
            <w:tcW w:w="1994" w:type="dxa"/>
            <w:tcBorders>
              <w:bottom w:val="single" w:sz="4" w:space="0" w:color="000000"/>
            </w:tcBorders>
          </w:tcPr>
          <w:p w14:paraId="639FEEFB" w14:textId="77777777" w:rsidR="00CA50D9" w:rsidRDefault="00CA50D9">
            <w:pPr>
              <w:spacing w:line="320" w:lineRule="auto"/>
              <w:jc w:val="center"/>
              <w:rPr>
                <w:rFonts w:eastAsiaTheme="minorEastAsia"/>
                <w:lang w:eastAsia="zh-CN"/>
              </w:rPr>
            </w:pPr>
          </w:p>
        </w:tc>
      </w:tr>
      <w:tr w:rsidR="00CA50D9" w14:paraId="14077BBE" w14:textId="77777777">
        <w:trPr>
          <w:trHeight w:val="445"/>
        </w:trPr>
        <w:tc>
          <w:tcPr>
            <w:tcW w:w="4518" w:type="dxa"/>
            <w:gridSpan w:val="3"/>
            <w:tcBorders>
              <w:top w:val="single" w:sz="4" w:space="0" w:color="000000"/>
            </w:tcBorders>
          </w:tcPr>
          <w:p w14:paraId="590C9D10" w14:textId="77777777" w:rsidR="00CA50D9" w:rsidRDefault="00000000">
            <w:pPr>
              <w:spacing w:before="96" w:line="320" w:lineRule="auto"/>
              <w:ind w:left="1577"/>
              <w:rPr>
                <w:rFonts w:ascii="宋体" w:eastAsia="宋体" w:hAnsi="宋体" w:cs="宋体" w:hint="eastAsia"/>
                <w:lang w:eastAsia="zh-CN"/>
              </w:rPr>
            </w:pPr>
            <w:r>
              <w:rPr>
                <w:rFonts w:ascii="宋体" w:eastAsia="宋体" w:hAnsi="宋体" w:cs="宋体"/>
                <w:spacing w:val="-1"/>
              </w:rPr>
              <w:t>理论教学时数：</w:t>
            </w:r>
            <w:r>
              <w:rPr>
                <w:rFonts w:ascii="宋体" w:eastAsia="宋体" w:hAnsi="宋体" w:cs="宋体"/>
                <w:spacing w:val="-1"/>
                <w:lang w:eastAsia="zh-CN"/>
              </w:rPr>
              <w:t>46.81</w:t>
            </w:r>
            <w:r>
              <w:rPr>
                <w:rFonts w:ascii="宋体" w:eastAsia="宋体" w:hAnsi="宋体" w:cs="宋体"/>
                <w:spacing w:val="-1"/>
              </w:rPr>
              <w:t>%</w:t>
            </w:r>
          </w:p>
        </w:tc>
        <w:tc>
          <w:tcPr>
            <w:tcW w:w="4445" w:type="dxa"/>
            <w:gridSpan w:val="3"/>
            <w:tcBorders>
              <w:top w:val="single" w:sz="4" w:space="0" w:color="000000"/>
            </w:tcBorders>
          </w:tcPr>
          <w:p w14:paraId="53F25DDB" w14:textId="77777777" w:rsidR="00CA50D9" w:rsidRDefault="00000000">
            <w:pPr>
              <w:spacing w:before="96" w:line="320" w:lineRule="auto"/>
              <w:ind w:left="1522"/>
              <w:rPr>
                <w:rFonts w:ascii="宋体" w:eastAsia="宋体" w:hAnsi="宋体" w:cs="宋体" w:hint="eastAsia"/>
              </w:rPr>
            </w:pPr>
            <w:r>
              <w:rPr>
                <w:rFonts w:ascii="宋体" w:eastAsia="宋体" w:hAnsi="宋体" w:cs="宋体"/>
                <w:spacing w:val="-2"/>
              </w:rPr>
              <w:t>实践教学时数：</w:t>
            </w:r>
            <w:r>
              <w:rPr>
                <w:rFonts w:ascii="宋体" w:eastAsia="宋体" w:hAnsi="宋体" w:cs="宋体"/>
                <w:spacing w:val="-2"/>
                <w:lang w:eastAsia="zh-CN"/>
              </w:rPr>
              <w:t>53.19</w:t>
            </w:r>
            <w:r>
              <w:rPr>
                <w:rFonts w:ascii="宋体" w:eastAsia="宋体" w:hAnsi="宋体" w:cs="宋体"/>
                <w:spacing w:val="-2"/>
              </w:rPr>
              <w:t>%</w:t>
            </w:r>
          </w:p>
        </w:tc>
      </w:tr>
    </w:tbl>
    <w:p w14:paraId="7E22F20D" w14:textId="77777777" w:rsidR="00CA50D9" w:rsidRDefault="00CA50D9">
      <w:pPr>
        <w:pStyle w:val="af"/>
        <w:ind w:firstLine="534"/>
        <w:rPr>
          <w:rFonts w:hint="eastAsia"/>
        </w:rPr>
      </w:pPr>
    </w:p>
    <w:p w14:paraId="1DACC83F" w14:textId="77777777" w:rsidR="00CA50D9" w:rsidRDefault="00000000">
      <w:pPr>
        <w:spacing w:before="259" w:line="320" w:lineRule="auto"/>
        <w:ind w:left="847"/>
        <w:outlineLvl w:val="3"/>
      </w:pPr>
      <w:proofErr w:type="spellStart"/>
      <w:r>
        <w:rPr>
          <w:rFonts w:ascii="黑体" w:eastAsia="黑体" w:hAnsi="黑体" w:cs="黑体"/>
          <w:b/>
          <w:bCs/>
          <w:spacing w:val="-5"/>
          <w:sz w:val="28"/>
          <w:szCs w:val="28"/>
        </w:rPr>
        <w:t>十、学历表（三年制</w:t>
      </w:r>
      <w:proofErr w:type="spellEnd"/>
      <w:r>
        <w:rPr>
          <w:rFonts w:ascii="黑体" w:eastAsia="黑体" w:hAnsi="黑体" w:cs="黑体"/>
          <w:b/>
          <w:bCs/>
          <w:spacing w:val="-5"/>
          <w:sz w:val="28"/>
          <w:szCs w:val="28"/>
        </w:rPr>
        <w:t>）</w:t>
      </w:r>
    </w:p>
    <w:tbl>
      <w:tblPr>
        <w:tblStyle w:val="TableNormal"/>
        <w:tblW w:w="949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7"/>
        <w:gridCol w:w="261"/>
        <w:gridCol w:w="1072"/>
        <w:gridCol w:w="379"/>
        <w:gridCol w:w="377"/>
        <w:gridCol w:w="376"/>
        <w:gridCol w:w="377"/>
        <w:gridCol w:w="377"/>
        <w:gridCol w:w="376"/>
        <w:gridCol w:w="377"/>
        <w:gridCol w:w="377"/>
        <w:gridCol w:w="377"/>
        <w:gridCol w:w="379"/>
        <w:gridCol w:w="377"/>
        <w:gridCol w:w="377"/>
        <w:gridCol w:w="377"/>
        <w:gridCol w:w="376"/>
        <w:gridCol w:w="377"/>
        <w:gridCol w:w="377"/>
        <w:gridCol w:w="376"/>
        <w:gridCol w:w="377"/>
        <w:gridCol w:w="376"/>
        <w:gridCol w:w="384"/>
      </w:tblGrid>
      <w:tr w:rsidR="00CA50D9" w14:paraId="7A769A32" w14:textId="77777777">
        <w:trPr>
          <w:trHeight w:val="609"/>
          <w:jc w:val="center"/>
        </w:trPr>
        <w:tc>
          <w:tcPr>
            <w:tcW w:w="1950" w:type="dxa"/>
            <w:gridSpan w:val="3"/>
            <w:vMerge w:val="restart"/>
            <w:tcBorders>
              <w:bottom w:val="nil"/>
            </w:tcBorders>
            <w:shd w:val="clear" w:color="auto" w:fill="DBE5F1"/>
          </w:tcPr>
          <w:p w14:paraId="088AE58B" w14:textId="77777777" w:rsidR="00CA50D9" w:rsidRDefault="00CA50D9">
            <w:pPr>
              <w:spacing w:line="320" w:lineRule="auto"/>
              <w:rPr>
                <w:rFonts w:ascii="宋体" w:eastAsia="宋体" w:hAnsi="宋体" w:cs="宋体" w:hint="eastAsia"/>
                <w:lang w:eastAsia="zh-CN"/>
              </w:rPr>
            </w:pPr>
          </w:p>
          <w:p w14:paraId="5394B201" w14:textId="77777777" w:rsidR="00CA50D9" w:rsidRDefault="00CA50D9">
            <w:pPr>
              <w:spacing w:line="320" w:lineRule="auto"/>
              <w:rPr>
                <w:rFonts w:ascii="宋体" w:eastAsia="宋体" w:hAnsi="宋体" w:cs="宋体" w:hint="eastAsia"/>
                <w:lang w:eastAsia="zh-CN"/>
              </w:rPr>
            </w:pPr>
          </w:p>
          <w:p w14:paraId="0A7DA629" w14:textId="77777777" w:rsidR="00CA50D9" w:rsidRDefault="00000000">
            <w:pPr>
              <w:spacing w:before="68" w:line="320" w:lineRule="auto"/>
              <w:ind w:left="351"/>
              <w:rPr>
                <w:rFonts w:ascii="宋体" w:eastAsia="宋体" w:hAnsi="宋体" w:cs="宋体" w:hint="eastAsia"/>
              </w:rPr>
            </w:pPr>
            <w:proofErr w:type="spellStart"/>
            <w:r>
              <w:rPr>
                <w:rFonts w:ascii="宋体" w:eastAsia="宋体" w:hAnsi="宋体" w:cs="宋体" w:hint="eastAsia"/>
                <w:b/>
                <w:bCs/>
                <w:spacing w:val="-3"/>
              </w:rPr>
              <w:t>教学形式图例</w:t>
            </w:r>
            <w:proofErr w:type="spellEnd"/>
          </w:p>
        </w:tc>
        <w:tc>
          <w:tcPr>
            <w:tcW w:w="1886" w:type="dxa"/>
            <w:gridSpan w:val="5"/>
            <w:shd w:val="clear" w:color="auto" w:fill="DBE5F1"/>
          </w:tcPr>
          <w:p w14:paraId="115C258D" w14:textId="77777777" w:rsidR="00CA50D9" w:rsidRDefault="00000000">
            <w:pPr>
              <w:spacing w:before="213" w:line="320" w:lineRule="auto"/>
              <w:ind w:left="411"/>
              <w:rPr>
                <w:rFonts w:ascii="宋体" w:eastAsia="宋体" w:hAnsi="宋体" w:cs="宋体" w:hint="eastAsia"/>
              </w:rPr>
            </w:pPr>
            <w:r>
              <w:rPr>
                <w:rFonts w:ascii="宋体" w:eastAsia="宋体" w:hAnsi="宋体" w:cs="宋体" w:hint="eastAsia"/>
                <w:b/>
                <w:bCs/>
                <w:spacing w:val="-2"/>
              </w:rPr>
              <w:t>┴</w:t>
            </w:r>
            <w:proofErr w:type="spellStart"/>
            <w:r>
              <w:rPr>
                <w:rFonts w:ascii="宋体" w:eastAsia="宋体" w:hAnsi="宋体" w:cs="宋体" w:hint="eastAsia"/>
                <w:b/>
                <w:bCs/>
                <w:spacing w:val="-2"/>
              </w:rPr>
              <w:t>入学教育</w:t>
            </w:r>
            <w:proofErr w:type="spellEnd"/>
          </w:p>
        </w:tc>
        <w:tc>
          <w:tcPr>
            <w:tcW w:w="1886" w:type="dxa"/>
            <w:gridSpan w:val="5"/>
            <w:shd w:val="clear" w:color="auto" w:fill="DBE5F1"/>
          </w:tcPr>
          <w:p w14:paraId="17193D9C" w14:textId="77777777" w:rsidR="00CA50D9" w:rsidRDefault="00000000">
            <w:pPr>
              <w:spacing w:before="214" w:line="320" w:lineRule="auto"/>
              <w:ind w:left="635"/>
              <w:rPr>
                <w:rFonts w:ascii="宋体" w:eastAsia="宋体" w:hAnsi="宋体" w:cs="宋体" w:hint="eastAsia"/>
              </w:rPr>
            </w:pPr>
            <w:r>
              <w:rPr>
                <w:rFonts w:ascii="宋体" w:eastAsia="宋体" w:hAnsi="宋体" w:cs="宋体" w:hint="eastAsia"/>
                <w:b/>
                <w:bCs/>
                <w:spacing w:val="-4"/>
              </w:rPr>
              <w:t>☆</w:t>
            </w:r>
            <w:proofErr w:type="spellStart"/>
            <w:r>
              <w:rPr>
                <w:rFonts w:ascii="宋体" w:eastAsia="宋体" w:hAnsi="宋体" w:cs="宋体" w:hint="eastAsia"/>
                <w:b/>
                <w:bCs/>
                <w:spacing w:val="-4"/>
              </w:rPr>
              <w:t>军训</w:t>
            </w:r>
            <w:proofErr w:type="spellEnd"/>
          </w:p>
        </w:tc>
        <w:tc>
          <w:tcPr>
            <w:tcW w:w="1884" w:type="dxa"/>
            <w:gridSpan w:val="5"/>
            <w:shd w:val="clear" w:color="auto" w:fill="DBE5F1"/>
          </w:tcPr>
          <w:p w14:paraId="3E5D43AB" w14:textId="77777777" w:rsidR="00CA50D9" w:rsidRDefault="00000000">
            <w:pPr>
              <w:spacing w:before="62" w:line="320" w:lineRule="auto"/>
              <w:ind w:left="674" w:right="112" w:hanging="542"/>
              <w:rPr>
                <w:rFonts w:ascii="宋体" w:eastAsia="宋体" w:hAnsi="宋体" w:cs="宋体" w:hint="eastAsia"/>
                <w:lang w:eastAsia="zh-CN"/>
              </w:rPr>
            </w:pPr>
            <w:r>
              <w:rPr>
                <w:rFonts w:ascii="宋体" w:eastAsia="宋体" w:hAnsi="宋体" w:cs="宋体" w:hint="eastAsia"/>
                <w:b/>
                <w:bCs/>
                <w:spacing w:val="-4"/>
                <w:lang w:eastAsia="zh-CN"/>
              </w:rPr>
              <w:t>…理论教学与理实一</w:t>
            </w:r>
            <w:r>
              <w:rPr>
                <w:rFonts w:ascii="宋体" w:eastAsia="宋体" w:hAnsi="宋体" w:cs="宋体" w:hint="eastAsia"/>
                <w:spacing w:val="1"/>
                <w:lang w:eastAsia="zh-CN"/>
              </w:rPr>
              <w:t xml:space="preserve"> </w:t>
            </w:r>
            <w:r>
              <w:rPr>
                <w:rFonts w:ascii="宋体" w:eastAsia="宋体" w:hAnsi="宋体" w:cs="宋体" w:hint="eastAsia"/>
                <w:b/>
                <w:bCs/>
                <w:spacing w:val="-4"/>
                <w:lang w:eastAsia="zh-CN"/>
              </w:rPr>
              <w:t>体教学</w:t>
            </w:r>
          </w:p>
        </w:tc>
        <w:tc>
          <w:tcPr>
            <w:tcW w:w="1890" w:type="dxa"/>
            <w:gridSpan w:val="5"/>
            <w:shd w:val="clear" w:color="auto" w:fill="DBE5F1"/>
          </w:tcPr>
          <w:p w14:paraId="1AF9C13A" w14:textId="77777777" w:rsidR="00CA50D9" w:rsidRDefault="00000000">
            <w:pPr>
              <w:spacing w:before="214" w:line="320" w:lineRule="auto"/>
              <w:ind w:left="651"/>
              <w:rPr>
                <w:rFonts w:ascii="宋体" w:eastAsia="宋体" w:hAnsi="宋体" w:cs="宋体" w:hint="eastAsia"/>
              </w:rPr>
            </w:pPr>
            <w:r>
              <w:rPr>
                <w:rFonts w:ascii="宋体" w:eastAsia="宋体" w:hAnsi="宋体" w:cs="宋体" w:hint="eastAsia"/>
                <w:b/>
                <w:bCs/>
                <w:spacing w:val="-8"/>
              </w:rPr>
              <w:t>◎</w:t>
            </w:r>
            <w:proofErr w:type="spellStart"/>
            <w:r>
              <w:rPr>
                <w:rFonts w:ascii="宋体" w:eastAsia="宋体" w:hAnsi="宋体" w:cs="宋体" w:hint="eastAsia"/>
                <w:b/>
                <w:bCs/>
                <w:spacing w:val="-8"/>
              </w:rPr>
              <w:t>实训</w:t>
            </w:r>
            <w:proofErr w:type="spellEnd"/>
          </w:p>
        </w:tc>
      </w:tr>
      <w:tr w:rsidR="00CA50D9" w14:paraId="7CAF3919" w14:textId="77777777">
        <w:trPr>
          <w:trHeight w:val="606"/>
          <w:jc w:val="center"/>
        </w:trPr>
        <w:tc>
          <w:tcPr>
            <w:tcW w:w="1950" w:type="dxa"/>
            <w:gridSpan w:val="3"/>
            <w:vMerge/>
            <w:tcBorders>
              <w:top w:val="nil"/>
            </w:tcBorders>
          </w:tcPr>
          <w:p w14:paraId="33065EFC" w14:textId="77777777" w:rsidR="00CA50D9" w:rsidRDefault="00CA50D9">
            <w:pPr>
              <w:spacing w:line="320" w:lineRule="auto"/>
              <w:rPr>
                <w:rFonts w:ascii="宋体" w:eastAsia="宋体" w:hAnsi="宋体" w:cs="宋体" w:hint="eastAsia"/>
              </w:rPr>
            </w:pPr>
          </w:p>
        </w:tc>
        <w:tc>
          <w:tcPr>
            <w:tcW w:w="1886" w:type="dxa"/>
            <w:gridSpan w:val="5"/>
            <w:shd w:val="clear" w:color="auto" w:fill="DBE5F1"/>
          </w:tcPr>
          <w:p w14:paraId="1676B5E7" w14:textId="77777777" w:rsidR="00CA50D9" w:rsidRDefault="00000000">
            <w:pPr>
              <w:spacing w:before="59" w:line="320" w:lineRule="auto"/>
              <w:ind w:left="443" w:right="359" w:hanging="58"/>
              <w:rPr>
                <w:rFonts w:ascii="宋体" w:eastAsia="宋体" w:hAnsi="宋体" w:cs="宋体" w:hint="eastAsia"/>
                <w:lang w:eastAsia="zh-CN"/>
              </w:rPr>
            </w:pPr>
            <w:r>
              <w:rPr>
                <w:rFonts w:ascii="宋体" w:eastAsia="宋体" w:hAnsi="宋体" w:cs="宋体" w:hint="eastAsia"/>
                <w:b/>
                <w:bCs/>
                <w:spacing w:val="-6"/>
                <w:lang w:eastAsia="zh-CN"/>
              </w:rPr>
              <w:t>○岗位实习/</w:t>
            </w:r>
            <w:r>
              <w:rPr>
                <w:rFonts w:ascii="宋体" w:eastAsia="宋体" w:hAnsi="宋体" w:cs="宋体" w:hint="eastAsia"/>
                <w:spacing w:val="2"/>
                <w:lang w:eastAsia="zh-CN"/>
              </w:rPr>
              <w:t xml:space="preserve"> </w:t>
            </w:r>
            <w:r>
              <w:rPr>
                <w:rFonts w:ascii="宋体" w:eastAsia="宋体" w:hAnsi="宋体" w:cs="宋体" w:hint="eastAsia"/>
                <w:b/>
                <w:bCs/>
                <w:spacing w:val="-15"/>
              </w:rPr>
              <w:t>φ</w:t>
            </w:r>
            <w:r>
              <w:rPr>
                <w:rFonts w:ascii="宋体" w:eastAsia="宋体" w:hAnsi="宋体" w:cs="宋体" w:hint="eastAsia"/>
                <w:b/>
                <w:bCs/>
                <w:spacing w:val="-15"/>
                <w:lang w:eastAsia="zh-CN"/>
              </w:rPr>
              <w:t>毕业设计</w:t>
            </w:r>
          </w:p>
        </w:tc>
        <w:tc>
          <w:tcPr>
            <w:tcW w:w="1886" w:type="dxa"/>
            <w:gridSpan w:val="5"/>
            <w:shd w:val="clear" w:color="auto" w:fill="DBE5F1"/>
          </w:tcPr>
          <w:p w14:paraId="632D15EA" w14:textId="77777777" w:rsidR="00CA50D9" w:rsidRDefault="00000000">
            <w:pPr>
              <w:spacing w:before="210" w:line="320" w:lineRule="auto"/>
              <w:ind w:left="415"/>
              <w:rPr>
                <w:rFonts w:ascii="宋体" w:eastAsia="宋体" w:hAnsi="宋体" w:cs="宋体" w:hint="eastAsia"/>
              </w:rPr>
            </w:pPr>
            <w:r>
              <w:rPr>
                <w:rFonts w:ascii="宋体" w:eastAsia="宋体" w:hAnsi="宋体" w:cs="宋体" w:hint="eastAsia"/>
                <w:b/>
                <w:bCs/>
                <w:spacing w:val="-2"/>
              </w:rPr>
              <w:t>┬</w:t>
            </w:r>
            <w:proofErr w:type="spellStart"/>
            <w:r>
              <w:rPr>
                <w:rFonts w:ascii="宋体" w:eastAsia="宋体" w:hAnsi="宋体" w:cs="宋体" w:hint="eastAsia"/>
                <w:b/>
                <w:bCs/>
                <w:spacing w:val="-2"/>
              </w:rPr>
              <w:t>毕业教育</w:t>
            </w:r>
            <w:proofErr w:type="spellEnd"/>
          </w:p>
        </w:tc>
        <w:tc>
          <w:tcPr>
            <w:tcW w:w="1884" w:type="dxa"/>
            <w:gridSpan w:val="5"/>
            <w:shd w:val="clear" w:color="auto" w:fill="DBE5F1"/>
          </w:tcPr>
          <w:p w14:paraId="53AE9849" w14:textId="77777777" w:rsidR="00CA50D9" w:rsidRDefault="00000000">
            <w:pPr>
              <w:spacing w:before="209" w:line="320" w:lineRule="auto"/>
              <w:ind w:left="662"/>
              <w:rPr>
                <w:rFonts w:ascii="宋体" w:eastAsia="宋体" w:hAnsi="宋体" w:cs="宋体" w:hint="eastAsia"/>
              </w:rPr>
            </w:pPr>
            <w:r>
              <w:rPr>
                <w:rFonts w:ascii="宋体" w:eastAsia="宋体" w:hAnsi="宋体" w:cs="宋体" w:hint="eastAsia"/>
                <w:b/>
                <w:bCs/>
                <w:spacing w:val="-12"/>
              </w:rPr>
              <w:t>::</w:t>
            </w:r>
            <w:proofErr w:type="spellStart"/>
            <w:r>
              <w:rPr>
                <w:rFonts w:ascii="宋体" w:eastAsia="宋体" w:hAnsi="宋体" w:cs="宋体" w:hint="eastAsia"/>
                <w:b/>
                <w:bCs/>
                <w:spacing w:val="-12"/>
              </w:rPr>
              <w:t>考试</w:t>
            </w:r>
            <w:proofErr w:type="spellEnd"/>
          </w:p>
        </w:tc>
        <w:tc>
          <w:tcPr>
            <w:tcW w:w="1890" w:type="dxa"/>
            <w:gridSpan w:val="5"/>
            <w:shd w:val="clear" w:color="auto" w:fill="DBE5F1"/>
          </w:tcPr>
          <w:p w14:paraId="6C150009" w14:textId="77777777" w:rsidR="00CA50D9" w:rsidRDefault="00000000">
            <w:pPr>
              <w:spacing w:before="209" w:line="320" w:lineRule="auto"/>
              <w:ind w:left="660"/>
              <w:rPr>
                <w:rFonts w:ascii="宋体" w:eastAsia="宋体" w:hAnsi="宋体" w:cs="宋体" w:hint="eastAsia"/>
              </w:rPr>
            </w:pPr>
            <w:r>
              <w:rPr>
                <w:rFonts w:ascii="宋体" w:eastAsia="宋体" w:hAnsi="宋体" w:cs="宋体" w:hint="eastAsia"/>
                <w:b/>
                <w:bCs/>
                <w:spacing w:val="17"/>
              </w:rPr>
              <w:t>#机动</w:t>
            </w:r>
          </w:p>
        </w:tc>
      </w:tr>
      <w:tr w:rsidR="00CA50D9" w14:paraId="5584EC9C" w14:textId="77777777">
        <w:trPr>
          <w:trHeight w:val="443"/>
          <w:jc w:val="center"/>
        </w:trPr>
        <w:tc>
          <w:tcPr>
            <w:tcW w:w="617" w:type="dxa"/>
            <w:vMerge w:val="restart"/>
            <w:tcBorders>
              <w:bottom w:val="nil"/>
            </w:tcBorders>
            <w:shd w:val="clear" w:color="auto" w:fill="DBE5F1"/>
          </w:tcPr>
          <w:p w14:paraId="692E8092" w14:textId="77777777" w:rsidR="00CA50D9" w:rsidRDefault="00CA50D9">
            <w:pPr>
              <w:spacing w:line="320" w:lineRule="auto"/>
              <w:rPr>
                <w:rFonts w:ascii="宋体" w:eastAsia="宋体" w:hAnsi="宋体" w:cs="宋体" w:hint="eastAsia"/>
              </w:rPr>
            </w:pPr>
          </w:p>
          <w:p w14:paraId="3807510F" w14:textId="77777777" w:rsidR="00CA50D9" w:rsidRDefault="00000000">
            <w:pPr>
              <w:spacing w:before="68" w:line="320" w:lineRule="auto"/>
              <w:ind w:left="106"/>
              <w:rPr>
                <w:rFonts w:ascii="宋体" w:eastAsia="宋体" w:hAnsi="宋体" w:cs="宋体" w:hint="eastAsia"/>
              </w:rPr>
            </w:pPr>
            <w:proofErr w:type="spellStart"/>
            <w:r>
              <w:rPr>
                <w:rFonts w:ascii="宋体" w:eastAsia="宋体" w:hAnsi="宋体" w:cs="宋体" w:hint="eastAsia"/>
                <w:b/>
                <w:bCs/>
                <w:spacing w:val="-5"/>
              </w:rPr>
              <w:t>学年</w:t>
            </w:r>
            <w:proofErr w:type="spellEnd"/>
          </w:p>
        </w:tc>
        <w:tc>
          <w:tcPr>
            <w:tcW w:w="1333" w:type="dxa"/>
            <w:gridSpan w:val="2"/>
            <w:vMerge w:val="restart"/>
            <w:tcBorders>
              <w:bottom w:val="nil"/>
            </w:tcBorders>
            <w:shd w:val="clear" w:color="auto" w:fill="DBE5F1"/>
          </w:tcPr>
          <w:p w14:paraId="0BBD7522" w14:textId="77777777" w:rsidR="00CA50D9" w:rsidRDefault="00CA50D9">
            <w:pPr>
              <w:spacing w:line="320" w:lineRule="auto"/>
              <w:rPr>
                <w:rFonts w:ascii="宋体" w:eastAsia="宋体" w:hAnsi="宋体" w:cs="宋体" w:hint="eastAsia"/>
              </w:rPr>
            </w:pPr>
          </w:p>
          <w:p w14:paraId="7E43542B" w14:textId="77777777" w:rsidR="00CA50D9" w:rsidRDefault="00000000">
            <w:pPr>
              <w:spacing w:before="69" w:line="320" w:lineRule="auto"/>
              <w:ind w:left="463"/>
              <w:rPr>
                <w:rFonts w:ascii="宋体" w:eastAsia="宋体" w:hAnsi="宋体" w:cs="宋体" w:hint="eastAsia"/>
              </w:rPr>
            </w:pPr>
            <w:proofErr w:type="spellStart"/>
            <w:r>
              <w:rPr>
                <w:rFonts w:ascii="宋体" w:eastAsia="宋体" w:hAnsi="宋体" w:cs="宋体" w:hint="eastAsia"/>
                <w:b/>
                <w:bCs/>
                <w:spacing w:val="-5"/>
              </w:rPr>
              <w:t>学期</w:t>
            </w:r>
            <w:proofErr w:type="spellEnd"/>
          </w:p>
        </w:tc>
        <w:tc>
          <w:tcPr>
            <w:tcW w:w="7546" w:type="dxa"/>
            <w:gridSpan w:val="20"/>
            <w:shd w:val="clear" w:color="auto" w:fill="DBE5F1"/>
          </w:tcPr>
          <w:p w14:paraId="7800E603" w14:textId="77777777" w:rsidR="00CA50D9" w:rsidRDefault="00000000">
            <w:pPr>
              <w:spacing w:before="172" w:line="320" w:lineRule="auto"/>
              <w:ind w:left="3358"/>
              <w:rPr>
                <w:rFonts w:ascii="宋体" w:eastAsia="宋体" w:hAnsi="宋体" w:cs="宋体" w:hint="eastAsia"/>
              </w:rPr>
            </w:pPr>
            <w:proofErr w:type="spellStart"/>
            <w:r>
              <w:rPr>
                <w:rFonts w:ascii="宋体" w:eastAsia="宋体" w:hAnsi="宋体" w:cs="宋体" w:hint="eastAsia"/>
                <w:b/>
                <w:bCs/>
                <w:spacing w:val="-4"/>
              </w:rPr>
              <w:t>教学周历</w:t>
            </w:r>
            <w:proofErr w:type="spellEnd"/>
          </w:p>
        </w:tc>
      </w:tr>
      <w:tr w:rsidR="00CA50D9" w14:paraId="09EFDFC5" w14:textId="77777777">
        <w:trPr>
          <w:trHeight w:val="446"/>
          <w:jc w:val="center"/>
        </w:trPr>
        <w:tc>
          <w:tcPr>
            <w:tcW w:w="617" w:type="dxa"/>
            <w:vMerge/>
            <w:tcBorders>
              <w:top w:val="nil"/>
            </w:tcBorders>
          </w:tcPr>
          <w:p w14:paraId="67760FAF" w14:textId="77777777" w:rsidR="00CA50D9" w:rsidRDefault="00CA50D9">
            <w:pPr>
              <w:spacing w:line="320" w:lineRule="auto"/>
              <w:rPr>
                <w:rFonts w:ascii="宋体" w:eastAsia="宋体" w:hAnsi="宋体" w:cs="宋体" w:hint="eastAsia"/>
              </w:rPr>
            </w:pPr>
          </w:p>
        </w:tc>
        <w:tc>
          <w:tcPr>
            <w:tcW w:w="1333" w:type="dxa"/>
            <w:gridSpan w:val="2"/>
            <w:vMerge/>
            <w:tcBorders>
              <w:top w:val="nil"/>
            </w:tcBorders>
          </w:tcPr>
          <w:p w14:paraId="3744A5CF" w14:textId="77777777" w:rsidR="00CA50D9" w:rsidRDefault="00CA50D9">
            <w:pPr>
              <w:spacing w:line="320" w:lineRule="auto"/>
              <w:rPr>
                <w:rFonts w:ascii="宋体" w:eastAsia="宋体" w:hAnsi="宋体" w:cs="宋体" w:hint="eastAsia"/>
              </w:rPr>
            </w:pPr>
          </w:p>
        </w:tc>
        <w:tc>
          <w:tcPr>
            <w:tcW w:w="379" w:type="dxa"/>
            <w:shd w:val="clear" w:color="auto" w:fill="DBE5F1"/>
          </w:tcPr>
          <w:p w14:paraId="5F99CBFE" w14:textId="77777777" w:rsidR="00CA50D9" w:rsidRDefault="00000000">
            <w:pPr>
              <w:spacing w:before="207" w:line="320" w:lineRule="auto"/>
              <w:ind w:left="157"/>
              <w:rPr>
                <w:rFonts w:ascii="宋体" w:eastAsia="宋体" w:hAnsi="宋体" w:cs="宋体" w:hint="eastAsia"/>
              </w:rPr>
            </w:pPr>
            <w:r>
              <w:rPr>
                <w:rFonts w:ascii="宋体" w:eastAsia="宋体" w:hAnsi="宋体" w:cs="宋体" w:hint="eastAsia"/>
                <w:b/>
                <w:bCs/>
                <w:spacing w:val="-3"/>
              </w:rPr>
              <w:t>1</w:t>
            </w:r>
          </w:p>
        </w:tc>
        <w:tc>
          <w:tcPr>
            <w:tcW w:w="377" w:type="dxa"/>
            <w:shd w:val="clear" w:color="auto" w:fill="DBE5F1"/>
          </w:tcPr>
          <w:p w14:paraId="2A33A84A" w14:textId="77777777" w:rsidR="00CA50D9" w:rsidRDefault="00000000">
            <w:pPr>
              <w:spacing w:before="208" w:line="320" w:lineRule="auto"/>
              <w:ind w:left="141"/>
              <w:rPr>
                <w:rFonts w:ascii="宋体" w:eastAsia="宋体" w:hAnsi="宋体" w:cs="宋体" w:hint="eastAsia"/>
              </w:rPr>
            </w:pPr>
            <w:r>
              <w:rPr>
                <w:rFonts w:ascii="宋体" w:eastAsia="宋体" w:hAnsi="宋体" w:cs="宋体" w:hint="eastAsia"/>
                <w:b/>
                <w:bCs/>
                <w:spacing w:val="-3"/>
              </w:rPr>
              <w:t>2</w:t>
            </w:r>
          </w:p>
        </w:tc>
        <w:tc>
          <w:tcPr>
            <w:tcW w:w="376" w:type="dxa"/>
            <w:shd w:val="clear" w:color="auto" w:fill="DBE5F1"/>
          </w:tcPr>
          <w:p w14:paraId="1ACBF0A2" w14:textId="77777777" w:rsidR="00CA50D9" w:rsidRDefault="00000000">
            <w:pPr>
              <w:spacing w:before="208" w:line="320" w:lineRule="auto"/>
              <w:ind w:left="144"/>
              <w:rPr>
                <w:rFonts w:ascii="宋体" w:eastAsia="宋体" w:hAnsi="宋体" w:cs="宋体" w:hint="eastAsia"/>
              </w:rPr>
            </w:pPr>
            <w:r>
              <w:rPr>
                <w:rFonts w:ascii="宋体" w:eastAsia="宋体" w:hAnsi="宋体" w:cs="宋体" w:hint="eastAsia"/>
                <w:b/>
                <w:bCs/>
                <w:spacing w:val="-3"/>
              </w:rPr>
              <w:t>3</w:t>
            </w:r>
          </w:p>
        </w:tc>
        <w:tc>
          <w:tcPr>
            <w:tcW w:w="377" w:type="dxa"/>
            <w:shd w:val="clear" w:color="auto" w:fill="DBE5F1"/>
          </w:tcPr>
          <w:p w14:paraId="1CDB30D9" w14:textId="77777777" w:rsidR="00CA50D9" w:rsidRDefault="00000000">
            <w:pPr>
              <w:spacing w:before="208" w:line="320" w:lineRule="auto"/>
              <w:ind w:left="139"/>
              <w:rPr>
                <w:rFonts w:ascii="宋体" w:eastAsia="宋体" w:hAnsi="宋体" w:cs="宋体" w:hint="eastAsia"/>
              </w:rPr>
            </w:pPr>
            <w:r>
              <w:rPr>
                <w:rFonts w:ascii="宋体" w:eastAsia="宋体" w:hAnsi="宋体" w:cs="宋体" w:hint="eastAsia"/>
                <w:b/>
                <w:bCs/>
                <w:spacing w:val="-3"/>
              </w:rPr>
              <w:t>4</w:t>
            </w:r>
          </w:p>
        </w:tc>
        <w:tc>
          <w:tcPr>
            <w:tcW w:w="377" w:type="dxa"/>
            <w:shd w:val="clear" w:color="auto" w:fill="DBE5F1"/>
          </w:tcPr>
          <w:p w14:paraId="1FEDBEF0" w14:textId="77777777" w:rsidR="00CA50D9" w:rsidRDefault="00000000">
            <w:pPr>
              <w:spacing w:before="209" w:line="320" w:lineRule="auto"/>
              <w:ind w:left="147"/>
              <w:rPr>
                <w:rFonts w:ascii="宋体" w:eastAsia="宋体" w:hAnsi="宋体" w:cs="宋体" w:hint="eastAsia"/>
              </w:rPr>
            </w:pPr>
            <w:r>
              <w:rPr>
                <w:rFonts w:ascii="宋体" w:eastAsia="宋体" w:hAnsi="宋体" w:cs="宋体" w:hint="eastAsia"/>
                <w:b/>
                <w:bCs/>
                <w:spacing w:val="-3"/>
              </w:rPr>
              <w:t>5</w:t>
            </w:r>
          </w:p>
        </w:tc>
        <w:tc>
          <w:tcPr>
            <w:tcW w:w="376" w:type="dxa"/>
            <w:shd w:val="clear" w:color="auto" w:fill="DBE5F1"/>
          </w:tcPr>
          <w:p w14:paraId="7EC2C950" w14:textId="77777777" w:rsidR="00CA50D9" w:rsidRDefault="00000000">
            <w:pPr>
              <w:spacing w:before="208" w:line="320" w:lineRule="auto"/>
              <w:ind w:left="144"/>
              <w:rPr>
                <w:rFonts w:ascii="宋体" w:eastAsia="宋体" w:hAnsi="宋体" w:cs="宋体" w:hint="eastAsia"/>
              </w:rPr>
            </w:pPr>
            <w:r>
              <w:rPr>
                <w:rFonts w:ascii="宋体" w:eastAsia="宋体" w:hAnsi="宋体" w:cs="宋体" w:hint="eastAsia"/>
                <w:b/>
                <w:bCs/>
                <w:spacing w:val="-3"/>
              </w:rPr>
              <w:t>6</w:t>
            </w:r>
          </w:p>
        </w:tc>
        <w:tc>
          <w:tcPr>
            <w:tcW w:w="377" w:type="dxa"/>
            <w:shd w:val="clear" w:color="auto" w:fill="DBE5F1"/>
          </w:tcPr>
          <w:p w14:paraId="11B1F0E2" w14:textId="77777777" w:rsidR="00CA50D9" w:rsidRDefault="00000000">
            <w:pPr>
              <w:spacing w:before="209" w:line="320" w:lineRule="auto"/>
              <w:ind w:left="148"/>
              <w:rPr>
                <w:rFonts w:ascii="宋体" w:eastAsia="宋体" w:hAnsi="宋体" w:cs="宋体" w:hint="eastAsia"/>
              </w:rPr>
            </w:pPr>
            <w:r>
              <w:rPr>
                <w:rFonts w:ascii="宋体" w:eastAsia="宋体" w:hAnsi="宋体" w:cs="宋体" w:hint="eastAsia"/>
                <w:b/>
                <w:bCs/>
                <w:spacing w:val="-3"/>
              </w:rPr>
              <w:t>7</w:t>
            </w:r>
          </w:p>
        </w:tc>
        <w:tc>
          <w:tcPr>
            <w:tcW w:w="377" w:type="dxa"/>
            <w:shd w:val="clear" w:color="auto" w:fill="DBE5F1"/>
          </w:tcPr>
          <w:p w14:paraId="7272DA73" w14:textId="77777777" w:rsidR="00CA50D9" w:rsidRDefault="00000000">
            <w:pPr>
              <w:spacing w:before="208" w:line="320" w:lineRule="auto"/>
              <w:ind w:left="144"/>
              <w:rPr>
                <w:rFonts w:ascii="宋体" w:eastAsia="宋体" w:hAnsi="宋体" w:cs="宋体" w:hint="eastAsia"/>
              </w:rPr>
            </w:pPr>
            <w:r>
              <w:rPr>
                <w:rFonts w:ascii="宋体" w:eastAsia="宋体" w:hAnsi="宋体" w:cs="宋体" w:hint="eastAsia"/>
                <w:b/>
                <w:bCs/>
                <w:spacing w:val="-3"/>
              </w:rPr>
              <w:t>8</w:t>
            </w:r>
          </w:p>
        </w:tc>
        <w:tc>
          <w:tcPr>
            <w:tcW w:w="377" w:type="dxa"/>
            <w:shd w:val="clear" w:color="auto" w:fill="DBE5F1"/>
          </w:tcPr>
          <w:p w14:paraId="3B337180" w14:textId="77777777" w:rsidR="00CA50D9" w:rsidRDefault="00000000">
            <w:pPr>
              <w:spacing w:before="208" w:line="320" w:lineRule="auto"/>
              <w:ind w:left="144"/>
              <w:rPr>
                <w:rFonts w:ascii="宋体" w:eastAsia="宋体" w:hAnsi="宋体" w:cs="宋体" w:hint="eastAsia"/>
              </w:rPr>
            </w:pPr>
            <w:r>
              <w:rPr>
                <w:rFonts w:ascii="宋体" w:eastAsia="宋体" w:hAnsi="宋体" w:cs="宋体" w:hint="eastAsia"/>
                <w:b/>
                <w:bCs/>
                <w:spacing w:val="-3"/>
              </w:rPr>
              <w:t>9</w:t>
            </w:r>
          </w:p>
        </w:tc>
        <w:tc>
          <w:tcPr>
            <w:tcW w:w="379" w:type="dxa"/>
            <w:shd w:val="clear" w:color="auto" w:fill="DBE5F1"/>
          </w:tcPr>
          <w:p w14:paraId="3F9621ED" w14:textId="77777777" w:rsidR="00CA50D9" w:rsidRDefault="00000000">
            <w:pPr>
              <w:spacing w:before="207" w:line="320" w:lineRule="auto"/>
              <w:ind w:left="106"/>
              <w:rPr>
                <w:rFonts w:ascii="宋体" w:eastAsia="宋体" w:hAnsi="宋体" w:cs="宋体" w:hint="eastAsia"/>
              </w:rPr>
            </w:pPr>
            <w:r>
              <w:rPr>
                <w:rFonts w:ascii="宋体" w:eastAsia="宋体" w:hAnsi="宋体" w:cs="宋体" w:hint="eastAsia"/>
                <w:b/>
                <w:bCs/>
                <w:spacing w:val="-8"/>
              </w:rPr>
              <w:t>10</w:t>
            </w:r>
          </w:p>
        </w:tc>
        <w:tc>
          <w:tcPr>
            <w:tcW w:w="377" w:type="dxa"/>
            <w:shd w:val="clear" w:color="auto" w:fill="DBE5F1"/>
          </w:tcPr>
          <w:p w14:paraId="7DA0668C" w14:textId="77777777" w:rsidR="00CA50D9" w:rsidRDefault="00000000">
            <w:pPr>
              <w:spacing w:before="207" w:line="320" w:lineRule="auto"/>
              <w:ind w:left="103"/>
              <w:rPr>
                <w:rFonts w:ascii="宋体" w:eastAsia="宋体" w:hAnsi="宋体" w:cs="宋体" w:hint="eastAsia"/>
              </w:rPr>
            </w:pPr>
            <w:r>
              <w:rPr>
                <w:rFonts w:ascii="宋体" w:eastAsia="宋体" w:hAnsi="宋体" w:cs="宋体" w:hint="eastAsia"/>
                <w:b/>
                <w:bCs/>
                <w:spacing w:val="-8"/>
              </w:rPr>
              <w:t>11</w:t>
            </w:r>
          </w:p>
        </w:tc>
        <w:tc>
          <w:tcPr>
            <w:tcW w:w="377" w:type="dxa"/>
            <w:shd w:val="clear" w:color="auto" w:fill="DBE5F1"/>
          </w:tcPr>
          <w:p w14:paraId="0D8B06D1" w14:textId="77777777" w:rsidR="00CA50D9" w:rsidRDefault="00000000">
            <w:pPr>
              <w:spacing w:before="207" w:line="320" w:lineRule="auto"/>
              <w:ind w:left="106"/>
              <w:rPr>
                <w:rFonts w:ascii="宋体" w:eastAsia="宋体" w:hAnsi="宋体" w:cs="宋体" w:hint="eastAsia"/>
              </w:rPr>
            </w:pPr>
            <w:r>
              <w:rPr>
                <w:rFonts w:ascii="宋体" w:eastAsia="宋体" w:hAnsi="宋体" w:cs="宋体" w:hint="eastAsia"/>
                <w:b/>
                <w:bCs/>
                <w:spacing w:val="-8"/>
              </w:rPr>
              <w:t>12</w:t>
            </w:r>
          </w:p>
        </w:tc>
        <w:tc>
          <w:tcPr>
            <w:tcW w:w="377" w:type="dxa"/>
            <w:shd w:val="clear" w:color="auto" w:fill="DBE5F1"/>
          </w:tcPr>
          <w:p w14:paraId="29914071" w14:textId="77777777" w:rsidR="00CA50D9" w:rsidRDefault="00000000">
            <w:pPr>
              <w:spacing w:before="207" w:line="320" w:lineRule="auto"/>
              <w:ind w:left="105"/>
              <w:rPr>
                <w:rFonts w:ascii="宋体" w:eastAsia="宋体" w:hAnsi="宋体" w:cs="宋体" w:hint="eastAsia"/>
              </w:rPr>
            </w:pPr>
            <w:r>
              <w:rPr>
                <w:rFonts w:ascii="宋体" w:eastAsia="宋体" w:hAnsi="宋体" w:cs="宋体" w:hint="eastAsia"/>
                <w:b/>
                <w:bCs/>
                <w:spacing w:val="-8"/>
              </w:rPr>
              <w:t>13</w:t>
            </w:r>
          </w:p>
        </w:tc>
        <w:tc>
          <w:tcPr>
            <w:tcW w:w="376" w:type="dxa"/>
            <w:shd w:val="clear" w:color="auto" w:fill="DBE5F1"/>
          </w:tcPr>
          <w:p w14:paraId="4461F196" w14:textId="77777777" w:rsidR="00CA50D9" w:rsidRDefault="00000000">
            <w:pPr>
              <w:spacing w:before="207" w:line="320" w:lineRule="auto"/>
              <w:ind w:left="105"/>
              <w:rPr>
                <w:rFonts w:ascii="宋体" w:eastAsia="宋体" w:hAnsi="宋体" w:cs="宋体" w:hint="eastAsia"/>
              </w:rPr>
            </w:pPr>
            <w:r>
              <w:rPr>
                <w:rFonts w:ascii="宋体" w:eastAsia="宋体" w:hAnsi="宋体" w:cs="宋体" w:hint="eastAsia"/>
                <w:b/>
                <w:bCs/>
                <w:spacing w:val="-8"/>
              </w:rPr>
              <w:t>14</w:t>
            </w:r>
          </w:p>
        </w:tc>
        <w:tc>
          <w:tcPr>
            <w:tcW w:w="377" w:type="dxa"/>
            <w:shd w:val="clear" w:color="auto" w:fill="DBE5F1"/>
          </w:tcPr>
          <w:p w14:paraId="7C7DECB8" w14:textId="77777777" w:rsidR="00CA50D9" w:rsidRDefault="00000000">
            <w:pPr>
              <w:spacing w:before="207" w:line="320" w:lineRule="auto"/>
              <w:ind w:left="106"/>
              <w:rPr>
                <w:rFonts w:ascii="宋体" w:eastAsia="宋体" w:hAnsi="宋体" w:cs="宋体" w:hint="eastAsia"/>
              </w:rPr>
            </w:pPr>
            <w:r>
              <w:rPr>
                <w:rFonts w:ascii="宋体" w:eastAsia="宋体" w:hAnsi="宋体" w:cs="宋体" w:hint="eastAsia"/>
                <w:b/>
                <w:bCs/>
                <w:spacing w:val="-8"/>
              </w:rPr>
              <w:t>15</w:t>
            </w:r>
          </w:p>
        </w:tc>
        <w:tc>
          <w:tcPr>
            <w:tcW w:w="377" w:type="dxa"/>
            <w:shd w:val="clear" w:color="auto" w:fill="DBE5F1"/>
          </w:tcPr>
          <w:p w14:paraId="05EF37E6" w14:textId="77777777" w:rsidR="00CA50D9" w:rsidRDefault="00000000">
            <w:pPr>
              <w:spacing w:before="207" w:line="320" w:lineRule="auto"/>
              <w:ind w:left="106"/>
              <w:rPr>
                <w:rFonts w:ascii="宋体" w:eastAsia="宋体" w:hAnsi="宋体" w:cs="宋体" w:hint="eastAsia"/>
              </w:rPr>
            </w:pPr>
            <w:r>
              <w:rPr>
                <w:rFonts w:ascii="宋体" w:eastAsia="宋体" w:hAnsi="宋体" w:cs="宋体" w:hint="eastAsia"/>
                <w:b/>
                <w:bCs/>
                <w:spacing w:val="-8"/>
              </w:rPr>
              <w:t>16</w:t>
            </w:r>
          </w:p>
        </w:tc>
        <w:tc>
          <w:tcPr>
            <w:tcW w:w="376" w:type="dxa"/>
            <w:shd w:val="clear" w:color="auto" w:fill="DBE5F1"/>
          </w:tcPr>
          <w:p w14:paraId="45401925" w14:textId="77777777" w:rsidR="00CA50D9" w:rsidRDefault="00000000">
            <w:pPr>
              <w:spacing w:before="207" w:line="320" w:lineRule="auto"/>
              <w:ind w:left="106"/>
              <w:rPr>
                <w:rFonts w:ascii="宋体" w:eastAsia="宋体" w:hAnsi="宋体" w:cs="宋体" w:hint="eastAsia"/>
              </w:rPr>
            </w:pPr>
            <w:r>
              <w:rPr>
                <w:rFonts w:ascii="宋体" w:eastAsia="宋体" w:hAnsi="宋体" w:cs="宋体" w:hint="eastAsia"/>
                <w:b/>
                <w:bCs/>
                <w:spacing w:val="-8"/>
              </w:rPr>
              <w:t>17</w:t>
            </w:r>
          </w:p>
        </w:tc>
        <w:tc>
          <w:tcPr>
            <w:tcW w:w="377" w:type="dxa"/>
            <w:shd w:val="clear" w:color="auto" w:fill="DBE5F1"/>
          </w:tcPr>
          <w:p w14:paraId="471168D2" w14:textId="77777777" w:rsidR="00CA50D9" w:rsidRDefault="00000000">
            <w:pPr>
              <w:spacing w:before="207" w:line="320" w:lineRule="auto"/>
              <w:ind w:left="107"/>
              <w:rPr>
                <w:rFonts w:ascii="宋体" w:eastAsia="宋体" w:hAnsi="宋体" w:cs="宋体" w:hint="eastAsia"/>
              </w:rPr>
            </w:pPr>
            <w:r>
              <w:rPr>
                <w:rFonts w:ascii="宋体" w:eastAsia="宋体" w:hAnsi="宋体" w:cs="宋体" w:hint="eastAsia"/>
                <w:b/>
                <w:bCs/>
                <w:spacing w:val="-8"/>
              </w:rPr>
              <w:t>18</w:t>
            </w:r>
          </w:p>
        </w:tc>
        <w:tc>
          <w:tcPr>
            <w:tcW w:w="376" w:type="dxa"/>
            <w:shd w:val="clear" w:color="auto" w:fill="DBE5F1"/>
          </w:tcPr>
          <w:p w14:paraId="01EF2BF7" w14:textId="77777777" w:rsidR="00CA50D9" w:rsidRDefault="00000000">
            <w:pPr>
              <w:spacing w:before="207" w:line="320" w:lineRule="auto"/>
              <w:ind w:left="107"/>
              <w:rPr>
                <w:rFonts w:ascii="宋体" w:eastAsia="宋体" w:hAnsi="宋体" w:cs="宋体" w:hint="eastAsia"/>
              </w:rPr>
            </w:pPr>
            <w:r>
              <w:rPr>
                <w:rFonts w:ascii="宋体" w:eastAsia="宋体" w:hAnsi="宋体" w:cs="宋体" w:hint="eastAsia"/>
                <w:b/>
                <w:bCs/>
                <w:spacing w:val="-8"/>
              </w:rPr>
              <w:t>19</w:t>
            </w:r>
          </w:p>
        </w:tc>
        <w:tc>
          <w:tcPr>
            <w:tcW w:w="384" w:type="dxa"/>
            <w:shd w:val="clear" w:color="auto" w:fill="DBE5F1"/>
          </w:tcPr>
          <w:p w14:paraId="4F7656E1" w14:textId="77777777" w:rsidR="00CA50D9" w:rsidRDefault="00000000">
            <w:pPr>
              <w:spacing w:before="208" w:line="320" w:lineRule="auto"/>
              <w:ind w:left="94"/>
              <w:rPr>
                <w:rFonts w:ascii="宋体" w:eastAsia="宋体" w:hAnsi="宋体" w:cs="宋体" w:hint="eastAsia"/>
              </w:rPr>
            </w:pPr>
            <w:r>
              <w:rPr>
                <w:rFonts w:ascii="宋体" w:eastAsia="宋体" w:hAnsi="宋体" w:cs="宋体" w:hint="eastAsia"/>
                <w:b/>
                <w:bCs/>
                <w:spacing w:val="-5"/>
              </w:rPr>
              <w:t>20</w:t>
            </w:r>
          </w:p>
        </w:tc>
      </w:tr>
      <w:tr w:rsidR="00CA50D9" w14:paraId="1F0BAA23" w14:textId="77777777">
        <w:trPr>
          <w:trHeight w:val="444"/>
          <w:jc w:val="center"/>
        </w:trPr>
        <w:tc>
          <w:tcPr>
            <w:tcW w:w="617" w:type="dxa"/>
            <w:vMerge w:val="restart"/>
            <w:tcBorders>
              <w:bottom w:val="nil"/>
            </w:tcBorders>
          </w:tcPr>
          <w:p w14:paraId="52682D81" w14:textId="77777777" w:rsidR="00CA50D9" w:rsidRDefault="00000000">
            <w:pPr>
              <w:spacing w:before="177" w:line="320" w:lineRule="auto"/>
              <w:ind w:left="108" w:right="93" w:hanging="4"/>
              <w:rPr>
                <w:rFonts w:ascii="宋体" w:eastAsia="宋体" w:hAnsi="宋体" w:cs="宋体" w:hint="eastAsia"/>
                <w:sz w:val="18"/>
                <w:szCs w:val="18"/>
              </w:rPr>
            </w:pPr>
            <w:proofErr w:type="spellStart"/>
            <w:r>
              <w:rPr>
                <w:rFonts w:ascii="宋体" w:eastAsia="宋体" w:hAnsi="宋体" w:cs="宋体"/>
                <w:spacing w:val="-3"/>
                <w:sz w:val="18"/>
                <w:szCs w:val="18"/>
              </w:rPr>
              <w:t>第一</w:t>
            </w:r>
            <w:proofErr w:type="spellEnd"/>
            <w:r>
              <w:rPr>
                <w:rFonts w:ascii="宋体" w:eastAsia="宋体" w:hAnsi="宋体" w:cs="宋体"/>
                <w:sz w:val="18"/>
                <w:szCs w:val="18"/>
              </w:rPr>
              <w:t xml:space="preserve"> </w:t>
            </w:r>
            <w:proofErr w:type="spellStart"/>
            <w:r>
              <w:rPr>
                <w:rFonts w:ascii="宋体" w:eastAsia="宋体" w:hAnsi="宋体" w:cs="宋体"/>
                <w:spacing w:val="-6"/>
                <w:sz w:val="18"/>
                <w:szCs w:val="18"/>
              </w:rPr>
              <w:t>学年</w:t>
            </w:r>
            <w:proofErr w:type="spellEnd"/>
          </w:p>
        </w:tc>
        <w:tc>
          <w:tcPr>
            <w:tcW w:w="261" w:type="dxa"/>
          </w:tcPr>
          <w:p w14:paraId="01A69CC3" w14:textId="77777777" w:rsidR="00CA50D9" w:rsidRDefault="00000000">
            <w:pPr>
              <w:spacing w:before="207" w:line="320" w:lineRule="auto"/>
              <w:ind w:left="98"/>
              <w:rPr>
                <w:rFonts w:ascii="宋体" w:eastAsia="宋体" w:hAnsi="宋体" w:cs="宋体" w:hint="eastAsia"/>
                <w:sz w:val="18"/>
                <w:szCs w:val="18"/>
              </w:rPr>
            </w:pPr>
            <w:r>
              <w:rPr>
                <w:rFonts w:ascii="宋体" w:eastAsia="宋体" w:hAnsi="宋体" w:cs="宋体"/>
                <w:sz w:val="18"/>
                <w:szCs w:val="18"/>
              </w:rPr>
              <w:t>1</w:t>
            </w:r>
          </w:p>
        </w:tc>
        <w:tc>
          <w:tcPr>
            <w:tcW w:w="1072" w:type="dxa"/>
          </w:tcPr>
          <w:p w14:paraId="6FD891B8" w14:textId="77777777" w:rsidR="00CA50D9" w:rsidRDefault="00000000">
            <w:pPr>
              <w:spacing w:before="173" w:line="320" w:lineRule="auto"/>
              <w:ind w:left="124"/>
              <w:rPr>
                <w:rFonts w:ascii="宋体" w:eastAsia="宋体" w:hAnsi="宋体" w:cs="宋体" w:hint="eastAsia"/>
                <w:sz w:val="18"/>
                <w:szCs w:val="18"/>
              </w:rPr>
            </w:pPr>
            <w:proofErr w:type="spellStart"/>
            <w:r>
              <w:rPr>
                <w:rFonts w:ascii="宋体" w:eastAsia="宋体" w:hAnsi="宋体" w:cs="宋体"/>
                <w:spacing w:val="-2"/>
                <w:sz w:val="18"/>
                <w:szCs w:val="18"/>
              </w:rPr>
              <w:t>教学形式</w:t>
            </w:r>
            <w:proofErr w:type="spellEnd"/>
          </w:p>
        </w:tc>
        <w:tc>
          <w:tcPr>
            <w:tcW w:w="379" w:type="dxa"/>
            <w:vAlign w:val="center"/>
          </w:tcPr>
          <w:p w14:paraId="625B387A" w14:textId="77777777" w:rsidR="00CA50D9" w:rsidRDefault="00000000">
            <w:pPr>
              <w:spacing w:line="320" w:lineRule="auto"/>
              <w:jc w:val="center"/>
              <w:rPr>
                <w:sz w:val="18"/>
                <w:szCs w:val="18"/>
              </w:rPr>
            </w:pPr>
            <w:r>
              <w:rPr>
                <w:rFonts w:ascii="宋体" w:eastAsia="宋体" w:hAnsi="宋体" w:cs="宋体" w:hint="eastAsia"/>
                <w:b/>
                <w:bCs/>
                <w:spacing w:val="-2"/>
              </w:rPr>
              <w:t>┴</w:t>
            </w:r>
          </w:p>
        </w:tc>
        <w:tc>
          <w:tcPr>
            <w:tcW w:w="377" w:type="dxa"/>
            <w:vAlign w:val="center"/>
          </w:tcPr>
          <w:p w14:paraId="609296A1" w14:textId="77777777" w:rsidR="00CA50D9" w:rsidRDefault="00000000">
            <w:pPr>
              <w:spacing w:line="320" w:lineRule="auto"/>
              <w:jc w:val="center"/>
              <w:rPr>
                <w:sz w:val="18"/>
                <w:szCs w:val="18"/>
              </w:rPr>
            </w:pPr>
            <w:r>
              <w:rPr>
                <w:rFonts w:ascii="宋体" w:eastAsia="宋体" w:hAnsi="宋体" w:cs="宋体" w:hint="eastAsia"/>
                <w:b/>
                <w:bCs/>
                <w:spacing w:val="-4"/>
              </w:rPr>
              <w:t>☆</w:t>
            </w:r>
          </w:p>
        </w:tc>
        <w:tc>
          <w:tcPr>
            <w:tcW w:w="376" w:type="dxa"/>
            <w:vAlign w:val="center"/>
          </w:tcPr>
          <w:p w14:paraId="72A9976B" w14:textId="77777777" w:rsidR="00CA50D9" w:rsidRDefault="00000000">
            <w:pPr>
              <w:spacing w:line="320" w:lineRule="auto"/>
              <w:jc w:val="center"/>
              <w:rPr>
                <w:sz w:val="18"/>
                <w:szCs w:val="18"/>
              </w:rPr>
            </w:pPr>
            <w:r>
              <w:rPr>
                <w:rFonts w:ascii="宋体" w:eastAsia="宋体" w:hAnsi="宋体" w:cs="宋体" w:hint="eastAsia"/>
                <w:b/>
                <w:bCs/>
                <w:spacing w:val="-4"/>
              </w:rPr>
              <w:t>☆</w:t>
            </w:r>
          </w:p>
        </w:tc>
        <w:tc>
          <w:tcPr>
            <w:tcW w:w="377" w:type="dxa"/>
            <w:vAlign w:val="center"/>
          </w:tcPr>
          <w:p w14:paraId="6F22EA84" w14:textId="77777777" w:rsidR="00CA50D9" w:rsidRDefault="00000000">
            <w:pPr>
              <w:spacing w:line="320" w:lineRule="auto"/>
              <w:jc w:val="center"/>
              <w:rPr>
                <w:sz w:val="18"/>
                <w:szCs w:val="18"/>
                <w:highlight w:val="yellow"/>
              </w:rPr>
            </w:pPr>
            <w:r>
              <w:rPr>
                <w:rFonts w:ascii="宋体" w:eastAsia="宋体" w:hAnsi="宋体" w:cs="宋体" w:hint="eastAsia"/>
                <w:b/>
                <w:bCs/>
                <w:spacing w:val="-8"/>
              </w:rPr>
              <w:t>◎</w:t>
            </w:r>
          </w:p>
        </w:tc>
        <w:tc>
          <w:tcPr>
            <w:tcW w:w="377" w:type="dxa"/>
            <w:vAlign w:val="center"/>
          </w:tcPr>
          <w:p w14:paraId="298BB387"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6F731955"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2D9FC32C"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650F3B09"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1458B020"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9" w:type="dxa"/>
            <w:vAlign w:val="center"/>
          </w:tcPr>
          <w:p w14:paraId="296965A9"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4B6DDA69"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5060DC10"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2EE73D90"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7831786E"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1CE5F9DE"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3DAF6E53"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0E28343B"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37687940"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3E006078" w14:textId="77777777" w:rsidR="00CA50D9" w:rsidRDefault="00000000">
            <w:pPr>
              <w:spacing w:line="320" w:lineRule="auto"/>
              <w:jc w:val="center"/>
              <w:rPr>
                <w:sz w:val="18"/>
                <w:szCs w:val="18"/>
              </w:rPr>
            </w:pPr>
            <w:r>
              <w:rPr>
                <w:rFonts w:ascii="宋体" w:eastAsia="宋体" w:hAnsi="宋体" w:cs="宋体" w:hint="eastAsia"/>
                <w:b/>
                <w:bCs/>
                <w:spacing w:val="-12"/>
              </w:rPr>
              <w:t>::</w:t>
            </w:r>
          </w:p>
        </w:tc>
        <w:tc>
          <w:tcPr>
            <w:tcW w:w="384" w:type="dxa"/>
            <w:vAlign w:val="center"/>
          </w:tcPr>
          <w:p w14:paraId="2F81BBBA" w14:textId="77777777" w:rsidR="00CA50D9" w:rsidRDefault="00000000">
            <w:pPr>
              <w:spacing w:line="320" w:lineRule="auto"/>
              <w:jc w:val="center"/>
              <w:rPr>
                <w:sz w:val="18"/>
                <w:szCs w:val="18"/>
              </w:rPr>
            </w:pPr>
            <w:r>
              <w:rPr>
                <w:rFonts w:ascii="宋体" w:eastAsia="宋体" w:hAnsi="宋体" w:cs="宋体" w:hint="eastAsia"/>
                <w:b/>
                <w:bCs/>
                <w:spacing w:val="17"/>
              </w:rPr>
              <w:t>#</w:t>
            </w:r>
          </w:p>
        </w:tc>
      </w:tr>
      <w:tr w:rsidR="00CA50D9" w14:paraId="20BA5A21" w14:textId="77777777">
        <w:trPr>
          <w:trHeight w:val="446"/>
          <w:jc w:val="center"/>
        </w:trPr>
        <w:tc>
          <w:tcPr>
            <w:tcW w:w="617" w:type="dxa"/>
            <w:vMerge/>
            <w:tcBorders>
              <w:top w:val="nil"/>
            </w:tcBorders>
          </w:tcPr>
          <w:p w14:paraId="1D8AB2D8" w14:textId="77777777" w:rsidR="00CA50D9" w:rsidRDefault="00CA50D9">
            <w:pPr>
              <w:spacing w:line="320" w:lineRule="auto"/>
              <w:rPr>
                <w:sz w:val="18"/>
                <w:szCs w:val="18"/>
              </w:rPr>
            </w:pPr>
          </w:p>
        </w:tc>
        <w:tc>
          <w:tcPr>
            <w:tcW w:w="261" w:type="dxa"/>
          </w:tcPr>
          <w:p w14:paraId="6CFBCFCC" w14:textId="77777777" w:rsidR="00CA50D9" w:rsidRDefault="00000000">
            <w:pPr>
              <w:spacing w:before="209" w:line="320" w:lineRule="auto"/>
              <w:ind w:left="85"/>
              <w:rPr>
                <w:rFonts w:ascii="宋体" w:eastAsia="宋体" w:hAnsi="宋体" w:cs="宋体" w:hint="eastAsia"/>
                <w:sz w:val="18"/>
                <w:szCs w:val="18"/>
              </w:rPr>
            </w:pPr>
            <w:r>
              <w:rPr>
                <w:rFonts w:ascii="宋体" w:eastAsia="宋体" w:hAnsi="宋体" w:cs="宋体"/>
                <w:sz w:val="18"/>
                <w:szCs w:val="18"/>
              </w:rPr>
              <w:t>2</w:t>
            </w:r>
          </w:p>
        </w:tc>
        <w:tc>
          <w:tcPr>
            <w:tcW w:w="1072" w:type="dxa"/>
          </w:tcPr>
          <w:p w14:paraId="135FC251" w14:textId="77777777" w:rsidR="00CA50D9" w:rsidRDefault="00000000">
            <w:pPr>
              <w:spacing w:before="173" w:line="320" w:lineRule="auto"/>
              <w:ind w:left="124"/>
              <w:rPr>
                <w:rFonts w:ascii="宋体" w:eastAsia="宋体" w:hAnsi="宋体" w:cs="宋体" w:hint="eastAsia"/>
                <w:sz w:val="18"/>
                <w:szCs w:val="18"/>
              </w:rPr>
            </w:pPr>
            <w:proofErr w:type="spellStart"/>
            <w:r>
              <w:rPr>
                <w:rFonts w:ascii="宋体" w:eastAsia="宋体" w:hAnsi="宋体" w:cs="宋体"/>
                <w:spacing w:val="-2"/>
                <w:sz w:val="18"/>
                <w:szCs w:val="18"/>
              </w:rPr>
              <w:t>教学形式</w:t>
            </w:r>
            <w:proofErr w:type="spellEnd"/>
          </w:p>
        </w:tc>
        <w:tc>
          <w:tcPr>
            <w:tcW w:w="379" w:type="dxa"/>
            <w:vAlign w:val="center"/>
          </w:tcPr>
          <w:p w14:paraId="5BAE64FB"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4C64DCEE"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547C77F1"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46123E74"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44F2C32E"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303689CA"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3750C833"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311D20BF"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457E1F85"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9" w:type="dxa"/>
            <w:vAlign w:val="center"/>
          </w:tcPr>
          <w:p w14:paraId="128C0CE2"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21D6EC3B"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4D315AC4"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7973E80B"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6E99DBD7"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1F93AC09"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7F3BA284"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2DD6AC92"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1FA73861" w14:textId="77777777" w:rsidR="00CA50D9" w:rsidRDefault="00000000">
            <w:pPr>
              <w:spacing w:line="320" w:lineRule="auto"/>
              <w:jc w:val="center"/>
              <w:rPr>
                <w:sz w:val="18"/>
                <w:szCs w:val="18"/>
              </w:rPr>
            </w:pPr>
            <w:r>
              <w:rPr>
                <w:rFonts w:ascii="宋体" w:eastAsia="宋体" w:hAnsi="宋体" w:cs="宋体" w:hint="eastAsia"/>
                <w:b/>
                <w:bCs/>
                <w:spacing w:val="-8"/>
              </w:rPr>
              <w:t>◎</w:t>
            </w:r>
          </w:p>
        </w:tc>
        <w:tc>
          <w:tcPr>
            <w:tcW w:w="376" w:type="dxa"/>
            <w:vAlign w:val="center"/>
          </w:tcPr>
          <w:p w14:paraId="6D2AA4D2" w14:textId="77777777" w:rsidR="00CA50D9" w:rsidRDefault="00000000">
            <w:pPr>
              <w:spacing w:line="320" w:lineRule="auto"/>
              <w:jc w:val="center"/>
              <w:rPr>
                <w:sz w:val="18"/>
                <w:szCs w:val="18"/>
              </w:rPr>
            </w:pPr>
            <w:r>
              <w:rPr>
                <w:rFonts w:ascii="宋体" w:eastAsia="宋体" w:hAnsi="宋体" w:cs="宋体" w:hint="eastAsia"/>
                <w:b/>
                <w:bCs/>
                <w:spacing w:val="-12"/>
              </w:rPr>
              <w:t>::</w:t>
            </w:r>
          </w:p>
        </w:tc>
        <w:tc>
          <w:tcPr>
            <w:tcW w:w="384" w:type="dxa"/>
            <w:vAlign w:val="center"/>
          </w:tcPr>
          <w:p w14:paraId="1802065A" w14:textId="77777777" w:rsidR="00CA50D9" w:rsidRDefault="00000000">
            <w:pPr>
              <w:spacing w:line="320" w:lineRule="auto"/>
              <w:jc w:val="center"/>
              <w:rPr>
                <w:sz w:val="18"/>
                <w:szCs w:val="18"/>
              </w:rPr>
            </w:pPr>
            <w:r>
              <w:rPr>
                <w:rFonts w:ascii="宋体" w:eastAsia="宋体" w:hAnsi="宋体" w:cs="宋体" w:hint="eastAsia"/>
                <w:b/>
                <w:bCs/>
                <w:spacing w:val="17"/>
              </w:rPr>
              <w:t>#</w:t>
            </w:r>
          </w:p>
        </w:tc>
      </w:tr>
      <w:tr w:rsidR="00CA50D9" w14:paraId="3510F012" w14:textId="77777777">
        <w:trPr>
          <w:trHeight w:val="443"/>
          <w:jc w:val="center"/>
        </w:trPr>
        <w:tc>
          <w:tcPr>
            <w:tcW w:w="617" w:type="dxa"/>
            <w:vMerge w:val="restart"/>
            <w:tcBorders>
              <w:bottom w:val="nil"/>
            </w:tcBorders>
          </w:tcPr>
          <w:p w14:paraId="282056A4" w14:textId="77777777" w:rsidR="00CA50D9" w:rsidRDefault="00000000">
            <w:pPr>
              <w:spacing w:before="178" w:line="320" w:lineRule="auto"/>
              <w:ind w:left="108" w:right="93" w:hanging="4"/>
              <w:rPr>
                <w:rFonts w:ascii="宋体" w:eastAsia="宋体" w:hAnsi="宋体" w:cs="宋体" w:hint="eastAsia"/>
                <w:sz w:val="18"/>
                <w:szCs w:val="18"/>
              </w:rPr>
            </w:pPr>
            <w:proofErr w:type="spellStart"/>
            <w:r>
              <w:rPr>
                <w:rFonts w:ascii="宋体" w:eastAsia="宋体" w:hAnsi="宋体" w:cs="宋体"/>
                <w:spacing w:val="-3"/>
                <w:sz w:val="18"/>
                <w:szCs w:val="18"/>
              </w:rPr>
              <w:t>第二</w:t>
            </w:r>
            <w:proofErr w:type="spellEnd"/>
            <w:r>
              <w:rPr>
                <w:rFonts w:ascii="宋体" w:eastAsia="宋体" w:hAnsi="宋体" w:cs="宋体"/>
                <w:sz w:val="18"/>
                <w:szCs w:val="18"/>
              </w:rPr>
              <w:t xml:space="preserve"> </w:t>
            </w:r>
            <w:proofErr w:type="spellStart"/>
            <w:r>
              <w:rPr>
                <w:rFonts w:ascii="宋体" w:eastAsia="宋体" w:hAnsi="宋体" w:cs="宋体"/>
                <w:spacing w:val="-6"/>
                <w:sz w:val="18"/>
                <w:szCs w:val="18"/>
              </w:rPr>
              <w:t>学年</w:t>
            </w:r>
            <w:proofErr w:type="spellEnd"/>
          </w:p>
        </w:tc>
        <w:tc>
          <w:tcPr>
            <w:tcW w:w="261" w:type="dxa"/>
          </w:tcPr>
          <w:p w14:paraId="7BA8A352" w14:textId="77777777" w:rsidR="00CA50D9" w:rsidRDefault="00000000">
            <w:pPr>
              <w:spacing w:before="209" w:line="320" w:lineRule="auto"/>
              <w:ind w:left="86"/>
              <w:rPr>
                <w:rFonts w:ascii="宋体" w:eastAsia="宋体" w:hAnsi="宋体" w:cs="宋体" w:hint="eastAsia"/>
                <w:sz w:val="18"/>
                <w:szCs w:val="18"/>
              </w:rPr>
            </w:pPr>
            <w:r>
              <w:rPr>
                <w:rFonts w:ascii="宋体" w:eastAsia="宋体" w:hAnsi="宋体" w:cs="宋体"/>
                <w:sz w:val="18"/>
                <w:szCs w:val="18"/>
              </w:rPr>
              <w:t>3</w:t>
            </w:r>
          </w:p>
        </w:tc>
        <w:tc>
          <w:tcPr>
            <w:tcW w:w="1072" w:type="dxa"/>
          </w:tcPr>
          <w:p w14:paraId="0F8E8783" w14:textId="77777777" w:rsidR="00CA50D9" w:rsidRDefault="00000000">
            <w:pPr>
              <w:spacing w:before="173" w:line="320" w:lineRule="auto"/>
              <w:ind w:left="124"/>
              <w:rPr>
                <w:rFonts w:ascii="宋体" w:eastAsia="宋体" w:hAnsi="宋体" w:cs="宋体" w:hint="eastAsia"/>
                <w:sz w:val="18"/>
                <w:szCs w:val="18"/>
              </w:rPr>
            </w:pPr>
            <w:proofErr w:type="spellStart"/>
            <w:r>
              <w:rPr>
                <w:rFonts w:ascii="宋体" w:eastAsia="宋体" w:hAnsi="宋体" w:cs="宋体"/>
                <w:spacing w:val="-2"/>
                <w:sz w:val="18"/>
                <w:szCs w:val="18"/>
              </w:rPr>
              <w:t>教学形式</w:t>
            </w:r>
            <w:proofErr w:type="spellEnd"/>
          </w:p>
        </w:tc>
        <w:tc>
          <w:tcPr>
            <w:tcW w:w="379" w:type="dxa"/>
            <w:vAlign w:val="center"/>
          </w:tcPr>
          <w:p w14:paraId="69F176D7"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6F691688"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2D9245FC"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5F93A1A6"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3DAD339F"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38A23E31"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4338B910"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72207DCA"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6386AC8F"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9" w:type="dxa"/>
            <w:vAlign w:val="center"/>
          </w:tcPr>
          <w:p w14:paraId="4096E5A8"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77F53399"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14C95F0F"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0C507A46"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066F8F46"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00D81A9E"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7D81DCFC"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7A07BB96"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15B4619B" w14:textId="77777777" w:rsidR="00CA50D9" w:rsidRDefault="00000000">
            <w:pPr>
              <w:spacing w:line="320" w:lineRule="auto"/>
              <w:jc w:val="center"/>
              <w:rPr>
                <w:sz w:val="18"/>
                <w:szCs w:val="18"/>
              </w:rPr>
            </w:pPr>
            <w:r>
              <w:rPr>
                <w:rFonts w:ascii="宋体" w:eastAsia="宋体" w:hAnsi="宋体" w:cs="宋体" w:hint="eastAsia"/>
                <w:b/>
                <w:bCs/>
                <w:spacing w:val="-8"/>
              </w:rPr>
              <w:t>◎</w:t>
            </w:r>
          </w:p>
        </w:tc>
        <w:tc>
          <w:tcPr>
            <w:tcW w:w="376" w:type="dxa"/>
            <w:vAlign w:val="center"/>
          </w:tcPr>
          <w:p w14:paraId="44113161" w14:textId="77777777" w:rsidR="00CA50D9" w:rsidRDefault="00000000">
            <w:pPr>
              <w:spacing w:line="320" w:lineRule="auto"/>
              <w:jc w:val="center"/>
              <w:rPr>
                <w:sz w:val="18"/>
                <w:szCs w:val="18"/>
              </w:rPr>
            </w:pPr>
            <w:r>
              <w:rPr>
                <w:rFonts w:ascii="宋体" w:eastAsia="宋体" w:hAnsi="宋体" w:cs="宋体" w:hint="eastAsia"/>
                <w:b/>
                <w:bCs/>
                <w:spacing w:val="-12"/>
              </w:rPr>
              <w:t>::</w:t>
            </w:r>
          </w:p>
        </w:tc>
        <w:tc>
          <w:tcPr>
            <w:tcW w:w="384" w:type="dxa"/>
            <w:vAlign w:val="center"/>
          </w:tcPr>
          <w:p w14:paraId="62A0274F" w14:textId="77777777" w:rsidR="00CA50D9" w:rsidRDefault="00000000">
            <w:pPr>
              <w:spacing w:line="320" w:lineRule="auto"/>
              <w:jc w:val="center"/>
              <w:rPr>
                <w:sz w:val="18"/>
                <w:szCs w:val="18"/>
              </w:rPr>
            </w:pPr>
            <w:r>
              <w:rPr>
                <w:rFonts w:ascii="宋体" w:eastAsia="宋体" w:hAnsi="宋体" w:cs="宋体" w:hint="eastAsia"/>
                <w:b/>
                <w:bCs/>
                <w:spacing w:val="17"/>
              </w:rPr>
              <w:t>#</w:t>
            </w:r>
          </w:p>
        </w:tc>
      </w:tr>
      <w:tr w:rsidR="00CA50D9" w14:paraId="67591BAA" w14:textId="77777777">
        <w:trPr>
          <w:trHeight w:val="446"/>
          <w:jc w:val="center"/>
        </w:trPr>
        <w:tc>
          <w:tcPr>
            <w:tcW w:w="617" w:type="dxa"/>
            <w:vMerge/>
            <w:tcBorders>
              <w:top w:val="nil"/>
            </w:tcBorders>
          </w:tcPr>
          <w:p w14:paraId="65D6AB5E" w14:textId="77777777" w:rsidR="00CA50D9" w:rsidRDefault="00CA50D9">
            <w:pPr>
              <w:spacing w:line="320" w:lineRule="auto"/>
              <w:rPr>
                <w:sz w:val="18"/>
                <w:szCs w:val="18"/>
              </w:rPr>
            </w:pPr>
          </w:p>
        </w:tc>
        <w:tc>
          <w:tcPr>
            <w:tcW w:w="261" w:type="dxa"/>
          </w:tcPr>
          <w:p w14:paraId="77792444" w14:textId="77777777" w:rsidR="00CA50D9" w:rsidRDefault="00000000">
            <w:pPr>
              <w:spacing w:before="210" w:line="320" w:lineRule="auto"/>
              <w:ind w:left="81"/>
              <w:rPr>
                <w:rFonts w:ascii="宋体" w:eastAsia="宋体" w:hAnsi="宋体" w:cs="宋体" w:hint="eastAsia"/>
                <w:sz w:val="18"/>
                <w:szCs w:val="18"/>
              </w:rPr>
            </w:pPr>
            <w:r>
              <w:rPr>
                <w:rFonts w:ascii="宋体" w:eastAsia="宋体" w:hAnsi="宋体" w:cs="宋体"/>
                <w:sz w:val="18"/>
                <w:szCs w:val="18"/>
              </w:rPr>
              <w:t>4</w:t>
            </w:r>
          </w:p>
        </w:tc>
        <w:tc>
          <w:tcPr>
            <w:tcW w:w="1072" w:type="dxa"/>
          </w:tcPr>
          <w:p w14:paraId="7D712CDA" w14:textId="77777777" w:rsidR="00CA50D9" w:rsidRDefault="00000000">
            <w:pPr>
              <w:spacing w:before="174" w:line="320" w:lineRule="auto"/>
              <w:ind w:left="124"/>
              <w:rPr>
                <w:rFonts w:ascii="宋体" w:eastAsia="宋体" w:hAnsi="宋体" w:cs="宋体" w:hint="eastAsia"/>
                <w:sz w:val="18"/>
                <w:szCs w:val="18"/>
              </w:rPr>
            </w:pPr>
            <w:proofErr w:type="spellStart"/>
            <w:r>
              <w:rPr>
                <w:rFonts w:ascii="宋体" w:eastAsia="宋体" w:hAnsi="宋体" w:cs="宋体"/>
                <w:spacing w:val="-2"/>
                <w:sz w:val="18"/>
                <w:szCs w:val="18"/>
              </w:rPr>
              <w:t>教学形式</w:t>
            </w:r>
            <w:proofErr w:type="spellEnd"/>
          </w:p>
        </w:tc>
        <w:tc>
          <w:tcPr>
            <w:tcW w:w="379" w:type="dxa"/>
            <w:vAlign w:val="center"/>
          </w:tcPr>
          <w:p w14:paraId="79D2939D"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1E75E7F2"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2C4FF6C6"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12BAC4D4"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221DA3A7"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661BFEB4"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5B0732B4"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3E311223"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7B918E05"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9" w:type="dxa"/>
            <w:vAlign w:val="center"/>
          </w:tcPr>
          <w:p w14:paraId="1A0256B2"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66C4AE53"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226080D1"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6B3AA385"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43A01E1A"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70AF9DCA"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1C454020"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27B9DB47"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201DE97E" w14:textId="77777777" w:rsidR="00CA50D9" w:rsidRDefault="00000000">
            <w:pPr>
              <w:spacing w:line="320" w:lineRule="auto"/>
              <w:jc w:val="center"/>
              <w:rPr>
                <w:sz w:val="18"/>
                <w:szCs w:val="18"/>
              </w:rPr>
            </w:pPr>
            <w:r>
              <w:rPr>
                <w:rFonts w:ascii="宋体" w:eastAsia="宋体" w:hAnsi="宋体" w:cs="宋体" w:hint="eastAsia"/>
                <w:b/>
                <w:bCs/>
                <w:spacing w:val="-8"/>
              </w:rPr>
              <w:t>◎</w:t>
            </w:r>
          </w:p>
        </w:tc>
        <w:tc>
          <w:tcPr>
            <w:tcW w:w="376" w:type="dxa"/>
            <w:vAlign w:val="center"/>
          </w:tcPr>
          <w:p w14:paraId="3693512E" w14:textId="77777777" w:rsidR="00CA50D9" w:rsidRDefault="00000000">
            <w:pPr>
              <w:spacing w:line="320" w:lineRule="auto"/>
              <w:jc w:val="center"/>
              <w:rPr>
                <w:sz w:val="18"/>
                <w:szCs w:val="18"/>
              </w:rPr>
            </w:pPr>
            <w:r>
              <w:rPr>
                <w:rFonts w:ascii="宋体" w:eastAsia="宋体" w:hAnsi="宋体" w:cs="宋体" w:hint="eastAsia"/>
                <w:b/>
                <w:bCs/>
                <w:spacing w:val="-12"/>
              </w:rPr>
              <w:t>::</w:t>
            </w:r>
          </w:p>
        </w:tc>
        <w:tc>
          <w:tcPr>
            <w:tcW w:w="384" w:type="dxa"/>
            <w:vAlign w:val="center"/>
          </w:tcPr>
          <w:p w14:paraId="4C9E1359" w14:textId="77777777" w:rsidR="00CA50D9" w:rsidRDefault="00000000">
            <w:pPr>
              <w:spacing w:line="320" w:lineRule="auto"/>
              <w:jc w:val="center"/>
              <w:rPr>
                <w:sz w:val="18"/>
                <w:szCs w:val="18"/>
              </w:rPr>
            </w:pPr>
            <w:r>
              <w:rPr>
                <w:rFonts w:ascii="宋体" w:eastAsia="宋体" w:hAnsi="宋体" w:cs="宋体" w:hint="eastAsia"/>
                <w:b/>
                <w:bCs/>
                <w:spacing w:val="17"/>
              </w:rPr>
              <w:t>#</w:t>
            </w:r>
          </w:p>
        </w:tc>
      </w:tr>
      <w:tr w:rsidR="00CA50D9" w14:paraId="2B28BA4C" w14:textId="77777777">
        <w:trPr>
          <w:trHeight w:val="443"/>
          <w:jc w:val="center"/>
        </w:trPr>
        <w:tc>
          <w:tcPr>
            <w:tcW w:w="617" w:type="dxa"/>
            <w:vMerge w:val="restart"/>
            <w:tcBorders>
              <w:bottom w:val="nil"/>
            </w:tcBorders>
          </w:tcPr>
          <w:p w14:paraId="60873CE5" w14:textId="77777777" w:rsidR="00CA50D9" w:rsidRDefault="00000000">
            <w:pPr>
              <w:spacing w:before="180" w:line="320" w:lineRule="auto"/>
              <w:ind w:left="108" w:right="93" w:hanging="4"/>
              <w:rPr>
                <w:rFonts w:ascii="宋体" w:eastAsia="宋体" w:hAnsi="宋体" w:cs="宋体" w:hint="eastAsia"/>
                <w:sz w:val="18"/>
                <w:szCs w:val="18"/>
              </w:rPr>
            </w:pPr>
            <w:proofErr w:type="spellStart"/>
            <w:r>
              <w:rPr>
                <w:rFonts w:ascii="宋体" w:eastAsia="宋体" w:hAnsi="宋体" w:cs="宋体"/>
                <w:spacing w:val="-3"/>
                <w:sz w:val="18"/>
                <w:szCs w:val="18"/>
              </w:rPr>
              <w:t>第三</w:t>
            </w:r>
            <w:proofErr w:type="spellEnd"/>
            <w:r>
              <w:rPr>
                <w:rFonts w:ascii="宋体" w:eastAsia="宋体" w:hAnsi="宋体" w:cs="宋体"/>
                <w:sz w:val="18"/>
                <w:szCs w:val="18"/>
              </w:rPr>
              <w:t xml:space="preserve"> </w:t>
            </w:r>
            <w:proofErr w:type="spellStart"/>
            <w:r>
              <w:rPr>
                <w:rFonts w:ascii="宋体" w:eastAsia="宋体" w:hAnsi="宋体" w:cs="宋体"/>
                <w:spacing w:val="-6"/>
                <w:sz w:val="18"/>
                <w:szCs w:val="18"/>
              </w:rPr>
              <w:t>学年</w:t>
            </w:r>
            <w:proofErr w:type="spellEnd"/>
          </w:p>
        </w:tc>
        <w:tc>
          <w:tcPr>
            <w:tcW w:w="261" w:type="dxa"/>
          </w:tcPr>
          <w:p w14:paraId="3F380BDC" w14:textId="77777777" w:rsidR="00CA50D9" w:rsidRDefault="00000000">
            <w:pPr>
              <w:spacing w:before="211" w:line="320" w:lineRule="auto"/>
              <w:ind w:left="86"/>
              <w:rPr>
                <w:rFonts w:ascii="宋体" w:eastAsia="宋体" w:hAnsi="宋体" w:cs="宋体" w:hint="eastAsia"/>
                <w:sz w:val="18"/>
                <w:szCs w:val="18"/>
              </w:rPr>
            </w:pPr>
            <w:r>
              <w:rPr>
                <w:rFonts w:ascii="宋体" w:eastAsia="宋体" w:hAnsi="宋体" w:cs="宋体"/>
                <w:sz w:val="18"/>
                <w:szCs w:val="18"/>
              </w:rPr>
              <w:t>5</w:t>
            </w:r>
          </w:p>
        </w:tc>
        <w:tc>
          <w:tcPr>
            <w:tcW w:w="1072" w:type="dxa"/>
          </w:tcPr>
          <w:p w14:paraId="642BDBA0" w14:textId="77777777" w:rsidR="00CA50D9" w:rsidRDefault="00000000">
            <w:pPr>
              <w:spacing w:before="174" w:line="320" w:lineRule="auto"/>
              <w:ind w:left="124"/>
              <w:rPr>
                <w:rFonts w:ascii="宋体" w:eastAsia="宋体" w:hAnsi="宋体" w:cs="宋体" w:hint="eastAsia"/>
                <w:sz w:val="18"/>
                <w:szCs w:val="18"/>
              </w:rPr>
            </w:pPr>
            <w:proofErr w:type="spellStart"/>
            <w:r>
              <w:rPr>
                <w:rFonts w:ascii="宋体" w:eastAsia="宋体" w:hAnsi="宋体" w:cs="宋体"/>
                <w:spacing w:val="-2"/>
                <w:sz w:val="18"/>
                <w:szCs w:val="18"/>
              </w:rPr>
              <w:t>教学形式</w:t>
            </w:r>
            <w:proofErr w:type="spellEnd"/>
          </w:p>
        </w:tc>
        <w:tc>
          <w:tcPr>
            <w:tcW w:w="379" w:type="dxa"/>
            <w:vAlign w:val="center"/>
          </w:tcPr>
          <w:p w14:paraId="019567C3"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5BBA6720"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191314D0"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0C123ADE"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32691F2E"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05DDFAF6" w14:textId="77777777" w:rsidR="00CA50D9"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2FF15B47" w14:textId="77777777" w:rsidR="00CA50D9"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59477734" w14:textId="77777777" w:rsidR="00CA50D9"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25B4D983" w14:textId="77777777" w:rsidR="00CA50D9" w:rsidRDefault="00000000">
            <w:pPr>
              <w:spacing w:line="320" w:lineRule="auto"/>
              <w:jc w:val="center"/>
              <w:rPr>
                <w:sz w:val="18"/>
                <w:szCs w:val="18"/>
              </w:rPr>
            </w:pPr>
            <w:r>
              <w:rPr>
                <w:rFonts w:ascii="宋体" w:eastAsia="宋体" w:hAnsi="宋体" w:cs="宋体" w:hint="eastAsia"/>
                <w:b/>
                <w:bCs/>
                <w:spacing w:val="-6"/>
                <w:lang w:eastAsia="zh-CN"/>
              </w:rPr>
              <w:t>○</w:t>
            </w:r>
          </w:p>
        </w:tc>
        <w:tc>
          <w:tcPr>
            <w:tcW w:w="379" w:type="dxa"/>
            <w:vAlign w:val="center"/>
          </w:tcPr>
          <w:p w14:paraId="26094557" w14:textId="77777777" w:rsidR="00CA50D9"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4CB5F0C6" w14:textId="77777777" w:rsidR="00CA50D9"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7AE2B16B" w14:textId="77777777" w:rsidR="00CA50D9"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65BD5FBD" w14:textId="77777777" w:rsidR="00CA50D9" w:rsidRDefault="00000000">
            <w:pPr>
              <w:spacing w:line="320" w:lineRule="auto"/>
              <w:jc w:val="center"/>
              <w:rPr>
                <w:sz w:val="18"/>
                <w:szCs w:val="18"/>
              </w:rPr>
            </w:pPr>
            <w:r>
              <w:rPr>
                <w:rFonts w:ascii="宋体" w:eastAsia="宋体" w:hAnsi="宋体" w:cs="宋体" w:hint="eastAsia"/>
                <w:b/>
                <w:bCs/>
                <w:spacing w:val="-6"/>
                <w:lang w:eastAsia="zh-CN"/>
              </w:rPr>
              <w:t>○</w:t>
            </w:r>
          </w:p>
        </w:tc>
        <w:tc>
          <w:tcPr>
            <w:tcW w:w="376" w:type="dxa"/>
            <w:vAlign w:val="center"/>
          </w:tcPr>
          <w:p w14:paraId="2D0EB7E5" w14:textId="77777777" w:rsidR="00CA50D9"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28B184B0" w14:textId="77777777" w:rsidR="00CA50D9"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3D3C2C21" w14:textId="77777777" w:rsidR="00CA50D9" w:rsidRDefault="00000000">
            <w:pPr>
              <w:spacing w:line="320" w:lineRule="auto"/>
              <w:jc w:val="center"/>
              <w:rPr>
                <w:sz w:val="18"/>
                <w:szCs w:val="18"/>
              </w:rPr>
            </w:pPr>
            <w:r>
              <w:rPr>
                <w:rFonts w:ascii="宋体" w:eastAsia="宋体" w:hAnsi="宋体" w:cs="宋体" w:hint="eastAsia"/>
                <w:b/>
                <w:bCs/>
                <w:spacing w:val="-6"/>
                <w:lang w:eastAsia="zh-CN"/>
              </w:rPr>
              <w:t>○</w:t>
            </w:r>
          </w:p>
        </w:tc>
        <w:tc>
          <w:tcPr>
            <w:tcW w:w="376" w:type="dxa"/>
            <w:vAlign w:val="center"/>
          </w:tcPr>
          <w:p w14:paraId="4875BFCF" w14:textId="77777777" w:rsidR="00CA50D9"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684C4F86" w14:textId="77777777" w:rsidR="00CA50D9" w:rsidRDefault="00000000">
            <w:pPr>
              <w:spacing w:line="320" w:lineRule="auto"/>
              <w:jc w:val="center"/>
              <w:rPr>
                <w:sz w:val="18"/>
                <w:szCs w:val="18"/>
              </w:rPr>
            </w:pPr>
            <w:r>
              <w:rPr>
                <w:rFonts w:ascii="宋体" w:eastAsia="宋体" w:hAnsi="宋体" w:cs="宋体" w:hint="eastAsia"/>
                <w:b/>
                <w:bCs/>
                <w:spacing w:val="-6"/>
                <w:lang w:eastAsia="zh-CN"/>
              </w:rPr>
              <w:t>○</w:t>
            </w:r>
          </w:p>
        </w:tc>
        <w:tc>
          <w:tcPr>
            <w:tcW w:w="376" w:type="dxa"/>
            <w:vAlign w:val="center"/>
          </w:tcPr>
          <w:p w14:paraId="5293B406" w14:textId="77777777" w:rsidR="00CA50D9" w:rsidRDefault="00000000">
            <w:pPr>
              <w:spacing w:line="320" w:lineRule="auto"/>
              <w:jc w:val="center"/>
              <w:rPr>
                <w:sz w:val="18"/>
                <w:szCs w:val="18"/>
              </w:rPr>
            </w:pPr>
            <w:r>
              <w:rPr>
                <w:rFonts w:ascii="宋体" w:eastAsia="宋体" w:hAnsi="宋体" w:cs="宋体" w:hint="eastAsia"/>
                <w:b/>
                <w:bCs/>
                <w:spacing w:val="-12"/>
              </w:rPr>
              <w:t>::</w:t>
            </w:r>
          </w:p>
        </w:tc>
        <w:tc>
          <w:tcPr>
            <w:tcW w:w="384" w:type="dxa"/>
            <w:vAlign w:val="center"/>
          </w:tcPr>
          <w:p w14:paraId="076E3D0C" w14:textId="77777777" w:rsidR="00CA50D9" w:rsidRDefault="00000000">
            <w:pPr>
              <w:spacing w:line="320" w:lineRule="auto"/>
              <w:jc w:val="center"/>
              <w:rPr>
                <w:sz w:val="18"/>
                <w:szCs w:val="18"/>
              </w:rPr>
            </w:pPr>
            <w:r>
              <w:rPr>
                <w:rFonts w:ascii="宋体" w:eastAsia="宋体" w:hAnsi="宋体" w:cs="宋体" w:hint="eastAsia"/>
                <w:b/>
                <w:bCs/>
                <w:spacing w:val="17"/>
              </w:rPr>
              <w:t>#</w:t>
            </w:r>
          </w:p>
        </w:tc>
      </w:tr>
      <w:tr w:rsidR="00CA50D9" w14:paraId="1A029203" w14:textId="77777777">
        <w:trPr>
          <w:trHeight w:val="450"/>
          <w:jc w:val="center"/>
        </w:trPr>
        <w:tc>
          <w:tcPr>
            <w:tcW w:w="617" w:type="dxa"/>
            <w:vMerge/>
            <w:tcBorders>
              <w:top w:val="nil"/>
            </w:tcBorders>
          </w:tcPr>
          <w:p w14:paraId="547FAD48" w14:textId="77777777" w:rsidR="00CA50D9" w:rsidRDefault="00CA50D9">
            <w:pPr>
              <w:spacing w:line="320" w:lineRule="auto"/>
              <w:rPr>
                <w:sz w:val="18"/>
                <w:szCs w:val="18"/>
              </w:rPr>
            </w:pPr>
          </w:p>
        </w:tc>
        <w:tc>
          <w:tcPr>
            <w:tcW w:w="261" w:type="dxa"/>
          </w:tcPr>
          <w:p w14:paraId="41277B6C" w14:textId="77777777" w:rsidR="00CA50D9" w:rsidRDefault="00000000">
            <w:pPr>
              <w:spacing w:before="211" w:line="320" w:lineRule="auto"/>
              <w:ind w:left="84"/>
              <w:rPr>
                <w:rFonts w:ascii="宋体" w:eastAsia="宋体" w:hAnsi="宋体" w:cs="宋体" w:hint="eastAsia"/>
                <w:sz w:val="18"/>
                <w:szCs w:val="18"/>
              </w:rPr>
            </w:pPr>
            <w:r>
              <w:rPr>
                <w:rFonts w:ascii="宋体" w:eastAsia="宋体" w:hAnsi="宋体" w:cs="宋体"/>
                <w:sz w:val="18"/>
                <w:szCs w:val="18"/>
              </w:rPr>
              <w:t>6</w:t>
            </w:r>
          </w:p>
        </w:tc>
        <w:tc>
          <w:tcPr>
            <w:tcW w:w="1072" w:type="dxa"/>
          </w:tcPr>
          <w:p w14:paraId="22B6B707" w14:textId="77777777" w:rsidR="00CA50D9" w:rsidRDefault="00000000">
            <w:pPr>
              <w:spacing w:before="175" w:line="320" w:lineRule="auto"/>
              <w:ind w:left="124"/>
              <w:rPr>
                <w:rFonts w:ascii="宋体" w:eastAsia="宋体" w:hAnsi="宋体" w:cs="宋体" w:hint="eastAsia"/>
                <w:sz w:val="18"/>
                <w:szCs w:val="18"/>
              </w:rPr>
            </w:pPr>
            <w:proofErr w:type="spellStart"/>
            <w:r>
              <w:rPr>
                <w:rFonts w:ascii="宋体" w:eastAsia="宋体" w:hAnsi="宋体" w:cs="宋体"/>
                <w:spacing w:val="-2"/>
                <w:sz w:val="18"/>
                <w:szCs w:val="18"/>
              </w:rPr>
              <w:t>教学形式</w:t>
            </w:r>
            <w:proofErr w:type="spellEnd"/>
          </w:p>
        </w:tc>
        <w:tc>
          <w:tcPr>
            <w:tcW w:w="379" w:type="dxa"/>
            <w:vAlign w:val="center"/>
          </w:tcPr>
          <w:p w14:paraId="56984462" w14:textId="77777777" w:rsidR="00CA50D9"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2A845053" w14:textId="77777777" w:rsidR="00CA50D9" w:rsidRDefault="00000000">
            <w:pPr>
              <w:spacing w:line="320" w:lineRule="auto"/>
              <w:jc w:val="center"/>
              <w:rPr>
                <w:sz w:val="18"/>
                <w:szCs w:val="18"/>
              </w:rPr>
            </w:pPr>
            <w:r>
              <w:rPr>
                <w:rFonts w:ascii="宋体" w:eastAsia="宋体" w:hAnsi="宋体" w:cs="宋体" w:hint="eastAsia"/>
                <w:b/>
                <w:bCs/>
                <w:spacing w:val="-6"/>
                <w:lang w:eastAsia="zh-CN"/>
              </w:rPr>
              <w:t>○</w:t>
            </w:r>
          </w:p>
        </w:tc>
        <w:tc>
          <w:tcPr>
            <w:tcW w:w="376" w:type="dxa"/>
            <w:vAlign w:val="center"/>
          </w:tcPr>
          <w:p w14:paraId="310A4922" w14:textId="77777777" w:rsidR="00CA50D9"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72A4740A" w14:textId="77777777" w:rsidR="00CA50D9"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2A04A9E8" w14:textId="77777777" w:rsidR="00CA50D9" w:rsidRDefault="00000000">
            <w:pPr>
              <w:spacing w:line="320" w:lineRule="auto"/>
              <w:jc w:val="center"/>
              <w:rPr>
                <w:sz w:val="18"/>
                <w:szCs w:val="18"/>
              </w:rPr>
            </w:pPr>
            <w:r>
              <w:rPr>
                <w:rFonts w:ascii="宋体" w:eastAsia="宋体" w:hAnsi="宋体" w:cs="宋体" w:hint="eastAsia"/>
                <w:b/>
                <w:bCs/>
                <w:spacing w:val="-6"/>
                <w:lang w:eastAsia="zh-CN"/>
              </w:rPr>
              <w:t>○</w:t>
            </w:r>
          </w:p>
        </w:tc>
        <w:tc>
          <w:tcPr>
            <w:tcW w:w="376" w:type="dxa"/>
            <w:vAlign w:val="center"/>
          </w:tcPr>
          <w:p w14:paraId="0FF6EFF1" w14:textId="77777777" w:rsidR="00CA50D9"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0F5FAF0B" w14:textId="77777777" w:rsidR="00CA50D9"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64CAFF34" w14:textId="77777777" w:rsidR="00CA50D9"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5AAD4F4C" w14:textId="77777777" w:rsidR="00CA50D9" w:rsidRDefault="00000000">
            <w:pPr>
              <w:spacing w:line="320" w:lineRule="auto"/>
              <w:jc w:val="center"/>
              <w:rPr>
                <w:sz w:val="18"/>
                <w:szCs w:val="18"/>
              </w:rPr>
            </w:pPr>
            <w:r>
              <w:rPr>
                <w:rFonts w:ascii="宋体" w:eastAsia="宋体" w:hAnsi="宋体" w:cs="宋体" w:hint="eastAsia"/>
                <w:b/>
                <w:bCs/>
                <w:spacing w:val="-6"/>
                <w:lang w:eastAsia="zh-CN"/>
              </w:rPr>
              <w:t>○</w:t>
            </w:r>
          </w:p>
        </w:tc>
        <w:tc>
          <w:tcPr>
            <w:tcW w:w="379" w:type="dxa"/>
            <w:vAlign w:val="center"/>
          </w:tcPr>
          <w:p w14:paraId="45C7F58B" w14:textId="77777777" w:rsidR="00CA50D9"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2323B4A8" w14:textId="77777777" w:rsidR="00CA50D9"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2BD65EBC" w14:textId="77777777" w:rsidR="00CA50D9"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59FD13A2" w14:textId="77777777" w:rsidR="00CA50D9" w:rsidRDefault="00000000">
            <w:pPr>
              <w:spacing w:line="320" w:lineRule="auto"/>
              <w:jc w:val="center"/>
              <w:rPr>
                <w:sz w:val="18"/>
                <w:szCs w:val="18"/>
              </w:rPr>
            </w:pPr>
            <w:r>
              <w:rPr>
                <w:rFonts w:ascii="宋体" w:eastAsia="宋体" w:hAnsi="宋体" w:cs="宋体" w:hint="eastAsia"/>
                <w:b/>
                <w:bCs/>
                <w:spacing w:val="-2"/>
              </w:rPr>
              <w:t>┬</w:t>
            </w:r>
          </w:p>
        </w:tc>
        <w:tc>
          <w:tcPr>
            <w:tcW w:w="376" w:type="dxa"/>
            <w:vAlign w:val="center"/>
          </w:tcPr>
          <w:p w14:paraId="5CE716AD" w14:textId="77777777" w:rsidR="00CA50D9" w:rsidRDefault="00CA50D9">
            <w:pPr>
              <w:spacing w:line="320" w:lineRule="auto"/>
              <w:jc w:val="center"/>
              <w:rPr>
                <w:sz w:val="18"/>
                <w:szCs w:val="18"/>
              </w:rPr>
            </w:pPr>
          </w:p>
        </w:tc>
        <w:tc>
          <w:tcPr>
            <w:tcW w:w="377" w:type="dxa"/>
            <w:vAlign w:val="center"/>
          </w:tcPr>
          <w:p w14:paraId="285DC91C" w14:textId="77777777" w:rsidR="00CA50D9" w:rsidRDefault="00CA50D9">
            <w:pPr>
              <w:spacing w:line="320" w:lineRule="auto"/>
              <w:jc w:val="center"/>
              <w:rPr>
                <w:sz w:val="18"/>
                <w:szCs w:val="18"/>
              </w:rPr>
            </w:pPr>
          </w:p>
        </w:tc>
        <w:tc>
          <w:tcPr>
            <w:tcW w:w="377" w:type="dxa"/>
            <w:vAlign w:val="center"/>
          </w:tcPr>
          <w:p w14:paraId="30F8FDFB" w14:textId="77777777" w:rsidR="00CA50D9" w:rsidRDefault="00CA50D9">
            <w:pPr>
              <w:spacing w:line="320" w:lineRule="auto"/>
              <w:jc w:val="center"/>
              <w:rPr>
                <w:sz w:val="18"/>
                <w:szCs w:val="18"/>
              </w:rPr>
            </w:pPr>
          </w:p>
        </w:tc>
        <w:tc>
          <w:tcPr>
            <w:tcW w:w="376" w:type="dxa"/>
            <w:vAlign w:val="center"/>
          </w:tcPr>
          <w:p w14:paraId="5B34529C" w14:textId="77777777" w:rsidR="00CA50D9" w:rsidRDefault="00CA50D9">
            <w:pPr>
              <w:spacing w:line="320" w:lineRule="auto"/>
              <w:jc w:val="center"/>
              <w:rPr>
                <w:sz w:val="18"/>
                <w:szCs w:val="18"/>
              </w:rPr>
            </w:pPr>
          </w:p>
        </w:tc>
        <w:tc>
          <w:tcPr>
            <w:tcW w:w="377" w:type="dxa"/>
            <w:vAlign w:val="center"/>
          </w:tcPr>
          <w:p w14:paraId="01520F01" w14:textId="77777777" w:rsidR="00CA50D9" w:rsidRDefault="00CA50D9">
            <w:pPr>
              <w:spacing w:line="320" w:lineRule="auto"/>
              <w:jc w:val="center"/>
              <w:rPr>
                <w:sz w:val="18"/>
                <w:szCs w:val="18"/>
              </w:rPr>
            </w:pPr>
          </w:p>
        </w:tc>
        <w:tc>
          <w:tcPr>
            <w:tcW w:w="376" w:type="dxa"/>
            <w:vAlign w:val="center"/>
          </w:tcPr>
          <w:p w14:paraId="44165528" w14:textId="77777777" w:rsidR="00CA50D9" w:rsidRDefault="00CA50D9">
            <w:pPr>
              <w:spacing w:line="320" w:lineRule="auto"/>
              <w:jc w:val="center"/>
              <w:rPr>
                <w:sz w:val="18"/>
                <w:szCs w:val="18"/>
              </w:rPr>
            </w:pPr>
          </w:p>
        </w:tc>
        <w:tc>
          <w:tcPr>
            <w:tcW w:w="384" w:type="dxa"/>
            <w:vAlign w:val="center"/>
          </w:tcPr>
          <w:p w14:paraId="27CDB76D" w14:textId="77777777" w:rsidR="00CA50D9" w:rsidRDefault="00CA50D9">
            <w:pPr>
              <w:spacing w:line="320" w:lineRule="auto"/>
              <w:jc w:val="center"/>
              <w:rPr>
                <w:sz w:val="18"/>
                <w:szCs w:val="18"/>
              </w:rPr>
            </w:pPr>
          </w:p>
        </w:tc>
      </w:tr>
    </w:tbl>
    <w:p w14:paraId="25A63675" w14:textId="77777777" w:rsidR="00CA50D9" w:rsidRDefault="00000000">
      <w:pPr>
        <w:pStyle w:val="af"/>
        <w:ind w:firstLine="454"/>
        <w:rPr>
          <w:rFonts w:hint="eastAsia"/>
        </w:rPr>
      </w:pPr>
      <w:r>
        <w:rPr>
          <w:rFonts w:hAnsi="宋体" w:cs="Times New Roman" w:hint="eastAsia"/>
          <w:color w:val="000000" w:themeColor="text1"/>
          <w:sz w:val="24"/>
        </w:rPr>
        <w:lastRenderedPageBreak/>
        <w:t xml:space="preserve"> </w:t>
      </w:r>
      <w:r>
        <w:rPr>
          <w:spacing w:val="-5"/>
        </w:rPr>
        <w:t>十一、教学进程总体安排</w:t>
      </w:r>
    </w:p>
    <w:p w14:paraId="7483EDC2" w14:textId="77777777" w:rsidR="00CA50D9" w:rsidRDefault="00000000">
      <w:pPr>
        <w:pStyle w:val="af2"/>
        <w:ind w:firstLine="398"/>
        <w:rPr>
          <w:rFonts w:hint="eastAsia"/>
        </w:rPr>
      </w:pPr>
      <w:r>
        <w:rPr>
          <w:rFonts w:eastAsia="黑体" w:hAnsi="宋体" w:cs="Times New Roman" w:hint="eastAsia"/>
          <w:b/>
          <w:color w:val="000000" w:themeColor="text1"/>
        </w:rPr>
        <w:t xml:space="preserve"> </w:t>
      </w:r>
      <w:r>
        <w:rPr>
          <w:rFonts w:ascii="宋体" w:hAnsi="宋体" w:cs="宋体"/>
          <w:spacing w:val="-2"/>
        </w:rPr>
        <w:t>说明：教学进程总体安</w:t>
      </w:r>
      <w:r>
        <w:t>排是对本专业技术技能人才培养、教育教学实施进程的总体安排，是专</w:t>
      </w:r>
      <w:r>
        <w:t xml:space="preserve"> </w:t>
      </w:r>
      <w:r>
        <w:t>业人才培养模式的具体体现。应尊重学生的学习规律，科学构建课程体系，注重公共基础课程与专业课程的衔接，优化课程安排次序，明确学期分配，科学编制教学</w:t>
      </w:r>
      <w:r>
        <w:rPr>
          <w:rFonts w:hint="eastAsia"/>
        </w:rPr>
        <w:t>进程</w:t>
      </w:r>
      <w:r>
        <w:t>总体安排表。有关要求如下：</w:t>
      </w:r>
    </w:p>
    <w:p w14:paraId="044521B8" w14:textId="77777777" w:rsidR="00CA50D9" w:rsidRDefault="00000000">
      <w:pPr>
        <w:pStyle w:val="af2"/>
        <w:ind w:firstLine="396"/>
        <w:rPr>
          <w:rFonts w:hint="eastAsia"/>
        </w:rPr>
      </w:pPr>
      <w:r>
        <w:t>1.</w:t>
      </w:r>
      <w:r>
        <w:t>总学时控制在</w:t>
      </w:r>
      <w:r>
        <w:rPr>
          <w:rFonts w:hint="eastAsia"/>
        </w:rPr>
        <w:t>2600</w:t>
      </w:r>
      <w:r>
        <w:rPr>
          <w:rFonts w:hint="eastAsia"/>
        </w:rPr>
        <w:t>左右。</w:t>
      </w:r>
    </w:p>
    <w:p w14:paraId="6B2B353B" w14:textId="77777777" w:rsidR="00CA50D9" w:rsidRDefault="00000000">
      <w:pPr>
        <w:pStyle w:val="af2"/>
        <w:ind w:firstLine="396"/>
        <w:rPr>
          <w:rFonts w:hint="eastAsia"/>
        </w:rPr>
      </w:pPr>
      <w:r>
        <w:t>2.</w:t>
      </w:r>
      <w:r>
        <w:t>课程类型分为</w:t>
      </w:r>
      <w:r>
        <w:t xml:space="preserve"> A</w:t>
      </w:r>
      <w:r>
        <w:t>、</w:t>
      </w:r>
      <w:r>
        <w:t>B</w:t>
      </w:r>
      <w:r>
        <w:t>、</w:t>
      </w:r>
      <w:r>
        <w:t>C</w:t>
      </w:r>
      <w:r>
        <w:t>、</w:t>
      </w:r>
      <w:r>
        <w:t xml:space="preserve">D </w:t>
      </w:r>
      <w:r>
        <w:t>四类：</w:t>
      </w:r>
      <w:r>
        <w:t>A—</w:t>
      </w:r>
      <w:r>
        <w:t>纯理论课、</w:t>
      </w:r>
      <w:r>
        <w:t>B—</w:t>
      </w:r>
      <w:r>
        <w:t>（理论</w:t>
      </w:r>
      <w:r>
        <w:t>+</w:t>
      </w:r>
      <w:r>
        <w:t>实践）课、</w:t>
      </w:r>
      <w:r>
        <w:t>C—</w:t>
      </w:r>
      <w:r>
        <w:t>纯实践课、</w:t>
      </w:r>
      <w:r>
        <w:t>D—</w:t>
      </w:r>
      <w:r>
        <w:t>素质教育活动。</w:t>
      </w:r>
    </w:p>
    <w:p w14:paraId="73A60AC5" w14:textId="77777777" w:rsidR="00CA50D9" w:rsidRDefault="00000000">
      <w:pPr>
        <w:pStyle w:val="af2"/>
        <w:ind w:firstLine="396"/>
        <w:rPr>
          <w:rFonts w:hint="eastAsia"/>
        </w:rPr>
      </w:pPr>
      <w:r>
        <w:t>3.</w:t>
      </w:r>
      <w:r>
        <w:t>课程性质分为必修课、选修课。</w:t>
      </w:r>
    </w:p>
    <w:p w14:paraId="43F82EF6" w14:textId="77777777" w:rsidR="00CA50D9" w:rsidRDefault="00000000">
      <w:pPr>
        <w:pStyle w:val="af2"/>
        <w:ind w:firstLine="396"/>
        <w:rPr>
          <w:rFonts w:hint="eastAsia"/>
        </w:rPr>
      </w:pPr>
      <w:r>
        <w:t>4.</w:t>
      </w:r>
      <w:r>
        <w:t>考核类型以</w:t>
      </w:r>
      <w:r>
        <w:rPr>
          <w:rFonts w:hint="eastAsia"/>
        </w:rPr>
        <w:t>简写</w:t>
      </w:r>
      <w:r>
        <w:t>标示，考试：</w:t>
      </w:r>
      <w:r>
        <w:rPr>
          <w:rFonts w:hint="eastAsia"/>
        </w:rPr>
        <w:t>试</w:t>
      </w:r>
      <w:r>
        <w:t xml:space="preserve">, </w:t>
      </w:r>
      <w:r>
        <w:t>考查：</w:t>
      </w:r>
      <w:r>
        <w:rPr>
          <w:rFonts w:hint="eastAsia"/>
        </w:rPr>
        <w:t>查</w:t>
      </w:r>
      <w:r>
        <w:t>。</w:t>
      </w:r>
    </w:p>
    <w:p w14:paraId="232E75E6" w14:textId="77777777" w:rsidR="00CA50D9" w:rsidRDefault="00000000">
      <w:pPr>
        <w:pStyle w:val="af2"/>
        <w:ind w:firstLine="396"/>
        <w:rPr>
          <w:rFonts w:ascii="宋体" w:hAnsi="宋体" w:cs="宋体" w:hint="eastAsia"/>
        </w:rPr>
      </w:pPr>
      <w:r>
        <w:t xml:space="preserve">5. </w:t>
      </w:r>
      <w:r>
        <w:t>公共基础课程中英语类课程以及《毛泽东思想和中国特色社会主义理论体系概论》</w:t>
      </w:r>
      <w:r>
        <w:rPr>
          <w:rFonts w:hint="eastAsia"/>
        </w:rPr>
        <w:t>、</w:t>
      </w:r>
      <w:r>
        <w:t>《</w:t>
      </w:r>
      <w:r>
        <w:rPr>
          <w:rFonts w:hint="eastAsia"/>
        </w:rPr>
        <w:t>习近平新时代中国特色社会主义思想概论</w:t>
      </w:r>
      <w:r>
        <w:t>》课程须为考试课程。专业核心课程（</w:t>
      </w:r>
      <w:r>
        <w:rPr>
          <w:rFonts w:hint="eastAsia"/>
        </w:rPr>
        <w:t>岗位</w:t>
      </w:r>
      <w:r>
        <w:t>实习除外）须为考试课程。专</w:t>
      </w:r>
      <w:r>
        <w:rPr>
          <w:rFonts w:ascii="宋体" w:hAnsi="宋体" w:cs="宋体"/>
          <w:spacing w:val="-1"/>
        </w:rPr>
        <w:t>业基础课程和专业拓展课程中的重要课程应为考试课程。</w:t>
      </w:r>
    </w:p>
    <w:p w14:paraId="486DCCEC" w14:textId="77777777" w:rsidR="00CA50D9" w:rsidRDefault="00CA50D9">
      <w:pPr>
        <w:spacing w:line="320" w:lineRule="auto"/>
        <w:rPr>
          <w:rFonts w:ascii="宋体" w:eastAsia="宋体" w:hAnsi="宋体" w:cs="宋体" w:hint="eastAsia"/>
          <w:lang w:eastAsia="zh-CN"/>
        </w:rPr>
        <w:sectPr w:rsidR="00CA50D9">
          <w:footerReference w:type="default" r:id="rId11"/>
          <w:pgSz w:w="11907" w:h="16839"/>
          <w:pgMar w:top="1474" w:right="1474" w:bottom="1474" w:left="1474" w:header="0" w:footer="967" w:gutter="0"/>
          <w:pgNumType w:start="1"/>
          <w:cols w:space="720"/>
        </w:sectPr>
      </w:pPr>
    </w:p>
    <w:p w14:paraId="375B67CE" w14:textId="77777777" w:rsidR="00CA50D9" w:rsidRDefault="00CA50D9">
      <w:pPr>
        <w:spacing w:line="320" w:lineRule="auto"/>
        <w:rPr>
          <w:lang w:eastAsia="zh-CN"/>
        </w:rPr>
      </w:pPr>
    </w:p>
    <w:tbl>
      <w:tblPr>
        <w:tblStyle w:val="TableNormal"/>
        <w:tblpPr w:leftFromText="180" w:rightFromText="180" w:vertAnchor="text" w:horzAnchor="page" w:tblpX="1133" w:tblpY="339"/>
        <w:tblOverlap w:val="never"/>
        <w:tblW w:w="147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1"/>
        <w:gridCol w:w="556"/>
        <w:gridCol w:w="1233"/>
        <w:gridCol w:w="2972"/>
        <w:gridCol w:w="523"/>
        <w:gridCol w:w="484"/>
        <w:gridCol w:w="451"/>
        <w:gridCol w:w="444"/>
        <w:gridCol w:w="446"/>
        <w:gridCol w:w="526"/>
        <w:gridCol w:w="516"/>
        <w:gridCol w:w="468"/>
        <w:gridCol w:w="495"/>
        <w:gridCol w:w="510"/>
        <w:gridCol w:w="435"/>
        <w:gridCol w:w="720"/>
        <w:gridCol w:w="705"/>
        <w:gridCol w:w="570"/>
        <w:gridCol w:w="525"/>
        <w:gridCol w:w="540"/>
        <w:gridCol w:w="615"/>
      </w:tblGrid>
      <w:tr w:rsidR="00CA50D9" w14:paraId="7B8CEC1B" w14:textId="77777777">
        <w:trPr>
          <w:trHeight w:val="364"/>
        </w:trPr>
        <w:tc>
          <w:tcPr>
            <w:tcW w:w="1061" w:type="dxa"/>
            <w:vMerge w:val="restart"/>
            <w:tcBorders>
              <w:bottom w:val="nil"/>
            </w:tcBorders>
            <w:shd w:val="clear" w:color="auto" w:fill="DBE5F1"/>
            <w:vAlign w:val="center"/>
          </w:tcPr>
          <w:p w14:paraId="48AA1D28" w14:textId="77777777" w:rsidR="00CA50D9" w:rsidRDefault="00CA50D9">
            <w:pPr>
              <w:spacing w:line="320" w:lineRule="auto"/>
              <w:jc w:val="center"/>
              <w:rPr>
                <w:lang w:eastAsia="zh-CN"/>
              </w:rPr>
            </w:pPr>
          </w:p>
          <w:p w14:paraId="412D60C5" w14:textId="77777777" w:rsidR="00CA50D9" w:rsidRDefault="00000000">
            <w:pPr>
              <w:spacing w:before="58" w:line="320" w:lineRule="auto"/>
              <w:ind w:left="166"/>
              <w:jc w:val="center"/>
              <w:rPr>
                <w:rFonts w:ascii="宋体" w:eastAsia="宋体" w:hAnsi="宋体" w:cs="宋体" w:hint="eastAsia"/>
                <w:sz w:val="18"/>
                <w:szCs w:val="18"/>
              </w:rPr>
            </w:pPr>
            <w:proofErr w:type="spellStart"/>
            <w:r>
              <w:rPr>
                <w:rFonts w:ascii="宋体" w:eastAsia="宋体" w:hAnsi="宋体" w:cs="宋体"/>
                <w:b/>
                <w:bCs/>
                <w:spacing w:val="-3"/>
                <w:sz w:val="18"/>
                <w:szCs w:val="18"/>
              </w:rPr>
              <w:t>课程属性</w:t>
            </w:r>
            <w:proofErr w:type="spellEnd"/>
          </w:p>
        </w:tc>
        <w:tc>
          <w:tcPr>
            <w:tcW w:w="556" w:type="dxa"/>
            <w:vMerge w:val="restart"/>
            <w:tcBorders>
              <w:bottom w:val="nil"/>
            </w:tcBorders>
            <w:shd w:val="clear" w:color="auto" w:fill="DBE5F1"/>
            <w:vAlign w:val="center"/>
          </w:tcPr>
          <w:p w14:paraId="04E64C39" w14:textId="77777777" w:rsidR="00CA50D9" w:rsidRDefault="00CA50D9">
            <w:pPr>
              <w:spacing w:line="320" w:lineRule="auto"/>
              <w:jc w:val="center"/>
            </w:pPr>
          </w:p>
          <w:p w14:paraId="1206D457" w14:textId="77777777" w:rsidR="00CA50D9" w:rsidRDefault="00000000">
            <w:pPr>
              <w:spacing w:before="58" w:line="320" w:lineRule="auto"/>
              <w:ind w:left="92"/>
              <w:jc w:val="center"/>
              <w:rPr>
                <w:rFonts w:ascii="宋体" w:eastAsia="宋体" w:hAnsi="宋体" w:cs="宋体" w:hint="eastAsia"/>
                <w:sz w:val="18"/>
                <w:szCs w:val="18"/>
              </w:rPr>
            </w:pPr>
            <w:proofErr w:type="spellStart"/>
            <w:r>
              <w:rPr>
                <w:rFonts w:ascii="宋体" w:eastAsia="宋体" w:hAnsi="宋体" w:cs="宋体"/>
                <w:b/>
                <w:bCs/>
                <w:spacing w:val="-3"/>
                <w:sz w:val="18"/>
                <w:szCs w:val="18"/>
              </w:rPr>
              <w:t>序号</w:t>
            </w:r>
            <w:proofErr w:type="spellEnd"/>
          </w:p>
        </w:tc>
        <w:tc>
          <w:tcPr>
            <w:tcW w:w="1233" w:type="dxa"/>
            <w:vMerge w:val="restart"/>
            <w:tcBorders>
              <w:bottom w:val="nil"/>
            </w:tcBorders>
            <w:shd w:val="clear" w:color="auto" w:fill="DBE5F1"/>
            <w:vAlign w:val="center"/>
          </w:tcPr>
          <w:p w14:paraId="2B0CD8D6" w14:textId="77777777" w:rsidR="00CA50D9" w:rsidRDefault="00CA50D9">
            <w:pPr>
              <w:spacing w:line="320" w:lineRule="auto"/>
              <w:jc w:val="center"/>
            </w:pPr>
          </w:p>
          <w:p w14:paraId="26E74B4E" w14:textId="77777777" w:rsidR="00CA50D9" w:rsidRDefault="00000000">
            <w:pPr>
              <w:spacing w:before="59" w:line="320" w:lineRule="auto"/>
              <w:ind w:left="251"/>
              <w:jc w:val="center"/>
              <w:rPr>
                <w:rFonts w:ascii="宋体" w:eastAsia="宋体" w:hAnsi="宋体" w:cs="宋体" w:hint="eastAsia"/>
                <w:sz w:val="18"/>
                <w:szCs w:val="18"/>
              </w:rPr>
            </w:pPr>
            <w:proofErr w:type="spellStart"/>
            <w:r>
              <w:rPr>
                <w:rFonts w:ascii="宋体" w:eastAsia="宋体" w:hAnsi="宋体" w:cs="宋体"/>
                <w:b/>
                <w:bCs/>
                <w:spacing w:val="-3"/>
                <w:sz w:val="18"/>
                <w:szCs w:val="18"/>
              </w:rPr>
              <w:t>课程编号</w:t>
            </w:r>
            <w:proofErr w:type="spellEnd"/>
          </w:p>
        </w:tc>
        <w:tc>
          <w:tcPr>
            <w:tcW w:w="2972" w:type="dxa"/>
            <w:vMerge w:val="restart"/>
            <w:tcBorders>
              <w:bottom w:val="nil"/>
            </w:tcBorders>
            <w:shd w:val="clear" w:color="auto" w:fill="DBE5F1"/>
            <w:vAlign w:val="center"/>
          </w:tcPr>
          <w:p w14:paraId="1240C6B5" w14:textId="77777777" w:rsidR="00CA50D9" w:rsidRDefault="00CA50D9">
            <w:pPr>
              <w:spacing w:line="320" w:lineRule="auto"/>
              <w:jc w:val="center"/>
            </w:pPr>
          </w:p>
          <w:p w14:paraId="5A13B949" w14:textId="77777777" w:rsidR="00CA50D9" w:rsidRDefault="00000000">
            <w:pPr>
              <w:spacing w:before="58" w:line="320" w:lineRule="auto"/>
              <w:ind w:left="1123"/>
              <w:jc w:val="center"/>
              <w:rPr>
                <w:rFonts w:ascii="宋体" w:eastAsia="宋体" w:hAnsi="宋体" w:cs="宋体" w:hint="eastAsia"/>
                <w:sz w:val="18"/>
                <w:szCs w:val="18"/>
              </w:rPr>
            </w:pPr>
            <w:proofErr w:type="spellStart"/>
            <w:r>
              <w:rPr>
                <w:rFonts w:ascii="宋体" w:eastAsia="宋体" w:hAnsi="宋体" w:cs="宋体"/>
                <w:b/>
                <w:bCs/>
                <w:spacing w:val="-3"/>
                <w:sz w:val="18"/>
                <w:szCs w:val="18"/>
              </w:rPr>
              <w:t>课程名称</w:t>
            </w:r>
            <w:proofErr w:type="spellEnd"/>
          </w:p>
        </w:tc>
        <w:tc>
          <w:tcPr>
            <w:tcW w:w="523" w:type="dxa"/>
            <w:vMerge w:val="restart"/>
            <w:tcBorders>
              <w:bottom w:val="nil"/>
            </w:tcBorders>
            <w:shd w:val="clear" w:color="auto" w:fill="DBE5F1"/>
            <w:textDirection w:val="tbRlV"/>
            <w:vAlign w:val="center"/>
          </w:tcPr>
          <w:p w14:paraId="41B813D0" w14:textId="77777777" w:rsidR="00CA50D9" w:rsidRDefault="00000000">
            <w:pPr>
              <w:spacing w:before="149" w:line="320" w:lineRule="auto"/>
              <w:ind w:left="147"/>
              <w:jc w:val="center"/>
              <w:rPr>
                <w:rFonts w:ascii="宋体" w:eastAsia="宋体" w:hAnsi="宋体" w:cs="宋体" w:hint="eastAsia"/>
                <w:sz w:val="18"/>
                <w:szCs w:val="18"/>
              </w:rPr>
            </w:pPr>
            <w:r>
              <w:rPr>
                <w:rFonts w:ascii="宋体" w:eastAsia="宋体" w:hAnsi="宋体" w:cs="宋体"/>
                <w:b/>
                <w:bCs/>
                <w:spacing w:val="-2"/>
                <w:sz w:val="18"/>
                <w:szCs w:val="18"/>
              </w:rPr>
              <w:t>课</w:t>
            </w:r>
            <w:r>
              <w:rPr>
                <w:rFonts w:ascii="宋体" w:eastAsia="宋体" w:hAnsi="宋体" w:cs="宋体"/>
                <w:spacing w:val="-30"/>
                <w:sz w:val="18"/>
                <w:szCs w:val="18"/>
              </w:rPr>
              <w:t xml:space="preserve"> </w:t>
            </w:r>
            <w:r>
              <w:rPr>
                <w:rFonts w:ascii="宋体" w:eastAsia="宋体" w:hAnsi="宋体" w:cs="宋体"/>
                <w:b/>
                <w:bCs/>
                <w:spacing w:val="-2"/>
                <w:sz w:val="18"/>
                <w:szCs w:val="18"/>
              </w:rPr>
              <w:t>程</w:t>
            </w:r>
            <w:r>
              <w:rPr>
                <w:rFonts w:ascii="宋体" w:eastAsia="宋体" w:hAnsi="宋体" w:cs="宋体"/>
                <w:spacing w:val="-30"/>
                <w:sz w:val="18"/>
                <w:szCs w:val="18"/>
              </w:rPr>
              <w:t xml:space="preserve"> </w:t>
            </w:r>
            <w:r>
              <w:rPr>
                <w:rFonts w:ascii="宋体" w:eastAsia="宋体" w:hAnsi="宋体" w:cs="宋体"/>
                <w:b/>
                <w:bCs/>
                <w:spacing w:val="-2"/>
                <w:sz w:val="18"/>
                <w:szCs w:val="18"/>
              </w:rPr>
              <w:t>类</w:t>
            </w:r>
            <w:r>
              <w:rPr>
                <w:rFonts w:ascii="宋体" w:eastAsia="宋体" w:hAnsi="宋体" w:cs="宋体"/>
                <w:spacing w:val="-30"/>
                <w:sz w:val="18"/>
                <w:szCs w:val="18"/>
              </w:rPr>
              <w:t xml:space="preserve"> </w:t>
            </w:r>
            <w:r>
              <w:rPr>
                <w:rFonts w:ascii="宋体" w:eastAsia="宋体" w:hAnsi="宋体" w:cs="宋体"/>
                <w:b/>
                <w:bCs/>
                <w:spacing w:val="-2"/>
                <w:sz w:val="18"/>
                <w:szCs w:val="18"/>
              </w:rPr>
              <w:t>型</w:t>
            </w:r>
          </w:p>
        </w:tc>
        <w:tc>
          <w:tcPr>
            <w:tcW w:w="484" w:type="dxa"/>
            <w:vMerge w:val="restart"/>
            <w:tcBorders>
              <w:bottom w:val="nil"/>
            </w:tcBorders>
            <w:shd w:val="clear" w:color="auto" w:fill="DBE5F1"/>
            <w:textDirection w:val="tbRlV"/>
            <w:vAlign w:val="center"/>
          </w:tcPr>
          <w:p w14:paraId="4DDCFACA" w14:textId="77777777" w:rsidR="00CA50D9" w:rsidRDefault="00000000">
            <w:pPr>
              <w:spacing w:before="149" w:line="320" w:lineRule="auto"/>
              <w:ind w:left="147"/>
              <w:jc w:val="center"/>
              <w:rPr>
                <w:rFonts w:ascii="宋体" w:eastAsia="宋体" w:hAnsi="宋体" w:cs="宋体" w:hint="eastAsia"/>
                <w:sz w:val="18"/>
                <w:szCs w:val="18"/>
              </w:rPr>
            </w:pPr>
            <w:r>
              <w:rPr>
                <w:rFonts w:ascii="宋体" w:eastAsia="宋体" w:hAnsi="宋体" w:cs="宋体"/>
                <w:b/>
                <w:bCs/>
                <w:spacing w:val="-2"/>
                <w:sz w:val="18"/>
                <w:szCs w:val="18"/>
              </w:rPr>
              <w:t>课</w:t>
            </w:r>
            <w:r>
              <w:rPr>
                <w:rFonts w:ascii="宋体" w:eastAsia="宋体" w:hAnsi="宋体" w:cs="宋体"/>
                <w:spacing w:val="-30"/>
                <w:sz w:val="18"/>
                <w:szCs w:val="18"/>
              </w:rPr>
              <w:t xml:space="preserve"> </w:t>
            </w:r>
            <w:r>
              <w:rPr>
                <w:rFonts w:ascii="宋体" w:eastAsia="宋体" w:hAnsi="宋体" w:cs="宋体"/>
                <w:b/>
                <w:bCs/>
                <w:spacing w:val="-2"/>
                <w:sz w:val="18"/>
                <w:szCs w:val="18"/>
              </w:rPr>
              <w:t>程</w:t>
            </w:r>
            <w:r>
              <w:rPr>
                <w:rFonts w:ascii="宋体" w:eastAsia="宋体" w:hAnsi="宋体" w:cs="宋体"/>
                <w:spacing w:val="-30"/>
                <w:sz w:val="18"/>
                <w:szCs w:val="18"/>
              </w:rPr>
              <w:t xml:space="preserve"> </w:t>
            </w:r>
            <w:r>
              <w:rPr>
                <w:rFonts w:ascii="宋体" w:eastAsia="宋体" w:hAnsi="宋体" w:cs="宋体"/>
                <w:b/>
                <w:bCs/>
                <w:spacing w:val="-2"/>
                <w:sz w:val="18"/>
                <w:szCs w:val="18"/>
              </w:rPr>
              <w:t>性</w:t>
            </w:r>
            <w:r>
              <w:rPr>
                <w:rFonts w:ascii="宋体" w:eastAsia="宋体" w:hAnsi="宋体" w:cs="宋体"/>
                <w:spacing w:val="-30"/>
                <w:sz w:val="18"/>
                <w:szCs w:val="18"/>
              </w:rPr>
              <w:t xml:space="preserve"> </w:t>
            </w:r>
            <w:r>
              <w:rPr>
                <w:rFonts w:ascii="宋体" w:eastAsia="宋体" w:hAnsi="宋体" w:cs="宋体"/>
                <w:b/>
                <w:bCs/>
                <w:spacing w:val="-2"/>
                <w:sz w:val="18"/>
                <w:szCs w:val="18"/>
              </w:rPr>
              <w:t>质</w:t>
            </w:r>
          </w:p>
        </w:tc>
        <w:tc>
          <w:tcPr>
            <w:tcW w:w="451" w:type="dxa"/>
            <w:vMerge w:val="restart"/>
            <w:tcBorders>
              <w:bottom w:val="nil"/>
            </w:tcBorders>
            <w:shd w:val="clear" w:color="auto" w:fill="DBE5F1"/>
            <w:textDirection w:val="tbRlV"/>
            <w:vAlign w:val="center"/>
          </w:tcPr>
          <w:p w14:paraId="318DE443" w14:textId="77777777" w:rsidR="00CA50D9" w:rsidRDefault="00000000">
            <w:pPr>
              <w:spacing w:before="114" w:line="320" w:lineRule="auto"/>
              <w:ind w:left="147"/>
              <w:jc w:val="center"/>
              <w:rPr>
                <w:rFonts w:ascii="宋体" w:eastAsia="宋体" w:hAnsi="宋体" w:cs="宋体" w:hint="eastAsia"/>
                <w:sz w:val="18"/>
                <w:szCs w:val="18"/>
              </w:rPr>
            </w:pPr>
            <w:r>
              <w:rPr>
                <w:rFonts w:ascii="宋体" w:eastAsia="宋体" w:hAnsi="宋体" w:cs="宋体"/>
                <w:b/>
                <w:bCs/>
                <w:spacing w:val="-2"/>
                <w:sz w:val="18"/>
                <w:szCs w:val="18"/>
              </w:rPr>
              <w:t>考</w:t>
            </w:r>
            <w:r>
              <w:rPr>
                <w:rFonts w:ascii="宋体" w:eastAsia="宋体" w:hAnsi="宋体" w:cs="宋体"/>
                <w:spacing w:val="-30"/>
                <w:sz w:val="18"/>
                <w:szCs w:val="18"/>
              </w:rPr>
              <w:t xml:space="preserve"> </w:t>
            </w:r>
            <w:r>
              <w:rPr>
                <w:rFonts w:ascii="宋体" w:eastAsia="宋体" w:hAnsi="宋体" w:cs="宋体"/>
                <w:b/>
                <w:bCs/>
                <w:spacing w:val="-2"/>
                <w:sz w:val="18"/>
                <w:szCs w:val="18"/>
              </w:rPr>
              <w:t>核</w:t>
            </w:r>
            <w:r>
              <w:rPr>
                <w:rFonts w:ascii="宋体" w:eastAsia="宋体" w:hAnsi="宋体" w:cs="宋体"/>
                <w:spacing w:val="-30"/>
                <w:sz w:val="18"/>
                <w:szCs w:val="18"/>
              </w:rPr>
              <w:t xml:space="preserve"> </w:t>
            </w:r>
            <w:r>
              <w:rPr>
                <w:rFonts w:ascii="宋体" w:eastAsia="宋体" w:hAnsi="宋体" w:cs="宋体"/>
                <w:b/>
                <w:bCs/>
                <w:spacing w:val="-2"/>
                <w:sz w:val="18"/>
                <w:szCs w:val="18"/>
              </w:rPr>
              <w:t>类</w:t>
            </w:r>
            <w:r>
              <w:rPr>
                <w:rFonts w:ascii="宋体" w:eastAsia="宋体" w:hAnsi="宋体" w:cs="宋体"/>
                <w:spacing w:val="-30"/>
                <w:sz w:val="18"/>
                <w:szCs w:val="18"/>
              </w:rPr>
              <w:t xml:space="preserve"> </w:t>
            </w:r>
            <w:r>
              <w:rPr>
                <w:rFonts w:ascii="宋体" w:eastAsia="宋体" w:hAnsi="宋体" w:cs="宋体"/>
                <w:b/>
                <w:bCs/>
                <w:spacing w:val="-2"/>
                <w:sz w:val="18"/>
                <w:szCs w:val="18"/>
              </w:rPr>
              <w:t>型</w:t>
            </w:r>
          </w:p>
        </w:tc>
        <w:tc>
          <w:tcPr>
            <w:tcW w:w="444" w:type="dxa"/>
            <w:vMerge w:val="restart"/>
            <w:tcBorders>
              <w:bottom w:val="nil"/>
            </w:tcBorders>
            <w:shd w:val="clear" w:color="auto" w:fill="DBE5F1"/>
            <w:textDirection w:val="tbRlV"/>
            <w:vAlign w:val="center"/>
          </w:tcPr>
          <w:p w14:paraId="2B7A9FC1" w14:textId="77777777" w:rsidR="00CA50D9" w:rsidRDefault="00000000">
            <w:pPr>
              <w:spacing w:before="129" w:line="320" w:lineRule="auto"/>
              <w:ind w:left="147"/>
              <w:jc w:val="center"/>
              <w:rPr>
                <w:rFonts w:ascii="宋体" w:eastAsia="宋体" w:hAnsi="宋体" w:cs="宋体" w:hint="eastAsia"/>
                <w:sz w:val="18"/>
                <w:szCs w:val="18"/>
              </w:rPr>
            </w:pPr>
            <w:r>
              <w:rPr>
                <w:rFonts w:ascii="宋体" w:eastAsia="宋体" w:hAnsi="宋体" w:cs="宋体"/>
                <w:b/>
                <w:bCs/>
                <w:spacing w:val="-2"/>
                <w:sz w:val="18"/>
                <w:szCs w:val="18"/>
              </w:rPr>
              <w:t>考</w:t>
            </w:r>
            <w:r>
              <w:rPr>
                <w:rFonts w:ascii="宋体" w:eastAsia="宋体" w:hAnsi="宋体" w:cs="宋体"/>
                <w:spacing w:val="-30"/>
                <w:sz w:val="18"/>
                <w:szCs w:val="18"/>
              </w:rPr>
              <w:t xml:space="preserve"> </w:t>
            </w:r>
            <w:r>
              <w:rPr>
                <w:rFonts w:ascii="宋体" w:eastAsia="宋体" w:hAnsi="宋体" w:cs="宋体"/>
                <w:b/>
                <w:bCs/>
                <w:spacing w:val="-2"/>
                <w:sz w:val="18"/>
                <w:szCs w:val="18"/>
              </w:rPr>
              <w:t>核</w:t>
            </w:r>
            <w:r>
              <w:rPr>
                <w:rFonts w:ascii="宋体" w:eastAsia="宋体" w:hAnsi="宋体" w:cs="宋体"/>
                <w:spacing w:val="-30"/>
                <w:sz w:val="18"/>
                <w:szCs w:val="18"/>
              </w:rPr>
              <w:t xml:space="preserve"> </w:t>
            </w:r>
            <w:r>
              <w:rPr>
                <w:rFonts w:ascii="宋体" w:eastAsia="宋体" w:hAnsi="宋体" w:cs="宋体"/>
                <w:b/>
                <w:bCs/>
                <w:spacing w:val="-2"/>
                <w:sz w:val="18"/>
                <w:szCs w:val="18"/>
              </w:rPr>
              <w:t>学</w:t>
            </w:r>
            <w:r>
              <w:rPr>
                <w:rFonts w:ascii="宋体" w:eastAsia="宋体" w:hAnsi="宋体" w:cs="宋体"/>
                <w:spacing w:val="-30"/>
                <w:sz w:val="18"/>
                <w:szCs w:val="18"/>
              </w:rPr>
              <w:t xml:space="preserve"> </w:t>
            </w:r>
            <w:r>
              <w:rPr>
                <w:rFonts w:ascii="宋体" w:eastAsia="宋体" w:hAnsi="宋体" w:cs="宋体"/>
                <w:b/>
                <w:bCs/>
                <w:spacing w:val="-2"/>
                <w:sz w:val="18"/>
                <w:szCs w:val="18"/>
              </w:rPr>
              <w:t>期</w:t>
            </w:r>
          </w:p>
        </w:tc>
        <w:tc>
          <w:tcPr>
            <w:tcW w:w="446" w:type="dxa"/>
            <w:vMerge w:val="restart"/>
            <w:tcBorders>
              <w:bottom w:val="nil"/>
            </w:tcBorders>
            <w:shd w:val="clear" w:color="auto" w:fill="DBE5F1"/>
            <w:textDirection w:val="tbRlV"/>
            <w:vAlign w:val="center"/>
          </w:tcPr>
          <w:p w14:paraId="1A4F788C" w14:textId="77777777" w:rsidR="00CA50D9" w:rsidRDefault="00000000">
            <w:pPr>
              <w:spacing w:before="131" w:line="320" w:lineRule="auto"/>
              <w:ind w:left="387"/>
              <w:jc w:val="center"/>
              <w:rPr>
                <w:rFonts w:ascii="宋体" w:eastAsia="宋体" w:hAnsi="宋体" w:cs="宋体" w:hint="eastAsia"/>
                <w:sz w:val="18"/>
                <w:szCs w:val="18"/>
              </w:rPr>
            </w:pPr>
            <w:r>
              <w:rPr>
                <w:rFonts w:ascii="宋体" w:eastAsia="宋体" w:hAnsi="宋体" w:cs="宋体"/>
                <w:b/>
                <w:bCs/>
                <w:spacing w:val="-2"/>
                <w:sz w:val="18"/>
                <w:szCs w:val="18"/>
              </w:rPr>
              <w:t>学</w:t>
            </w:r>
            <w:r>
              <w:rPr>
                <w:rFonts w:ascii="宋体" w:eastAsia="宋体" w:hAnsi="宋体" w:cs="宋体"/>
                <w:spacing w:val="-30"/>
                <w:sz w:val="18"/>
                <w:szCs w:val="18"/>
              </w:rPr>
              <w:t xml:space="preserve"> </w:t>
            </w:r>
            <w:r>
              <w:rPr>
                <w:rFonts w:ascii="宋体" w:eastAsia="宋体" w:hAnsi="宋体" w:cs="宋体"/>
                <w:b/>
                <w:bCs/>
                <w:spacing w:val="-2"/>
                <w:sz w:val="18"/>
                <w:szCs w:val="18"/>
              </w:rPr>
              <w:t>分</w:t>
            </w:r>
          </w:p>
        </w:tc>
        <w:tc>
          <w:tcPr>
            <w:tcW w:w="2950" w:type="dxa"/>
            <w:gridSpan w:val="6"/>
            <w:tcBorders>
              <w:right w:val="single" w:sz="2" w:space="0" w:color="000000"/>
            </w:tcBorders>
            <w:shd w:val="clear" w:color="auto" w:fill="DBE5F1"/>
            <w:vAlign w:val="center"/>
          </w:tcPr>
          <w:p w14:paraId="75D046A2" w14:textId="77777777" w:rsidR="00CA50D9" w:rsidRDefault="00000000">
            <w:pPr>
              <w:spacing w:before="98" w:line="320" w:lineRule="auto"/>
              <w:ind w:left="1387"/>
              <w:jc w:val="center"/>
              <w:rPr>
                <w:rFonts w:ascii="宋体" w:eastAsia="宋体" w:hAnsi="宋体" w:cs="宋体" w:hint="eastAsia"/>
                <w:sz w:val="18"/>
                <w:szCs w:val="18"/>
              </w:rPr>
            </w:pPr>
            <w:proofErr w:type="spellStart"/>
            <w:r>
              <w:rPr>
                <w:rFonts w:ascii="宋体" w:eastAsia="宋体" w:hAnsi="宋体" w:cs="宋体"/>
                <w:b/>
                <w:bCs/>
                <w:spacing w:val="-4"/>
                <w:sz w:val="18"/>
                <w:szCs w:val="18"/>
              </w:rPr>
              <w:t>教学时数</w:t>
            </w:r>
            <w:proofErr w:type="spellEnd"/>
          </w:p>
        </w:tc>
        <w:tc>
          <w:tcPr>
            <w:tcW w:w="3675" w:type="dxa"/>
            <w:gridSpan w:val="6"/>
            <w:tcBorders>
              <w:top w:val="single" w:sz="2" w:space="0" w:color="000000"/>
              <w:left w:val="single" w:sz="2" w:space="0" w:color="000000"/>
              <w:right w:val="single" w:sz="2" w:space="0" w:color="000000"/>
            </w:tcBorders>
            <w:shd w:val="clear" w:color="auto" w:fill="DBE5F1"/>
            <w:vAlign w:val="center"/>
          </w:tcPr>
          <w:p w14:paraId="5232A265" w14:textId="77777777" w:rsidR="00CA50D9" w:rsidRDefault="00000000">
            <w:pPr>
              <w:spacing w:before="98" w:line="320" w:lineRule="auto"/>
              <w:ind w:left="580"/>
              <w:jc w:val="center"/>
              <w:rPr>
                <w:rFonts w:ascii="宋体" w:eastAsia="宋体" w:hAnsi="宋体" w:cs="宋体" w:hint="eastAsia"/>
                <w:sz w:val="18"/>
                <w:szCs w:val="18"/>
                <w:lang w:eastAsia="zh-CN"/>
              </w:rPr>
            </w:pPr>
            <w:r>
              <w:rPr>
                <w:rFonts w:ascii="宋体" w:eastAsia="宋体" w:hAnsi="宋体" w:cs="宋体"/>
                <w:b/>
                <w:bCs/>
                <w:color w:val="auto"/>
                <w:spacing w:val="-3"/>
                <w:sz w:val="18"/>
                <w:szCs w:val="18"/>
                <w:lang w:eastAsia="zh-CN"/>
              </w:rPr>
              <w:t>按学期分配的学</w:t>
            </w:r>
            <w:r>
              <w:rPr>
                <w:rFonts w:ascii="宋体" w:eastAsia="宋体" w:hAnsi="宋体" w:cs="宋体" w:hint="eastAsia"/>
                <w:b/>
                <w:bCs/>
                <w:color w:val="auto"/>
                <w:spacing w:val="-3"/>
                <w:sz w:val="18"/>
                <w:szCs w:val="18"/>
                <w:lang w:eastAsia="zh-CN"/>
              </w:rPr>
              <w:t>分</w:t>
            </w:r>
            <w:r>
              <w:rPr>
                <w:rFonts w:ascii="宋体" w:eastAsia="宋体" w:hAnsi="宋体" w:cs="宋体"/>
                <w:b/>
                <w:bCs/>
                <w:color w:val="auto"/>
                <w:spacing w:val="-3"/>
                <w:sz w:val="18"/>
                <w:szCs w:val="18"/>
                <w:lang w:eastAsia="zh-CN"/>
              </w:rPr>
              <w:t>及</w:t>
            </w:r>
            <w:r>
              <w:rPr>
                <w:rFonts w:ascii="宋体" w:eastAsia="宋体" w:hAnsi="宋体" w:cs="宋体" w:hint="eastAsia"/>
                <w:b/>
                <w:bCs/>
                <w:color w:val="auto"/>
                <w:spacing w:val="-3"/>
                <w:sz w:val="18"/>
                <w:szCs w:val="18"/>
                <w:lang w:eastAsia="zh-CN"/>
              </w:rPr>
              <w:t>学时</w:t>
            </w:r>
          </w:p>
        </w:tc>
      </w:tr>
      <w:tr w:rsidR="00CA50D9" w14:paraId="0E90B121" w14:textId="77777777">
        <w:trPr>
          <w:trHeight w:val="347"/>
        </w:trPr>
        <w:tc>
          <w:tcPr>
            <w:tcW w:w="1061" w:type="dxa"/>
            <w:vMerge/>
            <w:tcBorders>
              <w:top w:val="nil"/>
              <w:bottom w:val="nil"/>
            </w:tcBorders>
            <w:vAlign w:val="center"/>
          </w:tcPr>
          <w:p w14:paraId="684ACBD5" w14:textId="77777777" w:rsidR="00CA50D9" w:rsidRDefault="00CA50D9">
            <w:pPr>
              <w:spacing w:line="320" w:lineRule="auto"/>
              <w:jc w:val="center"/>
              <w:rPr>
                <w:lang w:eastAsia="zh-CN"/>
              </w:rPr>
            </w:pPr>
          </w:p>
        </w:tc>
        <w:tc>
          <w:tcPr>
            <w:tcW w:w="556" w:type="dxa"/>
            <w:vMerge/>
            <w:tcBorders>
              <w:top w:val="nil"/>
              <w:bottom w:val="nil"/>
            </w:tcBorders>
            <w:vAlign w:val="center"/>
          </w:tcPr>
          <w:p w14:paraId="187A8652" w14:textId="77777777" w:rsidR="00CA50D9" w:rsidRDefault="00CA50D9">
            <w:pPr>
              <w:spacing w:line="320" w:lineRule="auto"/>
              <w:jc w:val="center"/>
              <w:rPr>
                <w:lang w:eastAsia="zh-CN"/>
              </w:rPr>
            </w:pPr>
          </w:p>
        </w:tc>
        <w:tc>
          <w:tcPr>
            <w:tcW w:w="1233" w:type="dxa"/>
            <w:vMerge/>
            <w:tcBorders>
              <w:top w:val="nil"/>
              <w:bottom w:val="nil"/>
            </w:tcBorders>
            <w:vAlign w:val="center"/>
          </w:tcPr>
          <w:p w14:paraId="2F7FA665" w14:textId="77777777" w:rsidR="00CA50D9" w:rsidRDefault="00CA50D9">
            <w:pPr>
              <w:spacing w:line="320" w:lineRule="auto"/>
              <w:jc w:val="center"/>
              <w:rPr>
                <w:lang w:eastAsia="zh-CN"/>
              </w:rPr>
            </w:pPr>
          </w:p>
        </w:tc>
        <w:tc>
          <w:tcPr>
            <w:tcW w:w="2972" w:type="dxa"/>
            <w:vMerge/>
            <w:tcBorders>
              <w:top w:val="nil"/>
              <w:bottom w:val="nil"/>
            </w:tcBorders>
            <w:vAlign w:val="center"/>
          </w:tcPr>
          <w:p w14:paraId="4F1F49C8" w14:textId="77777777" w:rsidR="00CA50D9" w:rsidRDefault="00CA50D9">
            <w:pPr>
              <w:spacing w:line="320" w:lineRule="auto"/>
              <w:jc w:val="center"/>
              <w:rPr>
                <w:lang w:eastAsia="zh-CN"/>
              </w:rPr>
            </w:pPr>
          </w:p>
        </w:tc>
        <w:tc>
          <w:tcPr>
            <w:tcW w:w="523" w:type="dxa"/>
            <w:vMerge/>
            <w:tcBorders>
              <w:top w:val="nil"/>
              <w:bottom w:val="nil"/>
            </w:tcBorders>
            <w:textDirection w:val="tbRlV"/>
            <w:vAlign w:val="center"/>
          </w:tcPr>
          <w:p w14:paraId="7E5E565E" w14:textId="77777777" w:rsidR="00CA50D9" w:rsidRDefault="00CA50D9">
            <w:pPr>
              <w:spacing w:line="320" w:lineRule="auto"/>
              <w:jc w:val="center"/>
              <w:rPr>
                <w:lang w:eastAsia="zh-CN"/>
              </w:rPr>
            </w:pPr>
          </w:p>
        </w:tc>
        <w:tc>
          <w:tcPr>
            <w:tcW w:w="484" w:type="dxa"/>
            <w:vMerge/>
            <w:tcBorders>
              <w:top w:val="nil"/>
              <w:bottom w:val="nil"/>
            </w:tcBorders>
            <w:textDirection w:val="tbRlV"/>
            <w:vAlign w:val="center"/>
          </w:tcPr>
          <w:p w14:paraId="042456C1" w14:textId="77777777" w:rsidR="00CA50D9" w:rsidRDefault="00CA50D9">
            <w:pPr>
              <w:spacing w:line="320" w:lineRule="auto"/>
              <w:jc w:val="center"/>
              <w:rPr>
                <w:lang w:eastAsia="zh-CN"/>
              </w:rPr>
            </w:pPr>
          </w:p>
        </w:tc>
        <w:tc>
          <w:tcPr>
            <w:tcW w:w="451" w:type="dxa"/>
            <w:vMerge/>
            <w:tcBorders>
              <w:top w:val="nil"/>
              <w:bottom w:val="nil"/>
            </w:tcBorders>
            <w:textDirection w:val="tbRlV"/>
            <w:vAlign w:val="center"/>
          </w:tcPr>
          <w:p w14:paraId="0120CE4F" w14:textId="77777777" w:rsidR="00CA50D9" w:rsidRDefault="00CA50D9">
            <w:pPr>
              <w:spacing w:line="320" w:lineRule="auto"/>
              <w:jc w:val="center"/>
              <w:rPr>
                <w:lang w:eastAsia="zh-CN"/>
              </w:rPr>
            </w:pPr>
          </w:p>
        </w:tc>
        <w:tc>
          <w:tcPr>
            <w:tcW w:w="444" w:type="dxa"/>
            <w:vMerge/>
            <w:tcBorders>
              <w:top w:val="nil"/>
              <w:bottom w:val="nil"/>
            </w:tcBorders>
            <w:textDirection w:val="tbRlV"/>
            <w:vAlign w:val="center"/>
          </w:tcPr>
          <w:p w14:paraId="629755E8" w14:textId="77777777" w:rsidR="00CA50D9" w:rsidRDefault="00CA50D9">
            <w:pPr>
              <w:spacing w:line="320" w:lineRule="auto"/>
              <w:jc w:val="center"/>
              <w:rPr>
                <w:lang w:eastAsia="zh-CN"/>
              </w:rPr>
            </w:pPr>
          </w:p>
        </w:tc>
        <w:tc>
          <w:tcPr>
            <w:tcW w:w="446" w:type="dxa"/>
            <w:vMerge/>
            <w:tcBorders>
              <w:top w:val="nil"/>
              <w:bottom w:val="nil"/>
            </w:tcBorders>
            <w:textDirection w:val="tbRlV"/>
            <w:vAlign w:val="center"/>
          </w:tcPr>
          <w:p w14:paraId="62C7A1BD" w14:textId="77777777" w:rsidR="00CA50D9" w:rsidRDefault="00CA50D9">
            <w:pPr>
              <w:spacing w:line="320" w:lineRule="auto"/>
              <w:jc w:val="center"/>
              <w:rPr>
                <w:lang w:eastAsia="zh-CN"/>
              </w:rPr>
            </w:pPr>
          </w:p>
        </w:tc>
        <w:tc>
          <w:tcPr>
            <w:tcW w:w="526" w:type="dxa"/>
            <w:vMerge w:val="restart"/>
            <w:tcBorders>
              <w:bottom w:val="nil"/>
            </w:tcBorders>
            <w:shd w:val="clear" w:color="auto" w:fill="DBE5F1"/>
            <w:vAlign w:val="center"/>
          </w:tcPr>
          <w:p w14:paraId="1F94A9A7" w14:textId="77777777" w:rsidR="00CA50D9" w:rsidRDefault="00000000">
            <w:pPr>
              <w:spacing w:before="201" w:line="320" w:lineRule="auto"/>
              <w:ind w:left="85" w:right="79" w:firstLine="89"/>
              <w:jc w:val="center"/>
              <w:rPr>
                <w:rFonts w:ascii="宋体" w:eastAsia="宋体" w:hAnsi="宋体" w:cs="宋体" w:hint="eastAsia"/>
                <w:sz w:val="18"/>
                <w:szCs w:val="18"/>
              </w:rPr>
            </w:pPr>
            <w:r>
              <w:rPr>
                <w:rFonts w:ascii="宋体" w:eastAsia="宋体" w:hAnsi="宋体" w:cs="宋体"/>
                <w:b/>
                <w:bCs/>
                <w:spacing w:val="-12"/>
                <w:sz w:val="18"/>
                <w:szCs w:val="18"/>
              </w:rPr>
              <w:t>总</w:t>
            </w:r>
            <w:r>
              <w:rPr>
                <w:rFonts w:ascii="宋体" w:eastAsia="宋体" w:hAnsi="宋体" w:cs="宋体"/>
                <w:sz w:val="18"/>
                <w:szCs w:val="18"/>
              </w:rPr>
              <w:t xml:space="preserve">  </w:t>
            </w:r>
            <w:proofErr w:type="spellStart"/>
            <w:r>
              <w:rPr>
                <w:rFonts w:ascii="宋体" w:eastAsia="宋体" w:hAnsi="宋体" w:cs="宋体"/>
                <w:b/>
                <w:bCs/>
                <w:spacing w:val="-7"/>
                <w:sz w:val="18"/>
                <w:szCs w:val="18"/>
              </w:rPr>
              <w:t>学时</w:t>
            </w:r>
            <w:proofErr w:type="spellEnd"/>
          </w:p>
        </w:tc>
        <w:tc>
          <w:tcPr>
            <w:tcW w:w="516" w:type="dxa"/>
            <w:vMerge w:val="restart"/>
            <w:tcBorders>
              <w:bottom w:val="nil"/>
              <w:right w:val="single" w:sz="2" w:space="0" w:color="000000"/>
            </w:tcBorders>
            <w:shd w:val="clear" w:color="auto" w:fill="DBE5F1"/>
            <w:vAlign w:val="center"/>
          </w:tcPr>
          <w:p w14:paraId="253D24EA" w14:textId="77777777" w:rsidR="00CA50D9" w:rsidRDefault="00000000">
            <w:pPr>
              <w:spacing w:before="201" w:line="320" w:lineRule="auto"/>
              <w:ind w:left="82" w:right="71" w:hanging="1"/>
              <w:jc w:val="center"/>
              <w:rPr>
                <w:rFonts w:ascii="宋体" w:eastAsia="宋体" w:hAnsi="宋体" w:cs="宋体" w:hint="eastAsia"/>
                <w:sz w:val="18"/>
                <w:szCs w:val="18"/>
              </w:rPr>
            </w:pPr>
            <w:proofErr w:type="spellStart"/>
            <w:r>
              <w:rPr>
                <w:rFonts w:ascii="宋体" w:eastAsia="宋体" w:hAnsi="宋体" w:cs="宋体"/>
                <w:b/>
                <w:bCs/>
                <w:spacing w:val="-6"/>
                <w:sz w:val="18"/>
                <w:szCs w:val="18"/>
              </w:rPr>
              <w:t>理论</w:t>
            </w:r>
            <w:proofErr w:type="spellEnd"/>
            <w:r>
              <w:rPr>
                <w:rFonts w:ascii="宋体" w:eastAsia="宋体" w:hAnsi="宋体" w:cs="宋体"/>
                <w:sz w:val="18"/>
                <w:szCs w:val="18"/>
              </w:rPr>
              <w:t xml:space="preserve"> </w:t>
            </w:r>
            <w:proofErr w:type="spellStart"/>
            <w:r>
              <w:rPr>
                <w:rFonts w:ascii="宋体" w:eastAsia="宋体" w:hAnsi="宋体" w:cs="宋体"/>
                <w:b/>
                <w:bCs/>
                <w:spacing w:val="-7"/>
                <w:sz w:val="18"/>
                <w:szCs w:val="18"/>
              </w:rPr>
              <w:t>学时</w:t>
            </w:r>
            <w:proofErr w:type="spellEnd"/>
          </w:p>
        </w:tc>
        <w:tc>
          <w:tcPr>
            <w:tcW w:w="1908" w:type="dxa"/>
            <w:gridSpan w:val="4"/>
            <w:tcBorders>
              <w:right w:val="single" w:sz="2" w:space="0" w:color="000000"/>
            </w:tcBorders>
            <w:shd w:val="clear" w:color="auto" w:fill="DBE5F1"/>
            <w:vAlign w:val="center"/>
          </w:tcPr>
          <w:p w14:paraId="35BDF628" w14:textId="77777777" w:rsidR="00CA50D9" w:rsidRDefault="00000000">
            <w:pPr>
              <w:spacing w:before="80" w:line="320" w:lineRule="auto"/>
              <w:jc w:val="center"/>
              <w:rPr>
                <w:rFonts w:ascii="宋体" w:eastAsia="宋体" w:hAnsi="宋体" w:cs="宋体" w:hint="eastAsia"/>
                <w:sz w:val="18"/>
                <w:szCs w:val="18"/>
              </w:rPr>
            </w:pPr>
            <w:proofErr w:type="spellStart"/>
            <w:r>
              <w:rPr>
                <w:rFonts w:ascii="宋体" w:eastAsia="宋体" w:hAnsi="宋体" w:cs="宋体"/>
                <w:b/>
                <w:bCs/>
                <w:spacing w:val="-5"/>
                <w:sz w:val="18"/>
                <w:szCs w:val="18"/>
              </w:rPr>
              <w:t>实践学时</w:t>
            </w:r>
            <w:proofErr w:type="spellEnd"/>
          </w:p>
        </w:tc>
        <w:tc>
          <w:tcPr>
            <w:tcW w:w="720" w:type="dxa"/>
            <w:tcBorders>
              <w:left w:val="single" w:sz="2" w:space="0" w:color="000000"/>
              <w:right w:val="single" w:sz="2" w:space="0" w:color="000000"/>
            </w:tcBorders>
            <w:shd w:val="clear" w:color="auto" w:fill="DBE5F1"/>
            <w:vAlign w:val="center"/>
          </w:tcPr>
          <w:p w14:paraId="53992B81" w14:textId="77777777" w:rsidR="00CA50D9" w:rsidRDefault="00000000">
            <w:pPr>
              <w:spacing w:before="152" w:line="320" w:lineRule="auto"/>
              <w:ind w:left="170"/>
              <w:jc w:val="center"/>
              <w:rPr>
                <w:rFonts w:ascii="宋体" w:eastAsia="宋体" w:hAnsi="宋体" w:cs="宋体" w:hint="eastAsia"/>
                <w:sz w:val="18"/>
                <w:szCs w:val="18"/>
              </w:rPr>
            </w:pPr>
            <w:r>
              <w:rPr>
                <w:rFonts w:ascii="宋体" w:eastAsia="宋体" w:hAnsi="宋体" w:cs="宋体"/>
                <w:b/>
                <w:bCs/>
                <w:spacing w:val="-2"/>
                <w:position w:val="-4"/>
                <w:sz w:val="18"/>
                <w:szCs w:val="18"/>
              </w:rPr>
              <w:t>一</w:t>
            </w:r>
          </w:p>
        </w:tc>
        <w:tc>
          <w:tcPr>
            <w:tcW w:w="705" w:type="dxa"/>
            <w:tcBorders>
              <w:left w:val="single" w:sz="2" w:space="0" w:color="000000"/>
              <w:right w:val="single" w:sz="2" w:space="0" w:color="000000"/>
            </w:tcBorders>
            <w:shd w:val="clear" w:color="auto" w:fill="DBE5F1"/>
            <w:vAlign w:val="center"/>
          </w:tcPr>
          <w:p w14:paraId="3626DEF0" w14:textId="77777777" w:rsidR="00CA50D9" w:rsidRDefault="00000000">
            <w:pPr>
              <w:spacing w:before="118" w:line="320" w:lineRule="auto"/>
              <w:ind w:left="171"/>
              <w:jc w:val="center"/>
              <w:rPr>
                <w:rFonts w:ascii="宋体" w:eastAsia="宋体" w:hAnsi="宋体" w:cs="宋体" w:hint="eastAsia"/>
                <w:sz w:val="18"/>
                <w:szCs w:val="18"/>
              </w:rPr>
            </w:pPr>
            <w:r>
              <w:rPr>
                <w:rFonts w:ascii="宋体" w:eastAsia="宋体" w:hAnsi="宋体" w:cs="宋体"/>
                <w:b/>
                <w:bCs/>
                <w:spacing w:val="-2"/>
                <w:sz w:val="18"/>
                <w:szCs w:val="18"/>
              </w:rPr>
              <w:t>二</w:t>
            </w:r>
          </w:p>
        </w:tc>
        <w:tc>
          <w:tcPr>
            <w:tcW w:w="570" w:type="dxa"/>
            <w:tcBorders>
              <w:left w:val="single" w:sz="2" w:space="0" w:color="000000"/>
              <w:right w:val="single" w:sz="2" w:space="0" w:color="000000"/>
            </w:tcBorders>
            <w:shd w:val="clear" w:color="auto" w:fill="DBE5F1"/>
            <w:vAlign w:val="center"/>
          </w:tcPr>
          <w:p w14:paraId="0C436652" w14:textId="77777777" w:rsidR="00CA50D9" w:rsidRDefault="00000000">
            <w:pPr>
              <w:spacing w:before="85" w:line="320" w:lineRule="auto"/>
              <w:ind w:left="173"/>
              <w:jc w:val="center"/>
              <w:rPr>
                <w:rFonts w:ascii="宋体" w:eastAsia="宋体" w:hAnsi="宋体" w:cs="宋体" w:hint="eastAsia"/>
                <w:sz w:val="18"/>
                <w:szCs w:val="18"/>
              </w:rPr>
            </w:pPr>
            <w:r>
              <w:rPr>
                <w:rFonts w:ascii="宋体" w:eastAsia="宋体" w:hAnsi="宋体" w:cs="宋体"/>
                <w:b/>
                <w:bCs/>
                <w:spacing w:val="-2"/>
                <w:sz w:val="18"/>
                <w:szCs w:val="18"/>
              </w:rPr>
              <w:t>三</w:t>
            </w:r>
          </w:p>
        </w:tc>
        <w:tc>
          <w:tcPr>
            <w:tcW w:w="525" w:type="dxa"/>
            <w:tcBorders>
              <w:left w:val="single" w:sz="2" w:space="0" w:color="000000"/>
              <w:right w:val="single" w:sz="2" w:space="0" w:color="000000"/>
            </w:tcBorders>
            <w:shd w:val="clear" w:color="auto" w:fill="DBE5F1"/>
            <w:vAlign w:val="center"/>
          </w:tcPr>
          <w:p w14:paraId="10B9160F" w14:textId="77777777" w:rsidR="00CA50D9" w:rsidRDefault="00000000">
            <w:pPr>
              <w:spacing w:before="85" w:line="320" w:lineRule="auto"/>
              <w:ind w:left="217"/>
              <w:jc w:val="center"/>
              <w:rPr>
                <w:rFonts w:ascii="宋体" w:eastAsia="宋体" w:hAnsi="宋体" w:cs="宋体" w:hint="eastAsia"/>
                <w:sz w:val="18"/>
                <w:szCs w:val="18"/>
              </w:rPr>
            </w:pPr>
            <w:r>
              <w:rPr>
                <w:rFonts w:ascii="宋体" w:eastAsia="宋体" w:hAnsi="宋体" w:cs="宋体"/>
                <w:b/>
                <w:bCs/>
                <w:spacing w:val="-2"/>
                <w:sz w:val="18"/>
                <w:szCs w:val="18"/>
              </w:rPr>
              <w:t>四</w:t>
            </w:r>
          </w:p>
        </w:tc>
        <w:tc>
          <w:tcPr>
            <w:tcW w:w="540" w:type="dxa"/>
            <w:tcBorders>
              <w:left w:val="single" w:sz="2" w:space="0" w:color="000000"/>
              <w:right w:val="single" w:sz="2" w:space="0" w:color="000000"/>
            </w:tcBorders>
            <w:shd w:val="clear" w:color="auto" w:fill="DBE5F1"/>
            <w:vAlign w:val="center"/>
          </w:tcPr>
          <w:p w14:paraId="278FEEC1" w14:textId="77777777" w:rsidR="00CA50D9" w:rsidRDefault="00000000">
            <w:pPr>
              <w:spacing w:before="85" w:line="320" w:lineRule="auto"/>
              <w:ind w:left="167"/>
              <w:jc w:val="center"/>
              <w:rPr>
                <w:rFonts w:ascii="宋体" w:eastAsia="宋体" w:hAnsi="宋体" w:cs="宋体" w:hint="eastAsia"/>
                <w:sz w:val="18"/>
                <w:szCs w:val="18"/>
              </w:rPr>
            </w:pPr>
            <w:r>
              <w:rPr>
                <w:rFonts w:ascii="宋体" w:eastAsia="宋体" w:hAnsi="宋体" w:cs="宋体"/>
                <w:b/>
                <w:bCs/>
                <w:spacing w:val="-2"/>
                <w:sz w:val="18"/>
                <w:szCs w:val="18"/>
              </w:rPr>
              <w:t>五</w:t>
            </w:r>
          </w:p>
        </w:tc>
        <w:tc>
          <w:tcPr>
            <w:tcW w:w="615" w:type="dxa"/>
            <w:tcBorders>
              <w:left w:val="single" w:sz="2" w:space="0" w:color="000000"/>
              <w:right w:val="single" w:sz="2" w:space="0" w:color="000000"/>
            </w:tcBorders>
            <w:shd w:val="clear" w:color="auto" w:fill="DBE5F1"/>
            <w:vAlign w:val="center"/>
          </w:tcPr>
          <w:p w14:paraId="57C72985" w14:textId="77777777" w:rsidR="00CA50D9" w:rsidRDefault="00000000">
            <w:pPr>
              <w:spacing w:before="85" w:line="320" w:lineRule="auto"/>
              <w:ind w:left="193"/>
              <w:jc w:val="center"/>
              <w:rPr>
                <w:rFonts w:ascii="宋体" w:eastAsia="宋体" w:hAnsi="宋体" w:cs="宋体" w:hint="eastAsia"/>
                <w:sz w:val="18"/>
                <w:szCs w:val="18"/>
              </w:rPr>
            </w:pPr>
            <w:r>
              <w:rPr>
                <w:rFonts w:ascii="宋体" w:eastAsia="宋体" w:hAnsi="宋体" w:cs="宋体"/>
                <w:b/>
                <w:bCs/>
                <w:spacing w:val="-2"/>
                <w:sz w:val="18"/>
                <w:szCs w:val="18"/>
              </w:rPr>
              <w:t>六</w:t>
            </w:r>
          </w:p>
        </w:tc>
      </w:tr>
      <w:tr w:rsidR="00CA50D9" w14:paraId="6777EAAA" w14:textId="77777777">
        <w:trPr>
          <w:trHeight w:val="449"/>
        </w:trPr>
        <w:tc>
          <w:tcPr>
            <w:tcW w:w="1061" w:type="dxa"/>
            <w:vMerge/>
            <w:tcBorders>
              <w:top w:val="nil"/>
              <w:bottom w:val="single" w:sz="4" w:space="0" w:color="auto"/>
            </w:tcBorders>
            <w:vAlign w:val="center"/>
          </w:tcPr>
          <w:p w14:paraId="5FE80259" w14:textId="77777777" w:rsidR="00CA50D9" w:rsidRDefault="00CA50D9">
            <w:pPr>
              <w:spacing w:line="320" w:lineRule="auto"/>
              <w:jc w:val="center"/>
            </w:pPr>
          </w:p>
        </w:tc>
        <w:tc>
          <w:tcPr>
            <w:tcW w:w="556" w:type="dxa"/>
            <w:vMerge/>
            <w:tcBorders>
              <w:top w:val="nil"/>
              <w:bottom w:val="single" w:sz="4" w:space="0" w:color="auto"/>
            </w:tcBorders>
            <w:vAlign w:val="center"/>
          </w:tcPr>
          <w:p w14:paraId="62AEF57C" w14:textId="77777777" w:rsidR="00CA50D9" w:rsidRDefault="00CA50D9">
            <w:pPr>
              <w:spacing w:line="320" w:lineRule="auto"/>
              <w:jc w:val="center"/>
            </w:pPr>
          </w:p>
        </w:tc>
        <w:tc>
          <w:tcPr>
            <w:tcW w:w="1233" w:type="dxa"/>
            <w:vMerge/>
            <w:tcBorders>
              <w:top w:val="nil"/>
              <w:bottom w:val="single" w:sz="4" w:space="0" w:color="auto"/>
            </w:tcBorders>
            <w:vAlign w:val="center"/>
          </w:tcPr>
          <w:p w14:paraId="6D0C7820" w14:textId="77777777" w:rsidR="00CA50D9" w:rsidRDefault="00CA50D9">
            <w:pPr>
              <w:spacing w:line="320" w:lineRule="auto"/>
              <w:jc w:val="center"/>
            </w:pPr>
          </w:p>
        </w:tc>
        <w:tc>
          <w:tcPr>
            <w:tcW w:w="2972" w:type="dxa"/>
            <w:vMerge/>
            <w:tcBorders>
              <w:top w:val="nil"/>
              <w:bottom w:val="single" w:sz="4" w:space="0" w:color="auto"/>
            </w:tcBorders>
            <w:vAlign w:val="center"/>
          </w:tcPr>
          <w:p w14:paraId="12695AEA" w14:textId="77777777" w:rsidR="00CA50D9" w:rsidRDefault="00CA50D9">
            <w:pPr>
              <w:spacing w:line="320" w:lineRule="auto"/>
              <w:jc w:val="center"/>
            </w:pPr>
          </w:p>
        </w:tc>
        <w:tc>
          <w:tcPr>
            <w:tcW w:w="523" w:type="dxa"/>
            <w:vMerge/>
            <w:tcBorders>
              <w:top w:val="nil"/>
              <w:bottom w:val="single" w:sz="4" w:space="0" w:color="auto"/>
            </w:tcBorders>
            <w:textDirection w:val="tbRlV"/>
            <w:vAlign w:val="center"/>
          </w:tcPr>
          <w:p w14:paraId="6ED17D13" w14:textId="77777777" w:rsidR="00CA50D9" w:rsidRDefault="00CA50D9">
            <w:pPr>
              <w:spacing w:line="320" w:lineRule="auto"/>
              <w:jc w:val="center"/>
            </w:pPr>
          </w:p>
        </w:tc>
        <w:tc>
          <w:tcPr>
            <w:tcW w:w="484" w:type="dxa"/>
            <w:vMerge/>
            <w:tcBorders>
              <w:top w:val="nil"/>
              <w:bottom w:val="single" w:sz="4" w:space="0" w:color="auto"/>
            </w:tcBorders>
            <w:textDirection w:val="tbRlV"/>
            <w:vAlign w:val="center"/>
          </w:tcPr>
          <w:p w14:paraId="75B83956" w14:textId="77777777" w:rsidR="00CA50D9" w:rsidRDefault="00CA50D9">
            <w:pPr>
              <w:spacing w:line="320" w:lineRule="auto"/>
              <w:jc w:val="center"/>
            </w:pPr>
          </w:p>
        </w:tc>
        <w:tc>
          <w:tcPr>
            <w:tcW w:w="451" w:type="dxa"/>
            <w:vMerge/>
            <w:tcBorders>
              <w:top w:val="nil"/>
              <w:bottom w:val="single" w:sz="4" w:space="0" w:color="auto"/>
            </w:tcBorders>
            <w:textDirection w:val="tbRlV"/>
            <w:vAlign w:val="center"/>
          </w:tcPr>
          <w:p w14:paraId="377C86C3" w14:textId="77777777" w:rsidR="00CA50D9" w:rsidRDefault="00CA50D9">
            <w:pPr>
              <w:spacing w:line="320" w:lineRule="auto"/>
              <w:jc w:val="center"/>
            </w:pPr>
          </w:p>
        </w:tc>
        <w:tc>
          <w:tcPr>
            <w:tcW w:w="444" w:type="dxa"/>
            <w:vMerge/>
            <w:tcBorders>
              <w:top w:val="nil"/>
              <w:bottom w:val="single" w:sz="4" w:space="0" w:color="auto"/>
            </w:tcBorders>
            <w:textDirection w:val="tbRlV"/>
            <w:vAlign w:val="center"/>
          </w:tcPr>
          <w:p w14:paraId="3F4ABDAF" w14:textId="77777777" w:rsidR="00CA50D9" w:rsidRDefault="00CA50D9">
            <w:pPr>
              <w:spacing w:line="320" w:lineRule="auto"/>
              <w:jc w:val="center"/>
            </w:pPr>
          </w:p>
        </w:tc>
        <w:tc>
          <w:tcPr>
            <w:tcW w:w="446" w:type="dxa"/>
            <w:vMerge/>
            <w:tcBorders>
              <w:top w:val="nil"/>
              <w:bottom w:val="single" w:sz="4" w:space="0" w:color="auto"/>
            </w:tcBorders>
            <w:textDirection w:val="tbRlV"/>
            <w:vAlign w:val="center"/>
          </w:tcPr>
          <w:p w14:paraId="315BAA0F" w14:textId="77777777" w:rsidR="00CA50D9" w:rsidRDefault="00CA50D9">
            <w:pPr>
              <w:spacing w:line="320" w:lineRule="auto"/>
              <w:jc w:val="center"/>
            </w:pPr>
          </w:p>
        </w:tc>
        <w:tc>
          <w:tcPr>
            <w:tcW w:w="526" w:type="dxa"/>
            <w:vMerge/>
            <w:tcBorders>
              <w:top w:val="nil"/>
              <w:bottom w:val="single" w:sz="4" w:space="0" w:color="auto"/>
            </w:tcBorders>
            <w:vAlign w:val="center"/>
          </w:tcPr>
          <w:p w14:paraId="2497BFDE" w14:textId="77777777" w:rsidR="00CA50D9" w:rsidRDefault="00CA50D9">
            <w:pPr>
              <w:spacing w:line="320" w:lineRule="auto"/>
              <w:jc w:val="center"/>
            </w:pPr>
          </w:p>
        </w:tc>
        <w:tc>
          <w:tcPr>
            <w:tcW w:w="516" w:type="dxa"/>
            <w:vMerge/>
            <w:tcBorders>
              <w:top w:val="nil"/>
              <w:bottom w:val="single" w:sz="4" w:space="0" w:color="auto"/>
              <w:right w:val="single" w:sz="2" w:space="0" w:color="000000"/>
            </w:tcBorders>
            <w:vAlign w:val="center"/>
          </w:tcPr>
          <w:p w14:paraId="6CA866E3" w14:textId="77777777" w:rsidR="00CA50D9" w:rsidRDefault="00CA50D9">
            <w:pPr>
              <w:spacing w:line="320" w:lineRule="auto"/>
              <w:jc w:val="center"/>
            </w:pPr>
          </w:p>
        </w:tc>
        <w:tc>
          <w:tcPr>
            <w:tcW w:w="468" w:type="dxa"/>
            <w:tcBorders>
              <w:left w:val="single" w:sz="2" w:space="0" w:color="000000"/>
              <w:bottom w:val="single" w:sz="4" w:space="0" w:color="auto"/>
              <w:right w:val="single" w:sz="2" w:space="0" w:color="000000"/>
            </w:tcBorders>
            <w:shd w:val="clear" w:color="auto" w:fill="DBE5F1"/>
            <w:vAlign w:val="center"/>
          </w:tcPr>
          <w:p w14:paraId="137FF7FF" w14:textId="77777777" w:rsidR="00CA50D9" w:rsidRDefault="00000000">
            <w:pPr>
              <w:spacing w:before="20" w:line="320" w:lineRule="auto"/>
              <w:ind w:left="64" w:right="54"/>
              <w:jc w:val="center"/>
              <w:rPr>
                <w:rFonts w:ascii="宋体" w:eastAsia="宋体" w:hAnsi="宋体" w:cs="宋体" w:hint="eastAsia"/>
                <w:sz w:val="18"/>
                <w:szCs w:val="18"/>
              </w:rPr>
            </w:pPr>
            <w:proofErr w:type="spellStart"/>
            <w:r>
              <w:rPr>
                <w:rFonts w:ascii="宋体" w:eastAsia="宋体" w:hAnsi="宋体" w:cs="宋体"/>
                <w:b/>
                <w:bCs/>
                <w:spacing w:val="-4"/>
                <w:sz w:val="18"/>
                <w:szCs w:val="18"/>
              </w:rPr>
              <w:t>课内实验实训</w:t>
            </w:r>
            <w:proofErr w:type="spellEnd"/>
          </w:p>
        </w:tc>
        <w:tc>
          <w:tcPr>
            <w:tcW w:w="495" w:type="dxa"/>
            <w:tcBorders>
              <w:left w:val="single" w:sz="2" w:space="0" w:color="000000"/>
              <w:bottom w:val="single" w:sz="4" w:space="0" w:color="auto"/>
              <w:right w:val="single" w:sz="2" w:space="0" w:color="000000"/>
            </w:tcBorders>
            <w:shd w:val="clear" w:color="auto" w:fill="DBE5F1"/>
            <w:vAlign w:val="center"/>
          </w:tcPr>
          <w:p w14:paraId="2F59A9E9" w14:textId="77777777" w:rsidR="00CA50D9" w:rsidRDefault="00000000">
            <w:pPr>
              <w:spacing w:before="20" w:line="320" w:lineRule="auto"/>
              <w:ind w:left="32" w:right="24" w:hanging="2"/>
              <w:jc w:val="center"/>
              <w:rPr>
                <w:rFonts w:ascii="宋体" w:eastAsia="宋体" w:hAnsi="宋体" w:cs="宋体" w:hint="eastAsia"/>
                <w:sz w:val="18"/>
                <w:szCs w:val="18"/>
              </w:rPr>
            </w:pPr>
            <w:proofErr w:type="spellStart"/>
            <w:r>
              <w:rPr>
                <w:rFonts w:ascii="宋体" w:eastAsia="宋体" w:hAnsi="宋体" w:cs="宋体"/>
                <w:b/>
                <w:bCs/>
                <w:spacing w:val="-4"/>
                <w:sz w:val="18"/>
                <w:szCs w:val="18"/>
              </w:rPr>
              <w:t>单个实</w:t>
            </w:r>
            <w:r>
              <w:rPr>
                <w:rFonts w:ascii="宋体" w:eastAsia="宋体" w:hAnsi="宋体" w:cs="宋体"/>
                <w:b/>
                <w:bCs/>
                <w:spacing w:val="-5"/>
                <w:sz w:val="18"/>
                <w:szCs w:val="18"/>
              </w:rPr>
              <w:t>践环节</w:t>
            </w:r>
            <w:proofErr w:type="spellEnd"/>
          </w:p>
        </w:tc>
        <w:tc>
          <w:tcPr>
            <w:tcW w:w="510" w:type="dxa"/>
            <w:tcBorders>
              <w:left w:val="single" w:sz="2" w:space="0" w:color="000000"/>
              <w:bottom w:val="single" w:sz="4" w:space="0" w:color="auto"/>
              <w:right w:val="single" w:sz="2" w:space="0" w:color="000000"/>
            </w:tcBorders>
            <w:shd w:val="clear" w:color="auto" w:fill="DBE5F1"/>
            <w:vAlign w:val="center"/>
          </w:tcPr>
          <w:p w14:paraId="1DD812EF" w14:textId="77777777" w:rsidR="00CA50D9" w:rsidRDefault="00000000">
            <w:pPr>
              <w:spacing w:before="20" w:line="320" w:lineRule="auto"/>
              <w:ind w:left="30" w:right="24" w:firstLine="2"/>
              <w:jc w:val="center"/>
              <w:rPr>
                <w:rFonts w:ascii="宋体" w:eastAsia="宋体" w:hAnsi="宋体" w:cs="宋体" w:hint="eastAsia"/>
                <w:sz w:val="18"/>
                <w:szCs w:val="18"/>
              </w:rPr>
            </w:pPr>
            <w:proofErr w:type="spellStart"/>
            <w:r>
              <w:rPr>
                <w:rFonts w:ascii="宋体" w:eastAsia="宋体" w:hAnsi="宋体" w:cs="宋体"/>
                <w:b/>
                <w:bCs/>
                <w:spacing w:val="-5"/>
                <w:sz w:val="18"/>
                <w:szCs w:val="18"/>
              </w:rPr>
              <w:t>一体化</w:t>
            </w:r>
            <w:r>
              <w:rPr>
                <w:rFonts w:ascii="宋体" w:eastAsia="宋体" w:hAnsi="宋体" w:cs="宋体"/>
                <w:b/>
                <w:bCs/>
                <w:spacing w:val="-4"/>
                <w:sz w:val="18"/>
                <w:szCs w:val="18"/>
              </w:rPr>
              <w:t>专用周</w:t>
            </w:r>
            <w:proofErr w:type="spellEnd"/>
          </w:p>
        </w:tc>
        <w:tc>
          <w:tcPr>
            <w:tcW w:w="435" w:type="dxa"/>
            <w:tcBorders>
              <w:left w:val="single" w:sz="2" w:space="0" w:color="000000"/>
              <w:bottom w:val="single" w:sz="4" w:space="0" w:color="auto"/>
              <w:right w:val="single" w:sz="2" w:space="0" w:color="000000"/>
            </w:tcBorders>
            <w:shd w:val="clear" w:color="auto" w:fill="DBE5F1"/>
            <w:vAlign w:val="center"/>
          </w:tcPr>
          <w:p w14:paraId="055B12A6" w14:textId="77777777" w:rsidR="00CA50D9" w:rsidRDefault="00000000">
            <w:pPr>
              <w:spacing w:before="20" w:line="320" w:lineRule="auto"/>
              <w:ind w:left="128" w:right="112" w:firstLine="15"/>
              <w:jc w:val="center"/>
              <w:rPr>
                <w:rFonts w:ascii="宋体" w:eastAsia="宋体" w:hAnsi="宋体" w:cs="宋体" w:hint="eastAsia"/>
                <w:sz w:val="18"/>
                <w:szCs w:val="18"/>
              </w:rPr>
            </w:pPr>
            <w:proofErr w:type="spellStart"/>
            <w:r>
              <w:rPr>
                <w:rFonts w:ascii="宋体" w:eastAsia="宋体" w:hAnsi="宋体" w:cs="宋体"/>
                <w:b/>
                <w:bCs/>
                <w:spacing w:val="-15"/>
                <w:sz w:val="18"/>
                <w:szCs w:val="18"/>
              </w:rPr>
              <w:t>岗位</w:t>
            </w:r>
            <w:proofErr w:type="spellEnd"/>
            <w:r>
              <w:rPr>
                <w:rFonts w:ascii="宋体" w:eastAsia="宋体" w:hAnsi="宋体" w:cs="宋体"/>
                <w:sz w:val="18"/>
                <w:szCs w:val="18"/>
              </w:rPr>
              <w:t xml:space="preserve"> </w:t>
            </w:r>
            <w:proofErr w:type="spellStart"/>
            <w:r>
              <w:rPr>
                <w:rFonts w:ascii="宋体" w:eastAsia="宋体" w:hAnsi="宋体" w:cs="宋体"/>
                <w:b/>
                <w:bCs/>
                <w:spacing w:val="-7"/>
                <w:sz w:val="18"/>
                <w:szCs w:val="18"/>
              </w:rPr>
              <w:t>实习</w:t>
            </w:r>
            <w:proofErr w:type="spellEnd"/>
          </w:p>
        </w:tc>
        <w:tc>
          <w:tcPr>
            <w:tcW w:w="720" w:type="dxa"/>
            <w:tcBorders>
              <w:left w:val="single" w:sz="2" w:space="0" w:color="000000"/>
              <w:bottom w:val="single" w:sz="4" w:space="0" w:color="auto"/>
              <w:right w:val="single" w:sz="2" w:space="0" w:color="000000"/>
            </w:tcBorders>
            <w:shd w:val="clear" w:color="auto" w:fill="DBE5F1"/>
            <w:vAlign w:val="center"/>
          </w:tcPr>
          <w:p w14:paraId="11E72A26" w14:textId="77777777" w:rsidR="00CA50D9" w:rsidRDefault="00CA50D9">
            <w:pPr>
              <w:spacing w:before="168" w:line="320" w:lineRule="auto"/>
              <w:ind w:left="44"/>
              <w:jc w:val="center"/>
              <w:rPr>
                <w:rFonts w:ascii="宋体" w:eastAsia="宋体" w:hAnsi="宋体" w:cs="宋体" w:hint="eastAsia"/>
                <w:sz w:val="18"/>
                <w:szCs w:val="18"/>
                <w:lang w:eastAsia="zh-CN"/>
              </w:rPr>
            </w:pPr>
          </w:p>
        </w:tc>
        <w:tc>
          <w:tcPr>
            <w:tcW w:w="705" w:type="dxa"/>
            <w:tcBorders>
              <w:left w:val="single" w:sz="2" w:space="0" w:color="000000"/>
              <w:bottom w:val="single" w:sz="4" w:space="0" w:color="auto"/>
              <w:right w:val="single" w:sz="2" w:space="0" w:color="000000"/>
            </w:tcBorders>
            <w:shd w:val="clear" w:color="auto" w:fill="DBE5F1"/>
            <w:vAlign w:val="center"/>
          </w:tcPr>
          <w:p w14:paraId="6C489DFD" w14:textId="77777777" w:rsidR="00CA50D9" w:rsidRDefault="00CA50D9">
            <w:pPr>
              <w:spacing w:before="168" w:line="320" w:lineRule="auto"/>
              <w:ind w:left="45"/>
              <w:jc w:val="center"/>
              <w:rPr>
                <w:rFonts w:ascii="宋体" w:eastAsia="宋体" w:hAnsi="宋体" w:cs="宋体" w:hint="eastAsia"/>
                <w:sz w:val="18"/>
                <w:szCs w:val="18"/>
                <w:lang w:eastAsia="zh-CN"/>
              </w:rPr>
            </w:pPr>
          </w:p>
        </w:tc>
        <w:tc>
          <w:tcPr>
            <w:tcW w:w="570" w:type="dxa"/>
            <w:tcBorders>
              <w:left w:val="single" w:sz="2" w:space="0" w:color="000000"/>
              <w:bottom w:val="single" w:sz="4" w:space="0" w:color="auto"/>
              <w:right w:val="single" w:sz="2" w:space="0" w:color="000000"/>
            </w:tcBorders>
            <w:shd w:val="clear" w:color="auto" w:fill="DBE5F1"/>
            <w:vAlign w:val="center"/>
          </w:tcPr>
          <w:p w14:paraId="38E1D6DE" w14:textId="77777777" w:rsidR="00CA50D9" w:rsidRDefault="00CA50D9">
            <w:pPr>
              <w:spacing w:before="168" w:line="320" w:lineRule="auto"/>
              <w:ind w:left="50"/>
              <w:jc w:val="center"/>
              <w:rPr>
                <w:rFonts w:ascii="宋体" w:eastAsia="宋体" w:hAnsi="宋体" w:cs="宋体" w:hint="eastAsia"/>
                <w:sz w:val="18"/>
                <w:szCs w:val="18"/>
              </w:rPr>
            </w:pPr>
          </w:p>
        </w:tc>
        <w:tc>
          <w:tcPr>
            <w:tcW w:w="525" w:type="dxa"/>
            <w:tcBorders>
              <w:left w:val="single" w:sz="2" w:space="0" w:color="000000"/>
              <w:bottom w:val="single" w:sz="4" w:space="0" w:color="auto"/>
              <w:right w:val="single" w:sz="2" w:space="0" w:color="000000"/>
            </w:tcBorders>
            <w:shd w:val="clear" w:color="auto" w:fill="DBE5F1"/>
            <w:vAlign w:val="center"/>
          </w:tcPr>
          <w:p w14:paraId="4AFCC21D" w14:textId="77777777" w:rsidR="00CA50D9" w:rsidRDefault="00CA50D9">
            <w:pPr>
              <w:spacing w:before="168" w:line="320" w:lineRule="auto"/>
              <w:ind w:left="77"/>
              <w:jc w:val="center"/>
              <w:rPr>
                <w:rFonts w:ascii="宋体" w:eastAsia="宋体" w:hAnsi="宋体" w:cs="宋体" w:hint="eastAsia"/>
                <w:sz w:val="18"/>
                <w:szCs w:val="18"/>
                <w:lang w:eastAsia="zh-CN"/>
              </w:rPr>
            </w:pPr>
          </w:p>
        </w:tc>
        <w:tc>
          <w:tcPr>
            <w:tcW w:w="540" w:type="dxa"/>
            <w:tcBorders>
              <w:left w:val="single" w:sz="2" w:space="0" w:color="000000"/>
              <w:bottom w:val="single" w:sz="4" w:space="0" w:color="auto"/>
              <w:right w:val="single" w:sz="2" w:space="0" w:color="000000"/>
            </w:tcBorders>
            <w:shd w:val="clear" w:color="auto" w:fill="DBE5F1"/>
            <w:vAlign w:val="center"/>
          </w:tcPr>
          <w:p w14:paraId="5DAFA69A" w14:textId="77777777" w:rsidR="00CA50D9" w:rsidRDefault="00CA50D9">
            <w:pPr>
              <w:spacing w:before="168" w:line="320" w:lineRule="auto"/>
              <w:ind w:left="41"/>
              <w:jc w:val="center"/>
              <w:rPr>
                <w:rFonts w:ascii="宋体" w:eastAsia="宋体" w:hAnsi="宋体" w:cs="宋体" w:hint="eastAsia"/>
                <w:sz w:val="18"/>
                <w:szCs w:val="18"/>
                <w:lang w:eastAsia="zh-CN"/>
              </w:rPr>
            </w:pPr>
          </w:p>
        </w:tc>
        <w:tc>
          <w:tcPr>
            <w:tcW w:w="615" w:type="dxa"/>
            <w:tcBorders>
              <w:left w:val="single" w:sz="2" w:space="0" w:color="000000"/>
              <w:bottom w:val="single" w:sz="4" w:space="0" w:color="auto"/>
              <w:right w:val="single" w:sz="2" w:space="0" w:color="000000"/>
            </w:tcBorders>
            <w:shd w:val="clear" w:color="auto" w:fill="DBE5F1"/>
            <w:vAlign w:val="center"/>
          </w:tcPr>
          <w:p w14:paraId="36975A81" w14:textId="77777777" w:rsidR="00CA50D9" w:rsidRDefault="00CA50D9">
            <w:pPr>
              <w:spacing w:before="168" w:line="320" w:lineRule="auto"/>
              <w:ind w:left="56"/>
              <w:jc w:val="center"/>
              <w:rPr>
                <w:rFonts w:ascii="宋体" w:eastAsia="宋体" w:hAnsi="宋体" w:cs="宋体" w:hint="eastAsia"/>
                <w:sz w:val="18"/>
                <w:szCs w:val="18"/>
                <w:lang w:eastAsia="zh-CN"/>
              </w:rPr>
            </w:pPr>
          </w:p>
        </w:tc>
      </w:tr>
      <w:tr w:rsidR="00CA50D9" w14:paraId="3DAD6E20" w14:textId="77777777">
        <w:trPr>
          <w:trHeight w:val="498"/>
        </w:trPr>
        <w:tc>
          <w:tcPr>
            <w:tcW w:w="1061" w:type="dxa"/>
            <w:vMerge w:val="restart"/>
            <w:tcBorders>
              <w:top w:val="single" w:sz="4" w:space="0" w:color="auto"/>
              <w:left w:val="single" w:sz="4" w:space="0" w:color="auto"/>
              <w:bottom w:val="single" w:sz="4" w:space="0" w:color="auto"/>
              <w:right w:val="single" w:sz="4" w:space="0" w:color="auto"/>
            </w:tcBorders>
          </w:tcPr>
          <w:p w14:paraId="7E7279DC" w14:textId="77777777" w:rsidR="00CA50D9" w:rsidRDefault="00CA50D9">
            <w:pPr>
              <w:spacing w:line="320" w:lineRule="auto"/>
            </w:pPr>
          </w:p>
          <w:p w14:paraId="08B9E1AA" w14:textId="77777777" w:rsidR="00CA50D9" w:rsidRDefault="00CA50D9">
            <w:pPr>
              <w:spacing w:line="320" w:lineRule="auto"/>
            </w:pPr>
          </w:p>
          <w:p w14:paraId="5E12EA3B" w14:textId="77777777" w:rsidR="00CA50D9" w:rsidRDefault="00CA50D9">
            <w:pPr>
              <w:spacing w:line="320" w:lineRule="auto"/>
            </w:pPr>
          </w:p>
          <w:p w14:paraId="16B0D179" w14:textId="77777777" w:rsidR="00CA50D9" w:rsidRDefault="00CA50D9">
            <w:pPr>
              <w:spacing w:line="320" w:lineRule="auto"/>
            </w:pPr>
          </w:p>
          <w:p w14:paraId="1860C1FC" w14:textId="77777777" w:rsidR="00CA50D9" w:rsidRDefault="00CA50D9">
            <w:pPr>
              <w:spacing w:line="320" w:lineRule="auto"/>
            </w:pPr>
          </w:p>
          <w:p w14:paraId="52FEAEC5" w14:textId="77777777" w:rsidR="00CA50D9" w:rsidRDefault="00CA50D9">
            <w:pPr>
              <w:spacing w:line="320" w:lineRule="auto"/>
            </w:pPr>
          </w:p>
          <w:p w14:paraId="0F83ADAF" w14:textId="77777777" w:rsidR="00CA50D9" w:rsidRDefault="00CA50D9">
            <w:pPr>
              <w:spacing w:line="320" w:lineRule="auto"/>
            </w:pPr>
          </w:p>
          <w:p w14:paraId="49AADE8D" w14:textId="77777777" w:rsidR="00CA50D9" w:rsidRDefault="00CA50D9">
            <w:pPr>
              <w:spacing w:line="320" w:lineRule="auto"/>
            </w:pPr>
          </w:p>
          <w:p w14:paraId="3B28A81B" w14:textId="77777777" w:rsidR="00CA50D9" w:rsidRDefault="00CA50D9">
            <w:pPr>
              <w:spacing w:line="320" w:lineRule="auto"/>
            </w:pPr>
          </w:p>
          <w:p w14:paraId="21C5E854" w14:textId="77777777" w:rsidR="00CA50D9" w:rsidRDefault="00CA50D9">
            <w:pPr>
              <w:spacing w:line="320" w:lineRule="auto"/>
            </w:pPr>
          </w:p>
          <w:p w14:paraId="406EB429" w14:textId="77777777" w:rsidR="00CA50D9" w:rsidRDefault="00000000">
            <w:pPr>
              <w:spacing w:before="59" w:line="320" w:lineRule="auto"/>
              <w:ind w:left="84"/>
              <w:rPr>
                <w:rFonts w:ascii="宋体" w:eastAsia="宋体" w:hAnsi="宋体" w:cs="宋体" w:hint="eastAsia"/>
                <w:sz w:val="18"/>
                <w:szCs w:val="18"/>
              </w:rPr>
            </w:pPr>
            <w:proofErr w:type="spellStart"/>
            <w:r>
              <w:rPr>
                <w:rFonts w:ascii="宋体" w:eastAsia="宋体" w:hAnsi="宋体" w:cs="宋体"/>
                <w:spacing w:val="-3"/>
                <w:sz w:val="18"/>
                <w:szCs w:val="18"/>
              </w:rPr>
              <w:t>公共基础课</w:t>
            </w:r>
            <w:proofErr w:type="spellEnd"/>
          </w:p>
        </w:tc>
        <w:tc>
          <w:tcPr>
            <w:tcW w:w="556" w:type="dxa"/>
            <w:tcBorders>
              <w:top w:val="single" w:sz="4" w:space="0" w:color="auto"/>
              <w:left w:val="single" w:sz="4" w:space="0" w:color="auto"/>
              <w:bottom w:val="single" w:sz="4" w:space="0" w:color="auto"/>
              <w:right w:val="single" w:sz="4" w:space="0" w:color="auto"/>
            </w:tcBorders>
            <w:vAlign w:val="center"/>
          </w:tcPr>
          <w:p w14:paraId="720253F8" w14:textId="77777777" w:rsidR="00CA50D9" w:rsidRDefault="00000000">
            <w:pPr>
              <w:spacing w:before="80" w:line="320" w:lineRule="auto"/>
              <w:ind w:left="243"/>
              <w:rPr>
                <w:rFonts w:ascii="宋体" w:eastAsia="宋体" w:hAnsi="宋体" w:cs="宋体" w:hint="eastAsia"/>
                <w:sz w:val="18"/>
                <w:szCs w:val="18"/>
              </w:rPr>
            </w:pPr>
            <w:r>
              <w:rPr>
                <w:rFonts w:ascii="宋体" w:eastAsia="宋体" w:hAnsi="宋体" w:cs="宋体"/>
                <w:sz w:val="18"/>
                <w:szCs w:val="18"/>
              </w:rPr>
              <w:t>1</w:t>
            </w:r>
          </w:p>
        </w:tc>
        <w:tc>
          <w:tcPr>
            <w:tcW w:w="1233" w:type="dxa"/>
            <w:tcBorders>
              <w:top w:val="single" w:sz="4" w:space="0" w:color="auto"/>
              <w:left w:val="single" w:sz="4" w:space="0" w:color="auto"/>
              <w:bottom w:val="single" w:sz="4" w:space="0" w:color="auto"/>
              <w:right w:val="single" w:sz="4" w:space="0" w:color="auto"/>
            </w:tcBorders>
            <w:vAlign w:val="center"/>
          </w:tcPr>
          <w:p w14:paraId="5E5C5172" w14:textId="77777777" w:rsidR="00CA50D9"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1090001</w:t>
            </w:r>
          </w:p>
        </w:tc>
        <w:tc>
          <w:tcPr>
            <w:tcW w:w="2972" w:type="dxa"/>
            <w:tcBorders>
              <w:top w:val="single" w:sz="4" w:space="0" w:color="auto"/>
              <w:left w:val="single" w:sz="4" w:space="0" w:color="auto"/>
              <w:bottom w:val="single" w:sz="4" w:space="0" w:color="auto"/>
              <w:right w:val="single" w:sz="4" w:space="0" w:color="auto"/>
            </w:tcBorders>
            <w:vAlign w:val="center"/>
          </w:tcPr>
          <w:p w14:paraId="16AD621A" w14:textId="77777777" w:rsidR="00CA50D9" w:rsidRDefault="00000000">
            <w:pPr>
              <w:spacing w:before="84" w:line="320" w:lineRule="auto"/>
              <w:ind w:left="180"/>
              <w:rPr>
                <w:rFonts w:ascii="宋体" w:eastAsia="宋体" w:hAnsi="宋体" w:cs="宋体" w:hint="eastAsia"/>
                <w:sz w:val="18"/>
                <w:szCs w:val="18"/>
              </w:rPr>
            </w:pPr>
            <w:proofErr w:type="spellStart"/>
            <w:r>
              <w:rPr>
                <w:rFonts w:ascii="宋体" w:eastAsia="宋体" w:hAnsi="宋体" w:cs="宋体" w:hint="eastAsia"/>
                <w:sz w:val="18"/>
                <w:szCs w:val="18"/>
              </w:rPr>
              <w:t>军事理论与军训</w:t>
            </w:r>
            <w:proofErr w:type="spellEnd"/>
          </w:p>
        </w:tc>
        <w:tc>
          <w:tcPr>
            <w:tcW w:w="523" w:type="dxa"/>
            <w:tcBorders>
              <w:top w:val="single" w:sz="4" w:space="0" w:color="auto"/>
              <w:left w:val="single" w:sz="4" w:space="0" w:color="auto"/>
              <w:bottom w:val="single" w:sz="4" w:space="0" w:color="auto"/>
              <w:right w:val="single" w:sz="4" w:space="0" w:color="auto"/>
            </w:tcBorders>
            <w:vAlign w:val="center"/>
          </w:tcPr>
          <w:p w14:paraId="14993133" w14:textId="77777777" w:rsidR="00CA50D9" w:rsidRDefault="00000000">
            <w:pPr>
              <w:spacing w:before="84" w:line="320" w:lineRule="auto"/>
              <w:ind w:left="180"/>
              <w:jc w:val="both"/>
              <w:rPr>
                <w:rFonts w:ascii="宋体" w:eastAsia="宋体" w:hAnsi="宋体" w:cs="宋体" w:hint="eastAsia"/>
                <w:sz w:val="18"/>
                <w:szCs w:val="18"/>
              </w:rPr>
            </w:pPr>
            <w:r>
              <w:rPr>
                <w:rFonts w:ascii="宋体" w:eastAsia="宋体" w:hAnsi="宋体" w:cs="宋体" w:hint="eastAsia"/>
                <w:sz w:val="18"/>
                <w:szCs w:val="18"/>
              </w:rPr>
              <w:t>B</w:t>
            </w:r>
          </w:p>
        </w:tc>
        <w:tc>
          <w:tcPr>
            <w:tcW w:w="484" w:type="dxa"/>
            <w:tcBorders>
              <w:top w:val="single" w:sz="4" w:space="0" w:color="auto"/>
              <w:left w:val="single" w:sz="4" w:space="0" w:color="auto"/>
              <w:bottom w:val="single" w:sz="4" w:space="0" w:color="auto"/>
              <w:right w:val="single" w:sz="4" w:space="0" w:color="auto"/>
            </w:tcBorders>
            <w:vAlign w:val="center"/>
          </w:tcPr>
          <w:p w14:paraId="54013C61" w14:textId="77777777" w:rsidR="00CA50D9" w:rsidRDefault="00000000">
            <w:pPr>
              <w:spacing w:before="50" w:line="320" w:lineRule="auto"/>
              <w:ind w:left="63"/>
              <w:jc w:val="center"/>
              <w:rPr>
                <w:rFonts w:ascii="宋体" w:eastAsia="宋体" w:hAnsi="宋体" w:cs="宋体" w:hint="eastAsia"/>
                <w:sz w:val="18"/>
                <w:szCs w:val="18"/>
              </w:rPr>
            </w:pPr>
            <w:proofErr w:type="spellStart"/>
            <w:r>
              <w:rPr>
                <w:rFonts w:ascii="宋体" w:eastAsia="宋体" w:hAnsi="宋体" w:cs="宋体" w:hint="eastAsia"/>
                <w:spacing w:val="-3"/>
                <w:sz w:val="18"/>
                <w:szCs w:val="18"/>
              </w:rPr>
              <w:t>必修</w:t>
            </w:r>
            <w:proofErr w:type="spellEnd"/>
          </w:p>
        </w:tc>
        <w:tc>
          <w:tcPr>
            <w:tcW w:w="451" w:type="dxa"/>
            <w:tcBorders>
              <w:top w:val="single" w:sz="4" w:space="0" w:color="auto"/>
              <w:left w:val="single" w:sz="4" w:space="0" w:color="auto"/>
              <w:bottom w:val="single" w:sz="4" w:space="0" w:color="auto"/>
              <w:right w:val="single" w:sz="4" w:space="0" w:color="auto"/>
            </w:tcBorders>
            <w:vAlign w:val="center"/>
          </w:tcPr>
          <w:p w14:paraId="4E7640AF" w14:textId="77777777" w:rsidR="00CA50D9" w:rsidRDefault="00000000">
            <w:pPr>
              <w:spacing w:before="84" w:line="320" w:lineRule="auto"/>
              <w:ind w:left="180"/>
              <w:jc w:val="both"/>
              <w:rPr>
                <w:rFonts w:ascii="宋体" w:eastAsia="宋体" w:hAnsi="宋体" w:cs="宋体" w:hint="eastAsia"/>
                <w:sz w:val="18"/>
                <w:szCs w:val="18"/>
              </w:rPr>
            </w:pPr>
            <w:r>
              <w:rPr>
                <w:rFonts w:ascii="宋体" w:eastAsia="宋体" w:hAnsi="宋体" w:cs="宋体" w:hint="eastAsia"/>
                <w:sz w:val="18"/>
                <w:szCs w:val="18"/>
              </w:rPr>
              <w:t>查</w:t>
            </w:r>
          </w:p>
        </w:tc>
        <w:tc>
          <w:tcPr>
            <w:tcW w:w="444" w:type="dxa"/>
            <w:tcBorders>
              <w:top w:val="single" w:sz="4" w:space="0" w:color="auto"/>
              <w:left w:val="single" w:sz="4" w:space="0" w:color="auto"/>
              <w:bottom w:val="single" w:sz="4" w:space="0" w:color="auto"/>
              <w:right w:val="single" w:sz="4" w:space="0" w:color="auto"/>
            </w:tcBorders>
            <w:vAlign w:val="center"/>
          </w:tcPr>
          <w:p w14:paraId="299C658C" w14:textId="77777777" w:rsidR="00CA50D9" w:rsidRDefault="00000000">
            <w:pPr>
              <w:spacing w:before="80" w:line="320" w:lineRule="auto"/>
              <w:jc w:val="center"/>
              <w:rPr>
                <w:rFonts w:ascii="宋体" w:eastAsia="宋体" w:hAnsi="宋体" w:cs="宋体" w:hint="eastAsia"/>
                <w:sz w:val="18"/>
                <w:szCs w:val="18"/>
              </w:rPr>
            </w:pPr>
            <w:r>
              <w:rPr>
                <w:rFonts w:ascii="宋体" w:eastAsia="宋体" w:hAnsi="宋体" w:cs="宋体" w:hint="eastAsia"/>
                <w:sz w:val="18"/>
                <w:szCs w:val="18"/>
              </w:rPr>
              <w:t>1</w:t>
            </w:r>
          </w:p>
        </w:tc>
        <w:tc>
          <w:tcPr>
            <w:tcW w:w="446" w:type="dxa"/>
            <w:tcBorders>
              <w:top w:val="single" w:sz="4" w:space="0" w:color="auto"/>
              <w:left w:val="single" w:sz="4" w:space="0" w:color="auto"/>
              <w:bottom w:val="single" w:sz="4" w:space="0" w:color="auto"/>
              <w:right w:val="single" w:sz="4" w:space="0" w:color="auto"/>
            </w:tcBorders>
            <w:vAlign w:val="center"/>
          </w:tcPr>
          <w:p w14:paraId="6FF07BE1" w14:textId="77777777" w:rsidR="00CA50D9" w:rsidRDefault="00000000">
            <w:pPr>
              <w:kinsoku/>
              <w:overflowPunct w:val="0"/>
              <w:spacing w:line="320" w:lineRule="auto"/>
              <w:jc w:val="center"/>
              <w:rPr>
                <w:rFonts w:ascii="宋体" w:eastAsia="宋体" w:hAnsi="宋体" w:cs="宋体" w:hint="eastAsia"/>
                <w:sz w:val="18"/>
                <w:szCs w:val="18"/>
              </w:rPr>
            </w:pPr>
            <w:r>
              <w:rPr>
                <w:rFonts w:ascii="宋体" w:eastAsia="宋体" w:hAnsi="宋体" w:cs="宋体" w:hint="eastAsia"/>
                <w:color w:val="000000" w:themeColor="text1"/>
                <w:sz w:val="18"/>
                <w:szCs w:val="18"/>
              </w:rPr>
              <w:t>3</w:t>
            </w:r>
          </w:p>
        </w:tc>
        <w:tc>
          <w:tcPr>
            <w:tcW w:w="526" w:type="dxa"/>
            <w:tcBorders>
              <w:top w:val="single" w:sz="4" w:space="0" w:color="auto"/>
              <w:left w:val="single" w:sz="4" w:space="0" w:color="auto"/>
              <w:bottom w:val="single" w:sz="4" w:space="0" w:color="auto"/>
              <w:right w:val="single" w:sz="4" w:space="0" w:color="auto"/>
            </w:tcBorders>
            <w:vAlign w:val="center"/>
          </w:tcPr>
          <w:p w14:paraId="77CD66A3" w14:textId="77777777" w:rsidR="00CA50D9" w:rsidRDefault="00000000">
            <w:pPr>
              <w:kinsoku/>
              <w:overflowPunct w:val="0"/>
              <w:spacing w:line="320" w:lineRule="auto"/>
              <w:jc w:val="center"/>
              <w:rPr>
                <w:rFonts w:ascii="宋体" w:eastAsia="宋体" w:hAnsi="宋体" w:cs="宋体" w:hint="eastAsia"/>
                <w:sz w:val="18"/>
                <w:szCs w:val="18"/>
              </w:rPr>
            </w:pPr>
            <w:r>
              <w:rPr>
                <w:rFonts w:ascii="宋体" w:eastAsia="宋体" w:hAnsi="宋体" w:cs="宋体" w:hint="eastAsia"/>
                <w:color w:val="000000" w:themeColor="text1"/>
                <w:sz w:val="18"/>
                <w:szCs w:val="18"/>
              </w:rPr>
              <w:t>54</w:t>
            </w:r>
          </w:p>
        </w:tc>
        <w:tc>
          <w:tcPr>
            <w:tcW w:w="516" w:type="dxa"/>
            <w:tcBorders>
              <w:top w:val="single" w:sz="4" w:space="0" w:color="auto"/>
              <w:left w:val="single" w:sz="4" w:space="0" w:color="auto"/>
              <w:bottom w:val="single" w:sz="4" w:space="0" w:color="auto"/>
              <w:right w:val="single" w:sz="4" w:space="0" w:color="auto"/>
            </w:tcBorders>
            <w:vAlign w:val="center"/>
          </w:tcPr>
          <w:p w14:paraId="1DE77DD1" w14:textId="77777777" w:rsidR="00CA50D9" w:rsidRDefault="00000000">
            <w:pPr>
              <w:kinsoku/>
              <w:overflowPunct w:val="0"/>
              <w:spacing w:line="320" w:lineRule="auto"/>
              <w:jc w:val="center"/>
              <w:rPr>
                <w:rFonts w:ascii="宋体" w:eastAsia="宋体" w:hAnsi="宋体" w:cs="宋体" w:hint="eastAsia"/>
                <w:sz w:val="18"/>
                <w:szCs w:val="18"/>
              </w:rPr>
            </w:pPr>
            <w:r>
              <w:rPr>
                <w:rFonts w:ascii="宋体" w:eastAsia="宋体" w:hAnsi="宋体" w:cs="宋体" w:hint="eastAsia"/>
                <w:color w:val="000000" w:themeColor="text1"/>
                <w:sz w:val="18"/>
                <w:szCs w:val="18"/>
              </w:rPr>
              <w:t>18</w:t>
            </w: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14:paraId="54D2857A" w14:textId="77777777" w:rsidR="00CA50D9" w:rsidRDefault="00000000">
            <w:pPr>
              <w:kinsoku/>
              <w:overflowPunct w:val="0"/>
              <w:spacing w:line="320" w:lineRule="auto"/>
              <w:jc w:val="center"/>
              <w:rPr>
                <w:rFonts w:ascii="宋体" w:eastAsia="宋体" w:hAnsi="宋体" w:cs="宋体" w:hint="eastAsia"/>
                <w:color w:val="000000" w:themeColor="text1"/>
                <w:sz w:val="18"/>
                <w:szCs w:val="18"/>
              </w:rPr>
            </w:pPr>
            <w:r>
              <w:rPr>
                <w:rFonts w:ascii="宋体" w:eastAsia="宋体" w:hAnsi="宋体" w:cs="宋体" w:hint="eastAsia"/>
                <w:color w:val="000000" w:themeColor="text1"/>
                <w:sz w:val="18"/>
                <w:szCs w:val="18"/>
              </w:rPr>
              <w:t>36</w:t>
            </w:r>
          </w:p>
        </w:tc>
        <w:tc>
          <w:tcPr>
            <w:tcW w:w="495" w:type="dxa"/>
            <w:tcBorders>
              <w:top w:val="single" w:sz="4" w:space="0" w:color="auto"/>
              <w:left w:val="single" w:sz="4" w:space="0" w:color="auto"/>
              <w:bottom w:val="single" w:sz="4" w:space="0" w:color="auto"/>
              <w:right w:val="single" w:sz="4" w:space="0" w:color="auto"/>
            </w:tcBorders>
            <w:vAlign w:val="center"/>
          </w:tcPr>
          <w:p w14:paraId="2B578F42" w14:textId="77777777" w:rsidR="00CA50D9" w:rsidRDefault="00CA50D9">
            <w:pPr>
              <w:spacing w:before="81" w:line="320" w:lineRule="auto"/>
              <w:ind w:left="212"/>
              <w:jc w:val="center"/>
              <w:rPr>
                <w:rFonts w:ascii="宋体" w:eastAsia="宋体" w:hAnsi="宋体" w:cs="宋体"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14:paraId="591FAD11" w14:textId="77777777" w:rsidR="00CA50D9" w:rsidRDefault="00CA50D9">
            <w:pPr>
              <w:spacing w:line="320" w:lineRule="auto"/>
              <w:jc w:val="center"/>
              <w:rPr>
                <w:rFonts w:ascii="宋体" w:eastAsia="宋体" w:hAnsi="宋体" w:cs="宋体" w:hint="eastAsia"/>
                <w:sz w:val="18"/>
                <w:szCs w:val="18"/>
              </w:rPr>
            </w:pPr>
          </w:p>
        </w:tc>
        <w:tc>
          <w:tcPr>
            <w:tcW w:w="435" w:type="dxa"/>
            <w:tcBorders>
              <w:top w:val="single" w:sz="4" w:space="0" w:color="auto"/>
              <w:left w:val="single" w:sz="4" w:space="0" w:color="auto"/>
              <w:bottom w:val="single" w:sz="4" w:space="0" w:color="auto"/>
              <w:right w:val="single" w:sz="4" w:space="0" w:color="auto"/>
            </w:tcBorders>
            <w:vAlign w:val="center"/>
          </w:tcPr>
          <w:p w14:paraId="2F3F5A11" w14:textId="77777777" w:rsidR="00CA50D9" w:rsidRDefault="00CA50D9">
            <w:pPr>
              <w:spacing w:line="320" w:lineRule="auto"/>
              <w:jc w:val="center"/>
              <w:rPr>
                <w:rFonts w:ascii="宋体" w:eastAsia="宋体" w:hAnsi="宋体" w:cs="宋体" w:hint="eastAsia"/>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2C6EFF71" w14:textId="77777777" w:rsidR="00CA50D9" w:rsidRDefault="00CA50D9">
            <w:pPr>
              <w:spacing w:before="69" w:line="320" w:lineRule="auto"/>
              <w:jc w:val="center"/>
              <w:rPr>
                <w:rFonts w:ascii="宋体" w:eastAsia="宋体" w:hAnsi="宋体" w:cs="宋体" w:hint="eastAsia"/>
                <w:sz w:val="18"/>
                <w:szCs w:val="18"/>
              </w:rPr>
            </w:pPr>
          </w:p>
        </w:tc>
        <w:tc>
          <w:tcPr>
            <w:tcW w:w="705" w:type="dxa"/>
            <w:tcBorders>
              <w:top w:val="single" w:sz="4" w:space="0" w:color="auto"/>
              <w:left w:val="single" w:sz="4" w:space="0" w:color="auto"/>
              <w:bottom w:val="single" w:sz="4" w:space="0" w:color="auto"/>
              <w:right w:val="single" w:sz="4" w:space="0" w:color="auto"/>
            </w:tcBorders>
            <w:vAlign w:val="center"/>
          </w:tcPr>
          <w:p w14:paraId="394A4D8B" w14:textId="77777777" w:rsidR="00CA50D9" w:rsidRDefault="00CA50D9">
            <w:pPr>
              <w:spacing w:line="320" w:lineRule="auto"/>
              <w:jc w:val="center"/>
            </w:pPr>
          </w:p>
        </w:tc>
        <w:tc>
          <w:tcPr>
            <w:tcW w:w="570" w:type="dxa"/>
            <w:tcBorders>
              <w:top w:val="single" w:sz="4" w:space="0" w:color="auto"/>
              <w:left w:val="single" w:sz="4" w:space="0" w:color="auto"/>
              <w:bottom w:val="single" w:sz="4" w:space="0" w:color="auto"/>
              <w:right w:val="single" w:sz="4" w:space="0" w:color="auto"/>
            </w:tcBorders>
            <w:vAlign w:val="center"/>
          </w:tcPr>
          <w:p w14:paraId="728DAFE0" w14:textId="77777777" w:rsidR="00CA50D9" w:rsidRDefault="00CA50D9">
            <w:pPr>
              <w:spacing w:line="320" w:lineRule="auto"/>
              <w:jc w:val="center"/>
            </w:pPr>
          </w:p>
        </w:tc>
        <w:tc>
          <w:tcPr>
            <w:tcW w:w="525" w:type="dxa"/>
            <w:tcBorders>
              <w:top w:val="single" w:sz="4" w:space="0" w:color="auto"/>
              <w:left w:val="single" w:sz="4" w:space="0" w:color="auto"/>
              <w:bottom w:val="single" w:sz="4" w:space="0" w:color="auto"/>
              <w:right w:val="single" w:sz="4" w:space="0" w:color="auto"/>
            </w:tcBorders>
            <w:vAlign w:val="center"/>
          </w:tcPr>
          <w:p w14:paraId="40A1112C" w14:textId="77777777" w:rsidR="00CA50D9" w:rsidRDefault="00CA50D9">
            <w:pPr>
              <w:spacing w:line="320" w:lineRule="auto"/>
              <w:jc w:val="center"/>
            </w:pPr>
          </w:p>
        </w:tc>
        <w:tc>
          <w:tcPr>
            <w:tcW w:w="540" w:type="dxa"/>
            <w:tcBorders>
              <w:top w:val="single" w:sz="4" w:space="0" w:color="auto"/>
              <w:left w:val="single" w:sz="4" w:space="0" w:color="auto"/>
              <w:bottom w:val="single" w:sz="4" w:space="0" w:color="auto"/>
              <w:right w:val="single" w:sz="4" w:space="0" w:color="auto"/>
            </w:tcBorders>
            <w:vAlign w:val="center"/>
          </w:tcPr>
          <w:p w14:paraId="7E1C94EE" w14:textId="77777777" w:rsidR="00CA50D9" w:rsidRDefault="00CA50D9">
            <w:pPr>
              <w:spacing w:line="320" w:lineRule="auto"/>
              <w:jc w:val="center"/>
            </w:pPr>
          </w:p>
        </w:tc>
        <w:tc>
          <w:tcPr>
            <w:tcW w:w="615" w:type="dxa"/>
            <w:tcBorders>
              <w:top w:val="single" w:sz="4" w:space="0" w:color="auto"/>
              <w:left w:val="single" w:sz="4" w:space="0" w:color="auto"/>
              <w:bottom w:val="single" w:sz="4" w:space="0" w:color="auto"/>
              <w:right w:val="single" w:sz="4" w:space="0" w:color="auto"/>
            </w:tcBorders>
            <w:vAlign w:val="center"/>
          </w:tcPr>
          <w:p w14:paraId="298A6766" w14:textId="77777777" w:rsidR="00CA50D9" w:rsidRDefault="00CA50D9">
            <w:pPr>
              <w:spacing w:line="320" w:lineRule="auto"/>
              <w:jc w:val="center"/>
            </w:pPr>
          </w:p>
        </w:tc>
      </w:tr>
      <w:tr w:rsidR="00CA50D9" w14:paraId="2C18B1BC" w14:textId="77777777">
        <w:trPr>
          <w:trHeight w:val="373"/>
        </w:trPr>
        <w:tc>
          <w:tcPr>
            <w:tcW w:w="1061" w:type="dxa"/>
            <w:vMerge/>
            <w:tcBorders>
              <w:top w:val="single" w:sz="4" w:space="0" w:color="auto"/>
              <w:left w:val="single" w:sz="4" w:space="0" w:color="auto"/>
              <w:bottom w:val="nil"/>
            </w:tcBorders>
          </w:tcPr>
          <w:p w14:paraId="416692B3" w14:textId="77777777" w:rsidR="00CA50D9" w:rsidRDefault="00CA50D9">
            <w:pPr>
              <w:spacing w:line="320" w:lineRule="auto"/>
            </w:pPr>
          </w:p>
        </w:tc>
        <w:tc>
          <w:tcPr>
            <w:tcW w:w="556" w:type="dxa"/>
            <w:tcBorders>
              <w:top w:val="single" w:sz="4" w:space="0" w:color="auto"/>
            </w:tcBorders>
            <w:vAlign w:val="center"/>
          </w:tcPr>
          <w:p w14:paraId="1716A509" w14:textId="77777777" w:rsidR="00CA50D9" w:rsidRDefault="00000000">
            <w:pPr>
              <w:spacing w:before="81" w:line="320" w:lineRule="auto"/>
              <w:ind w:left="232"/>
              <w:rPr>
                <w:rFonts w:ascii="宋体" w:eastAsia="宋体" w:hAnsi="宋体" w:cs="宋体" w:hint="eastAsia"/>
                <w:sz w:val="18"/>
                <w:szCs w:val="18"/>
              </w:rPr>
            </w:pPr>
            <w:r>
              <w:rPr>
                <w:rFonts w:ascii="宋体" w:eastAsia="宋体" w:hAnsi="宋体" w:cs="宋体"/>
                <w:sz w:val="18"/>
                <w:szCs w:val="18"/>
              </w:rPr>
              <w:t>2</w:t>
            </w:r>
          </w:p>
        </w:tc>
        <w:tc>
          <w:tcPr>
            <w:tcW w:w="1233" w:type="dxa"/>
            <w:tcBorders>
              <w:top w:val="single" w:sz="4" w:space="0" w:color="auto"/>
            </w:tcBorders>
            <w:vAlign w:val="center"/>
          </w:tcPr>
          <w:p w14:paraId="5AC61319" w14:textId="77777777" w:rsidR="00CA50D9"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1080001</w:t>
            </w:r>
          </w:p>
        </w:tc>
        <w:tc>
          <w:tcPr>
            <w:tcW w:w="2972" w:type="dxa"/>
            <w:tcBorders>
              <w:top w:val="single" w:sz="4" w:space="0" w:color="auto"/>
            </w:tcBorders>
            <w:vAlign w:val="center"/>
          </w:tcPr>
          <w:p w14:paraId="7BD79533" w14:textId="77777777" w:rsidR="00CA50D9" w:rsidRDefault="00000000">
            <w:pPr>
              <w:spacing w:before="84" w:line="320" w:lineRule="auto"/>
              <w:ind w:left="180"/>
              <w:rPr>
                <w:rFonts w:ascii="宋体" w:eastAsia="宋体" w:hAnsi="宋体" w:cs="宋体" w:hint="eastAsia"/>
                <w:sz w:val="18"/>
                <w:szCs w:val="18"/>
              </w:rPr>
            </w:pPr>
            <w:proofErr w:type="spellStart"/>
            <w:r>
              <w:rPr>
                <w:rFonts w:ascii="宋体" w:eastAsia="宋体" w:hAnsi="宋体" w:cs="宋体" w:hint="eastAsia"/>
                <w:sz w:val="18"/>
                <w:szCs w:val="18"/>
              </w:rPr>
              <w:t>思想道德</w:t>
            </w:r>
            <w:proofErr w:type="spellEnd"/>
            <w:r>
              <w:rPr>
                <w:rFonts w:ascii="宋体" w:eastAsia="宋体" w:hAnsi="宋体" w:cs="宋体" w:hint="eastAsia"/>
                <w:sz w:val="18"/>
                <w:szCs w:val="18"/>
                <w:lang w:eastAsia="zh-CN"/>
              </w:rPr>
              <w:t>与法治</w:t>
            </w:r>
          </w:p>
        </w:tc>
        <w:tc>
          <w:tcPr>
            <w:tcW w:w="523" w:type="dxa"/>
            <w:tcBorders>
              <w:top w:val="single" w:sz="4" w:space="0" w:color="auto"/>
            </w:tcBorders>
            <w:vAlign w:val="center"/>
          </w:tcPr>
          <w:p w14:paraId="1883ADAE" w14:textId="77777777" w:rsidR="00CA50D9" w:rsidRDefault="00000000">
            <w:pPr>
              <w:spacing w:before="84" w:line="320" w:lineRule="auto"/>
              <w:ind w:left="180"/>
              <w:jc w:val="both"/>
              <w:rPr>
                <w:rFonts w:ascii="宋体" w:eastAsia="宋体" w:hAnsi="宋体" w:cs="宋体" w:hint="eastAsia"/>
                <w:sz w:val="18"/>
                <w:szCs w:val="18"/>
              </w:rPr>
            </w:pPr>
            <w:r>
              <w:rPr>
                <w:rFonts w:ascii="宋体" w:eastAsia="宋体" w:hAnsi="宋体" w:cs="宋体" w:hint="eastAsia"/>
                <w:sz w:val="18"/>
                <w:szCs w:val="18"/>
              </w:rPr>
              <w:t>B</w:t>
            </w:r>
          </w:p>
        </w:tc>
        <w:tc>
          <w:tcPr>
            <w:tcW w:w="484" w:type="dxa"/>
            <w:tcBorders>
              <w:top w:val="single" w:sz="4" w:space="0" w:color="auto"/>
            </w:tcBorders>
            <w:vAlign w:val="center"/>
          </w:tcPr>
          <w:p w14:paraId="0EAAB246" w14:textId="77777777" w:rsidR="00CA50D9" w:rsidRDefault="00000000">
            <w:pPr>
              <w:spacing w:before="51" w:line="320" w:lineRule="auto"/>
              <w:ind w:left="63"/>
              <w:jc w:val="center"/>
              <w:rPr>
                <w:rFonts w:ascii="宋体" w:eastAsia="宋体" w:hAnsi="宋体" w:cs="宋体" w:hint="eastAsia"/>
                <w:sz w:val="18"/>
                <w:szCs w:val="18"/>
              </w:rPr>
            </w:pPr>
            <w:proofErr w:type="spellStart"/>
            <w:r>
              <w:rPr>
                <w:rFonts w:ascii="宋体" w:eastAsia="宋体" w:hAnsi="宋体" w:cs="宋体" w:hint="eastAsia"/>
                <w:spacing w:val="-3"/>
                <w:sz w:val="18"/>
                <w:szCs w:val="18"/>
              </w:rPr>
              <w:t>必修</w:t>
            </w:r>
            <w:proofErr w:type="spellEnd"/>
          </w:p>
        </w:tc>
        <w:tc>
          <w:tcPr>
            <w:tcW w:w="451" w:type="dxa"/>
            <w:tcBorders>
              <w:top w:val="single" w:sz="4" w:space="0" w:color="auto"/>
            </w:tcBorders>
            <w:vAlign w:val="center"/>
          </w:tcPr>
          <w:p w14:paraId="4585D489" w14:textId="77777777" w:rsidR="00CA50D9" w:rsidRDefault="00000000">
            <w:pPr>
              <w:spacing w:before="84" w:line="320" w:lineRule="auto"/>
              <w:ind w:left="180"/>
              <w:jc w:val="both"/>
              <w:rPr>
                <w:rFonts w:ascii="宋体" w:eastAsia="宋体" w:hAnsi="宋体" w:cs="宋体" w:hint="eastAsia"/>
                <w:sz w:val="18"/>
                <w:szCs w:val="18"/>
              </w:rPr>
            </w:pPr>
            <w:r>
              <w:rPr>
                <w:rFonts w:ascii="宋体" w:eastAsia="宋体" w:hAnsi="宋体" w:cs="宋体" w:hint="eastAsia"/>
                <w:sz w:val="18"/>
                <w:szCs w:val="18"/>
              </w:rPr>
              <w:t>试</w:t>
            </w:r>
          </w:p>
        </w:tc>
        <w:tc>
          <w:tcPr>
            <w:tcW w:w="444" w:type="dxa"/>
            <w:tcBorders>
              <w:top w:val="single" w:sz="4" w:space="0" w:color="auto"/>
            </w:tcBorders>
            <w:vAlign w:val="center"/>
          </w:tcPr>
          <w:p w14:paraId="3A3772F2" w14:textId="77777777" w:rsidR="00CA50D9" w:rsidRDefault="00000000">
            <w:pPr>
              <w:spacing w:before="80" w:line="320" w:lineRule="auto"/>
              <w:jc w:val="center"/>
              <w:rPr>
                <w:rFonts w:ascii="宋体" w:eastAsia="宋体" w:hAnsi="宋体" w:cs="宋体" w:hint="eastAsia"/>
                <w:sz w:val="18"/>
                <w:szCs w:val="18"/>
              </w:rPr>
            </w:pPr>
            <w:r>
              <w:rPr>
                <w:rFonts w:ascii="宋体" w:eastAsia="宋体" w:hAnsi="宋体" w:cs="宋体" w:hint="eastAsia"/>
                <w:sz w:val="18"/>
                <w:szCs w:val="18"/>
              </w:rPr>
              <w:t>1</w:t>
            </w:r>
          </w:p>
        </w:tc>
        <w:tc>
          <w:tcPr>
            <w:tcW w:w="446" w:type="dxa"/>
            <w:tcBorders>
              <w:top w:val="single" w:sz="4" w:space="0" w:color="auto"/>
            </w:tcBorders>
            <w:vAlign w:val="center"/>
          </w:tcPr>
          <w:p w14:paraId="7C418C52" w14:textId="77777777" w:rsidR="00CA50D9" w:rsidRDefault="00000000">
            <w:pPr>
              <w:kinsoku/>
              <w:overflowPunct w:val="0"/>
              <w:spacing w:line="320" w:lineRule="auto"/>
              <w:jc w:val="center"/>
              <w:textAlignment w:val="center"/>
              <w:rPr>
                <w:rFonts w:ascii="宋体" w:eastAsia="宋体" w:hAnsi="宋体" w:cs="宋体" w:hint="eastAsia"/>
                <w:sz w:val="18"/>
                <w:szCs w:val="18"/>
              </w:rPr>
            </w:pPr>
            <w:r>
              <w:rPr>
                <w:rFonts w:ascii="宋体" w:eastAsia="宋体" w:hAnsi="宋体" w:cs="宋体" w:hint="eastAsia"/>
                <w:color w:val="000000" w:themeColor="text1"/>
                <w:sz w:val="18"/>
                <w:szCs w:val="18"/>
              </w:rPr>
              <w:t>3</w:t>
            </w:r>
          </w:p>
        </w:tc>
        <w:tc>
          <w:tcPr>
            <w:tcW w:w="526" w:type="dxa"/>
            <w:tcBorders>
              <w:top w:val="single" w:sz="4" w:space="0" w:color="auto"/>
            </w:tcBorders>
            <w:vAlign w:val="center"/>
          </w:tcPr>
          <w:p w14:paraId="79B120E5" w14:textId="77777777" w:rsidR="00CA50D9" w:rsidRDefault="00000000">
            <w:pPr>
              <w:kinsoku/>
              <w:overflowPunct w:val="0"/>
              <w:spacing w:line="320" w:lineRule="auto"/>
              <w:jc w:val="center"/>
              <w:textAlignment w:val="center"/>
              <w:rPr>
                <w:rFonts w:ascii="宋体" w:eastAsia="宋体" w:hAnsi="宋体" w:cs="宋体" w:hint="eastAsia"/>
                <w:sz w:val="18"/>
                <w:szCs w:val="18"/>
              </w:rPr>
            </w:pPr>
            <w:r>
              <w:rPr>
                <w:rFonts w:ascii="宋体" w:eastAsia="宋体" w:hAnsi="宋体" w:cs="宋体" w:hint="eastAsia"/>
                <w:color w:val="000000" w:themeColor="text1"/>
                <w:sz w:val="18"/>
                <w:szCs w:val="18"/>
              </w:rPr>
              <w:t>54</w:t>
            </w:r>
          </w:p>
        </w:tc>
        <w:tc>
          <w:tcPr>
            <w:tcW w:w="516" w:type="dxa"/>
            <w:tcBorders>
              <w:top w:val="single" w:sz="4" w:space="0" w:color="auto"/>
              <w:right w:val="single" w:sz="2" w:space="0" w:color="000000"/>
            </w:tcBorders>
            <w:vAlign w:val="center"/>
          </w:tcPr>
          <w:p w14:paraId="1B47DBD1" w14:textId="77777777" w:rsidR="00CA50D9" w:rsidRDefault="00000000">
            <w:pPr>
              <w:kinsoku/>
              <w:overflowPunct w:val="0"/>
              <w:spacing w:line="320" w:lineRule="auto"/>
              <w:jc w:val="center"/>
              <w:textAlignment w:val="center"/>
              <w:rPr>
                <w:rFonts w:ascii="宋体" w:eastAsia="宋体" w:hAnsi="宋体" w:cs="宋体" w:hint="eastAsia"/>
                <w:sz w:val="18"/>
                <w:szCs w:val="18"/>
              </w:rPr>
            </w:pPr>
            <w:r>
              <w:rPr>
                <w:rFonts w:ascii="宋体" w:eastAsia="宋体" w:hAnsi="宋体" w:cs="宋体" w:hint="eastAsia"/>
                <w:color w:val="000000" w:themeColor="text1"/>
                <w:sz w:val="18"/>
                <w:szCs w:val="18"/>
                <w:lang w:eastAsia="zh-CN"/>
              </w:rPr>
              <w:t>46</w:t>
            </w:r>
          </w:p>
        </w:tc>
        <w:tc>
          <w:tcPr>
            <w:tcW w:w="468" w:type="dxa"/>
            <w:tcBorders>
              <w:top w:val="single" w:sz="4" w:space="0" w:color="auto"/>
              <w:left w:val="single" w:sz="2" w:space="0" w:color="000000"/>
              <w:right w:val="single" w:sz="2" w:space="0" w:color="000000"/>
            </w:tcBorders>
            <w:vAlign w:val="center"/>
          </w:tcPr>
          <w:p w14:paraId="2EC8A6AF" w14:textId="77777777" w:rsidR="00CA50D9" w:rsidRDefault="00000000">
            <w:pPr>
              <w:kinsoku/>
              <w:overflowPunct w:val="0"/>
              <w:spacing w:line="320" w:lineRule="auto"/>
              <w:jc w:val="center"/>
              <w:textAlignment w:val="center"/>
              <w:rPr>
                <w:rFonts w:ascii="宋体" w:eastAsia="宋体" w:hAnsi="宋体" w:cs="宋体" w:hint="eastAsia"/>
                <w:kern w:val="2"/>
                <w:sz w:val="18"/>
                <w:szCs w:val="18"/>
                <w:lang w:eastAsia="zh-CN"/>
              </w:rPr>
            </w:pPr>
            <w:r>
              <w:rPr>
                <w:rFonts w:ascii="宋体" w:eastAsia="宋体" w:hAnsi="宋体" w:cs="宋体" w:hint="eastAsia"/>
                <w:kern w:val="2"/>
                <w:sz w:val="18"/>
                <w:szCs w:val="18"/>
                <w:lang w:eastAsia="zh-CN"/>
              </w:rPr>
              <w:t>8</w:t>
            </w:r>
          </w:p>
        </w:tc>
        <w:tc>
          <w:tcPr>
            <w:tcW w:w="495" w:type="dxa"/>
            <w:tcBorders>
              <w:top w:val="single" w:sz="4" w:space="0" w:color="auto"/>
              <w:left w:val="single" w:sz="2" w:space="0" w:color="000000"/>
              <w:right w:val="single" w:sz="2" w:space="0" w:color="000000"/>
            </w:tcBorders>
            <w:vAlign w:val="center"/>
          </w:tcPr>
          <w:p w14:paraId="62AF6588" w14:textId="77777777" w:rsidR="00CA50D9" w:rsidRDefault="00CA50D9">
            <w:pPr>
              <w:spacing w:line="320" w:lineRule="auto"/>
              <w:jc w:val="center"/>
              <w:rPr>
                <w:rFonts w:ascii="宋体" w:eastAsia="宋体" w:hAnsi="宋体" w:cs="宋体" w:hint="eastAsia"/>
                <w:sz w:val="18"/>
                <w:szCs w:val="18"/>
              </w:rPr>
            </w:pPr>
          </w:p>
        </w:tc>
        <w:tc>
          <w:tcPr>
            <w:tcW w:w="510" w:type="dxa"/>
            <w:tcBorders>
              <w:top w:val="single" w:sz="4" w:space="0" w:color="auto"/>
              <w:left w:val="single" w:sz="2" w:space="0" w:color="000000"/>
              <w:right w:val="single" w:sz="2" w:space="0" w:color="000000"/>
            </w:tcBorders>
            <w:vAlign w:val="center"/>
          </w:tcPr>
          <w:p w14:paraId="7DD70A10" w14:textId="77777777" w:rsidR="00CA50D9" w:rsidRDefault="00CA50D9">
            <w:pPr>
              <w:spacing w:line="320" w:lineRule="auto"/>
              <w:jc w:val="center"/>
              <w:rPr>
                <w:rFonts w:ascii="宋体" w:eastAsia="宋体" w:hAnsi="宋体" w:cs="宋体" w:hint="eastAsia"/>
                <w:sz w:val="18"/>
                <w:szCs w:val="18"/>
              </w:rPr>
            </w:pPr>
          </w:p>
        </w:tc>
        <w:tc>
          <w:tcPr>
            <w:tcW w:w="435" w:type="dxa"/>
            <w:tcBorders>
              <w:top w:val="single" w:sz="4" w:space="0" w:color="auto"/>
              <w:left w:val="single" w:sz="2" w:space="0" w:color="000000"/>
            </w:tcBorders>
            <w:vAlign w:val="center"/>
          </w:tcPr>
          <w:p w14:paraId="3DAA0B16" w14:textId="77777777" w:rsidR="00CA50D9" w:rsidRDefault="00CA50D9">
            <w:pPr>
              <w:spacing w:line="320" w:lineRule="auto"/>
              <w:jc w:val="center"/>
              <w:rPr>
                <w:rFonts w:ascii="宋体" w:eastAsia="宋体" w:hAnsi="宋体" w:cs="宋体" w:hint="eastAsia"/>
                <w:sz w:val="18"/>
                <w:szCs w:val="18"/>
              </w:rPr>
            </w:pPr>
          </w:p>
        </w:tc>
        <w:tc>
          <w:tcPr>
            <w:tcW w:w="720" w:type="dxa"/>
            <w:tcBorders>
              <w:top w:val="single" w:sz="4" w:space="0" w:color="auto"/>
              <w:right w:val="single" w:sz="2" w:space="0" w:color="000000"/>
            </w:tcBorders>
            <w:vAlign w:val="center"/>
          </w:tcPr>
          <w:p w14:paraId="3F782DD3" w14:textId="77777777" w:rsidR="00CA50D9" w:rsidRDefault="00000000">
            <w:pPr>
              <w:spacing w:before="71" w:line="320" w:lineRule="auto"/>
              <w:jc w:val="center"/>
              <w:rPr>
                <w:rFonts w:ascii="宋体" w:eastAsia="宋体" w:hAnsi="宋体" w:cs="宋体" w:hint="eastAsia"/>
                <w:sz w:val="18"/>
                <w:szCs w:val="18"/>
                <w:lang w:eastAsia="zh-CN"/>
              </w:rPr>
            </w:pPr>
            <w:r>
              <w:rPr>
                <w:rFonts w:ascii="宋体" w:eastAsia="宋体" w:hAnsi="宋体" w:cs="宋体" w:hint="eastAsia"/>
                <w:spacing w:val="-3"/>
                <w:sz w:val="18"/>
                <w:szCs w:val="18"/>
                <w:lang w:eastAsia="zh-CN"/>
              </w:rPr>
              <w:t>4/14</w:t>
            </w:r>
          </w:p>
        </w:tc>
        <w:tc>
          <w:tcPr>
            <w:tcW w:w="705" w:type="dxa"/>
            <w:tcBorders>
              <w:top w:val="single" w:sz="4" w:space="0" w:color="auto"/>
              <w:left w:val="single" w:sz="2" w:space="0" w:color="000000"/>
              <w:right w:val="single" w:sz="2" w:space="0" w:color="000000"/>
            </w:tcBorders>
            <w:vAlign w:val="center"/>
          </w:tcPr>
          <w:p w14:paraId="0082C189" w14:textId="77777777" w:rsidR="00CA50D9" w:rsidRDefault="00CA50D9">
            <w:pPr>
              <w:spacing w:line="320" w:lineRule="auto"/>
              <w:jc w:val="center"/>
            </w:pPr>
          </w:p>
        </w:tc>
        <w:tc>
          <w:tcPr>
            <w:tcW w:w="570" w:type="dxa"/>
            <w:tcBorders>
              <w:top w:val="single" w:sz="4" w:space="0" w:color="auto"/>
              <w:left w:val="single" w:sz="2" w:space="0" w:color="000000"/>
              <w:right w:val="single" w:sz="2" w:space="0" w:color="000000"/>
            </w:tcBorders>
            <w:vAlign w:val="center"/>
          </w:tcPr>
          <w:p w14:paraId="33475BFE" w14:textId="77777777" w:rsidR="00CA50D9" w:rsidRDefault="00CA50D9">
            <w:pPr>
              <w:spacing w:line="320" w:lineRule="auto"/>
              <w:jc w:val="center"/>
            </w:pPr>
          </w:p>
        </w:tc>
        <w:tc>
          <w:tcPr>
            <w:tcW w:w="525" w:type="dxa"/>
            <w:tcBorders>
              <w:top w:val="single" w:sz="4" w:space="0" w:color="auto"/>
              <w:left w:val="single" w:sz="2" w:space="0" w:color="000000"/>
              <w:right w:val="single" w:sz="2" w:space="0" w:color="000000"/>
            </w:tcBorders>
            <w:vAlign w:val="center"/>
          </w:tcPr>
          <w:p w14:paraId="53A0F418" w14:textId="77777777" w:rsidR="00CA50D9" w:rsidRDefault="00CA50D9">
            <w:pPr>
              <w:spacing w:line="320" w:lineRule="auto"/>
              <w:jc w:val="center"/>
            </w:pPr>
          </w:p>
        </w:tc>
        <w:tc>
          <w:tcPr>
            <w:tcW w:w="540" w:type="dxa"/>
            <w:tcBorders>
              <w:top w:val="single" w:sz="4" w:space="0" w:color="auto"/>
              <w:left w:val="single" w:sz="2" w:space="0" w:color="000000"/>
              <w:right w:val="single" w:sz="2" w:space="0" w:color="000000"/>
            </w:tcBorders>
            <w:vAlign w:val="center"/>
          </w:tcPr>
          <w:p w14:paraId="60C1135F" w14:textId="77777777" w:rsidR="00CA50D9" w:rsidRDefault="00CA50D9">
            <w:pPr>
              <w:spacing w:line="320" w:lineRule="auto"/>
              <w:jc w:val="center"/>
            </w:pPr>
          </w:p>
        </w:tc>
        <w:tc>
          <w:tcPr>
            <w:tcW w:w="615" w:type="dxa"/>
            <w:tcBorders>
              <w:top w:val="single" w:sz="4" w:space="0" w:color="auto"/>
              <w:left w:val="single" w:sz="2" w:space="0" w:color="000000"/>
            </w:tcBorders>
            <w:vAlign w:val="center"/>
          </w:tcPr>
          <w:p w14:paraId="6A111327" w14:textId="77777777" w:rsidR="00CA50D9" w:rsidRDefault="00CA50D9">
            <w:pPr>
              <w:spacing w:line="320" w:lineRule="auto"/>
              <w:jc w:val="center"/>
            </w:pPr>
          </w:p>
        </w:tc>
      </w:tr>
      <w:tr w:rsidR="00CA50D9" w14:paraId="5EA5C411" w14:textId="77777777">
        <w:trPr>
          <w:trHeight w:val="476"/>
        </w:trPr>
        <w:tc>
          <w:tcPr>
            <w:tcW w:w="1061" w:type="dxa"/>
            <w:vMerge/>
            <w:tcBorders>
              <w:top w:val="nil"/>
              <w:left w:val="single" w:sz="4" w:space="0" w:color="auto"/>
              <w:bottom w:val="nil"/>
            </w:tcBorders>
          </w:tcPr>
          <w:p w14:paraId="4A6748B8" w14:textId="77777777" w:rsidR="00CA50D9" w:rsidRDefault="00CA50D9">
            <w:pPr>
              <w:spacing w:line="320" w:lineRule="auto"/>
            </w:pPr>
          </w:p>
        </w:tc>
        <w:tc>
          <w:tcPr>
            <w:tcW w:w="556" w:type="dxa"/>
            <w:vAlign w:val="center"/>
          </w:tcPr>
          <w:p w14:paraId="775DA95C" w14:textId="77777777" w:rsidR="00CA50D9" w:rsidRDefault="00000000">
            <w:pPr>
              <w:spacing w:before="84" w:line="320" w:lineRule="auto"/>
              <w:ind w:left="233"/>
              <w:rPr>
                <w:rFonts w:ascii="宋体" w:eastAsia="宋体" w:hAnsi="宋体" w:cs="宋体" w:hint="eastAsia"/>
                <w:sz w:val="18"/>
                <w:szCs w:val="18"/>
              </w:rPr>
            </w:pPr>
            <w:r>
              <w:rPr>
                <w:rFonts w:ascii="宋体" w:eastAsia="宋体" w:hAnsi="宋体" w:cs="宋体"/>
                <w:sz w:val="18"/>
                <w:szCs w:val="18"/>
              </w:rPr>
              <w:t>3</w:t>
            </w:r>
          </w:p>
        </w:tc>
        <w:tc>
          <w:tcPr>
            <w:tcW w:w="1233" w:type="dxa"/>
            <w:vAlign w:val="center"/>
          </w:tcPr>
          <w:p w14:paraId="5F372B8D" w14:textId="77777777" w:rsidR="00CA50D9" w:rsidRDefault="00000000">
            <w:pPr>
              <w:spacing w:line="320" w:lineRule="auto"/>
              <w:jc w:val="center"/>
              <w:rPr>
                <w:rFonts w:ascii="宋体" w:eastAsia="宋体" w:hAnsi="宋体" w:cs="宋体" w:hint="eastAsia"/>
              </w:rPr>
            </w:pPr>
            <w:r>
              <w:rPr>
                <w:rFonts w:ascii="宋体" w:eastAsia="宋体" w:hAnsi="宋体" w:cs="宋体" w:hint="eastAsia"/>
                <w:lang w:eastAsia="zh-CN"/>
              </w:rPr>
              <w:t>1080002</w:t>
            </w:r>
          </w:p>
        </w:tc>
        <w:tc>
          <w:tcPr>
            <w:tcW w:w="2972" w:type="dxa"/>
            <w:vAlign w:val="center"/>
          </w:tcPr>
          <w:p w14:paraId="628EA73F" w14:textId="77777777" w:rsidR="00CA50D9" w:rsidRDefault="00000000">
            <w:pPr>
              <w:spacing w:before="84" w:line="320" w:lineRule="auto"/>
              <w:ind w:left="180"/>
              <w:rPr>
                <w:rFonts w:ascii="宋体" w:eastAsia="宋体" w:hAnsi="宋体" w:cs="宋体" w:hint="eastAsia"/>
                <w:sz w:val="18"/>
                <w:szCs w:val="18"/>
                <w:lang w:eastAsia="zh-CN"/>
              </w:rPr>
            </w:pPr>
            <w:r>
              <w:rPr>
                <w:rFonts w:ascii="宋体" w:eastAsia="宋体" w:hAnsi="宋体" w:cs="宋体" w:hint="eastAsia"/>
                <w:sz w:val="18"/>
                <w:szCs w:val="18"/>
                <w:lang w:eastAsia="zh-CN"/>
              </w:rPr>
              <w:t>毛泽东思想和中国特色社会主义理论体系概论</w:t>
            </w:r>
          </w:p>
        </w:tc>
        <w:tc>
          <w:tcPr>
            <w:tcW w:w="523" w:type="dxa"/>
            <w:vAlign w:val="center"/>
          </w:tcPr>
          <w:p w14:paraId="15B312BA" w14:textId="77777777" w:rsidR="00CA50D9" w:rsidRDefault="00000000">
            <w:pPr>
              <w:spacing w:before="84" w:line="320" w:lineRule="auto"/>
              <w:ind w:left="180"/>
              <w:jc w:val="both"/>
              <w:rPr>
                <w:rFonts w:ascii="宋体" w:eastAsia="宋体" w:hAnsi="宋体" w:cs="宋体" w:hint="eastAsia"/>
                <w:sz w:val="18"/>
                <w:szCs w:val="18"/>
              </w:rPr>
            </w:pPr>
            <w:r>
              <w:rPr>
                <w:rFonts w:ascii="宋体" w:eastAsia="宋体" w:hAnsi="宋体" w:cs="宋体" w:hint="eastAsia"/>
                <w:sz w:val="18"/>
                <w:szCs w:val="18"/>
                <w:lang w:eastAsia="zh-CN"/>
              </w:rPr>
              <w:t>A</w:t>
            </w:r>
          </w:p>
        </w:tc>
        <w:tc>
          <w:tcPr>
            <w:tcW w:w="484" w:type="dxa"/>
            <w:vAlign w:val="center"/>
          </w:tcPr>
          <w:p w14:paraId="11E22032" w14:textId="77777777" w:rsidR="00CA50D9" w:rsidRDefault="00000000">
            <w:pPr>
              <w:spacing w:before="53" w:line="320" w:lineRule="auto"/>
              <w:ind w:left="63"/>
              <w:jc w:val="center"/>
              <w:rPr>
                <w:rFonts w:ascii="宋体" w:eastAsia="宋体" w:hAnsi="宋体" w:cs="宋体" w:hint="eastAsia"/>
                <w:sz w:val="18"/>
                <w:szCs w:val="18"/>
              </w:rPr>
            </w:pPr>
            <w:proofErr w:type="spellStart"/>
            <w:r>
              <w:rPr>
                <w:rFonts w:ascii="宋体" w:eastAsia="宋体" w:hAnsi="宋体" w:cs="宋体" w:hint="eastAsia"/>
                <w:spacing w:val="-3"/>
                <w:sz w:val="18"/>
                <w:szCs w:val="18"/>
              </w:rPr>
              <w:t>必修</w:t>
            </w:r>
            <w:proofErr w:type="spellEnd"/>
          </w:p>
        </w:tc>
        <w:tc>
          <w:tcPr>
            <w:tcW w:w="451" w:type="dxa"/>
            <w:vAlign w:val="center"/>
          </w:tcPr>
          <w:p w14:paraId="2AF9E19A" w14:textId="77777777" w:rsidR="00CA50D9" w:rsidRDefault="00000000">
            <w:pPr>
              <w:spacing w:before="84" w:line="320" w:lineRule="auto"/>
              <w:ind w:left="180"/>
              <w:jc w:val="both"/>
              <w:rPr>
                <w:rFonts w:ascii="宋体" w:eastAsia="宋体" w:hAnsi="宋体" w:cs="宋体" w:hint="eastAsia"/>
                <w:sz w:val="18"/>
                <w:szCs w:val="18"/>
              </w:rPr>
            </w:pPr>
            <w:r>
              <w:rPr>
                <w:rFonts w:ascii="宋体" w:eastAsia="宋体" w:hAnsi="宋体" w:cs="宋体" w:hint="eastAsia"/>
                <w:sz w:val="18"/>
                <w:szCs w:val="18"/>
              </w:rPr>
              <w:t>试</w:t>
            </w:r>
          </w:p>
        </w:tc>
        <w:tc>
          <w:tcPr>
            <w:tcW w:w="444" w:type="dxa"/>
            <w:vAlign w:val="center"/>
          </w:tcPr>
          <w:p w14:paraId="4F5096B4" w14:textId="77777777" w:rsidR="00CA50D9" w:rsidRDefault="00000000">
            <w:pPr>
              <w:spacing w:before="82"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446" w:type="dxa"/>
            <w:vAlign w:val="center"/>
          </w:tcPr>
          <w:p w14:paraId="61B25559" w14:textId="77777777" w:rsidR="00CA50D9" w:rsidRDefault="00000000">
            <w:pPr>
              <w:kinsoku/>
              <w:overflowPunct w:val="0"/>
              <w:spacing w:line="320" w:lineRule="auto"/>
              <w:jc w:val="center"/>
              <w:textAlignment w:val="center"/>
              <w:rPr>
                <w:rFonts w:ascii="宋体" w:eastAsia="宋体" w:hAnsi="宋体" w:cs="宋体" w:hint="eastAsia"/>
                <w:sz w:val="18"/>
                <w:szCs w:val="18"/>
              </w:rPr>
            </w:pPr>
            <w:r>
              <w:rPr>
                <w:rFonts w:ascii="宋体" w:eastAsia="宋体" w:hAnsi="宋体" w:cs="宋体" w:hint="eastAsia"/>
                <w:color w:val="000000" w:themeColor="text1"/>
                <w:sz w:val="18"/>
                <w:szCs w:val="18"/>
                <w:lang w:eastAsia="zh-CN"/>
              </w:rPr>
              <w:t>2</w:t>
            </w:r>
          </w:p>
        </w:tc>
        <w:tc>
          <w:tcPr>
            <w:tcW w:w="526" w:type="dxa"/>
            <w:vAlign w:val="center"/>
          </w:tcPr>
          <w:p w14:paraId="11812EFF" w14:textId="77777777" w:rsidR="00CA50D9" w:rsidRDefault="00000000">
            <w:pPr>
              <w:kinsoku/>
              <w:overflowPunct w:val="0"/>
              <w:spacing w:line="320" w:lineRule="auto"/>
              <w:jc w:val="center"/>
              <w:textAlignment w:val="center"/>
              <w:rPr>
                <w:rFonts w:ascii="宋体" w:eastAsia="宋体" w:hAnsi="宋体" w:cs="宋体" w:hint="eastAsia"/>
                <w:sz w:val="18"/>
                <w:szCs w:val="18"/>
              </w:rPr>
            </w:pPr>
            <w:r>
              <w:rPr>
                <w:rFonts w:ascii="宋体" w:eastAsia="宋体" w:hAnsi="宋体" w:cs="宋体" w:hint="eastAsia"/>
                <w:color w:val="000000" w:themeColor="text1"/>
                <w:sz w:val="18"/>
                <w:szCs w:val="18"/>
                <w:lang w:eastAsia="zh-CN"/>
              </w:rPr>
              <w:t>36</w:t>
            </w:r>
          </w:p>
        </w:tc>
        <w:tc>
          <w:tcPr>
            <w:tcW w:w="516" w:type="dxa"/>
            <w:tcBorders>
              <w:right w:val="single" w:sz="2" w:space="0" w:color="000000"/>
            </w:tcBorders>
            <w:vAlign w:val="center"/>
          </w:tcPr>
          <w:p w14:paraId="23F4A330" w14:textId="77777777" w:rsidR="00CA50D9" w:rsidRDefault="00000000">
            <w:pPr>
              <w:kinsoku/>
              <w:overflowPunct w:val="0"/>
              <w:spacing w:line="320" w:lineRule="auto"/>
              <w:jc w:val="center"/>
              <w:textAlignment w:val="center"/>
              <w:rPr>
                <w:rFonts w:ascii="宋体" w:eastAsia="宋体" w:hAnsi="宋体" w:cs="宋体" w:hint="eastAsia"/>
                <w:sz w:val="18"/>
                <w:szCs w:val="18"/>
              </w:rPr>
            </w:pPr>
            <w:r>
              <w:rPr>
                <w:rFonts w:ascii="宋体" w:eastAsia="宋体" w:hAnsi="宋体" w:cs="宋体" w:hint="eastAsia"/>
                <w:color w:val="000000" w:themeColor="text1"/>
                <w:sz w:val="18"/>
                <w:szCs w:val="18"/>
                <w:lang w:eastAsia="zh-CN"/>
              </w:rPr>
              <w:t>36</w:t>
            </w:r>
          </w:p>
        </w:tc>
        <w:tc>
          <w:tcPr>
            <w:tcW w:w="468" w:type="dxa"/>
            <w:tcBorders>
              <w:left w:val="single" w:sz="2" w:space="0" w:color="000000"/>
              <w:right w:val="single" w:sz="2" w:space="0" w:color="000000"/>
            </w:tcBorders>
            <w:vAlign w:val="center"/>
          </w:tcPr>
          <w:p w14:paraId="7B2524E7" w14:textId="77777777" w:rsidR="00CA50D9" w:rsidRDefault="00CA50D9">
            <w:pPr>
              <w:kinsoku/>
              <w:overflowPunct w:val="0"/>
              <w:spacing w:line="320" w:lineRule="auto"/>
              <w:jc w:val="center"/>
              <w:textAlignment w:val="center"/>
              <w:rPr>
                <w:rFonts w:ascii="宋体" w:eastAsia="宋体" w:hAnsi="宋体" w:cs="宋体" w:hint="eastAsia"/>
                <w:color w:val="000000" w:themeColor="text1"/>
                <w:sz w:val="18"/>
                <w:szCs w:val="18"/>
              </w:rPr>
            </w:pPr>
          </w:p>
        </w:tc>
        <w:tc>
          <w:tcPr>
            <w:tcW w:w="495" w:type="dxa"/>
            <w:tcBorders>
              <w:left w:val="single" w:sz="2" w:space="0" w:color="000000"/>
              <w:right w:val="single" w:sz="2" w:space="0" w:color="000000"/>
            </w:tcBorders>
            <w:vAlign w:val="center"/>
          </w:tcPr>
          <w:p w14:paraId="5B05A229" w14:textId="77777777" w:rsidR="00CA50D9" w:rsidRDefault="00CA50D9">
            <w:pPr>
              <w:spacing w:line="320" w:lineRule="auto"/>
              <w:jc w:val="center"/>
              <w:rPr>
                <w:rFonts w:ascii="宋体" w:eastAsia="宋体" w:hAnsi="宋体" w:cs="宋体" w:hint="eastAsia"/>
                <w:sz w:val="18"/>
                <w:szCs w:val="18"/>
              </w:rPr>
            </w:pPr>
          </w:p>
        </w:tc>
        <w:tc>
          <w:tcPr>
            <w:tcW w:w="510" w:type="dxa"/>
            <w:tcBorders>
              <w:left w:val="single" w:sz="2" w:space="0" w:color="000000"/>
              <w:right w:val="single" w:sz="2" w:space="0" w:color="000000"/>
            </w:tcBorders>
            <w:vAlign w:val="center"/>
          </w:tcPr>
          <w:p w14:paraId="022ADCA2" w14:textId="77777777" w:rsidR="00CA50D9" w:rsidRDefault="00CA50D9">
            <w:pPr>
              <w:spacing w:line="320" w:lineRule="auto"/>
              <w:jc w:val="center"/>
              <w:rPr>
                <w:rFonts w:ascii="宋体" w:eastAsia="宋体" w:hAnsi="宋体" w:cs="宋体" w:hint="eastAsia"/>
                <w:sz w:val="18"/>
                <w:szCs w:val="18"/>
              </w:rPr>
            </w:pPr>
          </w:p>
        </w:tc>
        <w:tc>
          <w:tcPr>
            <w:tcW w:w="435" w:type="dxa"/>
            <w:tcBorders>
              <w:left w:val="single" w:sz="2" w:space="0" w:color="000000"/>
            </w:tcBorders>
            <w:vAlign w:val="center"/>
          </w:tcPr>
          <w:p w14:paraId="415EEF3E" w14:textId="77777777" w:rsidR="00CA50D9" w:rsidRDefault="00CA50D9">
            <w:pPr>
              <w:spacing w:line="320" w:lineRule="auto"/>
              <w:jc w:val="center"/>
              <w:rPr>
                <w:rFonts w:ascii="宋体" w:eastAsia="宋体" w:hAnsi="宋体" w:cs="宋体" w:hint="eastAsia"/>
                <w:sz w:val="18"/>
                <w:szCs w:val="18"/>
              </w:rPr>
            </w:pPr>
          </w:p>
        </w:tc>
        <w:tc>
          <w:tcPr>
            <w:tcW w:w="720" w:type="dxa"/>
            <w:tcBorders>
              <w:right w:val="single" w:sz="2" w:space="0" w:color="000000"/>
            </w:tcBorders>
            <w:vAlign w:val="center"/>
          </w:tcPr>
          <w:p w14:paraId="720D06CC" w14:textId="77777777" w:rsidR="00CA50D9" w:rsidRDefault="00CA50D9">
            <w:pPr>
              <w:spacing w:before="71" w:line="320" w:lineRule="auto"/>
              <w:ind w:left="34"/>
              <w:jc w:val="center"/>
              <w:rPr>
                <w:rFonts w:ascii="宋体" w:eastAsia="宋体" w:hAnsi="宋体" w:cs="宋体" w:hint="eastAsia"/>
                <w:sz w:val="18"/>
                <w:szCs w:val="18"/>
              </w:rPr>
            </w:pPr>
          </w:p>
        </w:tc>
        <w:tc>
          <w:tcPr>
            <w:tcW w:w="705" w:type="dxa"/>
            <w:tcBorders>
              <w:left w:val="single" w:sz="2" w:space="0" w:color="000000"/>
              <w:right w:val="single" w:sz="2" w:space="0" w:color="000000"/>
            </w:tcBorders>
            <w:vAlign w:val="center"/>
          </w:tcPr>
          <w:p w14:paraId="78CAB8D1" w14:textId="77777777" w:rsidR="00CA50D9" w:rsidRDefault="00000000">
            <w:pPr>
              <w:spacing w:line="320" w:lineRule="auto"/>
              <w:jc w:val="center"/>
            </w:pPr>
            <w:r>
              <w:rPr>
                <w:rFonts w:ascii="宋体" w:eastAsia="宋体" w:hAnsi="宋体" w:cs="宋体" w:hint="eastAsia"/>
                <w:spacing w:val="-3"/>
                <w:sz w:val="18"/>
                <w:szCs w:val="18"/>
                <w:lang w:eastAsia="zh-CN"/>
              </w:rPr>
              <w:t>4/9</w:t>
            </w:r>
          </w:p>
        </w:tc>
        <w:tc>
          <w:tcPr>
            <w:tcW w:w="570" w:type="dxa"/>
            <w:tcBorders>
              <w:left w:val="single" w:sz="2" w:space="0" w:color="000000"/>
              <w:right w:val="single" w:sz="2" w:space="0" w:color="000000"/>
            </w:tcBorders>
            <w:vAlign w:val="center"/>
          </w:tcPr>
          <w:p w14:paraId="14211BBF" w14:textId="77777777" w:rsidR="00CA50D9" w:rsidRDefault="00CA50D9">
            <w:pPr>
              <w:spacing w:line="320" w:lineRule="auto"/>
              <w:jc w:val="center"/>
            </w:pPr>
          </w:p>
        </w:tc>
        <w:tc>
          <w:tcPr>
            <w:tcW w:w="525" w:type="dxa"/>
            <w:tcBorders>
              <w:left w:val="single" w:sz="2" w:space="0" w:color="000000"/>
              <w:right w:val="single" w:sz="2" w:space="0" w:color="000000"/>
            </w:tcBorders>
            <w:vAlign w:val="center"/>
          </w:tcPr>
          <w:p w14:paraId="55321E91" w14:textId="77777777" w:rsidR="00CA50D9" w:rsidRDefault="00CA50D9">
            <w:pPr>
              <w:spacing w:line="320" w:lineRule="auto"/>
              <w:jc w:val="center"/>
            </w:pPr>
          </w:p>
        </w:tc>
        <w:tc>
          <w:tcPr>
            <w:tcW w:w="540" w:type="dxa"/>
            <w:tcBorders>
              <w:left w:val="single" w:sz="2" w:space="0" w:color="000000"/>
              <w:right w:val="single" w:sz="2" w:space="0" w:color="000000"/>
            </w:tcBorders>
            <w:vAlign w:val="center"/>
          </w:tcPr>
          <w:p w14:paraId="7ECB72A5" w14:textId="77777777" w:rsidR="00CA50D9" w:rsidRDefault="00CA50D9">
            <w:pPr>
              <w:spacing w:line="320" w:lineRule="auto"/>
              <w:jc w:val="center"/>
            </w:pPr>
          </w:p>
        </w:tc>
        <w:tc>
          <w:tcPr>
            <w:tcW w:w="615" w:type="dxa"/>
            <w:tcBorders>
              <w:left w:val="single" w:sz="2" w:space="0" w:color="000000"/>
            </w:tcBorders>
            <w:vAlign w:val="center"/>
          </w:tcPr>
          <w:p w14:paraId="5DFA1934" w14:textId="77777777" w:rsidR="00CA50D9" w:rsidRDefault="00CA50D9">
            <w:pPr>
              <w:spacing w:line="320" w:lineRule="auto"/>
              <w:jc w:val="center"/>
            </w:pPr>
          </w:p>
        </w:tc>
      </w:tr>
      <w:tr w:rsidR="00CA50D9" w14:paraId="14253469" w14:textId="77777777">
        <w:trPr>
          <w:trHeight w:val="435"/>
        </w:trPr>
        <w:tc>
          <w:tcPr>
            <w:tcW w:w="1061" w:type="dxa"/>
            <w:vMerge/>
            <w:tcBorders>
              <w:top w:val="nil"/>
              <w:left w:val="single" w:sz="4" w:space="0" w:color="auto"/>
              <w:bottom w:val="nil"/>
            </w:tcBorders>
          </w:tcPr>
          <w:p w14:paraId="185FBAC3" w14:textId="77777777" w:rsidR="00CA50D9" w:rsidRDefault="00CA50D9">
            <w:pPr>
              <w:spacing w:line="320" w:lineRule="auto"/>
            </w:pPr>
          </w:p>
        </w:tc>
        <w:tc>
          <w:tcPr>
            <w:tcW w:w="556" w:type="dxa"/>
            <w:vAlign w:val="center"/>
          </w:tcPr>
          <w:p w14:paraId="2B8C849C" w14:textId="77777777" w:rsidR="00CA50D9" w:rsidRDefault="00000000">
            <w:pPr>
              <w:spacing w:before="197" w:line="320" w:lineRule="auto"/>
              <w:ind w:left="229"/>
              <w:rPr>
                <w:rFonts w:ascii="宋体" w:eastAsia="宋体" w:hAnsi="宋体" w:cs="宋体" w:hint="eastAsia"/>
                <w:sz w:val="18"/>
                <w:szCs w:val="18"/>
              </w:rPr>
            </w:pPr>
            <w:r>
              <w:rPr>
                <w:rFonts w:ascii="宋体" w:eastAsia="宋体" w:hAnsi="宋体" w:cs="宋体"/>
                <w:sz w:val="18"/>
                <w:szCs w:val="18"/>
              </w:rPr>
              <w:t>4</w:t>
            </w:r>
          </w:p>
        </w:tc>
        <w:tc>
          <w:tcPr>
            <w:tcW w:w="1233" w:type="dxa"/>
            <w:vAlign w:val="center"/>
          </w:tcPr>
          <w:p w14:paraId="48C8303C" w14:textId="77777777" w:rsidR="00CA50D9" w:rsidRDefault="00000000">
            <w:pPr>
              <w:spacing w:line="320" w:lineRule="auto"/>
              <w:jc w:val="center"/>
              <w:rPr>
                <w:rFonts w:ascii="宋体" w:eastAsia="宋体" w:hAnsi="宋体" w:cs="宋体" w:hint="eastAsia"/>
              </w:rPr>
            </w:pPr>
            <w:r>
              <w:rPr>
                <w:rFonts w:ascii="宋体" w:eastAsia="宋体" w:hAnsi="宋体" w:cs="宋体" w:hint="eastAsia"/>
                <w:lang w:eastAsia="zh-CN"/>
              </w:rPr>
              <w:t>1080003</w:t>
            </w:r>
          </w:p>
        </w:tc>
        <w:tc>
          <w:tcPr>
            <w:tcW w:w="2972" w:type="dxa"/>
            <w:vAlign w:val="center"/>
          </w:tcPr>
          <w:p w14:paraId="42EF464A"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习近平新时代中国特色社会主义思想概论</w:t>
            </w:r>
          </w:p>
        </w:tc>
        <w:tc>
          <w:tcPr>
            <w:tcW w:w="523" w:type="dxa"/>
            <w:vAlign w:val="center"/>
          </w:tcPr>
          <w:p w14:paraId="70684C36"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B</w:t>
            </w:r>
          </w:p>
        </w:tc>
        <w:tc>
          <w:tcPr>
            <w:tcW w:w="484" w:type="dxa"/>
            <w:vAlign w:val="center"/>
          </w:tcPr>
          <w:p w14:paraId="6C40B0D2" w14:textId="77777777" w:rsidR="00CA50D9" w:rsidRDefault="00000000">
            <w:pPr>
              <w:spacing w:before="84" w:line="200" w:lineRule="exact"/>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1" w:type="dxa"/>
            <w:vAlign w:val="center"/>
          </w:tcPr>
          <w:p w14:paraId="08CC5636"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试</w:t>
            </w:r>
          </w:p>
        </w:tc>
        <w:tc>
          <w:tcPr>
            <w:tcW w:w="444" w:type="dxa"/>
            <w:vAlign w:val="center"/>
          </w:tcPr>
          <w:p w14:paraId="22141B14"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446" w:type="dxa"/>
            <w:vAlign w:val="center"/>
          </w:tcPr>
          <w:p w14:paraId="785F9059"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3</w:t>
            </w:r>
          </w:p>
        </w:tc>
        <w:tc>
          <w:tcPr>
            <w:tcW w:w="526" w:type="dxa"/>
            <w:vAlign w:val="center"/>
          </w:tcPr>
          <w:p w14:paraId="0531AE7B"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54</w:t>
            </w:r>
          </w:p>
        </w:tc>
        <w:tc>
          <w:tcPr>
            <w:tcW w:w="516" w:type="dxa"/>
            <w:tcBorders>
              <w:right w:val="single" w:sz="2" w:space="0" w:color="000000"/>
            </w:tcBorders>
            <w:vAlign w:val="center"/>
          </w:tcPr>
          <w:p w14:paraId="5DFF59CE"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46</w:t>
            </w:r>
          </w:p>
        </w:tc>
        <w:tc>
          <w:tcPr>
            <w:tcW w:w="468" w:type="dxa"/>
            <w:tcBorders>
              <w:left w:val="single" w:sz="2" w:space="0" w:color="000000"/>
              <w:right w:val="single" w:sz="2" w:space="0" w:color="000000"/>
            </w:tcBorders>
            <w:shd w:val="clear" w:color="auto" w:fill="FFFFFF"/>
            <w:vAlign w:val="center"/>
          </w:tcPr>
          <w:p w14:paraId="28252BB9"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8</w:t>
            </w:r>
          </w:p>
        </w:tc>
        <w:tc>
          <w:tcPr>
            <w:tcW w:w="495" w:type="dxa"/>
            <w:tcBorders>
              <w:left w:val="single" w:sz="2" w:space="0" w:color="000000"/>
              <w:right w:val="single" w:sz="2" w:space="0" w:color="000000"/>
            </w:tcBorders>
            <w:vAlign w:val="center"/>
          </w:tcPr>
          <w:p w14:paraId="350B23A9" w14:textId="77777777" w:rsidR="00CA50D9" w:rsidRDefault="00CA50D9">
            <w:pPr>
              <w:spacing w:before="84" w:line="200" w:lineRule="exact"/>
              <w:ind w:left="181"/>
              <w:rPr>
                <w:rFonts w:ascii="宋体" w:eastAsia="宋体" w:hAnsi="宋体" w:cs="宋体" w:hint="eastAsia"/>
                <w:sz w:val="18"/>
                <w:szCs w:val="18"/>
                <w:lang w:eastAsia="zh-CN"/>
              </w:rPr>
            </w:pPr>
          </w:p>
        </w:tc>
        <w:tc>
          <w:tcPr>
            <w:tcW w:w="510" w:type="dxa"/>
            <w:tcBorders>
              <w:left w:val="single" w:sz="2" w:space="0" w:color="000000"/>
              <w:right w:val="single" w:sz="2" w:space="0" w:color="000000"/>
            </w:tcBorders>
            <w:vAlign w:val="center"/>
          </w:tcPr>
          <w:p w14:paraId="0763E0DE" w14:textId="77777777" w:rsidR="00CA50D9" w:rsidRDefault="00CA50D9">
            <w:pPr>
              <w:spacing w:before="84" w:line="200" w:lineRule="exact"/>
              <w:ind w:left="181"/>
              <w:rPr>
                <w:rFonts w:ascii="宋体" w:eastAsia="宋体" w:hAnsi="宋体" w:cs="宋体" w:hint="eastAsia"/>
                <w:sz w:val="18"/>
                <w:szCs w:val="18"/>
                <w:lang w:eastAsia="zh-CN"/>
              </w:rPr>
            </w:pPr>
          </w:p>
        </w:tc>
        <w:tc>
          <w:tcPr>
            <w:tcW w:w="435" w:type="dxa"/>
            <w:tcBorders>
              <w:left w:val="single" w:sz="2" w:space="0" w:color="000000"/>
            </w:tcBorders>
            <w:vAlign w:val="center"/>
          </w:tcPr>
          <w:p w14:paraId="1DB6494A" w14:textId="77777777" w:rsidR="00CA50D9" w:rsidRDefault="00CA50D9">
            <w:pPr>
              <w:spacing w:before="84" w:line="200" w:lineRule="exact"/>
              <w:ind w:left="181"/>
              <w:rPr>
                <w:rFonts w:ascii="宋体" w:eastAsia="宋体" w:hAnsi="宋体" w:cs="宋体" w:hint="eastAsia"/>
                <w:sz w:val="18"/>
                <w:szCs w:val="18"/>
                <w:lang w:eastAsia="zh-CN"/>
              </w:rPr>
            </w:pPr>
          </w:p>
        </w:tc>
        <w:tc>
          <w:tcPr>
            <w:tcW w:w="720" w:type="dxa"/>
            <w:tcBorders>
              <w:right w:val="single" w:sz="2" w:space="0" w:color="000000"/>
            </w:tcBorders>
            <w:vAlign w:val="center"/>
          </w:tcPr>
          <w:p w14:paraId="75266EE7" w14:textId="77777777" w:rsidR="00CA50D9" w:rsidRDefault="00CA50D9">
            <w:pPr>
              <w:spacing w:before="84" w:line="200" w:lineRule="exact"/>
              <w:ind w:left="181"/>
              <w:rPr>
                <w:rFonts w:ascii="宋体" w:eastAsia="宋体" w:hAnsi="宋体" w:cs="宋体" w:hint="eastAsia"/>
                <w:sz w:val="18"/>
                <w:szCs w:val="18"/>
                <w:lang w:eastAsia="zh-CN"/>
              </w:rPr>
            </w:pPr>
          </w:p>
        </w:tc>
        <w:tc>
          <w:tcPr>
            <w:tcW w:w="705" w:type="dxa"/>
            <w:tcBorders>
              <w:left w:val="single" w:sz="2" w:space="0" w:color="000000"/>
              <w:right w:val="single" w:sz="2" w:space="0" w:color="000000"/>
            </w:tcBorders>
            <w:vAlign w:val="center"/>
          </w:tcPr>
          <w:p w14:paraId="5E7977A5"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4/14</w:t>
            </w:r>
          </w:p>
        </w:tc>
        <w:tc>
          <w:tcPr>
            <w:tcW w:w="570" w:type="dxa"/>
            <w:tcBorders>
              <w:left w:val="single" w:sz="2" w:space="0" w:color="000000"/>
              <w:right w:val="single" w:sz="2" w:space="0" w:color="000000"/>
            </w:tcBorders>
            <w:vAlign w:val="center"/>
          </w:tcPr>
          <w:p w14:paraId="74EFEC26" w14:textId="77777777" w:rsidR="00CA50D9" w:rsidRDefault="00CA50D9">
            <w:pPr>
              <w:spacing w:before="84" w:line="200" w:lineRule="exact"/>
              <w:ind w:left="181"/>
              <w:rPr>
                <w:rFonts w:ascii="宋体" w:eastAsia="宋体" w:hAnsi="宋体" w:cs="宋体" w:hint="eastAsia"/>
                <w:sz w:val="18"/>
                <w:szCs w:val="18"/>
                <w:lang w:eastAsia="zh-CN"/>
              </w:rPr>
            </w:pPr>
          </w:p>
        </w:tc>
        <w:tc>
          <w:tcPr>
            <w:tcW w:w="525" w:type="dxa"/>
            <w:tcBorders>
              <w:left w:val="single" w:sz="2" w:space="0" w:color="000000"/>
              <w:right w:val="single" w:sz="2" w:space="0" w:color="000000"/>
            </w:tcBorders>
            <w:vAlign w:val="center"/>
          </w:tcPr>
          <w:p w14:paraId="33436DA2" w14:textId="77777777" w:rsidR="00CA50D9" w:rsidRDefault="00CA50D9">
            <w:pPr>
              <w:spacing w:before="84" w:line="200" w:lineRule="exact"/>
              <w:ind w:left="181"/>
              <w:rPr>
                <w:rFonts w:ascii="宋体" w:eastAsia="宋体" w:hAnsi="宋体" w:cs="宋体" w:hint="eastAsia"/>
                <w:sz w:val="18"/>
                <w:szCs w:val="18"/>
                <w:lang w:eastAsia="zh-CN"/>
              </w:rPr>
            </w:pPr>
          </w:p>
        </w:tc>
        <w:tc>
          <w:tcPr>
            <w:tcW w:w="540" w:type="dxa"/>
            <w:tcBorders>
              <w:left w:val="single" w:sz="2" w:space="0" w:color="000000"/>
              <w:right w:val="single" w:sz="2" w:space="0" w:color="000000"/>
            </w:tcBorders>
            <w:vAlign w:val="center"/>
          </w:tcPr>
          <w:p w14:paraId="3CD1B532" w14:textId="77777777" w:rsidR="00CA50D9" w:rsidRDefault="00CA50D9">
            <w:pPr>
              <w:spacing w:before="84" w:line="200" w:lineRule="exact"/>
              <w:ind w:left="181"/>
              <w:rPr>
                <w:rFonts w:ascii="宋体" w:eastAsia="宋体" w:hAnsi="宋体" w:cs="宋体" w:hint="eastAsia"/>
                <w:sz w:val="18"/>
                <w:szCs w:val="18"/>
                <w:lang w:eastAsia="zh-CN"/>
              </w:rPr>
            </w:pPr>
          </w:p>
        </w:tc>
        <w:tc>
          <w:tcPr>
            <w:tcW w:w="615" w:type="dxa"/>
            <w:tcBorders>
              <w:left w:val="single" w:sz="2" w:space="0" w:color="000000"/>
            </w:tcBorders>
            <w:vAlign w:val="center"/>
          </w:tcPr>
          <w:p w14:paraId="542114BB" w14:textId="77777777" w:rsidR="00CA50D9" w:rsidRDefault="00CA50D9">
            <w:pPr>
              <w:spacing w:line="320" w:lineRule="auto"/>
              <w:jc w:val="center"/>
            </w:pPr>
          </w:p>
        </w:tc>
      </w:tr>
      <w:tr w:rsidR="00CA50D9" w14:paraId="76F72BA8" w14:textId="77777777">
        <w:trPr>
          <w:trHeight w:val="330"/>
        </w:trPr>
        <w:tc>
          <w:tcPr>
            <w:tcW w:w="1061" w:type="dxa"/>
            <w:vMerge/>
            <w:tcBorders>
              <w:top w:val="nil"/>
              <w:left w:val="single" w:sz="4" w:space="0" w:color="auto"/>
              <w:bottom w:val="nil"/>
            </w:tcBorders>
          </w:tcPr>
          <w:p w14:paraId="725857E3" w14:textId="77777777" w:rsidR="00CA50D9" w:rsidRDefault="00CA50D9">
            <w:pPr>
              <w:spacing w:line="320" w:lineRule="auto"/>
            </w:pPr>
          </w:p>
        </w:tc>
        <w:tc>
          <w:tcPr>
            <w:tcW w:w="556" w:type="dxa"/>
            <w:vAlign w:val="center"/>
          </w:tcPr>
          <w:p w14:paraId="4230A510" w14:textId="77777777" w:rsidR="00CA50D9" w:rsidRDefault="00000000">
            <w:pPr>
              <w:spacing w:before="232" w:line="320" w:lineRule="auto"/>
              <w:ind w:left="233"/>
              <w:rPr>
                <w:rFonts w:ascii="宋体" w:eastAsia="宋体" w:hAnsi="宋体" w:cs="宋体" w:hint="eastAsia"/>
                <w:sz w:val="18"/>
                <w:szCs w:val="18"/>
              </w:rPr>
            </w:pPr>
            <w:r>
              <w:rPr>
                <w:rFonts w:ascii="宋体" w:eastAsia="宋体" w:hAnsi="宋体" w:cs="宋体"/>
                <w:sz w:val="18"/>
                <w:szCs w:val="18"/>
              </w:rPr>
              <w:t>5</w:t>
            </w:r>
          </w:p>
        </w:tc>
        <w:tc>
          <w:tcPr>
            <w:tcW w:w="1233" w:type="dxa"/>
            <w:vAlign w:val="center"/>
          </w:tcPr>
          <w:p w14:paraId="5F392B8E" w14:textId="77777777" w:rsidR="00CA50D9" w:rsidRDefault="00000000">
            <w:pPr>
              <w:spacing w:line="320" w:lineRule="auto"/>
              <w:jc w:val="center"/>
              <w:rPr>
                <w:rFonts w:ascii="宋体" w:eastAsia="宋体" w:hAnsi="宋体" w:cs="宋体" w:hint="eastAsia"/>
              </w:rPr>
            </w:pPr>
            <w:r>
              <w:rPr>
                <w:rFonts w:ascii="宋体" w:eastAsia="宋体" w:hAnsi="宋体" w:cs="宋体" w:hint="eastAsia"/>
                <w:lang w:eastAsia="zh-CN"/>
              </w:rPr>
              <w:t>1080004</w:t>
            </w:r>
          </w:p>
        </w:tc>
        <w:tc>
          <w:tcPr>
            <w:tcW w:w="2972" w:type="dxa"/>
            <w:vAlign w:val="center"/>
          </w:tcPr>
          <w:p w14:paraId="2F48D123"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形势与政策</w:t>
            </w:r>
          </w:p>
        </w:tc>
        <w:tc>
          <w:tcPr>
            <w:tcW w:w="523" w:type="dxa"/>
            <w:vAlign w:val="center"/>
          </w:tcPr>
          <w:p w14:paraId="178BEA6F"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A</w:t>
            </w:r>
          </w:p>
        </w:tc>
        <w:tc>
          <w:tcPr>
            <w:tcW w:w="484" w:type="dxa"/>
            <w:vAlign w:val="center"/>
          </w:tcPr>
          <w:p w14:paraId="6DAD5912" w14:textId="77777777" w:rsidR="00CA50D9" w:rsidRDefault="00000000">
            <w:pPr>
              <w:spacing w:before="84" w:line="200" w:lineRule="exact"/>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1" w:type="dxa"/>
            <w:vAlign w:val="center"/>
          </w:tcPr>
          <w:p w14:paraId="2E3F02F3"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44" w:type="dxa"/>
            <w:vAlign w:val="center"/>
          </w:tcPr>
          <w:p w14:paraId="4260DE0C" w14:textId="77777777" w:rsidR="00CA50D9" w:rsidRDefault="00000000">
            <w:pPr>
              <w:spacing w:before="84" w:line="200" w:lineRule="exact"/>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1-6</w:t>
            </w:r>
          </w:p>
        </w:tc>
        <w:tc>
          <w:tcPr>
            <w:tcW w:w="446" w:type="dxa"/>
            <w:vAlign w:val="center"/>
          </w:tcPr>
          <w:p w14:paraId="19334DED"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526" w:type="dxa"/>
            <w:vAlign w:val="center"/>
          </w:tcPr>
          <w:p w14:paraId="60412F39"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48</w:t>
            </w:r>
          </w:p>
        </w:tc>
        <w:tc>
          <w:tcPr>
            <w:tcW w:w="516" w:type="dxa"/>
            <w:tcBorders>
              <w:right w:val="single" w:sz="2" w:space="0" w:color="000000"/>
            </w:tcBorders>
            <w:vAlign w:val="center"/>
          </w:tcPr>
          <w:p w14:paraId="3FBD8B67"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48</w:t>
            </w:r>
          </w:p>
        </w:tc>
        <w:tc>
          <w:tcPr>
            <w:tcW w:w="468" w:type="dxa"/>
            <w:tcBorders>
              <w:left w:val="single" w:sz="2" w:space="0" w:color="000000"/>
              <w:right w:val="single" w:sz="2" w:space="0" w:color="000000"/>
            </w:tcBorders>
            <w:vAlign w:val="center"/>
          </w:tcPr>
          <w:p w14:paraId="6599C542" w14:textId="77777777" w:rsidR="00CA50D9" w:rsidRDefault="00CA50D9">
            <w:pPr>
              <w:spacing w:before="84" w:line="200" w:lineRule="exact"/>
              <w:ind w:left="181"/>
              <w:rPr>
                <w:rFonts w:ascii="宋体" w:eastAsia="宋体" w:hAnsi="宋体" w:cs="宋体" w:hint="eastAsia"/>
                <w:sz w:val="18"/>
                <w:szCs w:val="18"/>
                <w:lang w:eastAsia="zh-CN"/>
              </w:rPr>
            </w:pPr>
          </w:p>
        </w:tc>
        <w:tc>
          <w:tcPr>
            <w:tcW w:w="495" w:type="dxa"/>
            <w:tcBorders>
              <w:left w:val="single" w:sz="2" w:space="0" w:color="000000"/>
              <w:right w:val="single" w:sz="2" w:space="0" w:color="000000"/>
            </w:tcBorders>
            <w:vAlign w:val="center"/>
          </w:tcPr>
          <w:p w14:paraId="573162D2" w14:textId="77777777" w:rsidR="00CA50D9" w:rsidRDefault="00CA50D9">
            <w:pPr>
              <w:spacing w:before="84" w:line="200" w:lineRule="exact"/>
              <w:ind w:left="181"/>
              <w:rPr>
                <w:rFonts w:ascii="宋体" w:eastAsia="宋体" w:hAnsi="宋体" w:cs="宋体" w:hint="eastAsia"/>
                <w:sz w:val="18"/>
                <w:szCs w:val="18"/>
                <w:lang w:eastAsia="zh-CN"/>
              </w:rPr>
            </w:pPr>
          </w:p>
        </w:tc>
        <w:tc>
          <w:tcPr>
            <w:tcW w:w="510" w:type="dxa"/>
            <w:tcBorders>
              <w:left w:val="single" w:sz="2" w:space="0" w:color="000000"/>
              <w:right w:val="single" w:sz="2" w:space="0" w:color="000000"/>
            </w:tcBorders>
            <w:vAlign w:val="center"/>
          </w:tcPr>
          <w:p w14:paraId="1CA8F712" w14:textId="77777777" w:rsidR="00CA50D9" w:rsidRDefault="00CA50D9">
            <w:pPr>
              <w:spacing w:before="84" w:line="200" w:lineRule="exact"/>
              <w:ind w:left="181"/>
              <w:rPr>
                <w:rFonts w:ascii="宋体" w:eastAsia="宋体" w:hAnsi="宋体" w:cs="宋体" w:hint="eastAsia"/>
                <w:sz w:val="18"/>
                <w:szCs w:val="18"/>
                <w:lang w:eastAsia="zh-CN"/>
              </w:rPr>
            </w:pPr>
          </w:p>
        </w:tc>
        <w:tc>
          <w:tcPr>
            <w:tcW w:w="435" w:type="dxa"/>
            <w:tcBorders>
              <w:left w:val="single" w:sz="2" w:space="0" w:color="000000"/>
            </w:tcBorders>
            <w:vAlign w:val="center"/>
          </w:tcPr>
          <w:p w14:paraId="191B2CC8" w14:textId="77777777" w:rsidR="00CA50D9" w:rsidRDefault="00CA50D9">
            <w:pPr>
              <w:spacing w:before="84" w:line="200" w:lineRule="exact"/>
              <w:ind w:left="181"/>
              <w:rPr>
                <w:rFonts w:ascii="宋体" w:eastAsia="宋体" w:hAnsi="宋体" w:cs="宋体" w:hint="eastAsia"/>
                <w:sz w:val="18"/>
                <w:szCs w:val="18"/>
                <w:lang w:eastAsia="zh-CN"/>
              </w:rPr>
            </w:pPr>
          </w:p>
        </w:tc>
        <w:tc>
          <w:tcPr>
            <w:tcW w:w="720" w:type="dxa"/>
            <w:tcBorders>
              <w:right w:val="single" w:sz="2" w:space="0" w:color="000000"/>
            </w:tcBorders>
            <w:vAlign w:val="center"/>
          </w:tcPr>
          <w:p w14:paraId="4291B3D2"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4/2</w:t>
            </w:r>
          </w:p>
        </w:tc>
        <w:tc>
          <w:tcPr>
            <w:tcW w:w="705" w:type="dxa"/>
            <w:tcBorders>
              <w:left w:val="single" w:sz="2" w:space="0" w:color="000000"/>
              <w:right w:val="single" w:sz="2" w:space="0" w:color="000000"/>
            </w:tcBorders>
            <w:vAlign w:val="center"/>
          </w:tcPr>
          <w:p w14:paraId="6AAC5DD9"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4/2</w:t>
            </w:r>
          </w:p>
        </w:tc>
        <w:tc>
          <w:tcPr>
            <w:tcW w:w="570" w:type="dxa"/>
            <w:tcBorders>
              <w:left w:val="single" w:sz="2" w:space="0" w:color="000000"/>
              <w:right w:val="single" w:sz="2" w:space="0" w:color="000000"/>
            </w:tcBorders>
            <w:vAlign w:val="center"/>
          </w:tcPr>
          <w:p w14:paraId="71993083"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4/2</w:t>
            </w:r>
          </w:p>
        </w:tc>
        <w:tc>
          <w:tcPr>
            <w:tcW w:w="525" w:type="dxa"/>
            <w:tcBorders>
              <w:left w:val="single" w:sz="2" w:space="0" w:color="000000"/>
              <w:right w:val="single" w:sz="2" w:space="0" w:color="000000"/>
            </w:tcBorders>
            <w:vAlign w:val="center"/>
          </w:tcPr>
          <w:p w14:paraId="1CE6F3E6"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4/2</w:t>
            </w:r>
          </w:p>
        </w:tc>
        <w:tc>
          <w:tcPr>
            <w:tcW w:w="540" w:type="dxa"/>
            <w:tcBorders>
              <w:left w:val="single" w:sz="2" w:space="0" w:color="000000"/>
              <w:right w:val="single" w:sz="2" w:space="0" w:color="000000"/>
            </w:tcBorders>
            <w:vAlign w:val="center"/>
          </w:tcPr>
          <w:p w14:paraId="63277E04"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4/2</w:t>
            </w:r>
          </w:p>
        </w:tc>
        <w:tc>
          <w:tcPr>
            <w:tcW w:w="615" w:type="dxa"/>
            <w:tcBorders>
              <w:left w:val="single" w:sz="2" w:space="0" w:color="000000"/>
            </w:tcBorders>
            <w:vAlign w:val="center"/>
          </w:tcPr>
          <w:p w14:paraId="7D1A59E2"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4/2</w:t>
            </w:r>
          </w:p>
        </w:tc>
      </w:tr>
      <w:tr w:rsidR="00CA50D9" w14:paraId="547B107D" w14:textId="77777777">
        <w:trPr>
          <w:trHeight w:val="388"/>
        </w:trPr>
        <w:tc>
          <w:tcPr>
            <w:tcW w:w="1061" w:type="dxa"/>
            <w:vMerge/>
            <w:tcBorders>
              <w:top w:val="nil"/>
              <w:left w:val="single" w:sz="4" w:space="0" w:color="auto"/>
              <w:bottom w:val="nil"/>
            </w:tcBorders>
          </w:tcPr>
          <w:p w14:paraId="0352D647" w14:textId="77777777" w:rsidR="00CA50D9" w:rsidRDefault="00CA50D9">
            <w:pPr>
              <w:spacing w:line="320" w:lineRule="auto"/>
            </w:pPr>
          </w:p>
        </w:tc>
        <w:tc>
          <w:tcPr>
            <w:tcW w:w="556" w:type="dxa"/>
            <w:vAlign w:val="center"/>
          </w:tcPr>
          <w:p w14:paraId="1BF31A37" w14:textId="77777777" w:rsidR="00CA50D9" w:rsidRDefault="00000000">
            <w:pPr>
              <w:spacing w:before="83" w:line="320" w:lineRule="auto"/>
              <w:ind w:left="231"/>
              <w:rPr>
                <w:rFonts w:ascii="宋体" w:eastAsia="宋体" w:hAnsi="宋体" w:cs="宋体" w:hint="eastAsia"/>
                <w:sz w:val="18"/>
                <w:szCs w:val="18"/>
              </w:rPr>
            </w:pPr>
            <w:r>
              <w:rPr>
                <w:rFonts w:ascii="宋体" w:eastAsia="宋体" w:hAnsi="宋体" w:cs="宋体"/>
                <w:sz w:val="18"/>
                <w:szCs w:val="18"/>
              </w:rPr>
              <w:t>6</w:t>
            </w:r>
          </w:p>
        </w:tc>
        <w:tc>
          <w:tcPr>
            <w:tcW w:w="1233" w:type="dxa"/>
            <w:vAlign w:val="center"/>
          </w:tcPr>
          <w:p w14:paraId="58418134" w14:textId="77777777" w:rsidR="00CA50D9"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1090002</w:t>
            </w:r>
          </w:p>
        </w:tc>
        <w:tc>
          <w:tcPr>
            <w:tcW w:w="2972" w:type="dxa"/>
            <w:vAlign w:val="center"/>
          </w:tcPr>
          <w:p w14:paraId="640694D6"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国家安全教育</w:t>
            </w:r>
          </w:p>
        </w:tc>
        <w:tc>
          <w:tcPr>
            <w:tcW w:w="523" w:type="dxa"/>
            <w:vAlign w:val="center"/>
          </w:tcPr>
          <w:p w14:paraId="6B88B3A0"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B</w:t>
            </w:r>
          </w:p>
        </w:tc>
        <w:tc>
          <w:tcPr>
            <w:tcW w:w="484" w:type="dxa"/>
            <w:vAlign w:val="center"/>
          </w:tcPr>
          <w:p w14:paraId="765FF1D0" w14:textId="77777777" w:rsidR="00CA50D9" w:rsidRDefault="00000000">
            <w:pPr>
              <w:spacing w:before="84" w:line="200" w:lineRule="exact"/>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1" w:type="dxa"/>
            <w:vAlign w:val="center"/>
          </w:tcPr>
          <w:p w14:paraId="59CCBFF5"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44" w:type="dxa"/>
            <w:vAlign w:val="center"/>
          </w:tcPr>
          <w:p w14:paraId="1EECFC89"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446" w:type="dxa"/>
            <w:vAlign w:val="center"/>
          </w:tcPr>
          <w:p w14:paraId="04A0E825"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526" w:type="dxa"/>
            <w:vAlign w:val="center"/>
          </w:tcPr>
          <w:p w14:paraId="2BF674C9"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516" w:type="dxa"/>
            <w:tcBorders>
              <w:right w:val="single" w:sz="2" w:space="0" w:color="000000"/>
            </w:tcBorders>
            <w:vAlign w:val="center"/>
          </w:tcPr>
          <w:p w14:paraId="28EB1657"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14</w:t>
            </w:r>
          </w:p>
        </w:tc>
        <w:tc>
          <w:tcPr>
            <w:tcW w:w="468" w:type="dxa"/>
            <w:tcBorders>
              <w:left w:val="single" w:sz="2" w:space="0" w:color="000000"/>
              <w:right w:val="single" w:sz="2" w:space="0" w:color="000000"/>
            </w:tcBorders>
            <w:shd w:val="clear" w:color="auto" w:fill="FFFFFF"/>
            <w:vAlign w:val="center"/>
          </w:tcPr>
          <w:p w14:paraId="5DC4E0D8"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w:t>
            </w:r>
          </w:p>
        </w:tc>
        <w:tc>
          <w:tcPr>
            <w:tcW w:w="495" w:type="dxa"/>
            <w:tcBorders>
              <w:left w:val="single" w:sz="2" w:space="0" w:color="000000"/>
              <w:right w:val="single" w:sz="2" w:space="0" w:color="000000"/>
            </w:tcBorders>
            <w:vAlign w:val="center"/>
          </w:tcPr>
          <w:p w14:paraId="64F2A51E" w14:textId="77777777" w:rsidR="00CA50D9" w:rsidRDefault="00CA50D9">
            <w:pPr>
              <w:spacing w:before="84" w:line="200" w:lineRule="exact"/>
              <w:ind w:left="181"/>
              <w:rPr>
                <w:rFonts w:ascii="宋体" w:eastAsia="宋体" w:hAnsi="宋体" w:cs="宋体" w:hint="eastAsia"/>
                <w:sz w:val="18"/>
                <w:szCs w:val="18"/>
                <w:lang w:eastAsia="zh-CN"/>
              </w:rPr>
            </w:pPr>
          </w:p>
        </w:tc>
        <w:tc>
          <w:tcPr>
            <w:tcW w:w="510" w:type="dxa"/>
            <w:tcBorders>
              <w:left w:val="single" w:sz="2" w:space="0" w:color="000000"/>
              <w:right w:val="single" w:sz="2" w:space="0" w:color="000000"/>
            </w:tcBorders>
            <w:vAlign w:val="center"/>
          </w:tcPr>
          <w:p w14:paraId="4BB56A42" w14:textId="77777777" w:rsidR="00CA50D9" w:rsidRDefault="00CA50D9">
            <w:pPr>
              <w:spacing w:before="84" w:line="200" w:lineRule="exact"/>
              <w:ind w:left="181"/>
              <w:rPr>
                <w:rFonts w:ascii="宋体" w:eastAsia="宋体" w:hAnsi="宋体" w:cs="宋体" w:hint="eastAsia"/>
                <w:sz w:val="18"/>
                <w:szCs w:val="18"/>
                <w:lang w:eastAsia="zh-CN"/>
              </w:rPr>
            </w:pPr>
          </w:p>
        </w:tc>
        <w:tc>
          <w:tcPr>
            <w:tcW w:w="435" w:type="dxa"/>
            <w:tcBorders>
              <w:left w:val="single" w:sz="2" w:space="0" w:color="000000"/>
            </w:tcBorders>
            <w:vAlign w:val="center"/>
          </w:tcPr>
          <w:p w14:paraId="09BA3135" w14:textId="77777777" w:rsidR="00CA50D9" w:rsidRDefault="00CA50D9">
            <w:pPr>
              <w:spacing w:before="84" w:line="200" w:lineRule="exact"/>
              <w:ind w:left="181"/>
              <w:rPr>
                <w:rFonts w:ascii="宋体" w:eastAsia="宋体" w:hAnsi="宋体" w:cs="宋体" w:hint="eastAsia"/>
                <w:sz w:val="18"/>
                <w:szCs w:val="18"/>
                <w:lang w:eastAsia="zh-CN"/>
              </w:rPr>
            </w:pPr>
          </w:p>
        </w:tc>
        <w:tc>
          <w:tcPr>
            <w:tcW w:w="720" w:type="dxa"/>
            <w:tcBorders>
              <w:right w:val="single" w:sz="2" w:space="0" w:color="000000"/>
            </w:tcBorders>
            <w:vAlign w:val="center"/>
          </w:tcPr>
          <w:p w14:paraId="46FE7FD1"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2/9</w:t>
            </w:r>
          </w:p>
        </w:tc>
        <w:tc>
          <w:tcPr>
            <w:tcW w:w="705" w:type="dxa"/>
            <w:tcBorders>
              <w:left w:val="single" w:sz="2" w:space="0" w:color="000000"/>
              <w:right w:val="single" w:sz="2" w:space="0" w:color="000000"/>
            </w:tcBorders>
            <w:vAlign w:val="center"/>
          </w:tcPr>
          <w:p w14:paraId="2C7A4C4B" w14:textId="77777777" w:rsidR="00CA50D9" w:rsidRDefault="00CA50D9">
            <w:pPr>
              <w:spacing w:before="84" w:line="200" w:lineRule="exact"/>
              <w:ind w:left="181"/>
              <w:rPr>
                <w:rFonts w:ascii="宋体" w:eastAsia="宋体" w:hAnsi="宋体" w:cs="宋体" w:hint="eastAsia"/>
                <w:sz w:val="18"/>
                <w:szCs w:val="18"/>
                <w:lang w:eastAsia="zh-CN"/>
              </w:rPr>
            </w:pPr>
          </w:p>
        </w:tc>
        <w:tc>
          <w:tcPr>
            <w:tcW w:w="570" w:type="dxa"/>
            <w:tcBorders>
              <w:left w:val="single" w:sz="2" w:space="0" w:color="000000"/>
              <w:right w:val="single" w:sz="2" w:space="0" w:color="000000"/>
            </w:tcBorders>
            <w:vAlign w:val="center"/>
          </w:tcPr>
          <w:p w14:paraId="6ACDAB24" w14:textId="77777777" w:rsidR="00CA50D9" w:rsidRDefault="00CA50D9">
            <w:pPr>
              <w:spacing w:before="84" w:line="200" w:lineRule="exact"/>
              <w:ind w:left="181"/>
              <w:rPr>
                <w:rFonts w:ascii="宋体" w:eastAsia="宋体" w:hAnsi="宋体" w:cs="宋体" w:hint="eastAsia"/>
                <w:sz w:val="18"/>
                <w:szCs w:val="18"/>
                <w:lang w:eastAsia="zh-CN"/>
              </w:rPr>
            </w:pPr>
          </w:p>
        </w:tc>
        <w:tc>
          <w:tcPr>
            <w:tcW w:w="525" w:type="dxa"/>
            <w:tcBorders>
              <w:left w:val="single" w:sz="2" w:space="0" w:color="000000"/>
              <w:right w:val="single" w:sz="2" w:space="0" w:color="000000"/>
            </w:tcBorders>
            <w:vAlign w:val="center"/>
          </w:tcPr>
          <w:p w14:paraId="6F2B725F" w14:textId="77777777" w:rsidR="00CA50D9" w:rsidRDefault="00CA50D9">
            <w:pPr>
              <w:spacing w:before="84" w:line="200" w:lineRule="exact"/>
              <w:ind w:left="181"/>
              <w:rPr>
                <w:rFonts w:ascii="宋体" w:eastAsia="宋体" w:hAnsi="宋体" w:cs="宋体" w:hint="eastAsia"/>
                <w:sz w:val="18"/>
                <w:szCs w:val="18"/>
                <w:lang w:eastAsia="zh-CN"/>
              </w:rPr>
            </w:pPr>
          </w:p>
        </w:tc>
        <w:tc>
          <w:tcPr>
            <w:tcW w:w="540" w:type="dxa"/>
            <w:tcBorders>
              <w:left w:val="single" w:sz="2" w:space="0" w:color="000000"/>
              <w:right w:val="single" w:sz="2" w:space="0" w:color="000000"/>
            </w:tcBorders>
            <w:vAlign w:val="center"/>
          </w:tcPr>
          <w:p w14:paraId="70CF8EBC" w14:textId="77777777" w:rsidR="00CA50D9" w:rsidRDefault="00CA50D9">
            <w:pPr>
              <w:spacing w:before="84" w:line="200" w:lineRule="exact"/>
              <w:ind w:left="181"/>
              <w:rPr>
                <w:rFonts w:ascii="宋体" w:eastAsia="宋体" w:hAnsi="宋体" w:cs="宋体" w:hint="eastAsia"/>
                <w:sz w:val="18"/>
                <w:szCs w:val="18"/>
                <w:lang w:eastAsia="zh-CN"/>
              </w:rPr>
            </w:pPr>
          </w:p>
        </w:tc>
        <w:tc>
          <w:tcPr>
            <w:tcW w:w="615" w:type="dxa"/>
            <w:tcBorders>
              <w:left w:val="single" w:sz="2" w:space="0" w:color="000000"/>
            </w:tcBorders>
            <w:vAlign w:val="center"/>
          </w:tcPr>
          <w:p w14:paraId="65A3B59C" w14:textId="77777777" w:rsidR="00CA50D9" w:rsidRDefault="00CA50D9">
            <w:pPr>
              <w:spacing w:line="320" w:lineRule="auto"/>
              <w:jc w:val="center"/>
            </w:pPr>
          </w:p>
        </w:tc>
      </w:tr>
      <w:tr w:rsidR="00CA50D9" w14:paraId="5712CEA7" w14:textId="77777777">
        <w:trPr>
          <w:trHeight w:val="273"/>
        </w:trPr>
        <w:tc>
          <w:tcPr>
            <w:tcW w:w="1061" w:type="dxa"/>
            <w:vMerge/>
            <w:tcBorders>
              <w:top w:val="nil"/>
              <w:left w:val="single" w:sz="4" w:space="0" w:color="auto"/>
              <w:bottom w:val="nil"/>
            </w:tcBorders>
          </w:tcPr>
          <w:p w14:paraId="10347E0E" w14:textId="77777777" w:rsidR="00CA50D9" w:rsidRDefault="00CA50D9">
            <w:pPr>
              <w:spacing w:line="320" w:lineRule="auto"/>
            </w:pPr>
          </w:p>
        </w:tc>
        <w:tc>
          <w:tcPr>
            <w:tcW w:w="556" w:type="dxa"/>
            <w:vAlign w:val="center"/>
          </w:tcPr>
          <w:p w14:paraId="48D48F1D" w14:textId="77777777" w:rsidR="00CA50D9" w:rsidRDefault="00000000">
            <w:pPr>
              <w:spacing w:before="84" w:line="320" w:lineRule="auto"/>
              <w:ind w:left="234"/>
              <w:rPr>
                <w:rFonts w:ascii="宋体" w:eastAsia="宋体" w:hAnsi="宋体" w:cs="宋体" w:hint="eastAsia"/>
                <w:sz w:val="18"/>
                <w:szCs w:val="18"/>
              </w:rPr>
            </w:pPr>
            <w:r>
              <w:rPr>
                <w:rFonts w:ascii="宋体" w:eastAsia="宋体" w:hAnsi="宋体" w:cs="宋体"/>
                <w:sz w:val="18"/>
                <w:szCs w:val="18"/>
              </w:rPr>
              <w:t>7</w:t>
            </w:r>
          </w:p>
        </w:tc>
        <w:tc>
          <w:tcPr>
            <w:tcW w:w="1233" w:type="dxa"/>
            <w:vAlign w:val="center"/>
          </w:tcPr>
          <w:p w14:paraId="1D8335F0" w14:textId="77777777" w:rsidR="00CA50D9"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1070001</w:t>
            </w:r>
          </w:p>
        </w:tc>
        <w:tc>
          <w:tcPr>
            <w:tcW w:w="2972" w:type="dxa"/>
            <w:vAlign w:val="center"/>
          </w:tcPr>
          <w:p w14:paraId="4DB8E8F7" w14:textId="77777777" w:rsidR="00CA50D9"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非遗教育</w:t>
            </w:r>
          </w:p>
        </w:tc>
        <w:tc>
          <w:tcPr>
            <w:tcW w:w="523" w:type="dxa"/>
            <w:vAlign w:val="center"/>
          </w:tcPr>
          <w:p w14:paraId="49CE2F16" w14:textId="77777777" w:rsidR="00CA50D9"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C</w:t>
            </w:r>
          </w:p>
        </w:tc>
        <w:tc>
          <w:tcPr>
            <w:tcW w:w="484" w:type="dxa"/>
            <w:vAlign w:val="center"/>
          </w:tcPr>
          <w:p w14:paraId="05F1334A" w14:textId="77777777" w:rsidR="00CA50D9" w:rsidRDefault="00000000">
            <w:pPr>
              <w:spacing w:before="84" w:line="200" w:lineRule="exact"/>
              <w:jc w:val="center"/>
              <w:rPr>
                <w:rFonts w:ascii="宋体" w:eastAsia="宋体" w:hAnsi="宋体" w:cs="宋体" w:hint="eastAsia"/>
                <w:sz w:val="18"/>
                <w:szCs w:val="18"/>
              </w:rPr>
            </w:pPr>
            <w:r>
              <w:rPr>
                <w:rFonts w:ascii="宋体" w:eastAsia="宋体" w:hAnsi="宋体" w:cs="宋体" w:hint="eastAsia"/>
                <w:sz w:val="18"/>
                <w:szCs w:val="18"/>
                <w:lang w:eastAsia="zh-CN"/>
              </w:rPr>
              <w:t>必修</w:t>
            </w:r>
          </w:p>
        </w:tc>
        <w:tc>
          <w:tcPr>
            <w:tcW w:w="451" w:type="dxa"/>
            <w:vAlign w:val="center"/>
          </w:tcPr>
          <w:p w14:paraId="11495EA0" w14:textId="77777777" w:rsidR="00CA50D9"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查</w:t>
            </w:r>
          </w:p>
        </w:tc>
        <w:tc>
          <w:tcPr>
            <w:tcW w:w="444" w:type="dxa"/>
            <w:vAlign w:val="center"/>
          </w:tcPr>
          <w:p w14:paraId="46BFD134"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446" w:type="dxa"/>
            <w:vAlign w:val="center"/>
          </w:tcPr>
          <w:p w14:paraId="47C990C1" w14:textId="77777777" w:rsidR="00CA50D9"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1</w:t>
            </w:r>
          </w:p>
        </w:tc>
        <w:tc>
          <w:tcPr>
            <w:tcW w:w="526" w:type="dxa"/>
            <w:vAlign w:val="center"/>
          </w:tcPr>
          <w:p w14:paraId="1AC3264A" w14:textId="77777777" w:rsidR="00CA50D9"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18</w:t>
            </w:r>
          </w:p>
        </w:tc>
        <w:tc>
          <w:tcPr>
            <w:tcW w:w="516" w:type="dxa"/>
            <w:vAlign w:val="center"/>
          </w:tcPr>
          <w:p w14:paraId="4BA0A71E" w14:textId="77777777" w:rsidR="00CA50D9" w:rsidRDefault="00CA50D9">
            <w:pPr>
              <w:spacing w:before="84" w:line="200" w:lineRule="exact"/>
              <w:ind w:left="181"/>
              <w:rPr>
                <w:rFonts w:ascii="宋体" w:eastAsia="宋体" w:hAnsi="宋体" w:cs="宋体" w:hint="eastAsia"/>
                <w:sz w:val="18"/>
                <w:szCs w:val="18"/>
                <w:lang w:eastAsia="zh-CN"/>
              </w:rPr>
            </w:pPr>
          </w:p>
        </w:tc>
        <w:tc>
          <w:tcPr>
            <w:tcW w:w="468" w:type="dxa"/>
            <w:tcBorders>
              <w:right w:val="single" w:sz="2" w:space="0" w:color="000000"/>
            </w:tcBorders>
            <w:shd w:val="clear" w:color="auto" w:fill="FFFFFF"/>
            <w:vAlign w:val="center"/>
          </w:tcPr>
          <w:p w14:paraId="6D38199D"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495" w:type="dxa"/>
            <w:tcBorders>
              <w:left w:val="single" w:sz="2" w:space="0" w:color="000000"/>
              <w:right w:val="single" w:sz="2" w:space="0" w:color="000000"/>
            </w:tcBorders>
            <w:vAlign w:val="center"/>
          </w:tcPr>
          <w:p w14:paraId="1C3B9592" w14:textId="77777777" w:rsidR="00CA50D9" w:rsidRDefault="00CA50D9">
            <w:pPr>
              <w:spacing w:before="84" w:line="200" w:lineRule="exact"/>
              <w:ind w:left="181"/>
              <w:rPr>
                <w:rFonts w:ascii="宋体" w:eastAsia="宋体" w:hAnsi="宋体" w:cs="宋体" w:hint="eastAsia"/>
                <w:sz w:val="18"/>
                <w:szCs w:val="18"/>
              </w:rPr>
            </w:pPr>
          </w:p>
        </w:tc>
        <w:tc>
          <w:tcPr>
            <w:tcW w:w="510" w:type="dxa"/>
            <w:tcBorders>
              <w:left w:val="single" w:sz="2" w:space="0" w:color="000000"/>
              <w:right w:val="single" w:sz="2" w:space="0" w:color="000000"/>
            </w:tcBorders>
            <w:vAlign w:val="center"/>
          </w:tcPr>
          <w:p w14:paraId="34E5CD7E" w14:textId="77777777" w:rsidR="00CA50D9" w:rsidRDefault="00CA50D9">
            <w:pPr>
              <w:spacing w:before="84" w:line="200" w:lineRule="exact"/>
              <w:ind w:left="181"/>
              <w:rPr>
                <w:rFonts w:ascii="宋体" w:eastAsia="宋体" w:hAnsi="宋体" w:cs="宋体" w:hint="eastAsia"/>
                <w:sz w:val="18"/>
                <w:szCs w:val="18"/>
              </w:rPr>
            </w:pPr>
          </w:p>
        </w:tc>
        <w:tc>
          <w:tcPr>
            <w:tcW w:w="435" w:type="dxa"/>
            <w:tcBorders>
              <w:left w:val="single" w:sz="2" w:space="0" w:color="000000"/>
              <w:right w:val="single" w:sz="2" w:space="0" w:color="000000"/>
            </w:tcBorders>
            <w:vAlign w:val="center"/>
          </w:tcPr>
          <w:p w14:paraId="6F09313D" w14:textId="77777777" w:rsidR="00CA50D9" w:rsidRDefault="00CA50D9">
            <w:pPr>
              <w:spacing w:before="84" w:line="200" w:lineRule="exact"/>
              <w:ind w:left="181"/>
              <w:rPr>
                <w:rFonts w:ascii="宋体" w:eastAsia="宋体" w:hAnsi="宋体" w:cs="宋体" w:hint="eastAsia"/>
                <w:sz w:val="18"/>
                <w:szCs w:val="18"/>
              </w:rPr>
            </w:pPr>
          </w:p>
        </w:tc>
        <w:tc>
          <w:tcPr>
            <w:tcW w:w="720" w:type="dxa"/>
            <w:tcBorders>
              <w:left w:val="single" w:sz="2" w:space="0" w:color="000000"/>
            </w:tcBorders>
            <w:vAlign w:val="center"/>
          </w:tcPr>
          <w:p w14:paraId="4EB2E287" w14:textId="77777777" w:rsidR="00CA50D9"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2/9</w:t>
            </w:r>
          </w:p>
        </w:tc>
        <w:tc>
          <w:tcPr>
            <w:tcW w:w="705" w:type="dxa"/>
            <w:vAlign w:val="center"/>
          </w:tcPr>
          <w:p w14:paraId="3FA92824" w14:textId="77777777" w:rsidR="00CA50D9" w:rsidRDefault="00CA50D9">
            <w:pPr>
              <w:spacing w:before="84" w:line="200" w:lineRule="exact"/>
              <w:ind w:left="181"/>
              <w:rPr>
                <w:rFonts w:ascii="宋体" w:eastAsia="宋体" w:hAnsi="宋体" w:cs="宋体" w:hint="eastAsia"/>
                <w:sz w:val="18"/>
                <w:szCs w:val="18"/>
              </w:rPr>
            </w:pPr>
          </w:p>
        </w:tc>
        <w:tc>
          <w:tcPr>
            <w:tcW w:w="570" w:type="dxa"/>
            <w:vAlign w:val="center"/>
          </w:tcPr>
          <w:p w14:paraId="5775B169" w14:textId="77777777" w:rsidR="00CA50D9" w:rsidRDefault="00CA50D9">
            <w:pPr>
              <w:spacing w:before="84" w:line="200" w:lineRule="exact"/>
              <w:ind w:left="181"/>
              <w:rPr>
                <w:rFonts w:ascii="宋体" w:eastAsia="宋体" w:hAnsi="宋体" w:cs="宋体" w:hint="eastAsia"/>
                <w:sz w:val="18"/>
                <w:szCs w:val="18"/>
                <w:lang w:eastAsia="zh-CN"/>
              </w:rPr>
            </w:pPr>
          </w:p>
        </w:tc>
        <w:tc>
          <w:tcPr>
            <w:tcW w:w="525" w:type="dxa"/>
            <w:tcBorders>
              <w:right w:val="single" w:sz="2" w:space="0" w:color="000000"/>
            </w:tcBorders>
            <w:vAlign w:val="center"/>
          </w:tcPr>
          <w:p w14:paraId="5923FC29" w14:textId="77777777" w:rsidR="00CA50D9" w:rsidRDefault="00CA50D9">
            <w:pPr>
              <w:spacing w:before="84" w:line="200" w:lineRule="exact"/>
              <w:ind w:left="181"/>
              <w:rPr>
                <w:rFonts w:ascii="宋体" w:eastAsia="宋体" w:hAnsi="宋体" w:cs="宋体" w:hint="eastAsia"/>
                <w:sz w:val="18"/>
                <w:szCs w:val="18"/>
                <w:lang w:eastAsia="zh-CN"/>
              </w:rPr>
            </w:pPr>
          </w:p>
        </w:tc>
        <w:tc>
          <w:tcPr>
            <w:tcW w:w="540" w:type="dxa"/>
            <w:tcBorders>
              <w:left w:val="single" w:sz="2" w:space="0" w:color="000000"/>
              <w:right w:val="single" w:sz="2" w:space="0" w:color="000000"/>
            </w:tcBorders>
            <w:vAlign w:val="center"/>
          </w:tcPr>
          <w:p w14:paraId="548D83C4" w14:textId="77777777" w:rsidR="00CA50D9" w:rsidRDefault="00CA50D9">
            <w:pPr>
              <w:spacing w:before="84" w:line="200" w:lineRule="exact"/>
              <w:ind w:left="181"/>
              <w:rPr>
                <w:rFonts w:ascii="宋体" w:eastAsia="宋体" w:hAnsi="宋体" w:cs="宋体" w:hint="eastAsia"/>
                <w:sz w:val="18"/>
                <w:szCs w:val="18"/>
                <w:lang w:eastAsia="zh-CN"/>
              </w:rPr>
            </w:pPr>
          </w:p>
        </w:tc>
        <w:tc>
          <w:tcPr>
            <w:tcW w:w="615" w:type="dxa"/>
            <w:tcBorders>
              <w:left w:val="single" w:sz="2" w:space="0" w:color="000000"/>
            </w:tcBorders>
            <w:vAlign w:val="center"/>
          </w:tcPr>
          <w:p w14:paraId="5404CBFF" w14:textId="77777777" w:rsidR="00CA50D9" w:rsidRDefault="00CA50D9">
            <w:pPr>
              <w:spacing w:line="320" w:lineRule="auto"/>
              <w:jc w:val="center"/>
            </w:pPr>
          </w:p>
        </w:tc>
      </w:tr>
      <w:tr w:rsidR="00CA50D9" w14:paraId="06B21FD6" w14:textId="77777777">
        <w:trPr>
          <w:trHeight w:val="330"/>
        </w:trPr>
        <w:tc>
          <w:tcPr>
            <w:tcW w:w="1061" w:type="dxa"/>
            <w:vMerge/>
            <w:tcBorders>
              <w:top w:val="nil"/>
              <w:left w:val="single" w:sz="4" w:space="0" w:color="auto"/>
              <w:bottom w:val="nil"/>
            </w:tcBorders>
          </w:tcPr>
          <w:p w14:paraId="078EAE6B" w14:textId="77777777" w:rsidR="00CA50D9" w:rsidRDefault="00CA50D9">
            <w:pPr>
              <w:spacing w:line="320" w:lineRule="auto"/>
            </w:pPr>
          </w:p>
        </w:tc>
        <w:tc>
          <w:tcPr>
            <w:tcW w:w="556" w:type="dxa"/>
            <w:vAlign w:val="center"/>
          </w:tcPr>
          <w:p w14:paraId="07C5F8DF" w14:textId="77777777" w:rsidR="00CA50D9" w:rsidRDefault="00000000">
            <w:pPr>
              <w:spacing w:before="112" w:line="320" w:lineRule="auto"/>
              <w:ind w:left="230"/>
              <w:rPr>
                <w:rFonts w:ascii="宋体" w:eastAsia="宋体" w:hAnsi="宋体" w:cs="宋体" w:hint="eastAsia"/>
                <w:sz w:val="18"/>
                <w:szCs w:val="18"/>
              </w:rPr>
            </w:pPr>
            <w:r>
              <w:rPr>
                <w:rFonts w:ascii="宋体" w:eastAsia="宋体" w:hAnsi="宋体" w:cs="宋体"/>
                <w:sz w:val="18"/>
                <w:szCs w:val="18"/>
              </w:rPr>
              <w:t>8</w:t>
            </w:r>
          </w:p>
        </w:tc>
        <w:tc>
          <w:tcPr>
            <w:tcW w:w="1233" w:type="dxa"/>
            <w:vAlign w:val="center"/>
          </w:tcPr>
          <w:p w14:paraId="50E926C0" w14:textId="77777777" w:rsidR="00CA50D9" w:rsidRDefault="00000000">
            <w:pPr>
              <w:spacing w:line="320" w:lineRule="auto"/>
              <w:jc w:val="center"/>
              <w:rPr>
                <w:rFonts w:ascii="宋体" w:eastAsia="宋体" w:hAnsi="宋体" w:cs="宋体" w:hint="eastAsia"/>
              </w:rPr>
            </w:pPr>
            <w:r>
              <w:rPr>
                <w:rFonts w:ascii="宋体" w:eastAsia="宋体" w:hAnsi="宋体" w:cs="宋体" w:hint="eastAsia"/>
                <w:lang w:eastAsia="zh-CN"/>
              </w:rPr>
              <w:t>1070002</w:t>
            </w:r>
          </w:p>
        </w:tc>
        <w:tc>
          <w:tcPr>
            <w:tcW w:w="2972" w:type="dxa"/>
            <w:vAlign w:val="center"/>
          </w:tcPr>
          <w:p w14:paraId="1B80863E" w14:textId="77777777" w:rsidR="00CA50D9"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职业英语</w:t>
            </w:r>
          </w:p>
        </w:tc>
        <w:tc>
          <w:tcPr>
            <w:tcW w:w="523" w:type="dxa"/>
            <w:vAlign w:val="center"/>
          </w:tcPr>
          <w:p w14:paraId="2CAAC0FB" w14:textId="77777777" w:rsidR="00CA50D9"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A</w:t>
            </w:r>
          </w:p>
        </w:tc>
        <w:tc>
          <w:tcPr>
            <w:tcW w:w="484" w:type="dxa"/>
            <w:vAlign w:val="center"/>
          </w:tcPr>
          <w:p w14:paraId="2DBA2976" w14:textId="77777777" w:rsidR="00CA50D9" w:rsidRDefault="00000000">
            <w:pPr>
              <w:spacing w:before="84" w:line="200" w:lineRule="exact"/>
              <w:jc w:val="center"/>
              <w:rPr>
                <w:rFonts w:ascii="宋体" w:eastAsia="宋体" w:hAnsi="宋体" w:cs="宋体" w:hint="eastAsia"/>
                <w:sz w:val="18"/>
                <w:szCs w:val="18"/>
              </w:rPr>
            </w:pPr>
            <w:r>
              <w:rPr>
                <w:rFonts w:ascii="宋体" w:eastAsia="宋体" w:hAnsi="宋体" w:cs="宋体" w:hint="eastAsia"/>
                <w:sz w:val="18"/>
                <w:szCs w:val="18"/>
                <w:lang w:eastAsia="zh-CN"/>
              </w:rPr>
              <w:t>必修</w:t>
            </w:r>
          </w:p>
        </w:tc>
        <w:tc>
          <w:tcPr>
            <w:tcW w:w="451" w:type="dxa"/>
            <w:vAlign w:val="center"/>
          </w:tcPr>
          <w:p w14:paraId="59D56A42" w14:textId="77777777" w:rsidR="00CA50D9"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试</w:t>
            </w:r>
          </w:p>
        </w:tc>
        <w:tc>
          <w:tcPr>
            <w:tcW w:w="444" w:type="dxa"/>
            <w:vAlign w:val="center"/>
          </w:tcPr>
          <w:p w14:paraId="6B5A505F" w14:textId="77777777" w:rsidR="00CA50D9" w:rsidRDefault="00000000">
            <w:pPr>
              <w:spacing w:before="84" w:line="200" w:lineRule="exact"/>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1-2</w:t>
            </w:r>
          </w:p>
        </w:tc>
        <w:tc>
          <w:tcPr>
            <w:tcW w:w="446" w:type="dxa"/>
            <w:vAlign w:val="center"/>
          </w:tcPr>
          <w:p w14:paraId="02CA4A05" w14:textId="77777777" w:rsidR="00CA50D9"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4</w:t>
            </w:r>
          </w:p>
        </w:tc>
        <w:tc>
          <w:tcPr>
            <w:tcW w:w="526" w:type="dxa"/>
            <w:vAlign w:val="center"/>
          </w:tcPr>
          <w:p w14:paraId="25865EE3" w14:textId="77777777" w:rsidR="00CA50D9"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72</w:t>
            </w:r>
          </w:p>
        </w:tc>
        <w:tc>
          <w:tcPr>
            <w:tcW w:w="516" w:type="dxa"/>
            <w:vAlign w:val="center"/>
          </w:tcPr>
          <w:p w14:paraId="2EF2DF5E" w14:textId="77777777" w:rsidR="00CA50D9"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72</w:t>
            </w:r>
          </w:p>
        </w:tc>
        <w:tc>
          <w:tcPr>
            <w:tcW w:w="468" w:type="dxa"/>
            <w:tcBorders>
              <w:right w:val="single" w:sz="2" w:space="0" w:color="000000"/>
            </w:tcBorders>
            <w:vAlign w:val="center"/>
          </w:tcPr>
          <w:p w14:paraId="366FECC5" w14:textId="77777777" w:rsidR="00CA50D9" w:rsidRDefault="00CA50D9">
            <w:pPr>
              <w:spacing w:before="84" w:line="200" w:lineRule="exact"/>
              <w:ind w:left="181"/>
              <w:rPr>
                <w:rFonts w:ascii="宋体" w:eastAsia="宋体" w:hAnsi="宋体" w:cs="宋体" w:hint="eastAsia"/>
                <w:sz w:val="18"/>
                <w:szCs w:val="18"/>
                <w:lang w:eastAsia="zh-CN"/>
              </w:rPr>
            </w:pPr>
          </w:p>
        </w:tc>
        <w:tc>
          <w:tcPr>
            <w:tcW w:w="495" w:type="dxa"/>
            <w:tcBorders>
              <w:left w:val="single" w:sz="2" w:space="0" w:color="000000"/>
              <w:right w:val="single" w:sz="2" w:space="0" w:color="000000"/>
            </w:tcBorders>
            <w:vAlign w:val="center"/>
          </w:tcPr>
          <w:p w14:paraId="7EDB1050" w14:textId="77777777" w:rsidR="00CA50D9" w:rsidRDefault="00CA50D9">
            <w:pPr>
              <w:spacing w:before="84" w:line="200" w:lineRule="exact"/>
              <w:ind w:left="181"/>
              <w:rPr>
                <w:rFonts w:ascii="宋体" w:eastAsia="宋体" w:hAnsi="宋体" w:cs="宋体" w:hint="eastAsia"/>
                <w:sz w:val="18"/>
                <w:szCs w:val="18"/>
              </w:rPr>
            </w:pPr>
          </w:p>
        </w:tc>
        <w:tc>
          <w:tcPr>
            <w:tcW w:w="510" w:type="dxa"/>
            <w:tcBorders>
              <w:left w:val="single" w:sz="2" w:space="0" w:color="000000"/>
              <w:right w:val="single" w:sz="2" w:space="0" w:color="000000"/>
            </w:tcBorders>
            <w:vAlign w:val="center"/>
          </w:tcPr>
          <w:p w14:paraId="350DC998" w14:textId="77777777" w:rsidR="00CA50D9" w:rsidRDefault="00CA50D9">
            <w:pPr>
              <w:spacing w:before="84" w:line="200" w:lineRule="exact"/>
              <w:ind w:left="181"/>
              <w:rPr>
                <w:rFonts w:ascii="宋体" w:eastAsia="宋体" w:hAnsi="宋体" w:cs="宋体" w:hint="eastAsia"/>
                <w:sz w:val="18"/>
                <w:szCs w:val="18"/>
              </w:rPr>
            </w:pPr>
          </w:p>
        </w:tc>
        <w:tc>
          <w:tcPr>
            <w:tcW w:w="435" w:type="dxa"/>
            <w:tcBorders>
              <w:left w:val="single" w:sz="2" w:space="0" w:color="000000"/>
              <w:right w:val="single" w:sz="2" w:space="0" w:color="000000"/>
            </w:tcBorders>
            <w:vAlign w:val="center"/>
          </w:tcPr>
          <w:p w14:paraId="6CFBA1DC" w14:textId="77777777" w:rsidR="00CA50D9" w:rsidRDefault="00CA50D9">
            <w:pPr>
              <w:spacing w:before="84" w:line="200" w:lineRule="exact"/>
              <w:ind w:left="181"/>
              <w:rPr>
                <w:rFonts w:ascii="宋体" w:eastAsia="宋体" w:hAnsi="宋体" w:cs="宋体" w:hint="eastAsia"/>
                <w:sz w:val="18"/>
                <w:szCs w:val="18"/>
              </w:rPr>
            </w:pPr>
          </w:p>
        </w:tc>
        <w:tc>
          <w:tcPr>
            <w:tcW w:w="720" w:type="dxa"/>
            <w:tcBorders>
              <w:left w:val="single" w:sz="2" w:space="0" w:color="000000"/>
            </w:tcBorders>
            <w:vAlign w:val="center"/>
          </w:tcPr>
          <w:p w14:paraId="0C7D665E" w14:textId="77777777" w:rsidR="00CA50D9"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4/9</w:t>
            </w:r>
          </w:p>
        </w:tc>
        <w:tc>
          <w:tcPr>
            <w:tcW w:w="705" w:type="dxa"/>
            <w:vAlign w:val="center"/>
          </w:tcPr>
          <w:p w14:paraId="41CCD7ED" w14:textId="77777777" w:rsidR="00CA50D9"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4/9</w:t>
            </w:r>
          </w:p>
        </w:tc>
        <w:tc>
          <w:tcPr>
            <w:tcW w:w="570" w:type="dxa"/>
            <w:vAlign w:val="center"/>
          </w:tcPr>
          <w:p w14:paraId="6A846647" w14:textId="77777777" w:rsidR="00CA50D9" w:rsidRDefault="00CA50D9">
            <w:pPr>
              <w:spacing w:before="84" w:line="200" w:lineRule="exact"/>
              <w:ind w:left="181"/>
              <w:rPr>
                <w:rFonts w:ascii="宋体" w:eastAsia="宋体" w:hAnsi="宋体" w:cs="宋体" w:hint="eastAsia"/>
                <w:sz w:val="18"/>
                <w:szCs w:val="18"/>
                <w:lang w:eastAsia="zh-CN"/>
              </w:rPr>
            </w:pPr>
          </w:p>
        </w:tc>
        <w:tc>
          <w:tcPr>
            <w:tcW w:w="525" w:type="dxa"/>
            <w:tcBorders>
              <w:right w:val="single" w:sz="2" w:space="0" w:color="000000"/>
            </w:tcBorders>
            <w:vAlign w:val="center"/>
          </w:tcPr>
          <w:p w14:paraId="7454A10F" w14:textId="77777777" w:rsidR="00CA50D9" w:rsidRDefault="00CA50D9">
            <w:pPr>
              <w:spacing w:before="84" w:line="200" w:lineRule="exact"/>
              <w:ind w:left="181"/>
              <w:rPr>
                <w:rFonts w:ascii="宋体" w:eastAsia="宋体" w:hAnsi="宋体" w:cs="宋体" w:hint="eastAsia"/>
                <w:sz w:val="18"/>
                <w:szCs w:val="18"/>
                <w:lang w:eastAsia="zh-CN"/>
              </w:rPr>
            </w:pPr>
          </w:p>
        </w:tc>
        <w:tc>
          <w:tcPr>
            <w:tcW w:w="540" w:type="dxa"/>
            <w:tcBorders>
              <w:left w:val="single" w:sz="2" w:space="0" w:color="000000"/>
              <w:right w:val="single" w:sz="2" w:space="0" w:color="000000"/>
            </w:tcBorders>
            <w:vAlign w:val="center"/>
          </w:tcPr>
          <w:p w14:paraId="6DB3B289" w14:textId="77777777" w:rsidR="00CA50D9" w:rsidRDefault="00CA50D9">
            <w:pPr>
              <w:spacing w:before="84" w:line="200" w:lineRule="exact"/>
              <w:ind w:left="181"/>
              <w:rPr>
                <w:rFonts w:ascii="宋体" w:eastAsia="宋体" w:hAnsi="宋体" w:cs="宋体" w:hint="eastAsia"/>
                <w:sz w:val="18"/>
                <w:szCs w:val="18"/>
                <w:lang w:eastAsia="zh-CN"/>
              </w:rPr>
            </w:pPr>
          </w:p>
        </w:tc>
        <w:tc>
          <w:tcPr>
            <w:tcW w:w="615" w:type="dxa"/>
            <w:tcBorders>
              <w:left w:val="single" w:sz="2" w:space="0" w:color="000000"/>
            </w:tcBorders>
            <w:vAlign w:val="center"/>
          </w:tcPr>
          <w:p w14:paraId="21D515CD" w14:textId="77777777" w:rsidR="00CA50D9" w:rsidRDefault="00CA50D9">
            <w:pPr>
              <w:spacing w:line="320" w:lineRule="auto"/>
              <w:jc w:val="center"/>
            </w:pPr>
          </w:p>
        </w:tc>
      </w:tr>
      <w:tr w:rsidR="00CA50D9" w14:paraId="6B401A72" w14:textId="77777777">
        <w:trPr>
          <w:trHeight w:val="505"/>
        </w:trPr>
        <w:tc>
          <w:tcPr>
            <w:tcW w:w="1061" w:type="dxa"/>
            <w:vMerge/>
            <w:tcBorders>
              <w:top w:val="nil"/>
              <w:left w:val="single" w:sz="4" w:space="0" w:color="auto"/>
              <w:bottom w:val="nil"/>
            </w:tcBorders>
          </w:tcPr>
          <w:p w14:paraId="7A7BF75B" w14:textId="77777777" w:rsidR="00CA50D9" w:rsidRDefault="00CA50D9">
            <w:pPr>
              <w:spacing w:line="320" w:lineRule="auto"/>
            </w:pPr>
          </w:p>
        </w:tc>
        <w:tc>
          <w:tcPr>
            <w:tcW w:w="556" w:type="dxa"/>
            <w:vAlign w:val="center"/>
          </w:tcPr>
          <w:p w14:paraId="00CD5B1E" w14:textId="77777777" w:rsidR="00CA50D9" w:rsidRDefault="00000000">
            <w:pPr>
              <w:spacing w:before="84" w:line="320" w:lineRule="auto"/>
              <w:ind w:left="230"/>
              <w:rPr>
                <w:rFonts w:ascii="宋体" w:eastAsia="宋体" w:hAnsi="宋体" w:cs="宋体" w:hint="eastAsia"/>
                <w:sz w:val="18"/>
                <w:szCs w:val="18"/>
              </w:rPr>
            </w:pPr>
            <w:r>
              <w:rPr>
                <w:rFonts w:ascii="宋体" w:eastAsia="宋体" w:hAnsi="宋体" w:cs="宋体"/>
                <w:sz w:val="18"/>
                <w:szCs w:val="18"/>
              </w:rPr>
              <w:t>9</w:t>
            </w:r>
          </w:p>
        </w:tc>
        <w:tc>
          <w:tcPr>
            <w:tcW w:w="1233" w:type="dxa"/>
            <w:vAlign w:val="center"/>
          </w:tcPr>
          <w:p w14:paraId="612D4784" w14:textId="77777777" w:rsidR="00CA50D9" w:rsidRDefault="00000000">
            <w:pPr>
              <w:spacing w:line="320" w:lineRule="auto"/>
              <w:jc w:val="center"/>
              <w:rPr>
                <w:rFonts w:ascii="宋体" w:eastAsia="宋体" w:hAnsi="宋体" w:cs="宋体" w:hint="eastAsia"/>
              </w:rPr>
            </w:pPr>
            <w:r>
              <w:rPr>
                <w:rFonts w:ascii="宋体" w:eastAsia="宋体" w:hAnsi="宋体" w:cs="宋体" w:hint="eastAsia"/>
                <w:lang w:eastAsia="zh-CN"/>
              </w:rPr>
              <w:t>1040001</w:t>
            </w:r>
          </w:p>
        </w:tc>
        <w:tc>
          <w:tcPr>
            <w:tcW w:w="2972" w:type="dxa"/>
            <w:vAlign w:val="center"/>
          </w:tcPr>
          <w:p w14:paraId="211D86F2" w14:textId="77777777" w:rsidR="00CA50D9"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信息技术</w:t>
            </w:r>
          </w:p>
        </w:tc>
        <w:tc>
          <w:tcPr>
            <w:tcW w:w="523" w:type="dxa"/>
            <w:vAlign w:val="center"/>
          </w:tcPr>
          <w:p w14:paraId="04CEB7C0" w14:textId="77777777" w:rsidR="00CA50D9"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B</w:t>
            </w:r>
          </w:p>
        </w:tc>
        <w:tc>
          <w:tcPr>
            <w:tcW w:w="484" w:type="dxa"/>
            <w:vAlign w:val="center"/>
          </w:tcPr>
          <w:p w14:paraId="096BFF52" w14:textId="77777777" w:rsidR="00CA50D9" w:rsidRDefault="00000000">
            <w:pPr>
              <w:spacing w:before="84" w:line="200" w:lineRule="exact"/>
              <w:jc w:val="center"/>
              <w:rPr>
                <w:rFonts w:ascii="宋体" w:eastAsia="宋体" w:hAnsi="宋体" w:cs="宋体" w:hint="eastAsia"/>
                <w:sz w:val="18"/>
                <w:szCs w:val="18"/>
              </w:rPr>
            </w:pPr>
            <w:r>
              <w:rPr>
                <w:rFonts w:ascii="宋体" w:eastAsia="宋体" w:hAnsi="宋体" w:cs="宋体" w:hint="eastAsia"/>
                <w:sz w:val="18"/>
                <w:szCs w:val="18"/>
                <w:lang w:eastAsia="zh-CN"/>
              </w:rPr>
              <w:t>必修</w:t>
            </w:r>
          </w:p>
        </w:tc>
        <w:tc>
          <w:tcPr>
            <w:tcW w:w="451" w:type="dxa"/>
            <w:vAlign w:val="center"/>
          </w:tcPr>
          <w:p w14:paraId="0F2E939B" w14:textId="77777777" w:rsidR="00CA50D9"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试</w:t>
            </w:r>
          </w:p>
        </w:tc>
        <w:tc>
          <w:tcPr>
            <w:tcW w:w="444" w:type="dxa"/>
            <w:vAlign w:val="center"/>
          </w:tcPr>
          <w:p w14:paraId="08E1583C" w14:textId="77777777" w:rsidR="00CA50D9" w:rsidRDefault="00000000">
            <w:pPr>
              <w:spacing w:before="84" w:line="200" w:lineRule="exact"/>
              <w:jc w:val="center"/>
              <w:rPr>
                <w:rFonts w:ascii="宋体" w:eastAsia="宋体" w:hAnsi="宋体" w:cs="宋体" w:hint="eastAsia"/>
                <w:sz w:val="18"/>
                <w:szCs w:val="18"/>
              </w:rPr>
            </w:pPr>
            <w:r>
              <w:rPr>
                <w:rFonts w:ascii="宋体" w:eastAsia="宋体" w:hAnsi="宋体" w:cs="宋体" w:hint="eastAsia"/>
                <w:sz w:val="18"/>
                <w:szCs w:val="18"/>
                <w:lang w:eastAsia="zh-CN"/>
              </w:rPr>
              <w:t>1-2</w:t>
            </w:r>
          </w:p>
        </w:tc>
        <w:tc>
          <w:tcPr>
            <w:tcW w:w="446" w:type="dxa"/>
            <w:vAlign w:val="center"/>
          </w:tcPr>
          <w:p w14:paraId="4802AEBE" w14:textId="77777777" w:rsidR="00CA50D9"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3</w:t>
            </w:r>
          </w:p>
        </w:tc>
        <w:tc>
          <w:tcPr>
            <w:tcW w:w="526" w:type="dxa"/>
            <w:vAlign w:val="center"/>
          </w:tcPr>
          <w:p w14:paraId="29F68AAA"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54</w:t>
            </w:r>
          </w:p>
        </w:tc>
        <w:tc>
          <w:tcPr>
            <w:tcW w:w="516" w:type="dxa"/>
            <w:vAlign w:val="center"/>
          </w:tcPr>
          <w:p w14:paraId="723254DA"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468" w:type="dxa"/>
            <w:tcBorders>
              <w:right w:val="single" w:sz="2" w:space="0" w:color="000000"/>
            </w:tcBorders>
            <w:vAlign w:val="center"/>
          </w:tcPr>
          <w:p w14:paraId="0FEE18C6"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495" w:type="dxa"/>
            <w:tcBorders>
              <w:left w:val="single" w:sz="2" w:space="0" w:color="000000"/>
              <w:right w:val="single" w:sz="2" w:space="0" w:color="000000"/>
            </w:tcBorders>
            <w:vAlign w:val="center"/>
          </w:tcPr>
          <w:p w14:paraId="3C3914DC" w14:textId="77777777" w:rsidR="00CA50D9" w:rsidRDefault="00CA50D9">
            <w:pPr>
              <w:spacing w:before="84" w:line="200" w:lineRule="exact"/>
              <w:ind w:left="181"/>
              <w:rPr>
                <w:rFonts w:ascii="宋体" w:eastAsia="宋体" w:hAnsi="宋体" w:cs="宋体" w:hint="eastAsia"/>
                <w:sz w:val="18"/>
                <w:szCs w:val="18"/>
              </w:rPr>
            </w:pPr>
          </w:p>
        </w:tc>
        <w:tc>
          <w:tcPr>
            <w:tcW w:w="510" w:type="dxa"/>
            <w:tcBorders>
              <w:left w:val="single" w:sz="2" w:space="0" w:color="000000"/>
              <w:right w:val="single" w:sz="2" w:space="0" w:color="000000"/>
            </w:tcBorders>
            <w:vAlign w:val="center"/>
          </w:tcPr>
          <w:p w14:paraId="74E206D9" w14:textId="77777777" w:rsidR="00CA50D9" w:rsidRDefault="00CA50D9">
            <w:pPr>
              <w:spacing w:before="84" w:line="200" w:lineRule="exact"/>
              <w:ind w:left="181"/>
              <w:rPr>
                <w:rFonts w:ascii="宋体" w:eastAsia="宋体" w:hAnsi="宋体" w:cs="宋体" w:hint="eastAsia"/>
                <w:sz w:val="18"/>
                <w:szCs w:val="18"/>
              </w:rPr>
            </w:pPr>
          </w:p>
        </w:tc>
        <w:tc>
          <w:tcPr>
            <w:tcW w:w="435" w:type="dxa"/>
            <w:tcBorders>
              <w:left w:val="single" w:sz="2" w:space="0" w:color="000000"/>
              <w:right w:val="single" w:sz="2" w:space="0" w:color="000000"/>
            </w:tcBorders>
            <w:vAlign w:val="center"/>
          </w:tcPr>
          <w:p w14:paraId="1E2DA540" w14:textId="77777777" w:rsidR="00CA50D9" w:rsidRDefault="00CA50D9">
            <w:pPr>
              <w:spacing w:before="84" w:line="200" w:lineRule="exact"/>
              <w:ind w:left="181"/>
              <w:rPr>
                <w:rFonts w:ascii="宋体" w:eastAsia="宋体" w:hAnsi="宋体" w:cs="宋体" w:hint="eastAsia"/>
                <w:sz w:val="18"/>
                <w:szCs w:val="18"/>
              </w:rPr>
            </w:pPr>
          </w:p>
        </w:tc>
        <w:tc>
          <w:tcPr>
            <w:tcW w:w="720" w:type="dxa"/>
            <w:tcBorders>
              <w:left w:val="single" w:sz="2" w:space="0" w:color="000000"/>
            </w:tcBorders>
            <w:vAlign w:val="center"/>
          </w:tcPr>
          <w:p w14:paraId="582949D0"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4/5</w:t>
            </w:r>
          </w:p>
        </w:tc>
        <w:tc>
          <w:tcPr>
            <w:tcW w:w="705" w:type="dxa"/>
            <w:vAlign w:val="center"/>
          </w:tcPr>
          <w:p w14:paraId="430187EE"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4/9</w:t>
            </w:r>
          </w:p>
        </w:tc>
        <w:tc>
          <w:tcPr>
            <w:tcW w:w="570" w:type="dxa"/>
            <w:vAlign w:val="center"/>
          </w:tcPr>
          <w:p w14:paraId="2CC8875C" w14:textId="77777777" w:rsidR="00CA50D9" w:rsidRDefault="00CA50D9">
            <w:pPr>
              <w:spacing w:before="84" w:line="200" w:lineRule="exact"/>
              <w:ind w:left="181"/>
              <w:rPr>
                <w:rFonts w:ascii="宋体" w:eastAsia="宋体" w:hAnsi="宋体" w:cs="宋体" w:hint="eastAsia"/>
                <w:sz w:val="18"/>
                <w:szCs w:val="18"/>
                <w:lang w:eastAsia="zh-CN"/>
              </w:rPr>
            </w:pPr>
          </w:p>
        </w:tc>
        <w:tc>
          <w:tcPr>
            <w:tcW w:w="525" w:type="dxa"/>
            <w:tcBorders>
              <w:right w:val="single" w:sz="2" w:space="0" w:color="000000"/>
            </w:tcBorders>
            <w:vAlign w:val="center"/>
          </w:tcPr>
          <w:p w14:paraId="23FD9C5B" w14:textId="77777777" w:rsidR="00CA50D9" w:rsidRDefault="00CA50D9">
            <w:pPr>
              <w:spacing w:before="84" w:line="200" w:lineRule="exact"/>
              <w:ind w:left="181"/>
              <w:rPr>
                <w:rFonts w:ascii="宋体" w:eastAsia="宋体" w:hAnsi="宋体" w:cs="宋体" w:hint="eastAsia"/>
                <w:sz w:val="18"/>
                <w:szCs w:val="18"/>
                <w:lang w:eastAsia="zh-CN"/>
              </w:rPr>
            </w:pPr>
          </w:p>
        </w:tc>
        <w:tc>
          <w:tcPr>
            <w:tcW w:w="540" w:type="dxa"/>
            <w:tcBorders>
              <w:left w:val="single" w:sz="2" w:space="0" w:color="000000"/>
              <w:right w:val="single" w:sz="2" w:space="0" w:color="000000"/>
            </w:tcBorders>
            <w:vAlign w:val="center"/>
          </w:tcPr>
          <w:p w14:paraId="536410EB" w14:textId="77777777" w:rsidR="00CA50D9" w:rsidRDefault="00CA50D9">
            <w:pPr>
              <w:spacing w:before="84" w:line="200" w:lineRule="exact"/>
              <w:ind w:left="181"/>
              <w:rPr>
                <w:rFonts w:ascii="宋体" w:eastAsia="宋体" w:hAnsi="宋体" w:cs="宋体" w:hint="eastAsia"/>
                <w:sz w:val="18"/>
                <w:szCs w:val="18"/>
                <w:lang w:eastAsia="zh-CN"/>
              </w:rPr>
            </w:pPr>
          </w:p>
        </w:tc>
        <w:tc>
          <w:tcPr>
            <w:tcW w:w="615" w:type="dxa"/>
            <w:tcBorders>
              <w:left w:val="single" w:sz="2" w:space="0" w:color="000000"/>
            </w:tcBorders>
            <w:vAlign w:val="center"/>
          </w:tcPr>
          <w:p w14:paraId="40E9FA9C" w14:textId="77777777" w:rsidR="00CA50D9" w:rsidRDefault="00CA50D9">
            <w:pPr>
              <w:spacing w:line="320" w:lineRule="auto"/>
              <w:jc w:val="center"/>
            </w:pPr>
          </w:p>
        </w:tc>
      </w:tr>
      <w:tr w:rsidR="00CA50D9" w14:paraId="0B6A3A39" w14:textId="77777777">
        <w:trPr>
          <w:trHeight w:val="594"/>
        </w:trPr>
        <w:tc>
          <w:tcPr>
            <w:tcW w:w="1061" w:type="dxa"/>
            <w:vMerge/>
            <w:tcBorders>
              <w:top w:val="nil"/>
              <w:left w:val="single" w:sz="4" w:space="0" w:color="auto"/>
              <w:bottom w:val="nil"/>
            </w:tcBorders>
          </w:tcPr>
          <w:p w14:paraId="15437736" w14:textId="77777777" w:rsidR="00CA50D9" w:rsidRDefault="00CA50D9">
            <w:pPr>
              <w:spacing w:line="320" w:lineRule="auto"/>
            </w:pPr>
          </w:p>
        </w:tc>
        <w:tc>
          <w:tcPr>
            <w:tcW w:w="556" w:type="dxa"/>
            <w:vAlign w:val="center"/>
          </w:tcPr>
          <w:p w14:paraId="58410664" w14:textId="77777777" w:rsidR="00CA50D9" w:rsidRDefault="00000000">
            <w:pPr>
              <w:spacing w:before="86" w:line="320" w:lineRule="auto"/>
              <w:ind w:left="197"/>
              <w:rPr>
                <w:rFonts w:ascii="宋体" w:eastAsia="宋体" w:hAnsi="宋体" w:cs="宋体" w:hint="eastAsia"/>
                <w:sz w:val="18"/>
                <w:szCs w:val="18"/>
              </w:rPr>
            </w:pPr>
            <w:r>
              <w:rPr>
                <w:rFonts w:ascii="宋体" w:eastAsia="宋体" w:hAnsi="宋体" w:cs="宋体"/>
                <w:spacing w:val="-5"/>
                <w:sz w:val="18"/>
                <w:szCs w:val="18"/>
              </w:rPr>
              <w:t>10</w:t>
            </w:r>
          </w:p>
        </w:tc>
        <w:tc>
          <w:tcPr>
            <w:tcW w:w="1233" w:type="dxa"/>
            <w:vAlign w:val="center"/>
          </w:tcPr>
          <w:p w14:paraId="519F17DF" w14:textId="77777777" w:rsidR="00CA50D9" w:rsidRDefault="00000000">
            <w:pPr>
              <w:spacing w:line="320" w:lineRule="auto"/>
              <w:jc w:val="center"/>
              <w:rPr>
                <w:rFonts w:ascii="宋体" w:eastAsia="宋体" w:hAnsi="宋体" w:cs="宋体" w:hint="eastAsia"/>
              </w:rPr>
            </w:pPr>
            <w:r>
              <w:rPr>
                <w:rFonts w:ascii="宋体" w:eastAsia="宋体" w:hAnsi="宋体" w:cs="宋体" w:hint="eastAsia"/>
                <w:lang w:eastAsia="zh-CN"/>
              </w:rPr>
              <w:t>1070003</w:t>
            </w:r>
          </w:p>
        </w:tc>
        <w:tc>
          <w:tcPr>
            <w:tcW w:w="2972" w:type="dxa"/>
            <w:vAlign w:val="center"/>
          </w:tcPr>
          <w:p w14:paraId="5F63B547" w14:textId="77777777" w:rsidR="00CA50D9"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体育</w:t>
            </w:r>
          </w:p>
        </w:tc>
        <w:tc>
          <w:tcPr>
            <w:tcW w:w="523" w:type="dxa"/>
            <w:vAlign w:val="center"/>
          </w:tcPr>
          <w:p w14:paraId="0F2E5AE2" w14:textId="77777777" w:rsidR="00CA50D9"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B</w:t>
            </w:r>
          </w:p>
        </w:tc>
        <w:tc>
          <w:tcPr>
            <w:tcW w:w="484" w:type="dxa"/>
            <w:vAlign w:val="center"/>
          </w:tcPr>
          <w:p w14:paraId="00614DC6" w14:textId="77777777" w:rsidR="00CA50D9" w:rsidRDefault="00000000">
            <w:pPr>
              <w:spacing w:before="84" w:line="200" w:lineRule="exact"/>
              <w:jc w:val="center"/>
              <w:rPr>
                <w:rFonts w:ascii="宋体" w:eastAsia="宋体" w:hAnsi="宋体" w:cs="宋体" w:hint="eastAsia"/>
                <w:sz w:val="18"/>
                <w:szCs w:val="18"/>
              </w:rPr>
            </w:pPr>
            <w:r>
              <w:rPr>
                <w:rFonts w:ascii="宋体" w:eastAsia="宋体" w:hAnsi="宋体" w:cs="宋体" w:hint="eastAsia"/>
                <w:sz w:val="18"/>
                <w:szCs w:val="18"/>
                <w:lang w:eastAsia="zh-CN"/>
              </w:rPr>
              <w:t>必修</w:t>
            </w:r>
          </w:p>
        </w:tc>
        <w:tc>
          <w:tcPr>
            <w:tcW w:w="451" w:type="dxa"/>
            <w:vAlign w:val="center"/>
          </w:tcPr>
          <w:p w14:paraId="2FF144DA" w14:textId="77777777" w:rsidR="00CA50D9"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查</w:t>
            </w:r>
          </w:p>
        </w:tc>
        <w:tc>
          <w:tcPr>
            <w:tcW w:w="444" w:type="dxa"/>
            <w:vAlign w:val="center"/>
          </w:tcPr>
          <w:p w14:paraId="55EB2135" w14:textId="77777777" w:rsidR="00CA50D9" w:rsidRDefault="00000000">
            <w:pPr>
              <w:spacing w:before="84" w:line="200" w:lineRule="exact"/>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1-3</w:t>
            </w:r>
          </w:p>
        </w:tc>
        <w:tc>
          <w:tcPr>
            <w:tcW w:w="446" w:type="dxa"/>
            <w:vAlign w:val="center"/>
          </w:tcPr>
          <w:p w14:paraId="3865D774" w14:textId="77777777" w:rsidR="00CA50D9"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6</w:t>
            </w:r>
          </w:p>
        </w:tc>
        <w:tc>
          <w:tcPr>
            <w:tcW w:w="526" w:type="dxa"/>
            <w:vAlign w:val="center"/>
          </w:tcPr>
          <w:p w14:paraId="360757E1"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108</w:t>
            </w:r>
          </w:p>
        </w:tc>
        <w:tc>
          <w:tcPr>
            <w:tcW w:w="516" w:type="dxa"/>
            <w:vAlign w:val="center"/>
          </w:tcPr>
          <w:p w14:paraId="52C32B4D"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24</w:t>
            </w:r>
          </w:p>
        </w:tc>
        <w:tc>
          <w:tcPr>
            <w:tcW w:w="468" w:type="dxa"/>
            <w:tcBorders>
              <w:right w:val="single" w:sz="2" w:space="0" w:color="000000"/>
            </w:tcBorders>
            <w:shd w:val="clear" w:color="auto" w:fill="FFFFFF"/>
            <w:vAlign w:val="center"/>
          </w:tcPr>
          <w:p w14:paraId="24611DA3"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84</w:t>
            </w:r>
          </w:p>
        </w:tc>
        <w:tc>
          <w:tcPr>
            <w:tcW w:w="495" w:type="dxa"/>
            <w:tcBorders>
              <w:left w:val="single" w:sz="2" w:space="0" w:color="000000"/>
              <w:right w:val="single" w:sz="2" w:space="0" w:color="000000"/>
            </w:tcBorders>
            <w:vAlign w:val="center"/>
          </w:tcPr>
          <w:p w14:paraId="3CBAC8F0" w14:textId="77777777" w:rsidR="00CA50D9" w:rsidRDefault="00CA50D9">
            <w:pPr>
              <w:spacing w:before="84" w:line="200" w:lineRule="exact"/>
              <w:ind w:left="181"/>
              <w:rPr>
                <w:rFonts w:ascii="宋体" w:eastAsia="宋体" w:hAnsi="宋体" w:cs="宋体" w:hint="eastAsia"/>
                <w:sz w:val="18"/>
                <w:szCs w:val="18"/>
              </w:rPr>
            </w:pPr>
          </w:p>
        </w:tc>
        <w:tc>
          <w:tcPr>
            <w:tcW w:w="510" w:type="dxa"/>
            <w:tcBorders>
              <w:left w:val="single" w:sz="2" w:space="0" w:color="000000"/>
              <w:right w:val="single" w:sz="2" w:space="0" w:color="000000"/>
            </w:tcBorders>
            <w:vAlign w:val="center"/>
          </w:tcPr>
          <w:p w14:paraId="64BB670B" w14:textId="77777777" w:rsidR="00CA50D9" w:rsidRDefault="00CA50D9">
            <w:pPr>
              <w:spacing w:before="84" w:line="200" w:lineRule="exact"/>
              <w:ind w:left="181"/>
              <w:rPr>
                <w:rFonts w:ascii="宋体" w:eastAsia="宋体" w:hAnsi="宋体" w:cs="宋体" w:hint="eastAsia"/>
                <w:sz w:val="18"/>
                <w:szCs w:val="18"/>
              </w:rPr>
            </w:pPr>
          </w:p>
        </w:tc>
        <w:tc>
          <w:tcPr>
            <w:tcW w:w="435" w:type="dxa"/>
            <w:tcBorders>
              <w:left w:val="single" w:sz="2" w:space="0" w:color="000000"/>
              <w:right w:val="single" w:sz="2" w:space="0" w:color="000000"/>
            </w:tcBorders>
            <w:vAlign w:val="center"/>
          </w:tcPr>
          <w:p w14:paraId="046CF242" w14:textId="77777777" w:rsidR="00CA50D9" w:rsidRDefault="00CA50D9">
            <w:pPr>
              <w:spacing w:before="84" w:line="200" w:lineRule="exact"/>
              <w:ind w:left="181"/>
              <w:rPr>
                <w:rFonts w:ascii="宋体" w:eastAsia="宋体" w:hAnsi="宋体" w:cs="宋体" w:hint="eastAsia"/>
                <w:sz w:val="18"/>
                <w:szCs w:val="18"/>
              </w:rPr>
            </w:pPr>
          </w:p>
        </w:tc>
        <w:tc>
          <w:tcPr>
            <w:tcW w:w="720" w:type="dxa"/>
            <w:tcBorders>
              <w:left w:val="single" w:sz="2" w:space="0" w:color="000000"/>
            </w:tcBorders>
            <w:vAlign w:val="center"/>
          </w:tcPr>
          <w:p w14:paraId="6296789C" w14:textId="77777777" w:rsidR="00CA50D9"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4/7</w:t>
            </w:r>
          </w:p>
        </w:tc>
        <w:tc>
          <w:tcPr>
            <w:tcW w:w="705" w:type="dxa"/>
            <w:vAlign w:val="center"/>
          </w:tcPr>
          <w:p w14:paraId="419DE013" w14:textId="77777777" w:rsidR="00CA50D9"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4/7</w:t>
            </w:r>
          </w:p>
        </w:tc>
        <w:tc>
          <w:tcPr>
            <w:tcW w:w="570" w:type="dxa"/>
            <w:vAlign w:val="center"/>
          </w:tcPr>
          <w:p w14:paraId="60AA05DA"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4/7</w:t>
            </w:r>
          </w:p>
        </w:tc>
        <w:tc>
          <w:tcPr>
            <w:tcW w:w="525" w:type="dxa"/>
            <w:tcBorders>
              <w:right w:val="single" w:sz="2" w:space="0" w:color="000000"/>
            </w:tcBorders>
            <w:vAlign w:val="center"/>
          </w:tcPr>
          <w:p w14:paraId="75AF6AF0" w14:textId="77777777" w:rsidR="00CA50D9" w:rsidRDefault="00CA50D9">
            <w:pPr>
              <w:spacing w:before="84" w:line="200" w:lineRule="exact"/>
              <w:ind w:left="181"/>
              <w:rPr>
                <w:rFonts w:ascii="宋体" w:eastAsia="宋体" w:hAnsi="宋体" w:cs="宋体" w:hint="eastAsia"/>
                <w:sz w:val="18"/>
                <w:szCs w:val="18"/>
                <w:lang w:eastAsia="zh-CN"/>
              </w:rPr>
            </w:pPr>
          </w:p>
        </w:tc>
        <w:tc>
          <w:tcPr>
            <w:tcW w:w="540" w:type="dxa"/>
            <w:tcBorders>
              <w:left w:val="single" w:sz="2" w:space="0" w:color="000000"/>
              <w:right w:val="single" w:sz="2" w:space="0" w:color="000000"/>
            </w:tcBorders>
            <w:vAlign w:val="center"/>
          </w:tcPr>
          <w:p w14:paraId="65A664DC" w14:textId="77777777" w:rsidR="00CA50D9" w:rsidRDefault="00CA50D9">
            <w:pPr>
              <w:spacing w:before="84" w:line="200" w:lineRule="exact"/>
              <w:ind w:left="181"/>
              <w:rPr>
                <w:rFonts w:ascii="宋体" w:eastAsia="宋体" w:hAnsi="宋体" w:cs="宋体" w:hint="eastAsia"/>
                <w:sz w:val="18"/>
                <w:szCs w:val="18"/>
                <w:lang w:eastAsia="zh-CN"/>
              </w:rPr>
            </w:pPr>
          </w:p>
        </w:tc>
        <w:tc>
          <w:tcPr>
            <w:tcW w:w="615" w:type="dxa"/>
            <w:tcBorders>
              <w:left w:val="single" w:sz="2" w:space="0" w:color="000000"/>
            </w:tcBorders>
            <w:vAlign w:val="center"/>
          </w:tcPr>
          <w:p w14:paraId="3B782683" w14:textId="77777777" w:rsidR="00CA50D9" w:rsidRDefault="00CA50D9">
            <w:pPr>
              <w:spacing w:line="320" w:lineRule="auto"/>
              <w:jc w:val="center"/>
            </w:pPr>
          </w:p>
        </w:tc>
      </w:tr>
      <w:tr w:rsidR="00CA50D9" w14:paraId="40255F26" w14:textId="77777777">
        <w:trPr>
          <w:trHeight w:val="273"/>
        </w:trPr>
        <w:tc>
          <w:tcPr>
            <w:tcW w:w="1061" w:type="dxa"/>
            <w:vMerge/>
            <w:tcBorders>
              <w:top w:val="nil"/>
              <w:left w:val="single" w:sz="4" w:space="0" w:color="auto"/>
              <w:bottom w:val="nil"/>
            </w:tcBorders>
          </w:tcPr>
          <w:p w14:paraId="05484CE4" w14:textId="77777777" w:rsidR="00CA50D9" w:rsidRDefault="00CA50D9">
            <w:pPr>
              <w:spacing w:line="320" w:lineRule="auto"/>
            </w:pPr>
          </w:p>
        </w:tc>
        <w:tc>
          <w:tcPr>
            <w:tcW w:w="556" w:type="dxa"/>
            <w:vAlign w:val="center"/>
          </w:tcPr>
          <w:p w14:paraId="41BA7270" w14:textId="77777777" w:rsidR="00CA50D9" w:rsidRDefault="00000000">
            <w:pPr>
              <w:spacing w:before="84" w:line="320" w:lineRule="auto"/>
              <w:ind w:left="197"/>
              <w:rPr>
                <w:rFonts w:ascii="宋体" w:eastAsia="宋体" w:hAnsi="宋体" w:cs="宋体" w:hint="eastAsia"/>
                <w:sz w:val="18"/>
                <w:szCs w:val="18"/>
              </w:rPr>
            </w:pPr>
            <w:r>
              <w:rPr>
                <w:rFonts w:ascii="宋体" w:eastAsia="宋体" w:hAnsi="宋体" w:cs="宋体"/>
                <w:spacing w:val="-5"/>
                <w:sz w:val="18"/>
                <w:szCs w:val="18"/>
              </w:rPr>
              <w:t>11</w:t>
            </w:r>
          </w:p>
        </w:tc>
        <w:tc>
          <w:tcPr>
            <w:tcW w:w="1233" w:type="dxa"/>
            <w:vAlign w:val="center"/>
          </w:tcPr>
          <w:p w14:paraId="28C50197" w14:textId="77777777" w:rsidR="00CA50D9"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1090003</w:t>
            </w:r>
          </w:p>
        </w:tc>
        <w:tc>
          <w:tcPr>
            <w:tcW w:w="2972" w:type="dxa"/>
            <w:vAlign w:val="center"/>
          </w:tcPr>
          <w:p w14:paraId="28DABB99" w14:textId="77777777" w:rsidR="00CA50D9"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心理健康教育</w:t>
            </w:r>
          </w:p>
        </w:tc>
        <w:tc>
          <w:tcPr>
            <w:tcW w:w="523" w:type="dxa"/>
            <w:vAlign w:val="center"/>
          </w:tcPr>
          <w:p w14:paraId="6A5BA9D5" w14:textId="77777777" w:rsidR="00CA50D9"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A</w:t>
            </w:r>
          </w:p>
        </w:tc>
        <w:tc>
          <w:tcPr>
            <w:tcW w:w="484" w:type="dxa"/>
            <w:vAlign w:val="center"/>
          </w:tcPr>
          <w:p w14:paraId="598F34A2" w14:textId="77777777" w:rsidR="00CA50D9" w:rsidRDefault="00000000">
            <w:pPr>
              <w:spacing w:before="84" w:line="200" w:lineRule="exact"/>
              <w:jc w:val="center"/>
              <w:rPr>
                <w:rFonts w:ascii="宋体" w:eastAsia="宋体" w:hAnsi="宋体" w:cs="宋体" w:hint="eastAsia"/>
                <w:sz w:val="18"/>
                <w:szCs w:val="18"/>
              </w:rPr>
            </w:pPr>
            <w:r>
              <w:rPr>
                <w:rFonts w:ascii="宋体" w:eastAsia="宋体" w:hAnsi="宋体" w:cs="宋体" w:hint="eastAsia"/>
                <w:sz w:val="18"/>
                <w:szCs w:val="18"/>
                <w:lang w:eastAsia="zh-CN"/>
              </w:rPr>
              <w:t>必修</w:t>
            </w:r>
          </w:p>
        </w:tc>
        <w:tc>
          <w:tcPr>
            <w:tcW w:w="451" w:type="dxa"/>
            <w:vAlign w:val="center"/>
          </w:tcPr>
          <w:p w14:paraId="65E3060A" w14:textId="77777777" w:rsidR="00CA50D9" w:rsidRDefault="00000000">
            <w:pPr>
              <w:spacing w:before="84" w:line="200" w:lineRule="exact"/>
              <w:ind w:left="181"/>
              <w:jc w:val="center"/>
              <w:rPr>
                <w:rFonts w:ascii="宋体" w:eastAsia="宋体" w:hAnsi="宋体" w:cs="宋体" w:hint="eastAsia"/>
                <w:sz w:val="18"/>
                <w:szCs w:val="18"/>
              </w:rPr>
            </w:pPr>
            <w:r>
              <w:rPr>
                <w:rFonts w:ascii="宋体" w:eastAsia="宋体" w:hAnsi="宋体" w:cs="宋体" w:hint="eastAsia"/>
                <w:sz w:val="18"/>
                <w:szCs w:val="18"/>
                <w:lang w:eastAsia="zh-CN"/>
              </w:rPr>
              <w:t>查</w:t>
            </w:r>
          </w:p>
        </w:tc>
        <w:tc>
          <w:tcPr>
            <w:tcW w:w="444" w:type="dxa"/>
            <w:vAlign w:val="center"/>
          </w:tcPr>
          <w:p w14:paraId="516B89A5" w14:textId="77777777" w:rsidR="00CA50D9" w:rsidRDefault="00000000">
            <w:pPr>
              <w:spacing w:before="84" w:line="200" w:lineRule="exact"/>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1-2</w:t>
            </w:r>
          </w:p>
        </w:tc>
        <w:tc>
          <w:tcPr>
            <w:tcW w:w="446" w:type="dxa"/>
            <w:vAlign w:val="center"/>
          </w:tcPr>
          <w:p w14:paraId="258C5AE1" w14:textId="77777777" w:rsidR="00CA50D9"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2</w:t>
            </w:r>
          </w:p>
        </w:tc>
        <w:tc>
          <w:tcPr>
            <w:tcW w:w="526" w:type="dxa"/>
            <w:vAlign w:val="center"/>
          </w:tcPr>
          <w:p w14:paraId="14873EB6" w14:textId="77777777" w:rsidR="00CA50D9"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36</w:t>
            </w:r>
          </w:p>
        </w:tc>
        <w:tc>
          <w:tcPr>
            <w:tcW w:w="516" w:type="dxa"/>
            <w:vAlign w:val="center"/>
          </w:tcPr>
          <w:p w14:paraId="237D7ED9" w14:textId="77777777" w:rsidR="00CA50D9"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36</w:t>
            </w:r>
          </w:p>
        </w:tc>
        <w:tc>
          <w:tcPr>
            <w:tcW w:w="468" w:type="dxa"/>
            <w:tcBorders>
              <w:right w:val="single" w:sz="2" w:space="0" w:color="000000"/>
            </w:tcBorders>
            <w:shd w:val="clear" w:color="auto" w:fill="FFFFFF"/>
            <w:vAlign w:val="center"/>
          </w:tcPr>
          <w:p w14:paraId="2077FD30" w14:textId="77777777" w:rsidR="00CA50D9" w:rsidRDefault="00CA50D9">
            <w:pPr>
              <w:spacing w:before="84" w:line="200" w:lineRule="exact"/>
              <w:ind w:left="181"/>
              <w:rPr>
                <w:rFonts w:ascii="宋体" w:eastAsia="宋体" w:hAnsi="宋体" w:cs="宋体" w:hint="eastAsia"/>
                <w:sz w:val="18"/>
                <w:szCs w:val="18"/>
                <w:lang w:eastAsia="zh-CN"/>
              </w:rPr>
            </w:pPr>
          </w:p>
        </w:tc>
        <w:tc>
          <w:tcPr>
            <w:tcW w:w="495" w:type="dxa"/>
            <w:tcBorders>
              <w:left w:val="single" w:sz="2" w:space="0" w:color="000000"/>
              <w:right w:val="single" w:sz="2" w:space="0" w:color="000000"/>
            </w:tcBorders>
            <w:vAlign w:val="center"/>
          </w:tcPr>
          <w:p w14:paraId="3638D050" w14:textId="77777777" w:rsidR="00CA50D9" w:rsidRDefault="00CA50D9">
            <w:pPr>
              <w:spacing w:before="84" w:line="200" w:lineRule="exact"/>
              <w:ind w:left="181"/>
              <w:rPr>
                <w:rFonts w:ascii="宋体" w:eastAsia="宋体" w:hAnsi="宋体" w:cs="宋体" w:hint="eastAsia"/>
                <w:sz w:val="18"/>
                <w:szCs w:val="18"/>
              </w:rPr>
            </w:pPr>
          </w:p>
        </w:tc>
        <w:tc>
          <w:tcPr>
            <w:tcW w:w="510" w:type="dxa"/>
            <w:tcBorders>
              <w:left w:val="single" w:sz="2" w:space="0" w:color="000000"/>
              <w:right w:val="single" w:sz="2" w:space="0" w:color="000000"/>
            </w:tcBorders>
            <w:vAlign w:val="center"/>
          </w:tcPr>
          <w:p w14:paraId="3C9C578B" w14:textId="77777777" w:rsidR="00CA50D9" w:rsidRDefault="00CA50D9">
            <w:pPr>
              <w:spacing w:before="84" w:line="200" w:lineRule="exact"/>
              <w:ind w:left="181"/>
              <w:rPr>
                <w:rFonts w:ascii="宋体" w:eastAsia="宋体" w:hAnsi="宋体" w:cs="宋体" w:hint="eastAsia"/>
                <w:sz w:val="18"/>
                <w:szCs w:val="18"/>
              </w:rPr>
            </w:pPr>
          </w:p>
        </w:tc>
        <w:tc>
          <w:tcPr>
            <w:tcW w:w="435" w:type="dxa"/>
            <w:tcBorders>
              <w:left w:val="single" w:sz="2" w:space="0" w:color="000000"/>
              <w:right w:val="single" w:sz="2" w:space="0" w:color="000000"/>
            </w:tcBorders>
            <w:vAlign w:val="center"/>
          </w:tcPr>
          <w:p w14:paraId="54D7381A" w14:textId="77777777" w:rsidR="00CA50D9" w:rsidRDefault="00CA50D9">
            <w:pPr>
              <w:spacing w:before="84" w:line="200" w:lineRule="exact"/>
              <w:ind w:left="181"/>
              <w:rPr>
                <w:rFonts w:ascii="宋体" w:eastAsia="宋体" w:hAnsi="宋体" w:cs="宋体" w:hint="eastAsia"/>
                <w:sz w:val="18"/>
                <w:szCs w:val="18"/>
              </w:rPr>
            </w:pPr>
          </w:p>
        </w:tc>
        <w:tc>
          <w:tcPr>
            <w:tcW w:w="720" w:type="dxa"/>
            <w:tcBorders>
              <w:left w:val="single" w:sz="2" w:space="0" w:color="000000"/>
            </w:tcBorders>
            <w:vAlign w:val="center"/>
          </w:tcPr>
          <w:p w14:paraId="5F9017A8" w14:textId="77777777" w:rsidR="00CA50D9"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2/9</w:t>
            </w:r>
          </w:p>
        </w:tc>
        <w:tc>
          <w:tcPr>
            <w:tcW w:w="705" w:type="dxa"/>
            <w:vAlign w:val="center"/>
          </w:tcPr>
          <w:p w14:paraId="35E87C8C" w14:textId="77777777" w:rsidR="00CA50D9"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2/9</w:t>
            </w:r>
          </w:p>
        </w:tc>
        <w:tc>
          <w:tcPr>
            <w:tcW w:w="570" w:type="dxa"/>
            <w:vAlign w:val="center"/>
          </w:tcPr>
          <w:p w14:paraId="32FECBA5" w14:textId="77777777" w:rsidR="00CA50D9" w:rsidRDefault="00CA50D9">
            <w:pPr>
              <w:spacing w:before="84" w:line="200" w:lineRule="exact"/>
              <w:ind w:left="181"/>
              <w:rPr>
                <w:rFonts w:ascii="宋体" w:eastAsia="宋体" w:hAnsi="宋体" w:cs="宋体" w:hint="eastAsia"/>
                <w:sz w:val="18"/>
                <w:szCs w:val="18"/>
                <w:lang w:eastAsia="zh-CN"/>
              </w:rPr>
            </w:pPr>
          </w:p>
        </w:tc>
        <w:tc>
          <w:tcPr>
            <w:tcW w:w="525" w:type="dxa"/>
            <w:tcBorders>
              <w:right w:val="single" w:sz="2" w:space="0" w:color="000000"/>
            </w:tcBorders>
            <w:vAlign w:val="center"/>
          </w:tcPr>
          <w:p w14:paraId="73D74909" w14:textId="77777777" w:rsidR="00CA50D9" w:rsidRDefault="00CA50D9">
            <w:pPr>
              <w:spacing w:before="84" w:line="200" w:lineRule="exact"/>
              <w:ind w:left="181"/>
              <w:rPr>
                <w:rFonts w:ascii="宋体" w:eastAsia="宋体" w:hAnsi="宋体" w:cs="宋体" w:hint="eastAsia"/>
                <w:sz w:val="18"/>
                <w:szCs w:val="18"/>
                <w:lang w:eastAsia="zh-CN"/>
              </w:rPr>
            </w:pPr>
          </w:p>
        </w:tc>
        <w:tc>
          <w:tcPr>
            <w:tcW w:w="540" w:type="dxa"/>
            <w:tcBorders>
              <w:left w:val="single" w:sz="2" w:space="0" w:color="000000"/>
              <w:right w:val="single" w:sz="2" w:space="0" w:color="000000"/>
            </w:tcBorders>
            <w:vAlign w:val="center"/>
          </w:tcPr>
          <w:p w14:paraId="2519E524" w14:textId="77777777" w:rsidR="00CA50D9" w:rsidRDefault="00CA50D9">
            <w:pPr>
              <w:spacing w:before="84" w:line="200" w:lineRule="exact"/>
              <w:ind w:left="181"/>
              <w:rPr>
                <w:rFonts w:ascii="宋体" w:eastAsia="宋体" w:hAnsi="宋体" w:cs="宋体" w:hint="eastAsia"/>
                <w:sz w:val="18"/>
                <w:szCs w:val="18"/>
                <w:lang w:eastAsia="zh-CN"/>
              </w:rPr>
            </w:pPr>
          </w:p>
        </w:tc>
        <w:tc>
          <w:tcPr>
            <w:tcW w:w="615" w:type="dxa"/>
            <w:tcBorders>
              <w:left w:val="single" w:sz="2" w:space="0" w:color="000000"/>
            </w:tcBorders>
            <w:vAlign w:val="center"/>
          </w:tcPr>
          <w:p w14:paraId="6D786E1E" w14:textId="77777777" w:rsidR="00CA50D9" w:rsidRDefault="00CA50D9">
            <w:pPr>
              <w:spacing w:before="73" w:line="320" w:lineRule="auto"/>
              <w:ind w:left="102"/>
              <w:jc w:val="center"/>
              <w:rPr>
                <w:rFonts w:ascii="宋体" w:eastAsia="宋体" w:hAnsi="宋体" w:cs="宋体" w:hint="eastAsia"/>
                <w:sz w:val="18"/>
                <w:szCs w:val="18"/>
              </w:rPr>
            </w:pPr>
          </w:p>
        </w:tc>
      </w:tr>
      <w:tr w:rsidR="00CA50D9" w14:paraId="77F24163" w14:textId="77777777">
        <w:trPr>
          <w:trHeight w:val="505"/>
        </w:trPr>
        <w:tc>
          <w:tcPr>
            <w:tcW w:w="1061" w:type="dxa"/>
            <w:vMerge/>
            <w:tcBorders>
              <w:top w:val="nil"/>
              <w:left w:val="single" w:sz="4" w:space="0" w:color="auto"/>
              <w:bottom w:val="nil"/>
            </w:tcBorders>
          </w:tcPr>
          <w:p w14:paraId="74BFFE28" w14:textId="77777777" w:rsidR="00CA50D9" w:rsidRDefault="00CA50D9">
            <w:pPr>
              <w:spacing w:line="320" w:lineRule="auto"/>
            </w:pPr>
          </w:p>
        </w:tc>
        <w:tc>
          <w:tcPr>
            <w:tcW w:w="556" w:type="dxa"/>
            <w:vAlign w:val="center"/>
          </w:tcPr>
          <w:p w14:paraId="04863E12" w14:textId="77777777" w:rsidR="00CA50D9" w:rsidRDefault="00000000">
            <w:pPr>
              <w:spacing w:before="84" w:line="320" w:lineRule="auto"/>
              <w:ind w:left="180"/>
              <w:jc w:val="both"/>
              <w:rPr>
                <w:rFonts w:ascii="宋体" w:eastAsia="宋体" w:hAnsi="宋体" w:cs="宋体" w:hint="eastAsia"/>
                <w:b/>
                <w:bCs/>
                <w:color w:val="FF0000"/>
                <w:sz w:val="18"/>
                <w:szCs w:val="18"/>
              </w:rPr>
            </w:pPr>
            <w:r>
              <w:rPr>
                <w:rFonts w:ascii="宋体" w:eastAsia="宋体" w:hAnsi="宋体" w:cs="宋体" w:hint="eastAsia"/>
                <w:color w:val="auto"/>
                <w:sz w:val="18"/>
                <w:szCs w:val="18"/>
              </w:rPr>
              <w:t>12</w:t>
            </w:r>
          </w:p>
        </w:tc>
        <w:tc>
          <w:tcPr>
            <w:tcW w:w="1233" w:type="dxa"/>
            <w:vAlign w:val="center"/>
          </w:tcPr>
          <w:p w14:paraId="2D07DDA1" w14:textId="77777777" w:rsidR="00CA50D9" w:rsidRDefault="00000000">
            <w:pPr>
              <w:spacing w:before="84" w:line="320" w:lineRule="auto"/>
              <w:jc w:val="center"/>
              <w:rPr>
                <w:rFonts w:ascii="宋体" w:eastAsia="宋体" w:hAnsi="宋体" w:cs="宋体" w:hint="eastAsia"/>
                <w:b/>
                <w:bCs/>
                <w:color w:val="FF0000"/>
              </w:rPr>
            </w:pPr>
            <w:r>
              <w:rPr>
                <w:rFonts w:ascii="宋体" w:eastAsia="宋体" w:hAnsi="宋体" w:cs="宋体" w:hint="eastAsia"/>
                <w:lang w:eastAsia="zh-CN"/>
              </w:rPr>
              <w:t>1070004</w:t>
            </w:r>
          </w:p>
        </w:tc>
        <w:tc>
          <w:tcPr>
            <w:tcW w:w="2972" w:type="dxa"/>
            <w:vAlign w:val="center"/>
          </w:tcPr>
          <w:p w14:paraId="21CE3FF5"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大学生职业生涯发展与就业指导</w:t>
            </w:r>
          </w:p>
        </w:tc>
        <w:tc>
          <w:tcPr>
            <w:tcW w:w="523" w:type="dxa"/>
            <w:vAlign w:val="center"/>
          </w:tcPr>
          <w:p w14:paraId="00786503"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B</w:t>
            </w:r>
          </w:p>
        </w:tc>
        <w:tc>
          <w:tcPr>
            <w:tcW w:w="484" w:type="dxa"/>
            <w:vAlign w:val="center"/>
          </w:tcPr>
          <w:p w14:paraId="25C7D0C0" w14:textId="77777777" w:rsidR="00CA50D9" w:rsidRDefault="00000000">
            <w:pPr>
              <w:spacing w:before="84" w:line="200" w:lineRule="exact"/>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1" w:type="dxa"/>
            <w:vAlign w:val="center"/>
          </w:tcPr>
          <w:p w14:paraId="7DA0131D"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44" w:type="dxa"/>
            <w:vAlign w:val="center"/>
          </w:tcPr>
          <w:p w14:paraId="010A422D" w14:textId="77777777" w:rsidR="00CA50D9" w:rsidRDefault="00000000">
            <w:pPr>
              <w:spacing w:before="84" w:line="200" w:lineRule="exact"/>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1、4</w:t>
            </w:r>
          </w:p>
        </w:tc>
        <w:tc>
          <w:tcPr>
            <w:tcW w:w="446" w:type="dxa"/>
            <w:vAlign w:val="center"/>
          </w:tcPr>
          <w:p w14:paraId="0199732C"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526" w:type="dxa"/>
            <w:vAlign w:val="center"/>
          </w:tcPr>
          <w:p w14:paraId="76E402A6"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516" w:type="dxa"/>
            <w:vAlign w:val="center"/>
          </w:tcPr>
          <w:p w14:paraId="24469154"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468" w:type="dxa"/>
            <w:tcBorders>
              <w:right w:val="single" w:sz="2" w:space="0" w:color="000000"/>
            </w:tcBorders>
            <w:shd w:val="clear" w:color="auto" w:fill="FFFFFF"/>
            <w:vAlign w:val="center"/>
          </w:tcPr>
          <w:p w14:paraId="424207C7"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495" w:type="dxa"/>
            <w:tcBorders>
              <w:left w:val="single" w:sz="2" w:space="0" w:color="000000"/>
              <w:right w:val="single" w:sz="2" w:space="0" w:color="000000"/>
            </w:tcBorders>
            <w:vAlign w:val="center"/>
          </w:tcPr>
          <w:p w14:paraId="7A3122F9" w14:textId="77777777" w:rsidR="00CA50D9" w:rsidRDefault="00CA50D9">
            <w:pPr>
              <w:spacing w:before="84" w:line="200" w:lineRule="exact"/>
              <w:ind w:left="181"/>
              <w:rPr>
                <w:rFonts w:ascii="宋体" w:eastAsia="宋体" w:hAnsi="宋体" w:cs="宋体" w:hint="eastAsia"/>
                <w:sz w:val="18"/>
                <w:szCs w:val="18"/>
              </w:rPr>
            </w:pPr>
          </w:p>
        </w:tc>
        <w:tc>
          <w:tcPr>
            <w:tcW w:w="510" w:type="dxa"/>
            <w:tcBorders>
              <w:left w:val="single" w:sz="2" w:space="0" w:color="000000"/>
              <w:right w:val="single" w:sz="2" w:space="0" w:color="000000"/>
            </w:tcBorders>
            <w:vAlign w:val="center"/>
          </w:tcPr>
          <w:p w14:paraId="4A17A7D0" w14:textId="77777777" w:rsidR="00CA50D9" w:rsidRDefault="00CA50D9">
            <w:pPr>
              <w:spacing w:before="84" w:line="200" w:lineRule="exact"/>
              <w:ind w:left="181"/>
              <w:rPr>
                <w:rFonts w:ascii="宋体" w:eastAsia="宋体" w:hAnsi="宋体" w:cs="宋体" w:hint="eastAsia"/>
                <w:sz w:val="18"/>
                <w:szCs w:val="18"/>
              </w:rPr>
            </w:pPr>
          </w:p>
        </w:tc>
        <w:tc>
          <w:tcPr>
            <w:tcW w:w="435" w:type="dxa"/>
            <w:tcBorders>
              <w:left w:val="single" w:sz="2" w:space="0" w:color="000000"/>
              <w:right w:val="single" w:sz="2" w:space="0" w:color="000000"/>
            </w:tcBorders>
            <w:vAlign w:val="center"/>
          </w:tcPr>
          <w:p w14:paraId="088DAC0F" w14:textId="77777777" w:rsidR="00CA50D9" w:rsidRDefault="00CA50D9">
            <w:pPr>
              <w:spacing w:before="84" w:line="200" w:lineRule="exact"/>
              <w:ind w:left="181"/>
              <w:rPr>
                <w:rFonts w:ascii="宋体" w:eastAsia="宋体" w:hAnsi="宋体" w:cs="宋体" w:hint="eastAsia"/>
                <w:sz w:val="18"/>
                <w:szCs w:val="18"/>
              </w:rPr>
            </w:pPr>
          </w:p>
        </w:tc>
        <w:tc>
          <w:tcPr>
            <w:tcW w:w="720" w:type="dxa"/>
            <w:tcBorders>
              <w:left w:val="single" w:sz="2" w:space="0" w:color="000000"/>
            </w:tcBorders>
            <w:vAlign w:val="center"/>
          </w:tcPr>
          <w:p w14:paraId="3E0E7897" w14:textId="77777777" w:rsidR="00CA50D9"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3/6</w:t>
            </w:r>
          </w:p>
        </w:tc>
        <w:tc>
          <w:tcPr>
            <w:tcW w:w="705" w:type="dxa"/>
            <w:vAlign w:val="center"/>
          </w:tcPr>
          <w:p w14:paraId="4C351B16" w14:textId="77777777" w:rsidR="00CA50D9" w:rsidRDefault="00CA50D9">
            <w:pPr>
              <w:spacing w:before="84" w:line="200" w:lineRule="exact"/>
              <w:ind w:left="181"/>
              <w:rPr>
                <w:rFonts w:ascii="宋体" w:eastAsia="宋体" w:hAnsi="宋体" w:cs="宋体" w:hint="eastAsia"/>
                <w:sz w:val="18"/>
                <w:szCs w:val="18"/>
              </w:rPr>
            </w:pPr>
          </w:p>
        </w:tc>
        <w:tc>
          <w:tcPr>
            <w:tcW w:w="570" w:type="dxa"/>
            <w:vAlign w:val="center"/>
          </w:tcPr>
          <w:p w14:paraId="2C5CF9DA" w14:textId="77777777" w:rsidR="00CA50D9" w:rsidRDefault="00CA50D9">
            <w:pPr>
              <w:spacing w:before="84" w:line="200" w:lineRule="exact"/>
              <w:ind w:left="181"/>
              <w:rPr>
                <w:rFonts w:ascii="宋体" w:eastAsia="宋体" w:hAnsi="宋体" w:cs="宋体" w:hint="eastAsia"/>
                <w:sz w:val="18"/>
                <w:szCs w:val="18"/>
                <w:lang w:eastAsia="zh-CN"/>
              </w:rPr>
            </w:pPr>
          </w:p>
        </w:tc>
        <w:tc>
          <w:tcPr>
            <w:tcW w:w="525" w:type="dxa"/>
            <w:tcBorders>
              <w:right w:val="single" w:sz="2" w:space="0" w:color="000000"/>
            </w:tcBorders>
            <w:vAlign w:val="center"/>
          </w:tcPr>
          <w:p w14:paraId="05E9F864" w14:textId="77777777" w:rsidR="00CA50D9"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540" w:type="dxa"/>
            <w:tcBorders>
              <w:left w:val="single" w:sz="2" w:space="0" w:color="000000"/>
              <w:right w:val="single" w:sz="2" w:space="0" w:color="000000"/>
            </w:tcBorders>
            <w:vAlign w:val="center"/>
          </w:tcPr>
          <w:p w14:paraId="7BEABFC9" w14:textId="77777777" w:rsidR="00CA50D9" w:rsidRDefault="00CA50D9">
            <w:pPr>
              <w:spacing w:before="84" w:line="200" w:lineRule="exact"/>
              <w:ind w:left="181"/>
              <w:rPr>
                <w:rFonts w:ascii="宋体" w:eastAsia="宋体" w:hAnsi="宋体" w:cs="宋体" w:hint="eastAsia"/>
                <w:sz w:val="18"/>
                <w:szCs w:val="18"/>
                <w:lang w:eastAsia="zh-CN"/>
              </w:rPr>
            </w:pPr>
          </w:p>
        </w:tc>
        <w:tc>
          <w:tcPr>
            <w:tcW w:w="615" w:type="dxa"/>
            <w:tcBorders>
              <w:left w:val="single" w:sz="2" w:space="0" w:color="000000"/>
            </w:tcBorders>
            <w:vAlign w:val="center"/>
          </w:tcPr>
          <w:p w14:paraId="77CC6958" w14:textId="77777777" w:rsidR="00CA50D9" w:rsidRDefault="00CA50D9">
            <w:pPr>
              <w:spacing w:before="84" w:line="320" w:lineRule="auto"/>
              <w:ind w:left="180"/>
              <w:jc w:val="center"/>
              <w:rPr>
                <w:rFonts w:ascii="宋体" w:eastAsia="宋体" w:hAnsi="宋体" w:cs="宋体" w:hint="eastAsia"/>
                <w:b/>
                <w:bCs/>
                <w:color w:val="FF0000"/>
                <w:sz w:val="18"/>
                <w:szCs w:val="18"/>
              </w:rPr>
            </w:pPr>
          </w:p>
        </w:tc>
      </w:tr>
      <w:tr w:rsidR="00CA50D9" w14:paraId="48F07112" w14:textId="77777777">
        <w:trPr>
          <w:trHeight w:val="503"/>
        </w:trPr>
        <w:tc>
          <w:tcPr>
            <w:tcW w:w="1061" w:type="dxa"/>
            <w:vMerge/>
            <w:tcBorders>
              <w:top w:val="nil"/>
              <w:left w:val="single" w:sz="4" w:space="0" w:color="auto"/>
            </w:tcBorders>
          </w:tcPr>
          <w:p w14:paraId="23C36CE0" w14:textId="77777777" w:rsidR="00CA50D9" w:rsidRDefault="00CA50D9">
            <w:pPr>
              <w:spacing w:line="320" w:lineRule="auto"/>
            </w:pPr>
            <w:bookmarkStart w:id="0" w:name="_Hlk194672480"/>
          </w:p>
        </w:tc>
        <w:tc>
          <w:tcPr>
            <w:tcW w:w="6663" w:type="dxa"/>
            <w:gridSpan w:val="7"/>
            <w:shd w:val="clear" w:color="auto" w:fill="DBE5F1"/>
            <w:vAlign w:val="center"/>
          </w:tcPr>
          <w:p w14:paraId="1B34953C" w14:textId="77777777" w:rsidR="00CA50D9" w:rsidRDefault="00000000">
            <w:pPr>
              <w:spacing w:before="78" w:line="320" w:lineRule="auto"/>
              <w:ind w:left="3016"/>
              <w:jc w:val="center"/>
              <w:rPr>
                <w:rFonts w:ascii="宋体" w:eastAsia="宋体" w:hAnsi="宋体" w:cs="宋体" w:hint="eastAsia"/>
                <w:b/>
                <w:bCs/>
                <w:spacing w:val="-8"/>
                <w:sz w:val="18"/>
                <w:szCs w:val="18"/>
              </w:rPr>
            </w:pPr>
            <w:r>
              <w:rPr>
                <w:rFonts w:ascii="宋体" w:eastAsia="宋体" w:hAnsi="宋体" w:cs="宋体"/>
                <w:b/>
                <w:bCs/>
                <w:spacing w:val="-8"/>
                <w:sz w:val="18"/>
                <w:szCs w:val="18"/>
              </w:rPr>
              <w:t>小</w:t>
            </w:r>
            <w:r>
              <w:rPr>
                <w:rFonts w:ascii="宋体" w:eastAsia="宋体" w:hAnsi="宋体" w:cs="宋体"/>
                <w:spacing w:val="3"/>
                <w:sz w:val="18"/>
                <w:szCs w:val="18"/>
              </w:rPr>
              <w:t xml:space="preserve">   </w:t>
            </w:r>
            <w:r>
              <w:rPr>
                <w:rFonts w:ascii="宋体" w:eastAsia="宋体" w:hAnsi="宋体" w:cs="宋体"/>
                <w:b/>
                <w:bCs/>
                <w:spacing w:val="-8"/>
                <w:sz w:val="18"/>
                <w:szCs w:val="18"/>
              </w:rPr>
              <w:t>计</w:t>
            </w:r>
          </w:p>
        </w:tc>
        <w:tc>
          <w:tcPr>
            <w:tcW w:w="446" w:type="dxa"/>
            <w:shd w:val="clear" w:color="auto" w:fill="DBE5F1"/>
            <w:vAlign w:val="center"/>
          </w:tcPr>
          <w:p w14:paraId="4B4DD9B1" w14:textId="77777777" w:rsidR="00CA50D9" w:rsidRDefault="00000000">
            <w:pPr>
              <w:spacing w:line="320" w:lineRule="auto"/>
              <w:jc w:val="center"/>
              <w:rPr>
                <w:rFonts w:ascii="宋体" w:eastAsia="宋体" w:hAnsi="宋体" w:cs="宋体" w:hint="eastAsia"/>
                <w:lang w:eastAsia="zh-CN"/>
              </w:rPr>
            </w:pPr>
            <w:r>
              <w:rPr>
                <w:rFonts w:ascii="宋体" w:eastAsia="宋体" w:hAnsi="宋体" w:cs="宋体"/>
                <w:b/>
                <w:bCs/>
                <w:spacing w:val="-8"/>
                <w:sz w:val="18"/>
                <w:szCs w:val="18"/>
              </w:rPr>
              <w:t>小</w:t>
            </w:r>
            <w:r>
              <w:rPr>
                <w:rFonts w:ascii="宋体" w:eastAsia="宋体" w:hAnsi="宋体" w:cs="宋体"/>
                <w:spacing w:val="3"/>
                <w:sz w:val="18"/>
                <w:szCs w:val="18"/>
              </w:rPr>
              <w:t xml:space="preserve">   </w:t>
            </w:r>
            <w:r>
              <w:rPr>
                <w:rFonts w:ascii="宋体" w:eastAsia="宋体" w:hAnsi="宋体" w:cs="宋体"/>
                <w:b/>
                <w:bCs/>
                <w:spacing w:val="-8"/>
                <w:sz w:val="18"/>
                <w:szCs w:val="18"/>
              </w:rPr>
              <w:t>计</w:t>
            </w:r>
          </w:p>
        </w:tc>
        <w:tc>
          <w:tcPr>
            <w:tcW w:w="526" w:type="dxa"/>
            <w:shd w:val="clear" w:color="auto" w:fill="DBE5F1"/>
            <w:vAlign w:val="center"/>
          </w:tcPr>
          <w:p w14:paraId="04A52C4D" w14:textId="77777777" w:rsidR="00CA50D9" w:rsidRDefault="00000000">
            <w:pPr>
              <w:spacing w:line="320" w:lineRule="auto"/>
              <w:jc w:val="center"/>
              <w:rPr>
                <w:rFonts w:ascii="宋体" w:eastAsia="宋体" w:hAnsi="宋体" w:cs="宋体" w:hint="eastAsia"/>
                <w:b/>
                <w:bCs/>
                <w:sz w:val="18"/>
                <w:szCs w:val="18"/>
                <w:lang w:eastAsia="zh-CN"/>
              </w:rPr>
            </w:pPr>
            <w:r>
              <w:rPr>
                <w:rFonts w:ascii="宋体" w:eastAsia="宋体" w:hAnsi="宋体" w:cs="宋体" w:hint="eastAsia"/>
                <w:b/>
                <w:bCs/>
                <w:sz w:val="18"/>
                <w:szCs w:val="18"/>
                <w:lang w:eastAsia="zh-CN"/>
              </w:rPr>
              <w:t>31</w:t>
            </w:r>
          </w:p>
        </w:tc>
        <w:tc>
          <w:tcPr>
            <w:tcW w:w="516" w:type="dxa"/>
            <w:shd w:val="clear" w:color="auto" w:fill="DBE5F1"/>
            <w:vAlign w:val="center"/>
          </w:tcPr>
          <w:p w14:paraId="4FA14703" w14:textId="77777777" w:rsidR="00CA50D9" w:rsidRDefault="00000000">
            <w:pPr>
              <w:spacing w:line="320" w:lineRule="auto"/>
              <w:jc w:val="center"/>
              <w:rPr>
                <w:rFonts w:ascii="宋体" w:eastAsia="宋体" w:hAnsi="宋体" w:cs="宋体" w:hint="eastAsia"/>
                <w:b/>
                <w:bCs/>
                <w:sz w:val="18"/>
                <w:szCs w:val="18"/>
                <w:lang w:eastAsia="zh-CN"/>
              </w:rPr>
            </w:pPr>
            <w:r>
              <w:rPr>
                <w:rFonts w:ascii="宋体" w:eastAsia="宋体" w:hAnsi="宋体" w:cs="宋体" w:hint="eastAsia"/>
                <w:b/>
                <w:bCs/>
                <w:sz w:val="18"/>
                <w:szCs w:val="18"/>
                <w:lang w:eastAsia="zh-CN"/>
              </w:rPr>
              <w:t>588</w:t>
            </w:r>
          </w:p>
        </w:tc>
        <w:tc>
          <w:tcPr>
            <w:tcW w:w="468" w:type="dxa"/>
            <w:tcBorders>
              <w:right w:val="single" w:sz="2" w:space="0" w:color="000000"/>
            </w:tcBorders>
            <w:shd w:val="clear" w:color="auto" w:fill="DBE5F1"/>
            <w:vAlign w:val="center"/>
          </w:tcPr>
          <w:p w14:paraId="792E0B0A" w14:textId="77777777" w:rsidR="00CA50D9" w:rsidRDefault="00000000">
            <w:pPr>
              <w:spacing w:line="320" w:lineRule="auto"/>
              <w:jc w:val="center"/>
              <w:rPr>
                <w:rFonts w:ascii="宋体" w:eastAsia="宋体" w:hAnsi="宋体" w:cs="宋体" w:hint="eastAsia"/>
                <w:b/>
                <w:bCs/>
                <w:sz w:val="18"/>
                <w:szCs w:val="18"/>
                <w:lang w:eastAsia="zh-CN"/>
              </w:rPr>
            </w:pPr>
            <w:r>
              <w:rPr>
                <w:rFonts w:ascii="宋体" w:eastAsia="宋体" w:hAnsi="宋体" w:cs="宋体" w:hint="eastAsia"/>
                <w:b/>
                <w:bCs/>
                <w:sz w:val="18"/>
                <w:szCs w:val="18"/>
                <w:lang w:eastAsia="zh-CN"/>
              </w:rPr>
              <w:t>376</w:t>
            </w:r>
          </w:p>
        </w:tc>
        <w:tc>
          <w:tcPr>
            <w:tcW w:w="495" w:type="dxa"/>
            <w:tcBorders>
              <w:left w:val="single" w:sz="2" w:space="0" w:color="000000"/>
              <w:right w:val="single" w:sz="2" w:space="0" w:color="000000"/>
            </w:tcBorders>
            <w:shd w:val="clear" w:color="auto" w:fill="DBE5F1"/>
            <w:vAlign w:val="center"/>
          </w:tcPr>
          <w:p w14:paraId="766A6D60" w14:textId="77777777" w:rsidR="00CA50D9" w:rsidRDefault="00000000">
            <w:pPr>
              <w:spacing w:line="320" w:lineRule="auto"/>
              <w:jc w:val="center"/>
              <w:rPr>
                <w:rFonts w:ascii="宋体" w:eastAsia="宋体" w:hAnsi="宋体" w:cs="宋体" w:hint="eastAsia"/>
                <w:b/>
                <w:bCs/>
                <w:sz w:val="18"/>
                <w:szCs w:val="18"/>
              </w:rPr>
            </w:pPr>
            <w:r>
              <w:rPr>
                <w:rFonts w:ascii="宋体" w:eastAsia="宋体" w:hAnsi="宋体" w:cs="宋体" w:hint="eastAsia"/>
                <w:b/>
                <w:bCs/>
                <w:sz w:val="18"/>
                <w:szCs w:val="18"/>
                <w:lang w:eastAsia="zh-CN"/>
              </w:rPr>
              <w:t>212</w:t>
            </w:r>
          </w:p>
        </w:tc>
        <w:tc>
          <w:tcPr>
            <w:tcW w:w="510" w:type="dxa"/>
            <w:tcBorders>
              <w:left w:val="single" w:sz="2" w:space="0" w:color="000000"/>
              <w:right w:val="single" w:sz="2" w:space="0" w:color="000000"/>
            </w:tcBorders>
            <w:shd w:val="clear" w:color="auto" w:fill="DBE5F1"/>
            <w:vAlign w:val="center"/>
          </w:tcPr>
          <w:p w14:paraId="6BF2E7B2" w14:textId="77777777" w:rsidR="00CA50D9" w:rsidRDefault="00CA50D9">
            <w:pPr>
              <w:spacing w:line="320" w:lineRule="auto"/>
              <w:jc w:val="center"/>
              <w:rPr>
                <w:rFonts w:ascii="宋体" w:eastAsia="宋体" w:hAnsi="宋体" w:cs="宋体" w:hint="eastAsia"/>
                <w:b/>
                <w:bCs/>
                <w:sz w:val="18"/>
                <w:szCs w:val="18"/>
              </w:rPr>
            </w:pPr>
          </w:p>
        </w:tc>
        <w:tc>
          <w:tcPr>
            <w:tcW w:w="435" w:type="dxa"/>
            <w:tcBorders>
              <w:left w:val="single" w:sz="2" w:space="0" w:color="000000"/>
              <w:right w:val="single" w:sz="2" w:space="0" w:color="000000"/>
            </w:tcBorders>
            <w:shd w:val="clear" w:color="auto" w:fill="DBE5F1"/>
            <w:vAlign w:val="center"/>
          </w:tcPr>
          <w:p w14:paraId="60AF8030" w14:textId="77777777" w:rsidR="00CA50D9" w:rsidRDefault="00CA50D9">
            <w:pPr>
              <w:spacing w:line="320" w:lineRule="auto"/>
              <w:jc w:val="center"/>
              <w:rPr>
                <w:rFonts w:ascii="宋体" w:eastAsia="宋体" w:hAnsi="宋体" w:cs="宋体" w:hint="eastAsia"/>
                <w:b/>
                <w:bCs/>
                <w:sz w:val="18"/>
                <w:szCs w:val="18"/>
              </w:rPr>
            </w:pPr>
          </w:p>
        </w:tc>
        <w:tc>
          <w:tcPr>
            <w:tcW w:w="720" w:type="dxa"/>
            <w:tcBorders>
              <w:left w:val="single" w:sz="2" w:space="0" w:color="000000"/>
            </w:tcBorders>
            <w:shd w:val="clear" w:color="auto" w:fill="DBE5F1"/>
            <w:vAlign w:val="center"/>
          </w:tcPr>
          <w:p w14:paraId="47D59A43" w14:textId="77777777" w:rsidR="00CA50D9" w:rsidRDefault="00000000">
            <w:pPr>
              <w:spacing w:line="320" w:lineRule="auto"/>
              <w:jc w:val="center"/>
              <w:rPr>
                <w:rFonts w:ascii="宋体" w:eastAsia="宋体" w:hAnsi="宋体" w:cs="宋体" w:hint="eastAsia"/>
                <w:b/>
                <w:bCs/>
                <w:sz w:val="18"/>
                <w:szCs w:val="18"/>
                <w:lang w:eastAsia="zh-CN"/>
              </w:rPr>
            </w:pPr>
            <w:r>
              <w:rPr>
                <w:rFonts w:ascii="宋体" w:eastAsia="宋体" w:hAnsi="宋体" w:cs="宋体" w:hint="eastAsia"/>
                <w:b/>
                <w:bCs/>
                <w:lang w:eastAsia="zh-CN"/>
              </w:rPr>
              <w:t>15</w:t>
            </w:r>
          </w:p>
        </w:tc>
        <w:tc>
          <w:tcPr>
            <w:tcW w:w="705" w:type="dxa"/>
            <w:shd w:val="clear" w:color="auto" w:fill="DBE5F1"/>
            <w:vAlign w:val="center"/>
          </w:tcPr>
          <w:p w14:paraId="688BDA99" w14:textId="77777777" w:rsidR="00CA50D9" w:rsidRDefault="00000000">
            <w:pPr>
              <w:spacing w:line="320" w:lineRule="auto"/>
              <w:jc w:val="center"/>
              <w:rPr>
                <w:rFonts w:ascii="宋体" w:eastAsia="宋体" w:hAnsi="宋体" w:cs="宋体" w:hint="eastAsia"/>
                <w:b/>
                <w:bCs/>
                <w:sz w:val="18"/>
                <w:szCs w:val="18"/>
                <w:lang w:eastAsia="zh-CN"/>
              </w:rPr>
            </w:pPr>
            <w:r>
              <w:rPr>
                <w:rFonts w:ascii="宋体" w:eastAsia="宋体" w:hAnsi="宋体" w:cs="宋体" w:hint="eastAsia"/>
                <w:b/>
                <w:bCs/>
                <w:lang w:eastAsia="zh-CN"/>
              </w:rPr>
              <w:t>12</w:t>
            </w:r>
          </w:p>
        </w:tc>
        <w:tc>
          <w:tcPr>
            <w:tcW w:w="570" w:type="dxa"/>
            <w:shd w:val="clear" w:color="auto" w:fill="DBE5F1"/>
            <w:vAlign w:val="center"/>
          </w:tcPr>
          <w:p w14:paraId="584E0CC0" w14:textId="77777777" w:rsidR="00CA50D9" w:rsidRDefault="00000000">
            <w:pPr>
              <w:spacing w:line="320" w:lineRule="auto"/>
              <w:jc w:val="center"/>
              <w:rPr>
                <w:rFonts w:ascii="宋体" w:eastAsia="宋体" w:hAnsi="宋体" w:cs="宋体" w:hint="eastAsia"/>
                <w:b/>
                <w:bCs/>
                <w:sz w:val="18"/>
                <w:szCs w:val="18"/>
                <w:lang w:eastAsia="zh-CN"/>
              </w:rPr>
            </w:pPr>
            <w:r>
              <w:rPr>
                <w:rFonts w:ascii="宋体" w:eastAsia="宋体" w:hAnsi="宋体" w:cs="宋体" w:hint="eastAsia"/>
                <w:b/>
                <w:bCs/>
                <w:lang w:eastAsia="zh-CN"/>
              </w:rPr>
              <w:t>2</w:t>
            </w:r>
          </w:p>
        </w:tc>
        <w:tc>
          <w:tcPr>
            <w:tcW w:w="525" w:type="dxa"/>
            <w:tcBorders>
              <w:right w:val="single" w:sz="2" w:space="0" w:color="000000"/>
            </w:tcBorders>
            <w:shd w:val="clear" w:color="auto" w:fill="DBE5F1"/>
            <w:vAlign w:val="center"/>
          </w:tcPr>
          <w:p w14:paraId="454C148A" w14:textId="77777777" w:rsidR="00CA50D9" w:rsidRDefault="00000000">
            <w:pPr>
              <w:spacing w:line="320" w:lineRule="auto"/>
              <w:jc w:val="center"/>
              <w:rPr>
                <w:rFonts w:ascii="宋体" w:eastAsia="宋体" w:hAnsi="宋体" w:cs="宋体" w:hint="eastAsia"/>
                <w:b/>
                <w:bCs/>
                <w:sz w:val="18"/>
                <w:szCs w:val="18"/>
                <w:lang w:eastAsia="zh-CN"/>
              </w:rPr>
            </w:pPr>
            <w:r>
              <w:rPr>
                <w:rFonts w:ascii="宋体" w:eastAsia="宋体" w:hAnsi="宋体" w:cs="宋体" w:hint="eastAsia"/>
                <w:b/>
                <w:bCs/>
                <w:lang w:eastAsia="zh-CN"/>
              </w:rPr>
              <w:t>1.5</w:t>
            </w:r>
          </w:p>
        </w:tc>
        <w:tc>
          <w:tcPr>
            <w:tcW w:w="540" w:type="dxa"/>
            <w:tcBorders>
              <w:left w:val="single" w:sz="2" w:space="0" w:color="000000"/>
              <w:right w:val="single" w:sz="2" w:space="0" w:color="000000"/>
            </w:tcBorders>
            <w:shd w:val="clear" w:color="auto" w:fill="DBE5F1"/>
            <w:vAlign w:val="center"/>
          </w:tcPr>
          <w:p w14:paraId="12BCD677" w14:textId="77777777" w:rsidR="00CA50D9" w:rsidRDefault="00000000">
            <w:pPr>
              <w:spacing w:line="320" w:lineRule="auto"/>
              <w:jc w:val="center"/>
              <w:rPr>
                <w:rFonts w:ascii="宋体" w:eastAsia="宋体" w:hAnsi="宋体" w:cs="宋体" w:hint="eastAsia"/>
                <w:b/>
                <w:bCs/>
                <w:sz w:val="18"/>
                <w:szCs w:val="18"/>
              </w:rPr>
            </w:pPr>
            <w:r>
              <w:rPr>
                <w:rFonts w:ascii="宋体" w:eastAsia="宋体" w:hAnsi="宋体" w:cs="宋体" w:hint="eastAsia"/>
                <w:b/>
                <w:bCs/>
                <w:lang w:eastAsia="zh-CN"/>
              </w:rPr>
              <w:t>0.5</w:t>
            </w:r>
          </w:p>
        </w:tc>
        <w:tc>
          <w:tcPr>
            <w:tcW w:w="615" w:type="dxa"/>
            <w:tcBorders>
              <w:left w:val="single" w:sz="2" w:space="0" w:color="000000"/>
            </w:tcBorders>
            <w:shd w:val="clear" w:color="auto" w:fill="DBE5F1"/>
            <w:vAlign w:val="center"/>
          </w:tcPr>
          <w:p w14:paraId="717C4F05" w14:textId="77777777" w:rsidR="00CA50D9" w:rsidRDefault="00000000">
            <w:pPr>
              <w:spacing w:line="320" w:lineRule="auto"/>
              <w:jc w:val="center"/>
              <w:rPr>
                <w:rFonts w:ascii="宋体" w:eastAsia="宋体" w:hAnsi="宋体" w:cs="宋体" w:hint="eastAsia"/>
                <w:b/>
                <w:bCs/>
                <w:sz w:val="18"/>
                <w:szCs w:val="18"/>
              </w:rPr>
            </w:pPr>
            <w:r>
              <w:rPr>
                <w:rFonts w:ascii="宋体" w:eastAsia="宋体" w:hAnsi="宋体" w:cs="宋体" w:hint="eastAsia"/>
                <w:b/>
                <w:bCs/>
                <w:lang w:eastAsia="zh-CN"/>
              </w:rPr>
              <w:t>0.5</w:t>
            </w:r>
          </w:p>
        </w:tc>
      </w:tr>
      <w:bookmarkEnd w:id="0"/>
    </w:tbl>
    <w:tbl>
      <w:tblPr>
        <w:tblStyle w:val="TableNormal"/>
        <w:tblW w:w="14805" w:type="dxa"/>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5"/>
        <w:gridCol w:w="630"/>
        <w:gridCol w:w="1170"/>
        <w:gridCol w:w="2955"/>
        <w:gridCol w:w="570"/>
        <w:gridCol w:w="480"/>
        <w:gridCol w:w="450"/>
        <w:gridCol w:w="420"/>
        <w:gridCol w:w="450"/>
        <w:gridCol w:w="525"/>
        <w:gridCol w:w="540"/>
        <w:gridCol w:w="465"/>
        <w:gridCol w:w="461"/>
        <w:gridCol w:w="544"/>
        <w:gridCol w:w="420"/>
        <w:gridCol w:w="610"/>
        <w:gridCol w:w="710"/>
        <w:gridCol w:w="589"/>
        <w:gridCol w:w="611"/>
        <w:gridCol w:w="525"/>
        <w:gridCol w:w="645"/>
      </w:tblGrid>
      <w:tr w:rsidR="00CA50D9" w14:paraId="2154F840" w14:textId="77777777">
        <w:trPr>
          <w:trHeight w:val="364"/>
        </w:trPr>
        <w:tc>
          <w:tcPr>
            <w:tcW w:w="1035" w:type="dxa"/>
            <w:vMerge w:val="restart"/>
            <w:tcBorders>
              <w:bottom w:val="nil"/>
            </w:tcBorders>
            <w:shd w:val="clear" w:color="auto" w:fill="DBE5F1"/>
            <w:vAlign w:val="center"/>
          </w:tcPr>
          <w:p w14:paraId="4B2E9BED" w14:textId="77777777" w:rsidR="00CA50D9" w:rsidRDefault="00CA50D9">
            <w:pPr>
              <w:spacing w:before="59" w:line="320" w:lineRule="auto"/>
              <w:ind w:left="166"/>
              <w:jc w:val="center"/>
              <w:rPr>
                <w:rFonts w:ascii="宋体" w:eastAsia="宋体" w:hAnsi="宋体" w:cs="宋体" w:hint="eastAsia"/>
                <w:sz w:val="18"/>
                <w:szCs w:val="18"/>
              </w:rPr>
            </w:pPr>
          </w:p>
          <w:p w14:paraId="5620AB83" w14:textId="77777777" w:rsidR="00CA50D9" w:rsidRDefault="00000000">
            <w:pPr>
              <w:spacing w:before="59" w:line="320" w:lineRule="auto"/>
              <w:ind w:left="166"/>
              <w:jc w:val="center"/>
              <w:rPr>
                <w:rFonts w:ascii="宋体" w:eastAsia="宋体" w:hAnsi="宋体" w:cs="宋体" w:hint="eastAsia"/>
                <w:sz w:val="18"/>
                <w:szCs w:val="18"/>
                <w:lang w:eastAsia="zh-CN"/>
              </w:rPr>
            </w:pPr>
            <w:r>
              <w:rPr>
                <w:rFonts w:ascii="宋体" w:eastAsia="宋体" w:hAnsi="宋体" w:cs="宋体" w:hint="eastAsia"/>
                <w:b/>
                <w:bCs/>
                <w:sz w:val="18"/>
                <w:szCs w:val="18"/>
                <w:lang w:eastAsia="zh-CN"/>
              </w:rPr>
              <w:t>课程属性</w:t>
            </w:r>
          </w:p>
        </w:tc>
        <w:tc>
          <w:tcPr>
            <w:tcW w:w="630" w:type="dxa"/>
            <w:vMerge w:val="restart"/>
            <w:tcBorders>
              <w:bottom w:val="nil"/>
            </w:tcBorders>
            <w:shd w:val="clear" w:color="auto" w:fill="DBE5F1"/>
            <w:vAlign w:val="center"/>
          </w:tcPr>
          <w:p w14:paraId="3E60A751" w14:textId="77777777" w:rsidR="00CA50D9" w:rsidRDefault="00CA50D9">
            <w:pPr>
              <w:spacing w:line="320" w:lineRule="auto"/>
              <w:jc w:val="center"/>
            </w:pPr>
          </w:p>
          <w:p w14:paraId="1CFFA964" w14:textId="77777777" w:rsidR="00CA50D9" w:rsidRDefault="00000000">
            <w:pPr>
              <w:spacing w:before="58" w:line="320" w:lineRule="auto"/>
              <w:ind w:left="93"/>
              <w:jc w:val="center"/>
              <w:rPr>
                <w:rFonts w:ascii="宋体" w:eastAsia="宋体" w:hAnsi="宋体" w:cs="宋体" w:hint="eastAsia"/>
                <w:sz w:val="18"/>
                <w:szCs w:val="18"/>
              </w:rPr>
            </w:pPr>
            <w:proofErr w:type="spellStart"/>
            <w:r>
              <w:rPr>
                <w:rFonts w:ascii="宋体" w:eastAsia="宋体" w:hAnsi="宋体" w:cs="宋体"/>
                <w:b/>
                <w:bCs/>
                <w:spacing w:val="-3"/>
                <w:sz w:val="18"/>
                <w:szCs w:val="18"/>
              </w:rPr>
              <w:t>序号</w:t>
            </w:r>
            <w:proofErr w:type="spellEnd"/>
          </w:p>
        </w:tc>
        <w:tc>
          <w:tcPr>
            <w:tcW w:w="1170" w:type="dxa"/>
            <w:vMerge w:val="restart"/>
            <w:tcBorders>
              <w:bottom w:val="nil"/>
            </w:tcBorders>
            <w:shd w:val="clear" w:color="auto" w:fill="DBE5F1"/>
            <w:vAlign w:val="center"/>
          </w:tcPr>
          <w:p w14:paraId="17122870" w14:textId="77777777" w:rsidR="00CA50D9" w:rsidRDefault="00CA50D9">
            <w:pPr>
              <w:spacing w:line="320" w:lineRule="auto"/>
              <w:jc w:val="center"/>
            </w:pPr>
          </w:p>
          <w:p w14:paraId="2EA612A0" w14:textId="77777777" w:rsidR="00CA50D9" w:rsidRDefault="00000000">
            <w:pPr>
              <w:spacing w:before="58" w:line="320" w:lineRule="auto"/>
              <w:ind w:left="252"/>
              <w:jc w:val="center"/>
              <w:rPr>
                <w:rFonts w:ascii="宋体" w:eastAsia="宋体" w:hAnsi="宋体" w:cs="宋体" w:hint="eastAsia"/>
                <w:sz w:val="18"/>
                <w:szCs w:val="18"/>
              </w:rPr>
            </w:pPr>
            <w:proofErr w:type="spellStart"/>
            <w:r>
              <w:rPr>
                <w:rFonts w:ascii="宋体" w:eastAsia="宋体" w:hAnsi="宋体" w:cs="宋体"/>
                <w:b/>
                <w:bCs/>
                <w:spacing w:val="-3"/>
                <w:sz w:val="18"/>
                <w:szCs w:val="18"/>
              </w:rPr>
              <w:t>课程编号</w:t>
            </w:r>
            <w:proofErr w:type="spellEnd"/>
          </w:p>
        </w:tc>
        <w:tc>
          <w:tcPr>
            <w:tcW w:w="2955" w:type="dxa"/>
            <w:vMerge w:val="restart"/>
            <w:tcBorders>
              <w:bottom w:val="nil"/>
            </w:tcBorders>
            <w:shd w:val="clear" w:color="auto" w:fill="DBE5F1"/>
            <w:vAlign w:val="center"/>
          </w:tcPr>
          <w:p w14:paraId="342557F9" w14:textId="77777777" w:rsidR="00CA50D9" w:rsidRDefault="00CA50D9">
            <w:pPr>
              <w:spacing w:line="320" w:lineRule="auto"/>
              <w:jc w:val="center"/>
            </w:pPr>
          </w:p>
          <w:p w14:paraId="17ACA8C0" w14:textId="77777777" w:rsidR="00CA50D9" w:rsidRDefault="00000000">
            <w:pPr>
              <w:spacing w:before="59" w:line="320" w:lineRule="auto"/>
              <w:ind w:left="1124"/>
              <w:jc w:val="both"/>
              <w:rPr>
                <w:rFonts w:ascii="宋体" w:eastAsia="宋体" w:hAnsi="宋体" w:cs="宋体" w:hint="eastAsia"/>
                <w:sz w:val="18"/>
                <w:szCs w:val="18"/>
              </w:rPr>
            </w:pPr>
            <w:proofErr w:type="spellStart"/>
            <w:r>
              <w:rPr>
                <w:rFonts w:ascii="宋体" w:eastAsia="宋体" w:hAnsi="宋体" w:cs="宋体"/>
                <w:b/>
                <w:bCs/>
                <w:spacing w:val="-3"/>
                <w:sz w:val="18"/>
                <w:szCs w:val="18"/>
              </w:rPr>
              <w:t>课程名称</w:t>
            </w:r>
            <w:proofErr w:type="spellEnd"/>
          </w:p>
        </w:tc>
        <w:tc>
          <w:tcPr>
            <w:tcW w:w="570" w:type="dxa"/>
            <w:vMerge w:val="restart"/>
            <w:tcBorders>
              <w:bottom w:val="nil"/>
            </w:tcBorders>
            <w:shd w:val="clear" w:color="auto" w:fill="DBE5F1"/>
            <w:textDirection w:val="tbRlV"/>
            <w:vAlign w:val="center"/>
          </w:tcPr>
          <w:p w14:paraId="55D2978E" w14:textId="77777777" w:rsidR="00CA50D9" w:rsidRDefault="00000000">
            <w:pPr>
              <w:spacing w:before="148" w:line="320" w:lineRule="auto"/>
              <w:ind w:left="147"/>
              <w:jc w:val="center"/>
              <w:rPr>
                <w:rFonts w:ascii="宋体" w:eastAsia="宋体" w:hAnsi="宋体" w:cs="宋体" w:hint="eastAsia"/>
                <w:sz w:val="18"/>
                <w:szCs w:val="18"/>
              </w:rPr>
            </w:pPr>
            <w:r>
              <w:rPr>
                <w:rFonts w:ascii="宋体" w:eastAsia="宋体" w:hAnsi="宋体" w:cs="宋体"/>
                <w:b/>
                <w:bCs/>
                <w:spacing w:val="-2"/>
                <w:sz w:val="18"/>
                <w:szCs w:val="18"/>
              </w:rPr>
              <w:t>课</w:t>
            </w:r>
            <w:r>
              <w:rPr>
                <w:rFonts w:ascii="宋体" w:eastAsia="宋体" w:hAnsi="宋体" w:cs="宋体"/>
                <w:spacing w:val="-30"/>
                <w:sz w:val="18"/>
                <w:szCs w:val="18"/>
              </w:rPr>
              <w:t xml:space="preserve"> </w:t>
            </w:r>
            <w:r>
              <w:rPr>
                <w:rFonts w:ascii="宋体" w:eastAsia="宋体" w:hAnsi="宋体" w:cs="宋体"/>
                <w:b/>
                <w:bCs/>
                <w:spacing w:val="-2"/>
                <w:sz w:val="18"/>
                <w:szCs w:val="18"/>
              </w:rPr>
              <w:t>程</w:t>
            </w:r>
            <w:r>
              <w:rPr>
                <w:rFonts w:ascii="宋体" w:eastAsia="宋体" w:hAnsi="宋体" w:cs="宋体"/>
                <w:spacing w:val="-30"/>
                <w:sz w:val="18"/>
                <w:szCs w:val="18"/>
              </w:rPr>
              <w:t xml:space="preserve"> </w:t>
            </w:r>
            <w:r>
              <w:rPr>
                <w:rFonts w:ascii="宋体" w:eastAsia="宋体" w:hAnsi="宋体" w:cs="宋体"/>
                <w:b/>
                <w:bCs/>
                <w:spacing w:val="-2"/>
                <w:sz w:val="18"/>
                <w:szCs w:val="18"/>
              </w:rPr>
              <w:t>类</w:t>
            </w:r>
            <w:r>
              <w:rPr>
                <w:rFonts w:ascii="宋体" w:eastAsia="宋体" w:hAnsi="宋体" w:cs="宋体"/>
                <w:spacing w:val="-30"/>
                <w:sz w:val="18"/>
                <w:szCs w:val="18"/>
              </w:rPr>
              <w:t xml:space="preserve"> </w:t>
            </w:r>
            <w:r>
              <w:rPr>
                <w:rFonts w:ascii="宋体" w:eastAsia="宋体" w:hAnsi="宋体" w:cs="宋体"/>
                <w:b/>
                <w:bCs/>
                <w:spacing w:val="-2"/>
                <w:sz w:val="18"/>
                <w:szCs w:val="18"/>
              </w:rPr>
              <w:t>型</w:t>
            </w:r>
          </w:p>
        </w:tc>
        <w:tc>
          <w:tcPr>
            <w:tcW w:w="480" w:type="dxa"/>
            <w:vMerge w:val="restart"/>
            <w:tcBorders>
              <w:bottom w:val="nil"/>
            </w:tcBorders>
            <w:shd w:val="clear" w:color="auto" w:fill="DBE5F1"/>
            <w:textDirection w:val="tbRlV"/>
            <w:vAlign w:val="center"/>
          </w:tcPr>
          <w:p w14:paraId="0B0CF935" w14:textId="77777777" w:rsidR="00CA50D9" w:rsidRDefault="00000000">
            <w:pPr>
              <w:spacing w:before="148" w:line="320" w:lineRule="auto"/>
              <w:ind w:left="147"/>
              <w:jc w:val="center"/>
              <w:rPr>
                <w:rFonts w:ascii="宋体" w:eastAsia="宋体" w:hAnsi="宋体" w:cs="宋体" w:hint="eastAsia"/>
                <w:sz w:val="18"/>
                <w:szCs w:val="18"/>
              </w:rPr>
            </w:pPr>
            <w:r>
              <w:rPr>
                <w:rFonts w:ascii="宋体" w:eastAsia="宋体" w:hAnsi="宋体" w:cs="宋体"/>
                <w:b/>
                <w:bCs/>
                <w:spacing w:val="-2"/>
                <w:sz w:val="18"/>
                <w:szCs w:val="18"/>
              </w:rPr>
              <w:t>课</w:t>
            </w:r>
            <w:r>
              <w:rPr>
                <w:rFonts w:ascii="宋体" w:eastAsia="宋体" w:hAnsi="宋体" w:cs="宋体"/>
                <w:spacing w:val="-30"/>
                <w:sz w:val="18"/>
                <w:szCs w:val="18"/>
              </w:rPr>
              <w:t xml:space="preserve"> </w:t>
            </w:r>
            <w:r>
              <w:rPr>
                <w:rFonts w:ascii="宋体" w:eastAsia="宋体" w:hAnsi="宋体" w:cs="宋体"/>
                <w:b/>
                <w:bCs/>
                <w:spacing w:val="-2"/>
                <w:sz w:val="18"/>
                <w:szCs w:val="18"/>
              </w:rPr>
              <w:t>程</w:t>
            </w:r>
            <w:r>
              <w:rPr>
                <w:rFonts w:ascii="宋体" w:eastAsia="宋体" w:hAnsi="宋体" w:cs="宋体"/>
                <w:spacing w:val="-30"/>
                <w:sz w:val="18"/>
                <w:szCs w:val="18"/>
              </w:rPr>
              <w:t xml:space="preserve"> </w:t>
            </w:r>
            <w:r>
              <w:rPr>
                <w:rFonts w:ascii="宋体" w:eastAsia="宋体" w:hAnsi="宋体" w:cs="宋体"/>
                <w:b/>
                <w:bCs/>
                <w:spacing w:val="-2"/>
                <w:sz w:val="18"/>
                <w:szCs w:val="18"/>
              </w:rPr>
              <w:t>性</w:t>
            </w:r>
            <w:r>
              <w:rPr>
                <w:rFonts w:ascii="宋体" w:eastAsia="宋体" w:hAnsi="宋体" w:cs="宋体"/>
                <w:spacing w:val="-30"/>
                <w:sz w:val="18"/>
                <w:szCs w:val="18"/>
              </w:rPr>
              <w:t xml:space="preserve"> </w:t>
            </w:r>
            <w:r>
              <w:rPr>
                <w:rFonts w:ascii="宋体" w:eastAsia="宋体" w:hAnsi="宋体" w:cs="宋体"/>
                <w:b/>
                <w:bCs/>
                <w:spacing w:val="-2"/>
                <w:sz w:val="18"/>
                <w:szCs w:val="18"/>
              </w:rPr>
              <w:t>质</w:t>
            </w:r>
          </w:p>
        </w:tc>
        <w:tc>
          <w:tcPr>
            <w:tcW w:w="450" w:type="dxa"/>
            <w:vMerge w:val="restart"/>
            <w:tcBorders>
              <w:bottom w:val="nil"/>
            </w:tcBorders>
            <w:shd w:val="clear" w:color="auto" w:fill="DBE5F1"/>
            <w:textDirection w:val="tbRlV"/>
            <w:vAlign w:val="center"/>
          </w:tcPr>
          <w:p w14:paraId="0BC118D6" w14:textId="77777777" w:rsidR="00CA50D9" w:rsidRDefault="00000000">
            <w:pPr>
              <w:spacing w:before="113" w:line="320" w:lineRule="auto"/>
              <w:ind w:left="147"/>
              <w:jc w:val="center"/>
              <w:rPr>
                <w:rFonts w:ascii="宋体" w:eastAsia="宋体" w:hAnsi="宋体" w:cs="宋体" w:hint="eastAsia"/>
                <w:sz w:val="18"/>
                <w:szCs w:val="18"/>
              </w:rPr>
            </w:pPr>
            <w:r>
              <w:rPr>
                <w:rFonts w:ascii="宋体" w:eastAsia="宋体" w:hAnsi="宋体" w:cs="宋体"/>
                <w:b/>
                <w:bCs/>
                <w:spacing w:val="-2"/>
                <w:sz w:val="18"/>
                <w:szCs w:val="18"/>
              </w:rPr>
              <w:t>考</w:t>
            </w:r>
            <w:r>
              <w:rPr>
                <w:rFonts w:ascii="宋体" w:eastAsia="宋体" w:hAnsi="宋体" w:cs="宋体"/>
                <w:spacing w:val="-30"/>
                <w:sz w:val="18"/>
                <w:szCs w:val="18"/>
              </w:rPr>
              <w:t xml:space="preserve"> </w:t>
            </w:r>
            <w:r>
              <w:rPr>
                <w:rFonts w:ascii="宋体" w:eastAsia="宋体" w:hAnsi="宋体" w:cs="宋体"/>
                <w:b/>
                <w:bCs/>
                <w:spacing w:val="-2"/>
                <w:sz w:val="18"/>
                <w:szCs w:val="18"/>
              </w:rPr>
              <w:t>核</w:t>
            </w:r>
            <w:r>
              <w:rPr>
                <w:rFonts w:ascii="宋体" w:eastAsia="宋体" w:hAnsi="宋体" w:cs="宋体"/>
                <w:spacing w:val="-30"/>
                <w:sz w:val="18"/>
                <w:szCs w:val="18"/>
              </w:rPr>
              <w:t xml:space="preserve"> </w:t>
            </w:r>
            <w:r>
              <w:rPr>
                <w:rFonts w:ascii="宋体" w:eastAsia="宋体" w:hAnsi="宋体" w:cs="宋体"/>
                <w:b/>
                <w:bCs/>
                <w:spacing w:val="-2"/>
                <w:sz w:val="18"/>
                <w:szCs w:val="18"/>
              </w:rPr>
              <w:t>类</w:t>
            </w:r>
            <w:r>
              <w:rPr>
                <w:rFonts w:ascii="宋体" w:eastAsia="宋体" w:hAnsi="宋体" w:cs="宋体"/>
                <w:spacing w:val="-30"/>
                <w:sz w:val="18"/>
                <w:szCs w:val="18"/>
              </w:rPr>
              <w:t xml:space="preserve"> </w:t>
            </w:r>
            <w:r>
              <w:rPr>
                <w:rFonts w:ascii="宋体" w:eastAsia="宋体" w:hAnsi="宋体" w:cs="宋体"/>
                <w:b/>
                <w:bCs/>
                <w:spacing w:val="-2"/>
                <w:sz w:val="18"/>
                <w:szCs w:val="18"/>
              </w:rPr>
              <w:t>型</w:t>
            </w:r>
          </w:p>
        </w:tc>
        <w:tc>
          <w:tcPr>
            <w:tcW w:w="420" w:type="dxa"/>
            <w:vMerge w:val="restart"/>
            <w:tcBorders>
              <w:bottom w:val="nil"/>
            </w:tcBorders>
            <w:shd w:val="clear" w:color="auto" w:fill="DBE5F1"/>
            <w:textDirection w:val="tbRlV"/>
            <w:vAlign w:val="center"/>
          </w:tcPr>
          <w:p w14:paraId="09E26E29" w14:textId="77777777" w:rsidR="00CA50D9" w:rsidRDefault="00000000">
            <w:pPr>
              <w:spacing w:before="128" w:line="320" w:lineRule="auto"/>
              <w:ind w:left="147"/>
              <w:jc w:val="center"/>
              <w:rPr>
                <w:rFonts w:ascii="宋体" w:eastAsia="宋体" w:hAnsi="宋体" w:cs="宋体" w:hint="eastAsia"/>
                <w:sz w:val="18"/>
                <w:szCs w:val="18"/>
              </w:rPr>
            </w:pPr>
            <w:r>
              <w:rPr>
                <w:rFonts w:ascii="宋体" w:eastAsia="宋体" w:hAnsi="宋体" w:cs="宋体"/>
                <w:b/>
                <w:bCs/>
                <w:spacing w:val="-2"/>
                <w:sz w:val="18"/>
                <w:szCs w:val="18"/>
              </w:rPr>
              <w:t>考</w:t>
            </w:r>
            <w:r>
              <w:rPr>
                <w:rFonts w:ascii="宋体" w:eastAsia="宋体" w:hAnsi="宋体" w:cs="宋体"/>
                <w:spacing w:val="-30"/>
                <w:sz w:val="18"/>
                <w:szCs w:val="18"/>
              </w:rPr>
              <w:t xml:space="preserve"> </w:t>
            </w:r>
            <w:r>
              <w:rPr>
                <w:rFonts w:ascii="宋体" w:eastAsia="宋体" w:hAnsi="宋体" w:cs="宋体"/>
                <w:b/>
                <w:bCs/>
                <w:spacing w:val="-2"/>
                <w:sz w:val="18"/>
                <w:szCs w:val="18"/>
              </w:rPr>
              <w:t>核</w:t>
            </w:r>
            <w:r>
              <w:rPr>
                <w:rFonts w:ascii="宋体" w:eastAsia="宋体" w:hAnsi="宋体" w:cs="宋体"/>
                <w:spacing w:val="-30"/>
                <w:sz w:val="18"/>
                <w:szCs w:val="18"/>
              </w:rPr>
              <w:t xml:space="preserve"> </w:t>
            </w:r>
            <w:r>
              <w:rPr>
                <w:rFonts w:ascii="宋体" w:eastAsia="宋体" w:hAnsi="宋体" w:cs="宋体"/>
                <w:b/>
                <w:bCs/>
                <w:spacing w:val="-2"/>
                <w:sz w:val="18"/>
                <w:szCs w:val="18"/>
              </w:rPr>
              <w:t>学</w:t>
            </w:r>
            <w:r>
              <w:rPr>
                <w:rFonts w:ascii="宋体" w:eastAsia="宋体" w:hAnsi="宋体" w:cs="宋体"/>
                <w:spacing w:val="-30"/>
                <w:sz w:val="18"/>
                <w:szCs w:val="18"/>
              </w:rPr>
              <w:t xml:space="preserve"> </w:t>
            </w:r>
            <w:r>
              <w:rPr>
                <w:rFonts w:ascii="宋体" w:eastAsia="宋体" w:hAnsi="宋体" w:cs="宋体"/>
                <w:b/>
                <w:bCs/>
                <w:spacing w:val="-2"/>
                <w:sz w:val="18"/>
                <w:szCs w:val="18"/>
              </w:rPr>
              <w:t>期</w:t>
            </w:r>
          </w:p>
        </w:tc>
        <w:tc>
          <w:tcPr>
            <w:tcW w:w="450" w:type="dxa"/>
            <w:vMerge w:val="restart"/>
            <w:tcBorders>
              <w:bottom w:val="nil"/>
            </w:tcBorders>
            <w:shd w:val="clear" w:color="auto" w:fill="DBE5F1"/>
            <w:textDirection w:val="tbRlV"/>
            <w:vAlign w:val="center"/>
          </w:tcPr>
          <w:p w14:paraId="4EA8D902" w14:textId="77777777" w:rsidR="00CA50D9" w:rsidRDefault="00000000">
            <w:pPr>
              <w:spacing w:before="130" w:line="320" w:lineRule="auto"/>
              <w:ind w:left="387"/>
              <w:jc w:val="center"/>
              <w:rPr>
                <w:rFonts w:ascii="宋体" w:eastAsia="宋体" w:hAnsi="宋体" w:cs="宋体" w:hint="eastAsia"/>
                <w:sz w:val="18"/>
                <w:szCs w:val="18"/>
              </w:rPr>
            </w:pPr>
            <w:r>
              <w:rPr>
                <w:rFonts w:ascii="宋体" w:eastAsia="宋体" w:hAnsi="宋体" w:cs="宋体"/>
                <w:b/>
                <w:bCs/>
                <w:spacing w:val="-2"/>
                <w:sz w:val="18"/>
                <w:szCs w:val="18"/>
              </w:rPr>
              <w:t>学</w:t>
            </w:r>
            <w:r>
              <w:rPr>
                <w:rFonts w:ascii="宋体" w:eastAsia="宋体" w:hAnsi="宋体" w:cs="宋体"/>
                <w:spacing w:val="-30"/>
                <w:sz w:val="18"/>
                <w:szCs w:val="18"/>
              </w:rPr>
              <w:t xml:space="preserve"> </w:t>
            </w:r>
            <w:r>
              <w:rPr>
                <w:rFonts w:ascii="宋体" w:eastAsia="宋体" w:hAnsi="宋体" w:cs="宋体"/>
                <w:b/>
                <w:bCs/>
                <w:spacing w:val="-2"/>
                <w:sz w:val="18"/>
                <w:szCs w:val="18"/>
              </w:rPr>
              <w:t>分</w:t>
            </w:r>
          </w:p>
        </w:tc>
        <w:tc>
          <w:tcPr>
            <w:tcW w:w="2955" w:type="dxa"/>
            <w:gridSpan w:val="6"/>
            <w:tcBorders>
              <w:right w:val="single" w:sz="2" w:space="0" w:color="000000"/>
            </w:tcBorders>
            <w:shd w:val="clear" w:color="auto" w:fill="DBE5F1"/>
            <w:vAlign w:val="center"/>
          </w:tcPr>
          <w:p w14:paraId="3E9A11D2" w14:textId="77777777" w:rsidR="00CA50D9" w:rsidRDefault="00000000">
            <w:pPr>
              <w:spacing w:before="99" w:line="320" w:lineRule="auto"/>
              <w:ind w:left="1388"/>
              <w:jc w:val="both"/>
              <w:rPr>
                <w:rFonts w:ascii="宋体" w:eastAsia="宋体" w:hAnsi="宋体" w:cs="宋体" w:hint="eastAsia"/>
                <w:sz w:val="18"/>
                <w:szCs w:val="18"/>
              </w:rPr>
            </w:pPr>
            <w:proofErr w:type="spellStart"/>
            <w:r>
              <w:rPr>
                <w:rFonts w:ascii="宋体" w:eastAsia="宋体" w:hAnsi="宋体" w:cs="宋体"/>
                <w:b/>
                <w:bCs/>
                <w:spacing w:val="-4"/>
                <w:sz w:val="18"/>
                <w:szCs w:val="18"/>
              </w:rPr>
              <w:t>教学时数</w:t>
            </w:r>
            <w:proofErr w:type="spellEnd"/>
          </w:p>
        </w:tc>
        <w:tc>
          <w:tcPr>
            <w:tcW w:w="3690" w:type="dxa"/>
            <w:gridSpan w:val="6"/>
            <w:tcBorders>
              <w:top w:val="single" w:sz="2" w:space="0" w:color="000000"/>
              <w:left w:val="single" w:sz="2" w:space="0" w:color="000000"/>
              <w:right w:val="single" w:sz="2" w:space="0" w:color="000000"/>
            </w:tcBorders>
            <w:shd w:val="clear" w:color="auto" w:fill="DBE5F1"/>
            <w:vAlign w:val="center"/>
          </w:tcPr>
          <w:p w14:paraId="37AA74F0" w14:textId="77777777" w:rsidR="00CA50D9" w:rsidRDefault="00000000">
            <w:pPr>
              <w:spacing w:before="99" w:line="320" w:lineRule="auto"/>
              <w:ind w:left="581"/>
              <w:jc w:val="center"/>
              <w:rPr>
                <w:rFonts w:ascii="宋体" w:eastAsia="宋体" w:hAnsi="宋体" w:cs="宋体" w:hint="eastAsia"/>
                <w:sz w:val="18"/>
                <w:szCs w:val="18"/>
                <w:lang w:eastAsia="zh-CN"/>
              </w:rPr>
            </w:pPr>
            <w:r>
              <w:rPr>
                <w:rFonts w:ascii="宋体" w:eastAsia="宋体" w:hAnsi="宋体" w:cs="宋体"/>
                <w:b/>
                <w:bCs/>
                <w:color w:val="auto"/>
                <w:spacing w:val="-3"/>
                <w:sz w:val="18"/>
                <w:szCs w:val="18"/>
                <w:lang w:eastAsia="zh-CN"/>
              </w:rPr>
              <w:t>按学期分配的学</w:t>
            </w:r>
            <w:r>
              <w:rPr>
                <w:rFonts w:ascii="宋体" w:eastAsia="宋体" w:hAnsi="宋体" w:cs="宋体" w:hint="eastAsia"/>
                <w:b/>
                <w:bCs/>
                <w:color w:val="auto"/>
                <w:spacing w:val="-3"/>
                <w:sz w:val="18"/>
                <w:szCs w:val="18"/>
                <w:lang w:eastAsia="zh-CN"/>
              </w:rPr>
              <w:t>分</w:t>
            </w:r>
            <w:r>
              <w:rPr>
                <w:rFonts w:ascii="宋体" w:eastAsia="宋体" w:hAnsi="宋体" w:cs="宋体"/>
                <w:b/>
                <w:bCs/>
                <w:color w:val="auto"/>
                <w:spacing w:val="-3"/>
                <w:sz w:val="18"/>
                <w:szCs w:val="18"/>
                <w:lang w:eastAsia="zh-CN"/>
              </w:rPr>
              <w:t>及</w:t>
            </w:r>
            <w:r>
              <w:rPr>
                <w:rFonts w:ascii="宋体" w:eastAsia="宋体" w:hAnsi="宋体" w:cs="宋体" w:hint="eastAsia"/>
                <w:b/>
                <w:bCs/>
                <w:color w:val="auto"/>
                <w:spacing w:val="-3"/>
                <w:sz w:val="18"/>
                <w:szCs w:val="18"/>
                <w:lang w:eastAsia="zh-CN"/>
              </w:rPr>
              <w:t>学时</w:t>
            </w:r>
          </w:p>
        </w:tc>
      </w:tr>
      <w:tr w:rsidR="00CA50D9" w14:paraId="78D621F8" w14:textId="77777777">
        <w:trPr>
          <w:trHeight w:val="347"/>
        </w:trPr>
        <w:tc>
          <w:tcPr>
            <w:tcW w:w="1035" w:type="dxa"/>
            <w:vMerge/>
            <w:tcBorders>
              <w:top w:val="nil"/>
              <w:bottom w:val="nil"/>
            </w:tcBorders>
          </w:tcPr>
          <w:p w14:paraId="53C479A7" w14:textId="77777777" w:rsidR="00CA50D9" w:rsidRDefault="00CA50D9">
            <w:pPr>
              <w:spacing w:line="320" w:lineRule="auto"/>
              <w:rPr>
                <w:lang w:eastAsia="zh-CN"/>
              </w:rPr>
            </w:pPr>
          </w:p>
        </w:tc>
        <w:tc>
          <w:tcPr>
            <w:tcW w:w="630" w:type="dxa"/>
            <w:vMerge/>
            <w:tcBorders>
              <w:top w:val="nil"/>
              <w:bottom w:val="nil"/>
            </w:tcBorders>
            <w:vAlign w:val="center"/>
          </w:tcPr>
          <w:p w14:paraId="337BE3AB" w14:textId="77777777" w:rsidR="00CA50D9" w:rsidRDefault="00CA50D9">
            <w:pPr>
              <w:spacing w:line="320" w:lineRule="auto"/>
              <w:jc w:val="center"/>
              <w:rPr>
                <w:lang w:eastAsia="zh-CN"/>
              </w:rPr>
            </w:pPr>
          </w:p>
        </w:tc>
        <w:tc>
          <w:tcPr>
            <w:tcW w:w="1170" w:type="dxa"/>
            <w:vMerge/>
            <w:tcBorders>
              <w:top w:val="nil"/>
              <w:bottom w:val="nil"/>
            </w:tcBorders>
            <w:vAlign w:val="center"/>
          </w:tcPr>
          <w:p w14:paraId="32D9F575" w14:textId="77777777" w:rsidR="00CA50D9" w:rsidRDefault="00CA50D9">
            <w:pPr>
              <w:spacing w:line="320" w:lineRule="auto"/>
              <w:jc w:val="center"/>
              <w:rPr>
                <w:lang w:eastAsia="zh-CN"/>
              </w:rPr>
            </w:pPr>
          </w:p>
        </w:tc>
        <w:tc>
          <w:tcPr>
            <w:tcW w:w="2955" w:type="dxa"/>
            <w:vMerge/>
            <w:tcBorders>
              <w:top w:val="nil"/>
              <w:bottom w:val="nil"/>
            </w:tcBorders>
            <w:vAlign w:val="center"/>
          </w:tcPr>
          <w:p w14:paraId="6EAA5747" w14:textId="77777777" w:rsidR="00CA50D9" w:rsidRDefault="00CA50D9">
            <w:pPr>
              <w:spacing w:line="320" w:lineRule="auto"/>
              <w:jc w:val="center"/>
              <w:rPr>
                <w:lang w:eastAsia="zh-CN"/>
              </w:rPr>
            </w:pPr>
          </w:p>
        </w:tc>
        <w:tc>
          <w:tcPr>
            <w:tcW w:w="570" w:type="dxa"/>
            <w:vMerge/>
            <w:tcBorders>
              <w:top w:val="nil"/>
              <w:bottom w:val="nil"/>
            </w:tcBorders>
            <w:textDirection w:val="tbRlV"/>
            <w:vAlign w:val="center"/>
          </w:tcPr>
          <w:p w14:paraId="17E32D77" w14:textId="77777777" w:rsidR="00CA50D9" w:rsidRDefault="00CA50D9">
            <w:pPr>
              <w:spacing w:line="320" w:lineRule="auto"/>
              <w:jc w:val="center"/>
              <w:rPr>
                <w:lang w:eastAsia="zh-CN"/>
              </w:rPr>
            </w:pPr>
          </w:p>
        </w:tc>
        <w:tc>
          <w:tcPr>
            <w:tcW w:w="480" w:type="dxa"/>
            <w:vMerge/>
            <w:tcBorders>
              <w:top w:val="nil"/>
              <w:bottom w:val="nil"/>
            </w:tcBorders>
            <w:textDirection w:val="tbRlV"/>
            <w:vAlign w:val="center"/>
          </w:tcPr>
          <w:p w14:paraId="0153ECA6" w14:textId="77777777" w:rsidR="00CA50D9" w:rsidRDefault="00CA50D9">
            <w:pPr>
              <w:spacing w:line="320" w:lineRule="auto"/>
              <w:jc w:val="center"/>
              <w:rPr>
                <w:lang w:eastAsia="zh-CN"/>
              </w:rPr>
            </w:pPr>
          </w:p>
        </w:tc>
        <w:tc>
          <w:tcPr>
            <w:tcW w:w="450" w:type="dxa"/>
            <w:vMerge/>
            <w:tcBorders>
              <w:top w:val="nil"/>
              <w:bottom w:val="nil"/>
            </w:tcBorders>
            <w:textDirection w:val="tbRlV"/>
            <w:vAlign w:val="center"/>
          </w:tcPr>
          <w:p w14:paraId="0BAA5B8C" w14:textId="77777777" w:rsidR="00CA50D9" w:rsidRDefault="00CA50D9">
            <w:pPr>
              <w:spacing w:line="320" w:lineRule="auto"/>
              <w:jc w:val="center"/>
              <w:rPr>
                <w:lang w:eastAsia="zh-CN"/>
              </w:rPr>
            </w:pPr>
          </w:p>
        </w:tc>
        <w:tc>
          <w:tcPr>
            <w:tcW w:w="420" w:type="dxa"/>
            <w:vMerge/>
            <w:tcBorders>
              <w:top w:val="nil"/>
              <w:bottom w:val="nil"/>
            </w:tcBorders>
            <w:textDirection w:val="tbRlV"/>
            <w:vAlign w:val="center"/>
          </w:tcPr>
          <w:p w14:paraId="2186C907" w14:textId="77777777" w:rsidR="00CA50D9" w:rsidRDefault="00CA50D9">
            <w:pPr>
              <w:spacing w:line="320" w:lineRule="auto"/>
              <w:jc w:val="center"/>
              <w:rPr>
                <w:lang w:eastAsia="zh-CN"/>
              </w:rPr>
            </w:pPr>
          </w:p>
        </w:tc>
        <w:tc>
          <w:tcPr>
            <w:tcW w:w="450" w:type="dxa"/>
            <w:vMerge/>
            <w:tcBorders>
              <w:top w:val="nil"/>
              <w:bottom w:val="nil"/>
            </w:tcBorders>
            <w:textDirection w:val="tbRlV"/>
            <w:vAlign w:val="center"/>
          </w:tcPr>
          <w:p w14:paraId="4ADAD53E" w14:textId="77777777" w:rsidR="00CA50D9" w:rsidRDefault="00CA50D9">
            <w:pPr>
              <w:spacing w:line="320" w:lineRule="auto"/>
              <w:jc w:val="center"/>
              <w:rPr>
                <w:lang w:eastAsia="zh-CN"/>
              </w:rPr>
            </w:pPr>
          </w:p>
        </w:tc>
        <w:tc>
          <w:tcPr>
            <w:tcW w:w="525" w:type="dxa"/>
            <w:vMerge w:val="restart"/>
            <w:tcBorders>
              <w:bottom w:val="nil"/>
            </w:tcBorders>
            <w:shd w:val="clear" w:color="auto" w:fill="DBE5F1"/>
            <w:vAlign w:val="center"/>
          </w:tcPr>
          <w:p w14:paraId="4833767D" w14:textId="77777777" w:rsidR="00CA50D9" w:rsidRDefault="00000000">
            <w:pPr>
              <w:spacing w:before="201" w:line="320" w:lineRule="auto"/>
              <w:ind w:left="86" w:right="77" w:firstLine="89"/>
              <w:jc w:val="center"/>
              <w:rPr>
                <w:rFonts w:ascii="宋体" w:eastAsia="宋体" w:hAnsi="宋体" w:cs="宋体" w:hint="eastAsia"/>
                <w:sz w:val="18"/>
                <w:szCs w:val="18"/>
              </w:rPr>
            </w:pPr>
            <w:r>
              <w:rPr>
                <w:rFonts w:ascii="宋体" w:eastAsia="宋体" w:hAnsi="宋体" w:cs="宋体"/>
                <w:b/>
                <w:bCs/>
                <w:spacing w:val="-12"/>
                <w:sz w:val="18"/>
                <w:szCs w:val="18"/>
              </w:rPr>
              <w:t>总</w:t>
            </w:r>
            <w:r>
              <w:rPr>
                <w:rFonts w:ascii="宋体" w:eastAsia="宋体" w:hAnsi="宋体" w:cs="宋体"/>
                <w:sz w:val="18"/>
                <w:szCs w:val="18"/>
              </w:rPr>
              <w:t xml:space="preserve">  </w:t>
            </w:r>
            <w:proofErr w:type="spellStart"/>
            <w:r>
              <w:rPr>
                <w:rFonts w:ascii="宋体" w:eastAsia="宋体" w:hAnsi="宋体" w:cs="宋体"/>
                <w:b/>
                <w:bCs/>
                <w:spacing w:val="-7"/>
                <w:sz w:val="18"/>
                <w:szCs w:val="18"/>
              </w:rPr>
              <w:t>学时</w:t>
            </w:r>
            <w:proofErr w:type="spellEnd"/>
          </w:p>
        </w:tc>
        <w:tc>
          <w:tcPr>
            <w:tcW w:w="540" w:type="dxa"/>
            <w:vMerge w:val="restart"/>
            <w:tcBorders>
              <w:bottom w:val="nil"/>
              <w:right w:val="single" w:sz="2" w:space="0" w:color="000000"/>
            </w:tcBorders>
            <w:shd w:val="clear" w:color="auto" w:fill="DBE5F1"/>
            <w:vAlign w:val="center"/>
          </w:tcPr>
          <w:p w14:paraId="79557C2A" w14:textId="77777777" w:rsidR="00CA50D9" w:rsidRDefault="00000000">
            <w:pPr>
              <w:spacing w:before="201" w:line="320" w:lineRule="auto"/>
              <w:ind w:left="83" w:right="70" w:hanging="1"/>
              <w:jc w:val="center"/>
              <w:rPr>
                <w:rFonts w:ascii="宋体" w:eastAsia="宋体" w:hAnsi="宋体" w:cs="宋体" w:hint="eastAsia"/>
                <w:sz w:val="18"/>
                <w:szCs w:val="18"/>
              </w:rPr>
            </w:pPr>
            <w:proofErr w:type="spellStart"/>
            <w:r>
              <w:rPr>
                <w:rFonts w:ascii="宋体" w:eastAsia="宋体" w:hAnsi="宋体" w:cs="宋体"/>
                <w:b/>
                <w:bCs/>
                <w:spacing w:val="-6"/>
                <w:sz w:val="18"/>
                <w:szCs w:val="18"/>
              </w:rPr>
              <w:t>理论</w:t>
            </w:r>
            <w:proofErr w:type="spellEnd"/>
            <w:r>
              <w:rPr>
                <w:rFonts w:ascii="宋体" w:eastAsia="宋体" w:hAnsi="宋体" w:cs="宋体"/>
                <w:sz w:val="18"/>
                <w:szCs w:val="18"/>
              </w:rPr>
              <w:t xml:space="preserve"> </w:t>
            </w:r>
            <w:proofErr w:type="spellStart"/>
            <w:r>
              <w:rPr>
                <w:rFonts w:ascii="宋体" w:eastAsia="宋体" w:hAnsi="宋体" w:cs="宋体"/>
                <w:b/>
                <w:bCs/>
                <w:spacing w:val="-7"/>
                <w:sz w:val="18"/>
                <w:szCs w:val="18"/>
              </w:rPr>
              <w:t>学时</w:t>
            </w:r>
            <w:proofErr w:type="spellEnd"/>
          </w:p>
        </w:tc>
        <w:tc>
          <w:tcPr>
            <w:tcW w:w="1890" w:type="dxa"/>
            <w:gridSpan w:val="4"/>
            <w:tcBorders>
              <w:right w:val="single" w:sz="2" w:space="0" w:color="000000"/>
            </w:tcBorders>
            <w:shd w:val="clear" w:color="auto" w:fill="DBE5F1"/>
            <w:vAlign w:val="center"/>
          </w:tcPr>
          <w:p w14:paraId="5F894088" w14:textId="77777777" w:rsidR="00CA50D9" w:rsidRDefault="00000000">
            <w:pPr>
              <w:spacing w:before="81" w:line="320" w:lineRule="auto"/>
              <w:jc w:val="center"/>
              <w:rPr>
                <w:rFonts w:ascii="宋体" w:eastAsia="宋体" w:hAnsi="宋体" w:cs="宋体" w:hint="eastAsia"/>
                <w:sz w:val="18"/>
                <w:szCs w:val="18"/>
              </w:rPr>
            </w:pPr>
            <w:proofErr w:type="spellStart"/>
            <w:r>
              <w:rPr>
                <w:rFonts w:ascii="宋体" w:eastAsia="宋体" w:hAnsi="宋体" w:cs="宋体"/>
                <w:b/>
                <w:bCs/>
                <w:spacing w:val="-5"/>
                <w:sz w:val="18"/>
                <w:szCs w:val="18"/>
              </w:rPr>
              <w:t>实践学时</w:t>
            </w:r>
            <w:proofErr w:type="spellEnd"/>
          </w:p>
        </w:tc>
        <w:tc>
          <w:tcPr>
            <w:tcW w:w="610" w:type="dxa"/>
            <w:tcBorders>
              <w:left w:val="single" w:sz="2" w:space="0" w:color="000000"/>
              <w:right w:val="single" w:sz="2" w:space="0" w:color="000000"/>
            </w:tcBorders>
            <w:shd w:val="clear" w:color="auto" w:fill="DBE5F1"/>
            <w:vAlign w:val="center"/>
          </w:tcPr>
          <w:p w14:paraId="2F7D8330" w14:textId="77777777" w:rsidR="00CA50D9" w:rsidRDefault="00000000">
            <w:pPr>
              <w:spacing w:before="153" w:line="320" w:lineRule="auto"/>
              <w:ind w:left="171"/>
              <w:jc w:val="both"/>
              <w:rPr>
                <w:rFonts w:ascii="宋体" w:eastAsia="宋体" w:hAnsi="宋体" w:cs="宋体" w:hint="eastAsia"/>
                <w:sz w:val="18"/>
                <w:szCs w:val="18"/>
              </w:rPr>
            </w:pPr>
            <w:r>
              <w:rPr>
                <w:rFonts w:ascii="宋体" w:eastAsia="宋体" w:hAnsi="宋体" w:cs="宋体"/>
                <w:b/>
                <w:bCs/>
                <w:spacing w:val="-2"/>
                <w:position w:val="-4"/>
                <w:sz w:val="18"/>
                <w:szCs w:val="18"/>
              </w:rPr>
              <w:t>一</w:t>
            </w:r>
          </w:p>
        </w:tc>
        <w:tc>
          <w:tcPr>
            <w:tcW w:w="710" w:type="dxa"/>
            <w:tcBorders>
              <w:left w:val="single" w:sz="2" w:space="0" w:color="000000"/>
              <w:right w:val="single" w:sz="2" w:space="0" w:color="000000"/>
            </w:tcBorders>
            <w:shd w:val="clear" w:color="auto" w:fill="DBE5F1"/>
            <w:vAlign w:val="center"/>
          </w:tcPr>
          <w:p w14:paraId="7D1EA3D9" w14:textId="77777777" w:rsidR="00CA50D9" w:rsidRDefault="00000000">
            <w:pPr>
              <w:spacing w:before="119" w:line="320" w:lineRule="auto"/>
              <w:ind w:left="172"/>
              <w:jc w:val="both"/>
              <w:rPr>
                <w:rFonts w:ascii="宋体" w:eastAsia="宋体" w:hAnsi="宋体" w:cs="宋体" w:hint="eastAsia"/>
                <w:sz w:val="18"/>
                <w:szCs w:val="18"/>
              </w:rPr>
            </w:pPr>
            <w:r>
              <w:rPr>
                <w:rFonts w:ascii="宋体" w:eastAsia="宋体" w:hAnsi="宋体" w:cs="宋体"/>
                <w:b/>
                <w:bCs/>
                <w:spacing w:val="-2"/>
                <w:sz w:val="18"/>
                <w:szCs w:val="18"/>
              </w:rPr>
              <w:t>二</w:t>
            </w:r>
          </w:p>
        </w:tc>
        <w:tc>
          <w:tcPr>
            <w:tcW w:w="589" w:type="dxa"/>
            <w:tcBorders>
              <w:left w:val="single" w:sz="2" w:space="0" w:color="000000"/>
              <w:right w:val="single" w:sz="2" w:space="0" w:color="000000"/>
            </w:tcBorders>
            <w:shd w:val="clear" w:color="auto" w:fill="DBE5F1"/>
            <w:vAlign w:val="center"/>
          </w:tcPr>
          <w:p w14:paraId="1B80ACC0" w14:textId="77777777" w:rsidR="00CA50D9" w:rsidRDefault="00000000">
            <w:pPr>
              <w:spacing w:before="85" w:line="320" w:lineRule="auto"/>
              <w:ind w:left="170"/>
              <w:jc w:val="both"/>
              <w:rPr>
                <w:rFonts w:ascii="宋体" w:eastAsia="宋体" w:hAnsi="宋体" w:cs="宋体" w:hint="eastAsia"/>
                <w:sz w:val="18"/>
                <w:szCs w:val="18"/>
              </w:rPr>
            </w:pPr>
            <w:r>
              <w:rPr>
                <w:rFonts w:ascii="宋体" w:eastAsia="宋体" w:hAnsi="宋体" w:cs="宋体"/>
                <w:b/>
                <w:bCs/>
                <w:spacing w:val="-2"/>
                <w:sz w:val="18"/>
                <w:szCs w:val="18"/>
              </w:rPr>
              <w:t>三</w:t>
            </w:r>
          </w:p>
        </w:tc>
        <w:tc>
          <w:tcPr>
            <w:tcW w:w="611" w:type="dxa"/>
            <w:tcBorders>
              <w:left w:val="single" w:sz="2" w:space="0" w:color="000000"/>
              <w:right w:val="single" w:sz="2" w:space="0" w:color="000000"/>
            </w:tcBorders>
            <w:shd w:val="clear" w:color="auto" w:fill="DBE5F1"/>
            <w:vAlign w:val="center"/>
          </w:tcPr>
          <w:p w14:paraId="32701166" w14:textId="77777777" w:rsidR="00CA50D9" w:rsidRDefault="00000000">
            <w:pPr>
              <w:spacing w:before="86" w:line="320" w:lineRule="auto"/>
              <w:ind w:left="217"/>
              <w:jc w:val="both"/>
              <w:rPr>
                <w:rFonts w:ascii="宋体" w:eastAsia="宋体" w:hAnsi="宋体" w:cs="宋体" w:hint="eastAsia"/>
                <w:sz w:val="18"/>
                <w:szCs w:val="18"/>
              </w:rPr>
            </w:pPr>
            <w:r>
              <w:rPr>
                <w:rFonts w:ascii="宋体" w:eastAsia="宋体" w:hAnsi="宋体" w:cs="宋体"/>
                <w:b/>
                <w:bCs/>
                <w:spacing w:val="-2"/>
                <w:sz w:val="18"/>
                <w:szCs w:val="18"/>
              </w:rPr>
              <w:t>四</w:t>
            </w:r>
          </w:p>
        </w:tc>
        <w:tc>
          <w:tcPr>
            <w:tcW w:w="525" w:type="dxa"/>
            <w:tcBorders>
              <w:left w:val="single" w:sz="2" w:space="0" w:color="000000"/>
              <w:right w:val="single" w:sz="2" w:space="0" w:color="000000"/>
            </w:tcBorders>
            <w:shd w:val="clear" w:color="auto" w:fill="DBE5F1"/>
            <w:vAlign w:val="center"/>
          </w:tcPr>
          <w:p w14:paraId="1058531E" w14:textId="77777777" w:rsidR="00CA50D9" w:rsidRDefault="00000000">
            <w:pPr>
              <w:spacing w:before="85" w:line="320" w:lineRule="auto"/>
              <w:ind w:left="167"/>
              <w:jc w:val="both"/>
              <w:rPr>
                <w:rFonts w:ascii="宋体" w:eastAsia="宋体" w:hAnsi="宋体" w:cs="宋体" w:hint="eastAsia"/>
                <w:sz w:val="18"/>
                <w:szCs w:val="18"/>
              </w:rPr>
            </w:pPr>
            <w:r>
              <w:rPr>
                <w:rFonts w:ascii="宋体" w:eastAsia="宋体" w:hAnsi="宋体" w:cs="宋体"/>
                <w:b/>
                <w:bCs/>
                <w:spacing w:val="-2"/>
                <w:sz w:val="18"/>
                <w:szCs w:val="18"/>
              </w:rPr>
              <w:t>五</w:t>
            </w:r>
          </w:p>
        </w:tc>
        <w:tc>
          <w:tcPr>
            <w:tcW w:w="645" w:type="dxa"/>
            <w:tcBorders>
              <w:left w:val="single" w:sz="2" w:space="0" w:color="000000"/>
              <w:right w:val="single" w:sz="2" w:space="0" w:color="000000"/>
            </w:tcBorders>
            <w:shd w:val="clear" w:color="auto" w:fill="DBE5F1"/>
            <w:vAlign w:val="center"/>
          </w:tcPr>
          <w:p w14:paraId="2779704E" w14:textId="77777777" w:rsidR="00CA50D9" w:rsidRDefault="00000000">
            <w:pPr>
              <w:spacing w:before="85" w:line="320" w:lineRule="auto"/>
              <w:ind w:left="193"/>
              <w:jc w:val="both"/>
              <w:rPr>
                <w:rFonts w:ascii="宋体" w:eastAsia="宋体" w:hAnsi="宋体" w:cs="宋体" w:hint="eastAsia"/>
                <w:sz w:val="18"/>
                <w:szCs w:val="18"/>
              </w:rPr>
            </w:pPr>
            <w:r>
              <w:rPr>
                <w:rFonts w:ascii="宋体" w:eastAsia="宋体" w:hAnsi="宋体" w:cs="宋体"/>
                <w:b/>
                <w:bCs/>
                <w:spacing w:val="-2"/>
                <w:sz w:val="18"/>
                <w:szCs w:val="18"/>
              </w:rPr>
              <w:t>六</w:t>
            </w:r>
          </w:p>
        </w:tc>
      </w:tr>
      <w:tr w:rsidR="00CA50D9" w14:paraId="1E4525B8" w14:textId="77777777">
        <w:trPr>
          <w:trHeight w:val="1599"/>
        </w:trPr>
        <w:tc>
          <w:tcPr>
            <w:tcW w:w="1035" w:type="dxa"/>
            <w:vMerge/>
            <w:tcBorders>
              <w:top w:val="nil"/>
            </w:tcBorders>
          </w:tcPr>
          <w:p w14:paraId="49E22BCB" w14:textId="77777777" w:rsidR="00CA50D9" w:rsidRDefault="00CA50D9">
            <w:pPr>
              <w:spacing w:line="320" w:lineRule="auto"/>
            </w:pPr>
          </w:p>
        </w:tc>
        <w:tc>
          <w:tcPr>
            <w:tcW w:w="630" w:type="dxa"/>
            <w:vMerge/>
            <w:tcBorders>
              <w:top w:val="nil"/>
            </w:tcBorders>
            <w:vAlign w:val="center"/>
          </w:tcPr>
          <w:p w14:paraId="04B6D89A" w14:textId="77777777" w:rsidR="00CA50D9" w:rsidRDefault="00CA50D9">
            <w:pPr>
              <w:spacing w:line="320" w:lineRule="auto"/>
              <w:jc w:val="center"/>
            </w:pPr>
          </w:p>
        </w:tc>
        <w:tc>
          <w:tcPr>
            <w:tcW w:w="1170" w:type="dxa"/>
            <w:vMerge/>
            <w:tcBorders>
              <w:top w:val="nil"/>
            </w:tcBorders>
            <w:vAlign w:val="center"/>
          </w:tcPr>
          <w:p w14:paraId="75A034DA" w14:textId="77777777" w:rsidR="00CA50D9" w:rsidRDefault="00CA50D9">
            <w:pPr>
              <w:spacing w:line="320" w:lineRule="auto"/>
              <w:jc w:val="center"/>
            </w:pPr>
          </w:p>
        </w:tc>
        <w:tc>
          <w:tcPr>
            <w:tcW w:w="2955" w:type="dxa"/>
            <w:vMerge/>
            <w:tcBorders>
              <w:top w:val="nil"/>
            </w:tcBorders>
            <w:vAlign w:val="center"/>
          </w:tcPr>
          <w:p w14:paraId="1E189625" w14:textId="77777777" w:rsidR="00CA50D9" w:rsidRDefault="00CA50D9">
            <w:pPr>
              <w:spacing w:line="320" w:lineRule="auto"/>
              <w:jc w:val="center"/>
            </w:pPr>
          </w:p>
        </w:tc>
        <w:tc>
          <w:tcPr>
            <w:tcW w:w="570" w:type="dxa"/>
            <w:vMerge/>
            <w:tcBorders>
              <w:top w:val="nil"/>
            </w:tcBorders>
            <w:textDirection w:val="tbRlV"/>
            <w:vAlign w:val="center"/>
          </w:tcPr>
          <w:p w14:paraId="3044C22A" w14:textId="77777777" w:rsidR="00CA50D9" w:rsidRDefault="00CA50D9">
            <w:pPr>
              <w:spacing w:line="320" w:lineRule="auto"/>
              <w:jc w:val="center"/>
            </w:pPr>
          </w:p>
        </w:tc>
        <w:tc>
          <w:tcPr>
            <w:tcW w:w="480" w:type="dxa"/>
            <w:vMerge/>
            <w:tcBorders>
              <w:top w:val="nil"/>
            </w:tcBorders>
            <w:textDirection w:val="tbRlV"/>
            <w:vAlign w:val="center"/>
          </w:tcPr>
          <w:p w14:paraId="58D98BFD" w14:textId="77777777" w:rsidR="00CA50D9" w:rsidRDefault="00CA50D9">
            <w:pPr>
              <w:spacing w:line="320" w:lineRule="auto"/>
              <w:jc w:val="center"/>
            </w:pPr>
          </w:p>
        </w:tc>
        <w:tc>
          <w:tcPr>
            <w:tcW w:w="450" w:type="dxa"/>
            <w:vMerge/>
            <w:tcBorders>
              <w:top w:val="nil"/>
            </w:tcBorders>
            <w:textDirection w:val="tbRlV"/>
            <w:vAlign w:val="center"/>
          </w:tcPr>
          <w:p w14:paraId="2CDC54BC" w14:textId="77777777" w:rsidR="00CA50D9" w:rsidRDefault="00CA50D9">
            <w:pPr>
              <w:spacing w:line="320" w:lineRule="auto"/>
              <w:jc w:val="center"/>
            </w:pPr>
          </w:p>
        </w:tc>
        <w:tc>
          <w:tcPr>
            <w:tcW w:w="420" w:type="dxa"/>
            <w:vMerge/>
            <w:tcBorders>
              <w:top w:val="nil"/>
            </w:tcBorders>
            <w:textDirection w:val="tbRlV"/>
            <w:vAlign w:val="center"/>
          </w:tcPr>
          <w:p w14:paraId="1BAB7263" w14:textId="77777777" w:rsidR="00CA50D9" w:rsidRDefault="00CA50D9">
            <w:pPr>
              <w:spacing w:line="320" w:lineRule="auto"/>
              <w:jc w:val="center"/>
            </w:pPr>
          </w:p>
        </w:tc>
        <w:tc>
          <w:tcPr>
            <w:tcW w:w="450" w:type="dxa"/>
            <w:vMerge/>
            <w:tcBorders>
              <w:top w:val="nil"/>
            </w:tcBorders>
            <w:textDirection w:val="tbRlV"/>
            <w:vAlign w:val="center"/>
          </w:tcPr>
          <w:p w14:paraId="1B4FFB63" w14:textId="77777777" w:rsidR="00CA50D9" w:rsidRDefault="00CA50D9">
            <w:pPr>
              <w:spacing w:line="320" w:lineRule="auto"/>
              <w:jc w:val="center"/>
            </w:pPr>
          </w:p>
        </w:tc>
        <w:tc>
          <w:tcPr>
            <w:tcW w:w="525" w:type="dxa"/>
            <w:vMerge/>
            <w:tcBorders>
              <w:top w:val="nil"/>
            </w:tcBorders>
            <w:vAlign w:val="center"/>
          </w:tcPr>
          <w:p w14:paraId="666BBA03" w14:textId="77777777" w:rsidR="00CA50D9" w:rsidRDefault="00CA50D9">
            <w:pPr>
              <w:spacing w:line="320" w:lineRule="auto"/>
              <w:jc w:val="center"/>
            </w:pPr>
          </w:p>
        </w:tc>
        <w:tc>
          <w:tcPr>
            <w:tcW w:w="540" w:type="dxa"/>
            <w:vMerge/>
            <w:tcBorders>
              <w:top w:val="nil"/>
              <w:right w:val="single" w:sz="2" w:space="0" w:color="000000"/>
            </w:tcBorders>
            <w:vAlign w:val="center"/>
          </w:tcPr>
          <w:p w14:paraId="4DCBF602" w14:textId="77777777" w:rsidR="00CA50D9" w:rsidRDefault="00CA50D9">
            <w:pPr>
              <w:spacing w:line="320" w:lineRule="auto"/>
              <w:jc w:val="center"/>
            </w:pPr>
          </w:p>
        </w:tc>
        <w:tc>
          <w:tcPr>
            <w:tcW w:w="465" w:type="dxa"/>
            <w:tcBorders>
              <w:left w:val="single" w:sz="2" w:space="0" w:color="000000"/>
              <w:right w:val="single" w:sz="2" w:space="0" w:color="000000"/>
            </w:tcBorders>
            <w:shd w:val="clear" w:color="auto" w:fill="DBE5F1"/>
            <w:vAlign w:val="center"/>
          </w:tcPr>
          <w:p w14:paraId="24A97A4D" w14:textId="77777777" w:rsidR="00CA50D9" w:rsidRDefault="00000000">
            <w:pPr>
              <w:spacing w:before="20" w:line="320" w:lineRule="auto"/>
              <w:ind w:left="64" w:right="54"/>
              <w:jc w:val="center"/>
              <w:rPr>
                <w:rFonts w:ascii="宋体" w:eastAsia="宋体" w:hAnsi="宋体" w:cs="宋体" w:hint="eastAsia"/>
                <w:b/>
                <w:bCs/>
                <w:spacing w:val="-4"/>
                <w:sz w:val="18"/>
                <w:szCs w:val="18"/>
              </w:rPr>
            </w:pPr>
            <w:proofErr w:type="spellStart"/>
            <w:r>
              <w:rPr>
                <w:rFonts w:ascii="宋体" w:eastAsia="宋体" w:hAnsi="宋体" w:cs="宋体"/>
                <w:b/>
                <w:bCs/>
                <w:spacing w:val="-4"/>
                <w:sz w:val="18"/>
                <w:szCs w:val="18"/>
              </w:rPr>
              <w:t>课内实</w:t>
            </w:r>
            <w:proofErr w:type="spellEnd"/>
            <w:r>
              <w:rPr>
                <w:rFonts w:ascii="宋体" w:eastAsia="宋体" w:hAnsi="宋体" w:cs="宋体"/>
                <w:b/>
                <w:bCs/>
                <w:spacing w:val="-4"/>
                <w:sz w:val="18"/>
                <w:szCs w:val="18"/>
              </w:rPr>
              <w:t xml:space="preserve"> </w:t>
            </w:r>
            <w:proofErr w:type="spellStart"/>
            <w:r>
              <w:rPr>
                <w:rFonts w:ascii="宋体" w:eastAsia="宋体" w:hAnsi="宋体" w:cs="宋体"/>
                <w:b/>
                <w:bCs/>
                <w:spacing w:val="-4"/>
                <w:sz w:val="18"/>
                <w:szCs w:val="18"/>
              </w:rPr>
              <w:t>验实训</w:t>
            </w:r>
            <w:proofErr w:type="spellEnd"/>
          </w:p>
        </w:tc>
        <w:tc>
          <w:tcPr>
            <w:tcW w:w="461" w:type="dxa"/>
            <w:tcBorders>
              <w:left w:val="single" w:sz="2" w:space="0" w:color="000000"/>
              <w:right w:val="single" w:sz="2" w:space="0" w:color="000000"/>
            </w:tcBorders>
            <w:shd w:val="clear" w:color="auto" w:fill="DBE5F1"/>
            <w:vAlign w:val="center"/>
          </w:tcPr>
          <w:p w14:paraId="14C5B211" w14:textId="77777777" w:rsidR="00CA50D9" w:rsidRDefault="00000000">
            <w:pPr>
              <w:spacing w:before="20" w:line="320" w:lineRule="auto"/>
              <w:ind w:left="64" w:right="54"/>
              <w:jc w:val="center"/>
              <w:rPr>
                <w:rFonts w:ascii="宋体" w:eastAsia="宋体" w:hAnsi="宋体" w:cs="宋体" w:hint="eastAsia"/>
                <w:b/>
                <w:bCs/>
                <w:spacing w:val="-4"/>
                <w:sz w:val="18"/>
                <w:szCs w:val="18"/>
              </w:rPr>
            </w:pPr>
            <w:proofErr w:type="spellStart"/>
            <w:r>
              <w:rPr>
                <w:rFonts w:ascii="宋体" w:eastAsia="宋体" w:hAnsi="宋体" w:cs="宋体"/>
                <w:b/>
                <w:bCs/>
                <w:spacing w:val="-4"/>
                <w:sz w:val="18"/>
                <w:szCs w:val="18"/>
              </w:rPr>
              <w:t>单个实</w:t>
            </w:r>
            <w:proofErr w:type="spellEnd"/>
            <w:r>
              <w:rPr>
                <w:rFonts w:ascii="宋体" w:eastAsia="宋体" w:hAnsi="宋体" w:cs="宋体"/>
                <w:b/>
                <w:bCs/>
                <w:spacing w:val="-4"/>
                <w:sz w:val="18"/>
                <w:szCs w:val="18"/>
              </w:rPr>
              <w:t xml:space="preserve"> </w:t>
            </w:r>
            <w:proofErr w:type="spellStart"/>
            <w:r>
              <w:rPr>
                <w:rFonts w:ascii="宋体" w:eastAsia="宋体" w:hAnsi="宋体" w:cs="宋体"/>
                <w:b/>
                <w:bCs/>
                <w:spacing w:val="-4"/>
                <w:sz w:val="18"/>
                <w:szCs w:val="18"/>
              </w:rPr>
              <w:t>践环节</w:t>
            </w:r>
            <w:proofErr w:type="spellEnd"/>
          </w:p>
        </w:tc>
        <w:tc>
          <w:tcPr>
            <w:tcW w:w="544" w:type="dxa"/>
            <w:tcBorders>
              <w:left w:val="single" w:sz="2" w:space="0" w:color="000000"/>
              <w:right w:val="single" w:sz="2" w:space="0" w:color="000000"/>
            </w:tcBorders>
            <w:shd w:val="clear" w:color="auto" w:fill="DBE5F1"/>
            <w:vAlign w:val="center"/>
          </w:tcPr>
          <w:p w14:paraId="7F4D04B2" w14:textId="77777777" w:rsidR="00CA50D9" w:rsidRDefault="00000000">
            <w:pPr>
              <w:spacing w:before="20" w:line="320" w:lineRule="auto"/>
              <w:ind w:left="64" w:right="54"/>
              <w:jc w:val="center"/>
              <w:rPr>
                <w:rFonts w:ascii="宋体" w:eastAsia="宋体" w:hAnsi="宋体" w:cs="宋体" w:hint="eastAsia"/>
                <w:b/>
                <w:bCs/>
                <w:spacing w:val="-4"/>
                <w:sz w:val="18"/>
                <w:szCs w:val="18"/>
              </w:rPr>
            </w:pPr>
            <w:proofErr w:type="spellStart"/>
            <w:r>
              <w:rPr>
                <w:rFonts w:ascii="宋体" w:eastAsia="宋体" w:hAnsi="宋体" w:cs="宋体"/>
                <w:b/>
                <w:bCs/>
                <w:spacing w:val="-4"/>
                <w:sz w:val="18"/>
                <w:szCs w:val="18"/>
              </w:rPr>
              <w:t>一体化</w:t>
            </w:r>
            <w:proofErr w:type="spellEnd"/>
            <w:r>
              <w:rPr>
                <w:rFonts w:ascii="宋体" w:eastAsia="宋体" w:hAnsi="宋体" w:cs="宋体"/>
                <w:b/>
                <w:bCs/>
                <w:spacing w:val="-4"/>
                <w:sz w:val="18"/>
                <w:szCs w:val="18"/>
              </w:rPr>
              <w:t xml:space="preserve"> </w:t>
            </w:r>
            <w:proofErr w:type="spellStart"/>
            <w:r>
              <w:rPr>
                <w:rFonts w:ascii="宋体" w:eastAsia="宋体" w:hAnsi="宋体" w:cs="宋体"/>
                <w:b/>
                <w:bCs/>
                <w:spacing w:val="-4"/>
                <w:sz w:val="18"/>
                <w:szCs w:val="18"/>
              </w:rPr>
              <w:t>专用周</w:t>
            </w:r>
            <w:proofErr w:type="spellEnd"/>
          </w:p>
        </w:tc>
        <w:tc>
          <w:tcPr>
            <w:tcW w:w="420" w:type="dxa"/>
            <w:tcBorders>
              <w:left w:val="single" w:sz="2" w:space="0" w:color="000000"/>
              <w:right w:val="single" w:sz="2" w:space="0" w:color="000000"/>
            </w:tcBorders>
            <w:shd w:val="clear" w:color="auto" w:fill="DBE5F1"/>
            <w:vAlign w:val="center"/>
          </w:tcPr>
          <w:p w14:paraId="48BA2EA7" w14:textId="77777777" w:rsidR="00CA50D9" w:rsidRDefault="00000000">
            <w:pPr>
              <w:spacing w:before="20" w:line="320" w:lineRule="auto"/>
              <w:ind w:left="64" w:right="54"/>
              <w:jc w:val="center"/>
              <w:rPr>
                <w:rFonts w:ascii="宋体" w:eastAsia="宋体" w:hAnsi="宋体" w:cs="宋体" w:hint="eastAsia"/>
                <w:b/>
                <w:bCs/>
                <w:spacing w:val="-4"/>
                <w:sz w:val="18"/>
                <w:szCs w:val="18"/>
              </w:rPr>
            </w:pPr>
            <w:proofErr w:type="spellStart"/>
            <w:r>
              <w:rPr>
                <w:rFonts w:ascii="宋体" w:eastAsia="宋体" w:hAnsi="宋体" w:cs="宋体"/>
                <w:b/>
                <w:bCs/>
                <w:spacing w:val="-4"/>
                <w:sz w:val="18"/>
                <w:szCs w:val="18"/>
              </w:rPr>
              <w:t>岗位</w:t>
            </w:r>
            <w:proofErr w:type="spellEnd"/>
            <w:r>
              <w:rPr>
                <w:rFonts w:ascii="宋体" w:eastAsia="宋体" w:hAnsi="宋体" w:cs="宋体"/>
                <w:b/>
                <w:bCs/>
                <w:spacing w:val="-4"/>
                <w:sz w:val="18"/>
                <w:szCs w:val="18"/>
              </w:rPr>
              <w:t xml:space="preserve"> </w:t>
            </w:r>
            <w:proofErr w:type="spellStart"/>
            <w:r>
              <w:rPr>
                <w:rFonts w:ascii="宋体" w:eastAsia="宋体" w:hAnsi="宋体" w:cs="宋体"/>
                <w:b/>
                <w:bCs/>
                <w:spacing w:val="-4"/>
                <w:sz w:val="18"/>
                <w:szCs w:val="18"/>
              </w:rPr>
              <w:t>实习</w:t>
            </w:r>
            <w:proofErr w:type="spellEnd"/>
          </w:p>
        </w:tc>
        <w:tc>
          <w:tcPr>
            <w:tcW w:w="610" w:type="dxa"/>
            <w:tcBorders>
              <w:left w:val="single" w:sz="2" w:space="0" w:color="000000"/>
              <w:right w:val="single" w:sz="2" w:space="0" w:color="000000"/>
            </w:tcBorders>
            <w:shd w:val="clear" w:color="auto" w:fill="DBE5F1"/>
            <w:vAlign w:val="center"/>
          </w:tcPr>
          <w:p w14:paraId="299C9E9A" w14:textId="77777777" w:rsidR="00CA50D9" w:rsidRDefault="00CA50D9">
            <w:pPr>
              <w:spacing w:before="168" w:line="320" w:lineRule="auto"/>
              <w:ind w:left="45"/>
              <w:jc w:val="center"/>
              <w:rPr>
                <w:rFonts w:ascii="宋体" w:eastAsia="宋体" w:hAnsi="宋体" w:cs="宋体" w:hint="eastAsia"/>
                <w:sz w:val="18"/>
                <w:szCs w:val="18"/>
                <w:lang w:eastAsia="zh-CN"/>
              </w:rPr>
            </w:pPr>
          </w:p>
        </w:tc>
        <w:tc>
          <w:tcPr>
            <w:tcW w:w="710" w:type="dxa"/>
            <w:tcBorders>
              <w:left w:val="single" w:sz="2" w:space="0" w:color="000000"/>
              <w:right w:val="single" w:sz="2" w:space="0" w:color="000000"/>
            </w:tcBorders>
            <w:shd w:val="clear" w:color="auto" w:fill="DBE5F1"/>
            <w:vAlign w:val="center"/>
          </w:tcPr>
          <w:p w14:paraId="787D3CEE" w14:textId="77777777" w:rsidR="00CA50D9" w:rsidRDefault="00CA50D9">
            <w:pPr>
              <w:spacing w:before="168" w:line="320" w:lineRule="auto"/>
              <w:ind w:left="46"/>
              <w:jc w:val="center"/>
              <w:rPr>
                <w:rFonts w:ascii="宋体" w:eastAsia="宋体" w:hAnsi="宋体" w:cs="宋体" w:hint="eastAsia"/>
                <w:sz w:val="18"/>
                <w:szCs w:val="18"/>
              </w:rPr>
            </w:pPr>
          </w:p>
        </w:tc>
        <w:tc>
          <w:tcPr>
            <w:tcW w:w="589" w:type="dxa"/>
            <w:tcBorders>
              <w:left w:val="single" w:sz="2" w:space="0" w:color="000000"/>
              <w:right w:val="single" w:sz="2" w:space="0" w:color="000000"/>
            </w:tcBorders>
            <w:shd w:val="clear" w:color="auto" w:fill="DBE5F1"/>
            <w:vAlign w:val="center"/>
          </w:tcPr>
          <w:p w14:paraId="77975F22" w14:textId="77777777" w:rsidR="00CA50D9" w:rsidRDefault="00CA50D9">
            <w:pPr>
              <w:spacing w:before="168" w:line="320" w:lineRule="auto"/>
              <w:ind w:left="47"/>
              <w:jc w:val="center"/>
              <w:rPr>
                <w:rFonts w:ascii="宋体" w:eastAsia="宋体" w:hAnsi="宋体" w:cs="宋体" w:hint="eastAsia"/>
                <w:sz w:val="18"/>
                <w:szCs w:val="18"/>
              </w:rPr>
            </w:pPr>
          </w:p>
        </w:tc>
        <w:tc>
          <w:tcPr>
            <w:tcW w:w="611" w:type="dxa"/>
            <w:tcBorders>
              <w:left w:val="single" w:sz="2" w:space="0" w:color="000000"/>
              <w:right w:val="single" w:sz="2" w:space="0" w:color="000000"/>
            </w:tcBorders>
            <w:shd w:val="clear" w:color="auto" w:fill="DBE5F1"/>
            <w:vAlign w:val="center"/>
          </w:tcPr>
          <w:p w14:paraId="0529921E" w14:textId="77777777" w:rsidR="00CA50D9" w:rsidRDefault="00CA50D9">
            <w:pPr>
              <w:spacing w:before="168" w:line="320" w:lineRule="auto"/>
              <w:ind w:left="77"/>
              <w:jc w:val="center"/>
              <w:rPr>
                <w:rFonts w:ascii="宋体" w:eastAsia="宋体" w:hAnsi="宋体" w:cs="宋体" w:hint="eastAsia"/>
                <w:sz w:val="18"/>
                <w:szCs w:val="18"/>
              </w:rPr>
            </w:pPr>
          </w:p>
        </w:tc>
        <w:tc>
          <w:tcPr>
            <w:tcW w:w="525" w:type="dxa"/>
            <w:tcBorders>
              <w:left w:val="single" w:sz="2" w:space="0" w:color="000000"/>
              <w:right w:val="single" w:sz="2" w:space="0" w:color="000000"/>
            </w:tcBorders>
            <w:shd w:val="clear" w:color="auto" w:fill="DBE5F1"/>
            <w:vAlign w:val="center"/>
          </w:tcPr>
          <w:p w14:paraId="26D738A1" w14:textId="77777777" w:rsidR="00CA50D9" w:rsidRDefault="00CA50D9">
            <w:pPr>
              <w:spacing w:before="168" w:line="320" w:lineRule="auto"/>
              <w:ind w:left="41"/>
              <w:jc w:val="center"/>
              <w:rPr>
                <w:rFonts w:ascii="宋体" w:eastAsia="宋体" w:hAnsi="宋体" w:cs="宋体" w:hint="eastAsia"/>
                <w:sz w:val="18"/>
                <w:szCs w:val="18"/>
              </w:rPr>
            </w:pPr>
          </w:p>
        </w:tc>
        <w:tc>
          <w:tcPr>
            <w:tcW w:w="645" w:type="dxa"/>
            <w:tcBorders>
              <w:left w:val="single" w:sz="2" w:space="0" w:color="000000"/>
              <w:right w:val="single" w:sz="2" w:space="0" w:color="000000"/>
            </w:tcBorders>
            <w:shd w:val="clear" w:color="auto" w:fill="DBE5F1"/>
            <w:vAlign w:val="center"/>
          </w:tcPr>
          <w:p w14:paraId="29A44704" w14:textId="77777777" w:rsidR="00CA50D9" w:rsidRDefault="00CA50D9">
            <w:pPr>
              <w:spacing w:before="168" w:line="320" w:lineRule="auto"/>
              <w:ind w:left="56"/>
              <w:jc w:val="center"/>
              <w:rPr>
                <w:rFonts w:ascii="宋体" w:eastAsia="宋体" w:hAnsi="宋体" w:cs="宋体" w:hint="eastAsia"/>
                <w:sz w:val="18"/>
                <w:szCs w:val="18"/>
              </w:rPr>
            </w:pPr>
          </w:p>
        </w:tc>
      </w:tr>
      <w:tr w:rsidR="00CA50D9" w14:paraId="56CB509B" w14:textId="77777777">
        <w:trPr>
          <w:trHeight w:val="273"/>
        </w:trPr>
        <w:tc>
          <w:tcPr>
            <w:tcW w:w="1035" w:type="dxa"/>
            <w:vMerge w:val="restart"/>
          </w:tcPr>
          <w:p w14:paraId="5DC4BF56" w14:textId="77777777" w:rsidR="00CA50D9" w:rsidRDefault="00CA50D9">
            <w:pPr>
              <w:spacing w:line="320" w:lineRule="auto"/>
              <w:rPr>
                <w:lang w:eastAsia="zh-CN"/>
              </w:rPr>
            </w:pPr>
          </w:p>
          <w:p w14:paraId="5FED289F" w14:textId="77777777" w:rsidR="00CA50D9" w:rsidRDefault="00CA50D9">
            <w:pPr>
              <w:spacing w:line="320" w:lineRule="auto"/>
            </w:pPr>
          </w:p>
          <w:p w14:paraId="283C488F" w14:textId="77777777" w:rsidR="00CA50D9" w:rsidRDefault="00CA50D9">
            <w:pPr>
              <w:spacing w:line="320" w:lineRule="auto"/>
            </w:pPr>
          </w:p>
          <w:p w14:paraId="2BB865E6" w14:textId="77777777" w:rsidR="00CA50D9" w:rsidRDefault="00CA50D9">
            <w:pPr>
              <w:spacing w:line="320" w:lineRule="auto"/>
            </w:pPr>
          </w:p>
          <w:p w14:paraId="5C29FB20" w14:textId="77777777" w:rsidR="00CA50D9" w:rsidRDefault="00000000">
            <w:pPr>
              <w:spacing w:before="58" w:line="320" w:lineRule="auto"/>
              <w:ind w:left="79"/>
              <w:rPr>
                <w:rFonts w:ascii="宋体" w:eastAsia="宋体" w:hAnsi="宋体" w:cs="宋体" w:hint="eastAsia"/>
                <w:sz w:val="18"/>
                <w:szCs w:val="18"/>
              </w:rPr>
            </w:pPr>
            <w:proofErr w:type="spellStart"/>
            <w:r>
              <w:rPr>
                <w:rFonts w:ascii="宋体" w:eastAsia="宋体" w:hAnsi="宋体" w:cs="宋体"/>
                <w:spacing w:val="-2"/>
                <w:sz w:val="18"/>
                <w:szCs w:val="18"/>
              </w:rPr>
              <w:t>专业</w:t>
            </w:r>
            <w:proofErr w:type="spellEnd"/>
            <w:r>
              <w:rPr>
                <w:rFonts w:ascii="宋体" w:eastAsia="宋体" w:hAnsi="宋体" w:cs="宋体" w:hint="eastAsia"/>
                <w:spacing w:val="-2"/>
                <w:sz w:val="18"/>
                <w:szCs w:val="18"/>
                <w:lang w:eastAsia="zh-CN"/>
              </w:rPr>
              <w:t>基础</w:t>
            </w:r>
            <w:r>
              <w:rPr>
                <w:rFonts w:ascii="宋体" w:eastAsia="宋体" w:hAnsi="宋体" w:cs="宋体"/>
                <w:spacing w:val="-2"/>
                <w:sz w:val="18"/>
                <w:szCs w:val="18"/>
              </w:rPr>
              <w:t>课</w:t>
            </w:r>
          </w:p>
        </w:tc>
        <w:tc>
          <w:tcPr>
            <w:tcW w:w="630" w:type="dxa"/>
            <w:vAlign w:val="center"/>
          </w:tcPr>
          <w:p w14:paraId="5193DAE8" w14:textId="77777777" w:rsidR="00CA50D9" w:rsidRDefault="00000000">
            <w:pPr>
              <w:spacing w:line="320" w:lineRule="auto"/>
              <w:jc w:val="center"/>
              <w:rPr>
                <w:rFonts w:ascii="宋体" w:eastAsia="宋体" w:hAnsi="宋体" w:hint="eastAsia"/>
                <w:sz w:val="20"/>
                <w:szCs w:val="20"/>
                <w:lang w:eastAsia="zh-CN"/>
              </w:rPr>
            </w:pPr>
            <w:r>
              <w:rPr>
                <w:rFonts w:ascii="宋体" w:eastAsia="宋体" w:hAnsi="宋体" w:hint="eastAsia"/>
                <w:sz w:val="20"/>
                <w:szCs w:val="20"/>
                <w:lang w:eastAsia="zh-CN"/>
              </w:rPr>
              <w:t>1</w:t>
            </w:r>
          </w:p>
        </w:tc>
        <w:tc>
          <w:tcPr>
            <w:tcW w:w="1170" w:type="dxa"/>
            <w:vAlign w:val="center"/>
          </w:tcPr>
          <w:p w14:paraId="3041DFC8" w14:textId="77777777" w:rsidR="00CA50D9" w:rsidRDefault="00000000">
            <w:pPr>
              <w:spacing w:line="320" w:lineRule="auto"/>
              <w:jc w:val="center"/>
              <w:rPr>
                <w:rFonts w:eastAsiaTheme="minorEastAsia"/>
                <w:lang w:eastAsia="zh-CN"/>
              </w:rPr>
            </w:pPr>
            <w:r>
              <w:rPr>
                <w:rFonts w:ascii="宋体" w:eastAsia="宋体" w:hAnsi="宋体" w:cs="宋体" w:hint="eastAsia"/>
                <w:lang w:eastAsia="zh-CN"/>
              </w:rPr>
              <w:t>3030112</w:t>
            </w:r>
          </w:p>
        </w:tc>
        <w:tc>
          <w:tcPr>
            <w:tcW w:w="2955" w:type="dxa"/>
            <w:vAlign w:val="center"/>
          </w:tcPr>
          <w:p w14:paraId="6A32CBE7" w14:textId="77777777" w:rsidR="00CA50D9" w:rsidRDefault="00000000">
            <w:pPr>
              <w:spacing w:line="320" w:lineRule="auto"/>
              <w:ind w:leftChars="8" w:left="17" w:firstLineChars="112" w:firstLine="202"/>
              <w:rPr>
                <w:rFonts w:ascii="宋体" w:eastAsia="宋体" w:hAnsi="宋体" w:cs="宋体" w:hint="eastAsia"/>
                <w:sz w:val="18"/>
                <w:szCs w:val="18"/>
              </w:rPr>
            </w:pPr>
            <w:r>
              <w:rPr>
                <w:rFonts w:ascii="宋体" w:eastAsia="宋体" w:hAnsi="宋体" w:cs="宋体" w:hint="eastAsia"/>
                <w:color w:val="auto"/>
                <w:sz w:val="18"/>
                <w:szCs w:val="18"/>
                <w:lang w:eastAsia="zh-CN" w:bidi="ar"/>
              </w:rPr>
              <w:t>专业认识</w:t>
            </w:r>
          </w:p>
        </w:tc>
        <w:tc>
          <w:tcPr>
            <w:tcW w:w="570" w:type="dxa"/>
            <w:vAlign w:val="center"/>
          </w:tcPr>
          <w:p w14:paraId="39C54B5D"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C</w:t>
            </w:r>
          </w:p>
        </w:tc>
        <w:tc>
          <w:tcPr>
            <w:tcW w:w="480" w:type="dxa"/>
            <w:vAlign w:val="center"/>
          </w:tcPr>
          <w:p w14:paraId="60E8FE95"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0" w:type="dxa"/>
            <w:vAlign w:val="center"/>
          </w:tcPr>
          <w:p w14:paraId="657B8520"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vAlign w:val="center"/>
          </w:tcPr>
          <w:p w14:paraId="4EAF0526"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450" w:type="dxa"/>
            <w:vAlign w:val="center"/>
          </w:tcPr>
          <w:p w14:paraId="2B656B8E"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0.5</w:t>
            </w:r>
          </w:p>
        </w:tc>
        <w:tc>
          <w:tcPr>
            <w:tcW w:w="525" w:type="dxa"/>
            <w:vAlign w:val="center"/>
          </w:tcPr>
          <w:p w14:paraId="6CDBFDE0"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8</w:t>
            </w:r>
          </w:p>
        </w:tc>
        <w:tc>
          <w:tcPr>
            <w:tcW w:w="540" w:type="dxa"/>
            <w:vAlign w:val="center"/>
          </w:tcPr>
          <w:p w14:paraId="4EA76BAA" w14:textId="77777777" w:rsidR="00CA50D9" w:rsidRDefault="00CA50D9">
            <w:pPr>
              <w:spacing w:line="320" w:lineRule="auto"/>
              <w:jc w:val="center"/>
              <w:rPr>
                <w:rFonts w:ascii="宋体" w:eastAsia="宋体" w:hAnsi="宋体" w:cs="宋体" w:hint="eastAsia"/>
                <w:sz w:val="18"/>
                <w:szCs w:val="18"/>
              </w:rPr>
            </w:pPr>
          </w:p>
        </w:tc>
        <w:tc>
          <w:tcPr>
            <w:tcW w:w="465" w:type="dxa"/>
            <w:tcBorders>
              <w:right w:val="single" w:sz="2" w:space="0" w:color="000000"/>
            </w:tcBorders>
            <w:vAlign w:val="center"/>
          </w:tcPr>
          <w:p w14:paraId="07DA4B2D" w14:textId="77777777" w:rsidR="00CA50D9" w:rsidRDefault="00CA50D9">
            <w:pPr>
              <w:spacing w:line="320" w:lineRule="auto"/>
              <w:jc w:val="center"/>
              <w:rPr>
                <w:rFonts w:ascii="宋体" w:eastAsia="宋体" w:hAnsi="宋体" w:cs="宋体" w:hint="eastAsia"/>
                <w:sz w:val="18"/>
                <w:szCs w:val="18"/>
                <w:lang w:eastAsia="zh-CN"/>
              </w:rPr>
            </w:pPr>
          </w:p>
        </w:tc>
        <w:tc>
          <w:tcPr>
            <w:tcW w:w="461" w:type="dxa"/>
            <w:tcBorders>
              <w:left w:val="single" w:sz="2" w:space="0" w:color="000000"/>
              <w:right w:val="single" w:sz="2" w:space="0" w:color="000000"/>
            </w:tcBorders>
            <w:vAlign w:val="center"/>
          </w:tcPr>
          <w:p w14:paraId="5C82BED5" w14:textId="77777777" w:rsidR="00CA50D9" w:rsidRDefault="00CA50D9">
            <w:pPr>
              <w:spacing w:line="320" w:lineRule="auto"/>
              <w:jc w:val="center"/>
              <w:rPr>
                <w:rFonts w:ascii="宋体" w:eastAsia="宋体" w:hAnsi="宋体" w:cs="宋体" w:hint="eastAsia"/>
                <w:sz w:val="18"/>
                <w:szCs w:val="18"/>
              </w:rPr>
            </w:pPr>
          </w:p>
        </w:tc>
        <w:tc>
          <w:tcPr>
            <w:tcW w:w="544" w:type="dxa"/>
            <w:tcBorders>
              <w:left w:val="single" w:sz="2" w:space="0" w:color="000000"/>
              <w:right w:val="single" w:sz="2" w:space="0" w:color="000000"/>
            </w:tcBorders>
            <w:vAlign w:val="center"/>
          </w:tcPr>
          <w:p w14:paraId="1EDFE825" w14:textId="77777777" w:rsidR="00CA50D9" w:rsidRDefault="00000000">
            <w:pPr>
              <w:spacing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8</w:t>
            </w:r>
          </w:p>
        </w:tc>
        <w:tc>
          <w:tcPr>
            <w:tcW w:w="420" w:type="dxa"/>
            <w:tcBorders>
              <w:left w:val="single" w:sz="2" w:space="0" w:color="000000"/>
              <w:right w:val="single" w:sz="2" w:space="0" w:color="000000"/>
            </w:tcBorders>
            <w:vAlign w:val="center"/>
          </w:tcPr>
          <w:p w14:paraId="0ED98319" w14:textId="77777777" w:rsidR="00CA50D9" w:rsidRDefault="00CA50D9">
            <w:pPr>
              <w:spacing w:line="320" w:lineRule="auto"/>
              <w:jc w:val="center"/>
              <w:rPr>
                <w:rFonts w:ascii="宋体" w:eastAsia="宋体" w:hAnsi="宋体" w:cs="宋体" w:hint="eastAsia"/>
                <w:sz w:val="18"/>
                <w:szCs w:val="18"/>
                <w:lang w:eastAsia="zh-CN"/>
              </w:rPr>
            </w:pPr>
          </w:p>
        </w:tc>
        <w:tc>
          <w:tcPr>
            <w:tcW w:w="610" w:type="dxa"/>
            <w:tcBorders>
              <w:left w:val="single" w:sz="2" w:space="0" w:color="000000"/>
            </w:tcBorders>
            <w:vAlign w:val="center"/>
          </w:tcPr>
          <w:p w14:paraId="49871DA3"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0.5w</w:t>
            </w:r>
          </w:p>
        </w:tc>
        <w:tc>
          <w:tcPr>
            <w:tcW w:w="710" w:type="dxa"/>
            <w:vAlign w:val="center"/>
          </w:tcPr>
          <w:p w14:paraId="5F88E1F6" w14:textId="77777777" w:rsidR="00CA50D9" w:rsidRDefault="00CA50D9">
            <w:pPr>
              <w:spacing w:line="320" w:lineRule="auto"/>
              <w:jc w:val="center"/>
              <w:rPr>
                <w:rFonts w:ascii="宋体" w:eastAsia="宋体" w:hAnsi="宋体" w:cs="宋体" w:hint="eastAsia"/>
                <w:sz w:val="18"/>
                <w:szCs w:val="18"/>
                <w:lang w:eastAsia="zh-CN"/>
              </w:rPr>
            </w:pPr>
          </w:p>
        </w:tc>
        <w:tc>
          <w:tcPr>
            <w:tcW w:w="589" w:type="dxa"/>
            <w:vAlign w:val="center"/>
          </w:tcPr>
          <w:p w14:paraId="21517BDA" w14:textId="77777777" w:rsidR="00CA50D9" w:rsidRDefault="00CA50D9">
            <w:pPr>
              <w:spacing w:line="320" w:lineRule="auto"/>
              <w:jc w:val="center"/>
              <w:rPr>
                <w:rFonts w:ascii="宋体" w:eastAsia="宋体" w:hAnsi="宋体" w:cs="宋体" w:hint="eastAsia"/>
                <w:sz w:val="18"/>
                <w:szCs w:val="18"/>
                <w:lang w:eastAsia="zh-CN"/>
              </w:rPr>
            </w:pPr>
          </w:p>
        </w:tc>
        <w:tc>
          <w:tcPr>
            <w:tcW w:w="611" w:type="dxa"/>
            <w:tcBorders>
              <w:right w:val="single" w:sz="2" w:space="0" w:color="000000"/>
            </w:tcBorders>
          </w:tcPr>
          <w:p w14:paraId="4E0919BC" w14:textId="77777777" w:rsidR="00CA50D9" w:rsidRDefault="00CA50D9">
            <w:pPr>
              <w:spacing w:line="320" w:lineRule="auto"/>
            </w:pPr>
          </w:p>
        </w:tc>
        <w:tc>
          <w:tcPr>
            <w:tcW w:w="525" w:type="dxa"/>
            <w:tcBorders>
              <w:left w:val="single" w:sz="2" w:space="0" w:color="000000"/>
              <w:right w:val="single" w:sz="2" w:space="0" w:color="000000"/>
            </w:tcBorders>
          </w:tcPr>
          <w:p w14:paraId="4E2D1C56" w14:textId="77777777" w:rsidR="00CA50D9" w:rsidRDefault="00CA50D9">
            <w:pPr>
              <w:spacing w:line="320" w:lineRule="auto"/>
            </w:pPr>
          </w:p>
        </w:tc>
        <w:tc>
          <w:tcPr>
            <w:tcW w:w="645" w:type="dxa"/>
            <w:tcBorders>
              <w:left w:val="single" w:sz="2" w:space="0" w:color="000000"/>
            </w:tcBorders>
          </w:tcPr>
          <w:p w14:paraId="33A4DD52" w14:textId="77777777" w:rsidR="00CA50D9" w:rsidRDefault="00CA50D9">
            <w:pPr>
              <w:spacing w:line="320" w:lineRule="auto"/>
            </w:pPr>
          </w:p>
        </w:tc>
      </w:tr>
      <w:tr w:rsidR="00CA50D9" w14:paraId="5CE1FB91" w14:textId="77777777">
        <w:trPr>
          <w:trHeight w:val="273"/>
        </w:trPr>
        <w:tc>
          <w:tcPr>
            <w:tcW w:w="1035" w:type="dxa"/>
            <w:vMerge/>
          </w:tcPr>
          <w:p w14:paraId="50E01E87" w14:textId="77777777" w:rsidR="00CA50D9" w:rsidRDefault="00CA50D9">
            <w:pPr>
              <w:spacing w:before="58" w:line="320" w:lineRule="auto"/>
              <w:ind w:left="79"/>
              <w:rPr>
                <w:rFonts w:ascii="宋体" w:eastAsia="宋体" w:hAnsi="宋体" w:cs="宋体" w:hint="eastAsia"/>
                <w:spacing w:val="-2"/>
                <w:sz w:val="18"/>
                <w:szCs w:val="18"/>
              </w:rPr>
            </w:pPr>
          </w:p>
        </w:tc>
        <w:tc>
          <w:tcPr>
            <w:tcW w:w="630" w:type="dxa"/>
            <w:vAlign w:val="center"/>
          </w:tcPr>
          <w:p w14:paraId="4100012D" w14:textId="77777777" w:rsidR="00CA50D9" w:rsidRDefault="00000000">
            <w:pPr>
              <w:spacing w:line="320" w:lineRule="auto"/>
              <w:jc w:val="center"/>
              <w:rPr>
                <w:rFonts w:ascii="宋体" w:eastAsia="宋体" w:hAnsi="宋体" w:hint="eastAsia"/>
                <w:sz w:val="20"/>
                <w:szCs w:val="20"/>
                <w:lang w:eastAsia="zh-CN"/>
              </w:rPr>
            </w:pPr>
            <w:r>
              <w:rPr>
                <w:rFonts w:ascii="宋体" w:eastAsia="宋体" w:hAnsi="宋体" w:hint="eastAsia"/>
                <w:sz w:val="20"/>
                <w:szCs w:val="20"/>
                <w:lang w:eastAsia="zh-CN"/>
              </w:rPr>
              <w:t>2</w:t>
            </w:r>
          </w:p>
        </w:tc>
        <w:tc>
          <w:tcPr>
            <w:tcW w:w="1170" w:type="dxa"/>
            <w:vAlign w:val="center"/>
          </w:tcPr>
          <w:p w14:paraId="3839F6E9" w14:textId="77777777" w:rsidR="00CA50D9" w:rsidRDefault="00000000">
            <w:pPr>
              <w:spacing w:line="320" w:lineRule="auto"/>
              <w:jc w:val="center"/>
              <w:rPr>
                <w:rFonts w:ascii="宋体" w:eastAsia="宋体" w:hAnsi="宋体" w:cs="宋体" w:hint="eastAsia"/>
              </w:rPr>
            </w:pPr>
            <w:r>
              <w:rPr>
                <w:rFonts w:ascii="宋体" w:eastAsia="宋体" w:hAnsi="宋体" w:cs="宋体" w:hint="eastAsia"/>
                <w:lang w:eastAsia="zh-CN"/>
              </w:rPr>
              <w:t>3070001</w:t>
            </w:r>
          </w:p>
        </w:tc>
        <w:tc>
          <w:tcPr>
            <w:tcW w:w="2955" w:type="dxa"/>
            <w:vAlign w:val="center"/>
          </w:tcPr>
          <w:p w14:paraId="22C22123" w14:textId="77777777" w:rsidR="00CA50D9" w:rsidRDefault="00000000">
            <w:pPr>
              <w:kinsoku/>
              <w:overflowPunct w:val="0"/>
              <w:spacing w:before="90" w:line="320" w:lineRule="auto"/>
              <w:ind w:leftChars="8" w:left="17" w:firstLineChars="112" w:firstLine="202"/>
              <w:rPr>
                <w:rFonts w:ascii="宋体" w:eastAsia="宋体" w:hAnsi="宋体" w:cs="宋体" w:hint="eastAsia"/>
                <w:sz w:val="18"/>
                <w:szCs w:val="18"/>
                <w:lang w:eastAsia="zh-CN"/>
              </w:rPr>
            </w:pPr>
            <w:r>
              <w:rPr>
                <w:rFonts w:ascii="宋体" w:eastAsia="宋体" w:hAnsi="宋体" w:cs="宋体" w:hint="eastAsia"/>
                <w:color w:val="auto"/>
                <w:sz w:val="18"/>
                <w:szCs w:val="18"/>
                <w:lang w:eastAsia="zh-CN" w:bidi="ar"/>
              </w:rPr>
              <w:t>中华优秀传统文化</w:t>
            </w:r>
          </w:p>
        </w:tc>
        <w:tc>
          <w:tcPr>
            <w:tcW w:w="570" w:type="dxa"/>
            <w:vAlign w:val="center"/>
          </w:tcPr>
          <w:p w14:paraId="0C7E030D"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A</w:t>
            </w:r>
          </w:p>
        </w:tc>
        <w:tc>
          <w:tcPr>
            <w:tcW w:w="480" w:type="dxa"/>
            <w:vAlign w:val="center"/>
          </w:tcPr>
          <w:p w14:paraId="5947BA33" w14:textId="77777777" w:rsidR="00CA50D9" w:rsidRDefault="00000000">
            <w:pPr>
              <w:spacing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必修</w:t>
            </w:r>
          </w:p>
        </w:tc>
        <w:tc>
          <w:tcPr>
            <w:tcW w:w="450" w:type="dxa"/>
            <w:vAlign w:val="center"/>
          </w:tcPr>
          <w:p w14:paraId="2FBF2460" w14:textId="77777777" w:rsidR="00CA50D9" w:rsidRDefault="00000000">
            <w:pPr>
              <w:spacing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查</w:t>
            </w:r>
          </w:p>
        </w:tc>
        <w:tc>
          <w:tcPr>
            <w:tcW w:w="420" w:type="dxa"/>
            <w:vAlign w:val="center"/>
          </w:tcPr>
          <w:p w14:paraId="52E3354A"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450" w:type="dxa"/>
            <w:vAlign w:val="center"/>
          </w:tcPr>
          <w:p w14:paraId="71803D7C"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525" w:type="dxa"/>
            <w:vAlign w:val="center"/>
          </w:tcPr>
          <w:p w14:paraId="5FC3A393"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540" w:type="dxa"/>
            <w:vAlign w:val="center"/>
          </w:tcPr>
          <w:p w14:paraId="6F671D09"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465" w:type="dxa"/>
            <w:tcBorders>
              <w:right w:val="single" w:sz="2" w:space="0" w:color="000000"/>
            </w:tcBorders>
            <w:vAlign w:val="center"/>
          </w:tcPr>
          <w:p w14:paraId="61D1CBEB" w14:textId="77777777" w:rsidR="00CA50D9" w:rsidRDefault="00CA50D9">
            <w:pPr>
              <w:spacing w:line="320" w:lineRule="auto"/>
              <w:jc w:val="center"/>
              <w:rPr>
                <w:rFonts w:ascii="宋体" w:eastAsia="宋体" w:hAnsi="宋体" w:cs="宋体" w:hint="eastAsia"/>
                <w:sz w:val="18"/>
                <w:szCs w:val="18"/>
              </w:rPr>
            </w:pPr>
          </w:p>
        </w:tc>
        <w:tc>
          <w:tcPr>
            <w:tcW w:w="461" w:type="dxa"/>
            <w:tcBorders>
              <w:left w:val="single" w:sz="2" w:space="0" w:color="000000"/>
              <w:right w:val="single" w:sz="2" w:space="0" w:color="000000"/>
            </w:tcBorders>
            <w:vAlign w:val="center"/>
          </w:tcPr>
          <w:p w14:paraId="4888D4B5" w14:textId="77777777" w:rsidR="00CA50D9" w:rsidRDefault="00CA50D9">
            <w:pPr>
              <w:spacing w:line="320" w:lineRule="auto"/>
              <w:jc w:val="center"/>
              <w:rPr>
                <w:rFonts w:ascii="宋体" w:eastAsia="宋体" w:hAnsi="宋体" w:cs="宋体" w:hint="eastAsia"/>
                <w:sz w:val="18"/>
                <w:szCs w:val="18"/>
              </w:rPr>
            </w:pPr>
          </w:p>
        </w:tc>
        <w:tc>
          <w:tcPr>
            <w:tcW w:w="544" w:type="dxa"/>
            <w:tcBorders>
              <w:left w:val="single" w:sz="2" w:space="0" w:color="000000"/>
              <w:right w:val="single" w:sz="2" w:space="0" w:color="000000"/>
            </w:tcBorders>
            <w:vAlign w:val="center"/>
          </w:tcPr>
          <w:p w14:paraId="4454F188" w14:textId="77777777" w:rsidR="00CA50D9" w:rsidRDefault="00CA50D9">
            <w:pPr>
              <w:spacing w:line="320" w:lineRule="auto"/>
              <w:jc w:val="center"/>
              <w:rPr>
                <w:rFonts w:ascii="宋体" w:eastAsia="宋体" w:hAnsi="宋体" w:cs="宋体" w:hint="eastAsia"/>
                <w:sz w:val="18"/>
                <w:szCs w:val="18"/>
              </w:rPr>
            </w:pPr>
          </w:p>
        </w:tc>
        <w:tc>
          <w:tcPr>
            <w:tcW w:w="420" w:type="dxa"/>
            <w:tcBorders>
              <w:left w:val="single" w:sz="2" w:space="0" w:color="000000"/>
              <w:right w:val="single" w:sz="2" w:space="0" w:color="000000"/>
            </w:tcBorders>
            <w:vAlign w:val="center"/>
          </w:tcPr>
          <w:p w14:paraId="09C2B6B7" w14:textId="77777777" w:rsidR="00CA50D9" w:rsidRDefault="00CA50D9">
            <w:pPr>
              <w:spacing w:line="320" w:lineRule="auto"/>
              <w:jc w:val="center"/>
              <w:rPr>
                <w:rFonts w:ascii="宋体" w:eastAsia="宋体" w:hAnsi="宋体" w:cs="宋体" w:hint="eastAsia"/>
                <w:sz w:val="18"/>
                <w:szCs w:val="18"/>
                <w:lang w:eastAsia="zh-CN"/>
              </w:rPr>
            </w:pPr>
          </w:p>
        </w:tc>
        <w:tc>
          <w:tcPr>
            <w:tcW w:w="610" w:type="dxa"/>
            <w:tcBorders>
              <w:left w:val="single" w:sz="2" w:space="0" w:color="000000"/>
            </w:tcBorders>
            <w:vAlign w:val="center"/>
          </w:tcPr>
          <w:p w14:paraId="0DE848D3"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2/9</w:t>
            </w:r>
          </w:p>
        </w:tc>
        <w:tc>
          <w:tcPr>
            <w:tcW w:w="710" w:type="dxa"/>
            <w:vAlign w:val="center"/>
          </w:tcPr>
          <w:p w14:paraId="233E7EED" w14:textId="77777777" w:rsidR="00CA50D9" w:rsidRDefault="00CA50D9">
            <w:pPr>
              <w:spacing w:line="320" w:lineRule="auto"/>
              <w:jc w:val="center"/>
              <w:rPr>
                <w:rFonts w:ascii="宋体" w:eastAsia="宋体" w:hAnsi="宋体" w:cs="宋体" w:hint="eastAsia"/>
                <w:sz w:val="18"/>
                <w:szCs w:val="18"/>
                <w:lang w:eastAsia="zh-CN"/>
              </w:rPr>
            </w:pPr>
          </w:p>
        </w:tc>
        <w:tc>
          <w:tcPr>
            <w:tcW w:w="589" w:type="dxa"/>
            <w:vAlign w:val="center"/>
          </w:tcPr>
          <w:p w14:paraId="2F980D62" w14:textId="77777777" w:rsidR="00CA50D9" w:rsidRDefault="00CA50D9">
            <w:pPr>
              <w:spacing w:line="320" w:lineRule="auto"/>
              <w:jc w:val="center"/>
              <w:rPr>
                <w:rFonts w:ascii="宋体" w:eastAsia="宋体" w:hAnsi="宋体" w:cs="宋体" w:hint="eastAsia"/>
                <w:sz w:val="18"/>
                <w:szCs w:val="18"/>
                <w:lang w:eastAsia="zh-CN"/>
              </w:rPr>
            </w:pPr>
          </w:p>
        </w:tc>
        <w:tc>
          <w:tcPr>
            <w:tcW w:w="611" w:type="dxa"/>
            <w:tcBorders>
              <w:right w:val="single" w:sz="2" w:space="0" w:color="000000"/>
            </w:tcBorders>
          </w:tcPr>
          <w:p w14:paraId="774646C9" w14:textId="77777777" w:rsidR="00CA50D9" w:rsidRDefault="00CA50D9">
            <w:pPr>
              <w:spacing w:line="320" w:lineRule="auto"/>
            </w:pPr>
          </w:p>
        </w:tc>
        <w:tc>
          <w:tcPr>
            <w:tcW w:w="525" w:type="dxa"/>
            <w:tcBorders>
              <w:left w:val="single" w:sz="2" w:space="0" w:color="000000"/>
              <w:right w:val="single" w:sz="2" w:space="0" w:color="000000"/>
            </w:tcBorders>
          </w:tcPr>
          <w:p w14:paraId="5E167338" w14:textId="77777777" w:rsidR="00CA50D9" w:rsidRDefault="00CA50D9">
            <w:pPr>
              <w:spacing w:line="320" w:lineRule="auto"/>
            </w:pPr>
          </w:p>
        </w:tc>
        <w:tc>
          <w:tcPr>
            <w:tcW w:w="645" w:type="dxa"/>
            <w:tcBorders>
              <w:left w:val="single" w:sz="2" w:space="0" w:color="000000"/>
            </w:tcBorders>
          </w:tcPr>
          <w:p w14:paraId="1E4F2242" w14:textId="77777777" w:rsidR="00CA50D9" w:rsidRDefault="00CA50D9">
            <w:pPr>
              <w:spacing w:line="320" w:lineRule="auto"/>
            </w:pPr>
          </w:p>
        </w:tc>
      </w:tr>
      <w:tr w:rsidR="00CA50D9" w14:paraId="2E472CDC" w14:textId="77777777">
        <w:trPr>
          <w:trHeight w:val="273"/>
        </w:trPr>
        <w:tc>
          <w:tcPr>
            <w:tcW w:w="1035" w:type="dxa"/>
            <w:vMerge/>
          </w:tcPr>
          <w:p w14:paraId="647CCF5A" w14:textId="77777777" w:rsidR="00CA50D9" w:rsidRDefault="00CA50D9">
            <w:pPr>
              <w:spacing w:before="58" w:line="320" w:lineRule="auto"/>
              <w:ind w:left="79"/>
              <w:rPr>
                <w:rFonts w:ascii="宋体" w:eastAsia="宋体" w:hAnsi="宋体" w:cs="宋体" w:hint="eastAsia"/>
                <w:spacing w:val="-2"/>
                <w:sz w:val="18"/>
                <w:szCs w:val="18"/>
              </w:rPr>
            </w:pPr>
          </w:p>
        </w:tc>
        <w:tc>
          <w:tcPr>
            <w:tcW w:w="630" w:type="dxa"/>
            <w:vAlign w:val="center"/>
          </w:tcPr>
          <w:p w14:paraId="232B9C32" w14:textId="77777777" w:rsidR="00CA50D9" w:rsidRDefault="00000000">
            <w:pPr>
              <w:spacing w:line="320" w:lineRule="auto"/>
              <w:jc w:val="center"/>
              <w:rPr>
                <w:rFonts w:ascii="宋体" w:eastAsia="宋体" w:hAnsi="宋体" w:hint="eastAsia"/>
                <w:sz w:val="20"/>
                <w:szCs w:val="20"/>
                <w:lang w:eastAsia="zh-CN"/>
              </w:rPr>
            </w:pPr>
            <w:r>
              <w:rPr>
                <w:rFonts w:ascii="宋体" w:eastAsia="宋体" w:hAnsi="宋体" w:hint="eastAsia"/>
                <w:sz w:val="20"/>
                <w:szCs w:val="20"/>
                <w:lang w:eastAsia="zh-CN"/>
              </w:rPr>
              <w:t>3</w:t>
            </w:r>
          </w:p>
        </w:tc>
        <w:tc>
          <w:tcPr>
            <w:tcW w:w="1170" w:type="dxa"/>
            <w:vAlign w:val="center"/>
          </w:tcPr>
          <w:p w14:paraId="5B13DE3D" w14:textId="77777777" w:rsidR="00CA50D9"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3030113</w:t>
            </w:r>
          </w:p>
        </w:tc>
        <w:tc>
          <w:tcPr>
            <w:tcW w:w="2955" w:type="dxa"/>
            <w:vAlign w:val="center"/>
          </w:tcPr>
          <w:p w14:paraId="2441AD38" w14:textId="77777777" w:rsidR="00CA50D9" w:rsidRDefault="00000000">
            <w:pPr>
              <w:kinsoku/>
              <w:overflowPunct w:val="0"/>
              <w:spacing w:before="90" w:line="320" w:lineRule="auto"/>
              <w:ind w:leftChars="8" w:left="17" w:firstLineChars="112" w:firstLine="202"/>
              <w:rPr>
                <w:rFonts w:ascii="宋体" w:eastAsia="宋体" w:hAnsi="宋体" w:cs="宋体" w:hint="eastAsia"/>
                <w:sz w:val="18"/>
                <w:szCs w:val="18"/>
                <w:lang w:eastAsia="zh-CN"/>
              </w:rPr>
            </w:pPr>
            <w:r>
              <w:rPr>
                <w:rFonts w:ascii="宋体" w:eastAsia="宋体" w:hAnsi="宋体" w:cs="宋体" w:hint="eastAsia"/>
                <w:color w:val="auto"/>
                <w:sz w:val="18"/>
                <w:szCs w:val="18"/>
                <w:lang w:eastAsia="zh-CN" w:bidi="ar"/>
              </w:rPr>
              <w:t>逻辑思维训练</w:t>
            </w:r>
          </w:p>
        </w:tc>
        <w:tc>
          <w:tcPr>
            <w:tcW w:w="570" w:type="dxa"/>
            <w:vAlign w:val="center"/>
          </w:tcPr>
          <w:p w14:paraId="069EF5C5"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B</w:t>
            </w:r>
          </w:p>
        </w:tc>
        <w:tc>
          <w:tcPr>
            <w:tcW w:w="480" w:type="dxa"/>
            <w:vAlign w:val="center"/>
          </w:tcPr>
          <w:p w14:paraId="1B47316E" w14:textId="77777777" w:rsidR="00CA50D9" w:rsidRDefault="00000000">
            <w:pPr>
              <w:spacing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必修</w:t>
            </w:r>
          </w:p>
        </w:tc>
        <w:tc>
          <w:tcPr>
            <w:tcW w:w="450" w:type="dxa"/>
            <w:vAlign w:val="center"/>
          </w:tcPr>
          <w:p w14:paraId="153FF88B" w14:textId="77777777" w:rsidR="00CA50D9" w:rsidRDefault="00000000">
            <w:pPr>
              <w:spacing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查</w:t>
            </w:r>
          </w:p>
        </w:tc>
        <w:tc>
          <w:tcPr>
            <w:tcW w:w="420" w:type="dxa"/>
            <w:vAlign w:val="center"/>
          </w:tcPr>
          <w:p w14:paraId="522EAD15"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w:t>
            </w:r>
          </w:p>
        </w:tc>
        <w:tc>
          <w:tcPr>
            <w:tcW w:w="450" w:type="dxa"/>
            <w:vAlign w:val="center"/>
          </w:tcPr>
          <w:p w14:paraId="63B2EE7F"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525" w:type="dxa"/>
            <w:vAlign w:val="center"/>
          </w:tcPr>
          <w:p w14:paraId="62745F3E"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540" w:type="dxa"/>
            <w:vAlign w:val="center"/>
          </w:tcPr>
          <w:p w14:paraId="2576B6F3"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6</w:t>
            </w:r>
          </w:p>
        </w:tc>
        <w:tc>
          <w:tcPr>
            <w:tcW w:w="465" w:type="dxa"/>
            <w:tcBorders>
              <w:right w:val="single" w:sz="2" w:space="0" w:color="000000"/>
            </w:tcBorders>
            <w:vAlign w:val="center"/>
          </w:tcPr>
          <w:p w14:paraId="5655518E"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12</w:t>
            </w:r>
          </w:p>
        </w:tc>
        <w:tc>
          <w:tcPr>
            <w:tcW w:w="461" w:type="dxa"/>
            <w:tcBorders>
              <w:left w:val="single" w:sz="2" w:space="0" w:color="000000"/>
              <w:right w:val="single" w:sz="2" w:space="0" w:color="000000"/>
            </w:tcBorders>
            <w:vAlign w:val="center"/>
          </w:tcPr>
          <w:p w14:paraId="2226A727" w14:textId="77777777" w:rsidR="00CA50D9" w:rsidRDefault="00CA50D9">
            <w:pPr>
              <w:spacing w:line="320" w:lineRule="auto"/>
              <w:jc w:val="center"/>
              <w:rPr>
                <w:rFonts w:ascii="宋体" w:eastAsia="宋体" w:hAnsi="宋体" w:cs="宋体" w:hint="eastAsia"/>
                <w:sz w:val="18"/>
                <w:szCs w:val="18"/>
              </w:rPr>
            </w:pPr>
          </w:p>
        </w:tc>
        <w:tc>
          <w:tcPr>
            <w:tcW w:w="544" w:type="dxa"/>
            <w:tcBorders>
              <w:left w:val="single" w:sz="2" w:space="0" w:color="000000"/>
              <w:right w:val="single" w:sz="2" w:space="0" w:color="000000"/>
            </w:tcBorders>
            <w:vAlign w:val="center"/>
          </w:tcPr>
          <w:p w14:paraId="3FE75298" w14:textId="77777777" w:rsidR="00CA50D9" w:rsidRDefault="00CA50D9">
            <w:pPr>
              <w:spacing w:line="320" w:lineRule="auto"/>
              <w:jc w:val="center"/>
              <w:rPr>
                <w:rFonts w:ascii="宋体" w:eastAsia="宋体" w:hAnsi="宋体" w:cs="宋体" w:hint="eastAsia"/>
                <w:sz w:val="18"/>
                <w:szCs w:val="18"/>
              </w:rPr>
            </w:pPr>
          </w:p>
        </w:tc>
        <w:tc>
          <w:tcPr>
            <w:tcW w:w="420" w:type="dxa"/>
            <w:tcBorders>
              <w:left w:val="single" w:sz="2" w:space="0" w:color="000000"/>
              <w:right w:val="single" w:sz="2" w:space="0" w:color="000000"/>
            </w:tcBorders>
            <w:vAlign w:val="center"/>
          </w:tcPr>
          <w:p w14:paraId="28585960" w14:textId="77777777" w:rsidR="00CA50D9" w:rsidRDefault="00CA50D9">
            <w:pPr>
              <w:spacing w:line="320" w:lineRule="auto"/>
              <w:jc w:val="center"/>
              <w:rPr>
                <w:rFonts w:ascii="宋体" w:eastAsia="宋体" w:hAnsi="宋体" w:cs="宋体" w:hint="eastAsia"/>
                <w:sz w:val="18"/>
                <w:szCs w:val="18"/>
                <w:lang w:eastAsia="zh-CN"/>
              </w:rPr>
            </w:pPr>
          </w:p>
        </w:tc>
        <w:tc>
          <w:tcPr>
            <w:tcW w:w="610" w:type="dxa"/>
            <w:tcBorders>
              <w:left w:val="single" w:sz="2" w:space="0" w:color="000000"/>
            </w:tcBorders>
            <w:vAlign w:val="center"/>
          </w:tcPr>
          <w:p w14:paraId="60698EA4" w14:textId="77777777" w:rsidR="00CA50D9" w:rsidRDefault="00CA50D9">
            <w:pPr>
              <w:spacing w:line="320" w:lineRule="auto"/>
              <w:jc w:val="center"/>
              <w:rPr>
                <w:rFonts w:ascii="宋体" w:eastAsia="宋体" w:hAnsi="宋体" w:cs="宋体" w:hint="eastAsia"/>
                <w:sz w:val="18"/>
                <w:szCs w:val="18"/>
                <w:lang w:eastAsia="zh-CN"/>
              </w:rPr>
            </w:pPr>
          </w:p>
        </w:tc>
        <w:tc>
          <w:tcPr>
            <w:tcW w:w="710" w:type="dxa"/>
            <w:vAlign w:val="center"/>
          </w:tcPr>
          <w:p w14:paraId="4C921074" w14:textId="77777777" w:rsidR="00CA50D9" w:rsidRDefault="00CA50D9">
            <w:pPr>
              <w:spacing w:line="320" w:lineRule="auto"/>
              <w:jc w:val="center"/>
              <w:rPr>
                <w:rFonts w:ascii="宋体" w:eastAsia="宋体" w:hAnsi="宋体" w:cs="宋体" w:hint="eastAsia"/>
                <w:sz w:val="18"/>
                <w:szCs w:val="18"/>
                <w:lang w:eastAsia="zh-CN"/>
              </w:rPr>
            </w:pPr>
          </w:p>
        </w:tc>
        <w:tc>
          <w:tcPr>
            <w:tcW w:w="589" w:type="dxa"/>
            <w:vAlign w:val="center"/>
          </w:tcPr>
          <w:p w14:paraId="1A8E1B0B"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2/9</w:t>
            </w:r>
          </w:p>
        </w:tc>
        <w:tc>
          <w:tcPr>
            <w:tcW w:w="611" w:type="dxa"/>
            <w:tcBorders>
              <w:right w:val="single" w:sz="2" w:space="0" w:color="000000"/>
            </w:tcBorders>
          </w:tcPr>
          <w:p w14:paraId="58B033DC" w14:textId="77777777" w:rsidR="00CA50D9" w:rsidRDefault="00CA50D9">
            <w:pPr>
              <w:spacing w:line="320" w:lineRule="auto"/>
            </w:pPr>
          </w:p>
        </w:tc>
        <w:tc>
          <w:tcPr>
            <w:tcW w:w="525" w:type="dxa"/>
            <w:tcBorders>
              <w:left w:val="single" w:sz="2" w:space="0" w:color="000000"/>
              <w:right w:val="single" w:sz="2" w:space="0" w:color="000000"/>
            </w:tcBorders>
          </w:tcPr>
          <w:p w14:paraId="7AC267F8" w14:textId="77777777" w:rsidR="00CA50D9" w:rsidRDefault="00CA50D9">
            <w:pPr>
              <w:spacing w:line="320" w:lineRule="auto"/>
            </w:pPr>
          </w:p>
        </w:tc>
        <w:tc>
          <w:tcPr>
            <w:tcW w:w="645" w:type="dxa"/>
            <w:tcBorders>
              <w:left w:val="single" w:sz="2" w:space="0" w:color="000000"/>
            </w:tcBorders>
          </w:tcPr>
          <w:p w14:paraId="0F1B8843" w14:textId="77777777" w:rsidR="00CA50D9" w:rsidRDefault="00CA50D9">
            <w:pPr>
              <w:spacing w:line="320" w:lineRule="auto"/>
            </w:pPr>
          </w:p>
        </w:tc>
      </w:tr>
      <w:tr w:rsidR="00CA50D9" w14:paraId="3C3D5EB7" w14:textId="77777777">
        <w:trPr>
          <w:trHeight w:val="273"/>
        </w:trPr>
        <w:tc>
          <w:tcPr>
            <w:tcW w:w="1035" w:type="dxa"/>
            <w:vMerge/>
          </w:tcPr>
          <w:p w14:paraId="7B90C870" w14:textId="77777777" w:rsidR="00CA50D9" w:rsidRDefault="00CA50D9">
            <w:pPr>
              <w:spacing w:before="58" w:line="320" w:lineRule="auto"/>
              <w:ind w:left="79"/>
              <w:rPr>
                <w:rFonts w:ascii="宋体" w:eastAsia="宋体" w:hAnsi="宋体" w:cs="宋体" w:hint="eastAsia"/>
                <w:spacing w:val="-2"/>
                <w:sz w:val="18"/>
                <w:szCs w:val="18"/>
              </w:rPr>
            </w:pPr>
          </w:p>
        </w:tc>
        <w:tc>
          <w:tcPr>
            <w:tcW w:w="630" w:type="dxa"/>
            <w:vAlign w:val="center"/>
          </w:tcPr>
          <w:p w14:paraId="7C666CB1" w14:textId="77777777" w:rsidR="00CA50D9" w:rsidRDefault="00000000">
            <w:pPr>
              <w:spacing w:line="320" w:lineRule="auto"/>
              <w:jc w:val="center"/>
              <w:rPr>
                <w:rFonts w:ascii="宋体" w:eastAsia="宋体" w:hAnsi="宋体" w:hint="eastAsia"/>
                <w:sz w:val="20"/>
                <w:szCs w:val="20"/>
                <w:lang w:eastAsia="zh-CN"/>
              </w:rPr>
            </w:pPr>
            <w:r>
              <w:rPr>
                <w:rFonts w:ascii="宋体" w:eastAsia="宋体" w:hAnsi="宋体" w:hint="eastAsia"/>
                <w:sz w:val="20"/>
                <w:szCs w:val="20"/>
                <w:lang w:eastAsia="zh-CN"/>
              </w:rPr>
              <w:t>4</w:t>
            </w:r>
          </w:p>
        </w:tc>
        <w:tc>
          <w:tcPr>
            <w:tcW w:w="1170" w:type="dxa"/>
            <w:vAlign w:val="center"/>
          </w:tcPr>
          <w:p w14:paraId="0064B3D2" w14:textId="77777777" w:rsidR="00CA50D9" w:rsidRDefault="00000000">
            <w:pPr>
              <w:spacing w:line="320" w:lineRule="auto"/>
              <w:jc w:val="center"/>
              <w:rPr>
                <w:rFonts w:ascii="宋体" w:eastAsia="宋体" w:hAnsi="宋体" w:cs="宋体" w:hint="eastAsia"/>
              </w:rPr>
            </w:pPr>
            <w:r>
              <w:rPr>
                <w:rFonts w:ascii="宋体" w:eastAsia="宋体" w:hAnsi="宋体" w:cs="宋体" w:hint="eastAsia"/>
                <w:lang w:eastAsia="zh-CN"/>
              </w:rPr>
              <w:t>3070002</w:t>
            </w:r>
          </w:p>
        </w:tc>
        <w:tc>
          <w:tcPr>
            <w:tcW w:w="2955" w:type="dxa"/>
            <w:vAlign w:val="center"/>
          </w:tcPr>
          <w:p w14:paraId="325339F6" w14:textId="77777777" w:rsidR="00CA50D9" w:rsidRDefault="00000000">
            <w:pPr>
              <w:kinsoku/>
              <w:overflowPunct w:val="0"/>
              <w:spacing w:before="90" w:line="320" w:lineRule="auto"/>
              <w:ind w:leftChars="8" w:left="17" w:firstLineChars="112" w:firstLine="202"/>
              <w:rPr>
                <w:rFonts w:ascii="宋体" w:eastAsia="宋体" w:hAnsi="宋体" w:cs="宋体" w:hint="eastAsia"/>
                <w:sz w:val="18"/>
                <w:szCs w:val="18"/>
                <w:lang w:eastAsia="zh-CN"/>
              </w:rPr>
            </w:pPr>
            <w:r>
              <w:rPr>
                <w:rFonts w:ascii="宋体" w:eastAsia="宋体" w:hAnsi="宋体" w:cs="宋体" w:hint="eastAsia"/>
                <w:color w:val="auto"/>
                <w:sz w:val="18"/>
                <w:szCs w:val="18"/>
                <w:lang w:eastAsia="zh-CN" w:bidi="ar"/>
              </w:rPr>
              <w:t>交际英语（369PGT）</w:t>
            </w:r>
          </w:p>
        </w:tc>
        <w:tc>
          <w:tcPr>
            <w:tcW w:w="570" w:type="dxa"/>
            <w:vAlign w:val="center"/>
          </w:tcPr>
          <w:p w14:paraId="3DE34E76"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C</w:t>
            </w:r>
          </w:p>
        </w:tc>
        <w:tc>
          <w:tcPr>
            <w:tcW w:w="480" w:type="dxa"/>
            <w:vAlign w:val="center"/>
          </w:tcPr>
          <w:p w14:paraId="5445E0A7" w14:textId="77777777" w:rsidR="00CA50D9" w:rsidRDefault="00000000">
            <w:pPr>
              <w:spacing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必修</w:t>
            </w:r>
          </w:p>
        </w:tc>
        <w:tc>
          <w:tcPr>
            <w:tcW w:w="450" w:type="dxa"/>
            <w:vAlign w:val="center"/>
          </w:tcPr>
          <w:p w14:paraId="17C85411" w14:textId="77777777" w:rsidR="00CA50D9" w:rsidRDefault="00000000">
            <w:pPr>
              <w:spacing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查</w:t>
            </w:r>
          </w:p>
        </w:tc>
        <w:tc>
          <w:tcPr>
            <w:tcW w:w="420" w:type="dxa"/>
            <w:vAlign w:val="center"/>
          </w:tcPr>
          <w:p w14:paraId="7B4DCB24"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450" w:type="dxa"/>
            <w:vAlign w:val="center"/>
          </w:tcPr>
          <w:p w14:paraId="72772268"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525" w:type="dxa"/>
            <w:vAlign w:val="center"/>
          </w:tcPr>
          <w:p w14:paraId="5F6FD336"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540" w:type="dxa"/>
            <w:vAlign w:val="center"/>
          </w:tcPr>
          <w:p w14:paraId="600699F4" w14:textId="77777777" w:rsidR="00CA50D9" w:rsidRDefault="00CA50D9">
            <w:pPr>
              <w:spacing w:line="320" w:lineRule="auto"/>
              <w:jc w:val="center"/>
              <w:rPr>
                <w:rFonts w:ascii="宋体" w:eastAsia="宋体" w:hAnsi="宋体" w:cs="宋体" w:hint="eastAsia"/>
                <w:sz w:val="18"/>
                <w:szCs w:val="18"/>
              </w:rPr>
            </w:pPr>
          </w:p>
        </w:tc>
        <w:tc>
          <w:tcPr>
            <w:tcW w:w="465" w:type="dxa"/>
            <w:tcBorders>
              <w:right w:val="single" w:sz="2" w:space="0" w:color="000000"/>
            </w:tcBorders>
            <w:vAlign w:val="center"/>
          </w:tcPr>
          <w:p w14:paraId="784D0F96"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461" w:type="dxa"/>
            <w:tcBorders>
              <w:left w:val="single" w:sz="2" w:space="0" w:color="000000"/>
              <w:right w:val="single" w:sz="2" w:space="0" w:color="000000"/>
            </w:tcBorders>
            <w:vAlign w:val="center"/>
          </w:tcPr>
          <w:p w14:paraId="3F5BE78D" w14:textId="77777777" w:rsidR="00CA50D9" w:rsidRDefault="00CA50D9">
            <w:pPr>
              <w:spacing w:line="320" w:lineRule="auto"/>
              <w:jc w:val="center"/>
              <w:rPr>
                <w:rFonts w:ascii="宋体" w:eastAsia="宋体" w:hAnsi="宋体" w:cs="宋体" w:hint="eastAsia"/>
                <w:sz w:val="18"/>
                <w:szCs w:val="18"/>
              </w:rPr>
            </w:pPr>
          </w:p>
        </w:tc>
        <w:tc>
          <w:tcPr>
            <w:tcW w:w="544" w:type="dxa"/>
            <w:tcBorders>
              <w:left w:val="single" w:sz="2" w:space="0" w:color="000000"/>
              <w:right w:val="single" w:sz="2" w:space="0" w:color="000000"/>
            </w:tcBorders>
            <w:vAlign w:val="center"/>
          </w:tcPr>
          <w:p w14:paraId="43CEE204" w14:textId="77777777" w:rsidR="00CA50D9" w:rsidRDefault="00CA50D9">
            <w:pPr>
              <w:spacing w:line="320" w:lineRule="auto"/>
              <w:jc w:val="center"/>
              <w:rPr>
                <w:rFonts w:ascii="宋体" w:eastAsia="宋体" w:hAnsi="宋体" w:cs="宋体" w:hint="eastAsia"/>
                <w:sz w:val="18"/>
                <w:szCs w:val="18"/>
              </w:rPr>
            </w:pPr>
          </w:p>
        </w:tc>
        <w:tc>
          <w:tcPr>
            <w:tcW w:w="420" w:type="dxa"/>
            <w:tcBorders>
              <w:left w:val="single" w:sz="2" w:space="0" w:color="000000"/>
              <w:right w:val="single" w:sz="2" w:space="0" w:color="000000"/>
            </w:tcBorders>
            <w:vAlign w:val="center"/>
          </w:tcPr>
          <w:p w14:paraId="72C18C77" w14:textId="77777777" w:rsidR="00CA50D9" w:rsidRDefault="00CA50D9">
            <w:pPr>
              <w:spacing w:line="320" w:lineRule="auto"/>
              <w:jc w:val="center"/>
              <w:rPr>
                <w:rFonts w:ascii="宋体" w:eastAsia="宋体" w:hAnsi="宋体" w:cs="宋体" w:hint="eastAsia"/>
                <w:sz w:val="18"/>
                <w:szCs w:val="18"/>
                <w:lang w:eastAsia="zh-CN"/>
              </w:rPr>
            </w:pPr>
          </w:p>
        </w:tc>
        <w:tc>
          <w:tcPr>
            <w:tcW w:w="610" w:type="dxa"/>
            <w:tcBorders>
              <w:left w:val="single" w:sz="2" w:space="0" w:color="000000"/>
            </w:tcBorders>
            <w:vAlign w:val="center"/>
          </w:tcPr>
          <w:p w14:paraId="0636A958" w14:textId="77777777" w:rsidR="00CA50D9" w:rsidRDefault="00CA50D9">
            <w:pPr>
              <w:spacing w:line="320" w:lineRule="auto"/>
              <w:jc w:val="center"/>
              <w:rPr>
                <w:rFonts w:ascii="宋体" w:eastAsia="宋体" w:hAnsi="宋体" w:cs="宋体" w:hint="eastAsia"/>
                <w:sz w:val="18"/>
                <w:szCs w:val="18"/>
                <w:lang w:eastAsia="zh-CN"/>
              </w:rPr>
            </w:pPr>
          </w:p>
        </w:tc>
        <w:tc>
          <w:tcPr>
            <w:tcW w:w="710" w:type="dxa"/>
            <w:vAlign w:val="center"/>
          </w:tcPr>
          <w:p w14:paraId="7A0B4F09"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2/18</w:t>
            </w:r>
          </w:p>
        </w:tc>
        <w:tc>
          <w:tcPr>
            <w:tcW w:w="589" w:type="dxa"/>
            <w:vAlign w:val="center"/>
          </w:tcPr>
          <w:p w14:paraId="1EE403B5" w14:textId="77777777" w:rsidR="00CA50D9" w:rsidRDefault="00CA50D9">
            <w:pPr>
              <w:spacing w:line="320" w:lineRule="auto"/>
              <w:jc w:val="center"/>
              <w:rPr>
                <w:rFonts w:ascii="宋体" w:eastAsia="宋体" w:hAnsi="宋体" w:cs="宋体" w:hint="eastAsia"/>
                <w:sz w:val="18"/>
                <w:szCs w:val="18"/>
                <w:lang w:eastAsia="zh-CN"/>
              </w:rPr>
            </w:pPr>
          </w:p>
        </w:tc>
        <w:tc>
          <w:tcPr>
            <w:tcW w:w="611" w:type="dxa"/>
            <w:tcBorders>
              <w:right w:val="single" w:sz="2" w:space="0" w:color="000000"/>
            </w:tcBorders>
          </w:tcPr>
          <w:p w14:paraId="2C6EFEE9" w14:textId="77777777" w:rsidR="00CA50D9" w:rsidRDefault="00CA50D9">
            <w:pPr>
              <w:spacing w:line="320" w:lineRule="auto"/>
            </w:pPr>
          </w:p>
        </w:tc>
        <w:tc>
          <w:tcPr>
            <w:tcW w:w="525" w:type="dxa"/>
            <w:tcBorders>
              <w:left w:val="single" w:sz="2" w:space="0" w:color="000000"/>
              <w:right w:val="single" w:sz="2" w:space="0" w:color="000000"/>
            </w:tcBorders>
          </w:tcPr>
          <w:p w14:paraId="3936076A" w14:textId="77777777" w:rsidR="00CA50D9" w:rsidRDefault="00CA50D9">
            <w:pPr>
              <w:spacing w:line="320" w:lineRule="auto"/>
            </w:pPr>
          </w:p>
        </w:tc>
        <w:tc>
          <w:tcPr>
            <w:tcW w:w="645" w:type="dxa"/>
            <w:tcBorders>
              <w:left w:val="single" w:sz="2" w:space="0" w:color="000000"/>
            </w:tcBorders>
          </w:tcPr>
          <w:p w14:paraId="68C72E05" w14:textId="77777777" w:rsidR="00CA50D9" w:rsidRDefault="00CA50D9">
            <w:pPr>
              <w:spacing w:line="320" w:lineRule="auto"/>
            </w:pPr>
          </w:p>
        </w:tc>
      </w:tr>
      <w:tr w:rsidR="00CA50D9" w14:paraId="72F295CD" w14:textId="77777777">
        <w:trPr>
          <w:trHeight w:val="273"/>
        </w:trPr>
        <w:tc>
          <w:tcPr>
            <w:tcW w:w="1035" w:type="dxa"/>
            <w:vMerge/>
          </w:tcPr>
          <w:p w14:paraId="196777B6" w14:textId="77777777" w:rsidR="00CA50D9" w:rsidRDefault="00CA50D9">
            <w:pPr>
              <w:spacing w:before="58" w:line="320" w:lineRule="auto"/>
              <w:ind w:left="79"/>
              <w:rPr>
                <w:rFonts w:ascii="宋体" w:eastAsia="宋体" w:hAnsi="宋体" w:cs="宋体" w:hint="eastAsia"/>
                <w:spacing w:val="-2"/>
                <w:sz w:val="18"/>
                <w:szCs w:val="18"/>
              </w:rPr>
            </w:pPr>
          </w:p>
        </w:tc>
        <w:tc>
          <w:tcPr>
            <w:tcW w:w="630" w:type="dxa"/>
            <w:vAlign w:val="center"/>
          </w:tcPr>
          <w:p w14:paraId="316843CE" w14:textId="77777777" w:rsidR="00CA50D9" w:rsidRDefault="00000000">
            <w:pPr>
              <w:spacing w:line="320" w:lineRule="auto"/>
              <w:jc w:val="center"/>
              <w:rPr>
                <w:rFonts w:ascii="宋体" w:eastAsia="宋体" w:hAnsi="宋体" w:hint="eastAsia"/>
                <w:sz w:val="20"/>
                <w:szCs w:val="20"/>
                <w:lang w:eastAsia="zh-CN"/>
              </w:rPr>
            </w:pPr>
            <w:r>
              <w:rPr>
                <w:rFonts w:ascii="宋体" w:eastAsia="宋体" w:hAnsi="宋体" w:hint="eastAsia"/>
                <w:sz w:val="20"/>
                <w:szCs w:val="20"/>
                <w:lang w:eastAsia="zh-CN"/>
              </w:rPr>
              <w:t>5</w:t>
            </w:r>
          </w:p>
        </w:tc>
        <w:tc>
          <w:tcPr>
            <w:tcW w:w="1170" w:type="dxa"/>
            <w:vAlign w:val="center"/>
          </w:tcPr>
          <w:p w14:paraId="07FE02A4" w14:textId="77777777" w:rsidR="00CA50D9"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3040001</w:t>
            </w:r>
          </w:p>
        </w:tc>
        <w:tc>
          <w:tcPr>
            <w:tcW w:w="2955" w:type="dxa"/>
            <w:vAlign w:val="center"/>
          </w:tcPr>
          <w:p w14:paraId="36B80806" w14:textId="77777777" w:rsidR="00CA50D9" w:rsidRDefault="00000000">
            <w:pPr>
              <w:kinsoku/>
              <w:overflowPunct w:val="0"/>
              <w:spacing w:before="90" w:line="320" w:lineRule="auto"/>
              <w:ind w:leftChars="8" w:left="17" w:firstLineChars="112" w:firstLine="202"/>
              <w:rPr>
                <w:rFonts w:ascii="宋体" w:eastAsia="宋体" w:hAnsi="宋体" w:cs="宋体" w:hint="eastAsia"/>
                <w:sz w:val="18"/>
                <w:szCs w:val="18"/>
                <w:lang w:eastAsia="zh-CN"/>
              </w:rPr>
            </w:pPr>
            <w:r>
              <w:rPr>
                <w:rFonts w:ascii="宋体" w:eastAsia="宋体" w:hAnsi="宋体" w:cs="宋体" w:hint="eastAsia"/>
                <w:color w:val="auto"/>
                <w:sz w:val="18"/>
                <w:szCs w:val="18"/>
                <w:lang w:eastAsia="zh-CN" w:bidi="ar"/>
              </w:rPr>
              <w:t>AIGC基础与应用</w:t>
            </w:r>
          </w:p>
        </w:tc>
        <w:tc>
          <w:tcPr>
            <w:tcW w:w="570" w:type="dxa"/>
            <w:vAlign w:val="center"/>
          </w:tcPr>
          <w:p w14:paraId="4D189BBB"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A</w:t>
            </w:r>
          </w:p>
        </w:tc>
        <w:tc>
          <w:tcPr>
            <w:tcW w:w="480" w:type="dxa"/>
            <w:vAlign w:val="center"/>
          </w:tcPr>
          <w:p w14:paraId="441B2EB3" w14:textId="77777777" w:rsidR="00CA50D9" w:rsidRDefault="00000000">
            <w:pPr>
              <w:spacing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必修</w:t>
            </w:r>
          </w:p>
        </w:tc>
        <w:tc>
          <w:tcPr>
            <w:tcW w:w="450" w:type="dxa"/>
            <w:vAlign w:val="center"/>
          </w:tcPr>
          <w:p w14:paraId="61DB53BB" w14:textId="77777777" w:rsidR="00CA50D9" w:rsidRDefault="00000000">
            <w:pPr>
              <w:spacing w:line="320" w:lineRule="auto"/>
              <w:jc w:val="center"/>
              <w:rPr>
                <w:rFonts w:ascii="宋体" w:eastAsia="宋体" w:hAnsi="宋体" w:cs="宋体" w:hint="eastAsia"/>
                <w:sz w:val="18"/>
                <w:szCs w:val="18"/>
              </w:rPr>
            </w:pPr>
            <w:bookmarkStart w:id="1" w:name="OLE_LINK5"/>
            <w:r>
              <w:rPr>
                <w:rFonts w:ascii="宋体" w:eastAsia="宋体" w:hAnsi="宋体" w:cs="宋体" w:hint="eastAsia"/>
                <w:sz w:val="18"/>
                <w:szCs w:val="18"/>
                <w:lang w:eastAsia="zh-CN"/>
              </w:rPr>
              <w:t>查</w:t>
            </w:r>
            <w:bookmarkEnd w:id="1"/>
          </w:p>
        </w:tc>
        <w:tc>
          <w:tcPr>
            <w:tcW w:w="420" w:type="dxa"/>
            <w:vAlign w:val="center"/>
          </w:tcPr>
          <w:p w14:paraId="36280A72"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450" w:type="dxa"/>
            <w:vAlign w:val="center"/>
          </w:tcPr>
          <w:p w14:paraId="39258544"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525" w:type="dxa"/>
            <w:vAlign w:val="center"/>
          </w:tcPr>
          <w:p w14:paraId="6F7650FA"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540" w:type="dxa"/>
            <w:vAlign w:val="center"/>
          </w:tcPr>
          <w:p w14:paraId="290D6768"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465" w:type="dxa"/>
            <w:tcBorders>
              <w:right w:val="single" w:sz="2" w:space="0" w:color="000000"/>
            </w:tcBorders>
            <w:vAlign w:val="center"/>
          </w:tcPr>
          <w:p w14:paraId="0244B982" w14:textId="77777777" w:rsidR="00CA50D9" w:rsidRDefault="00CA50D9">
            <w:pPr>
              <w:spacing w:line="320" w:lineRule="auto"/>
              <w:jc w:val="center"/>
              <w:rPr>
                <w:rFonts w:ascii="宋体" w:eastAsia="宋体" w:hAnsi="宋体" w:cs="宋体" w:hint="eastAsia"/>
                <w:sz w:val="18"/>
                <w:szCs w:val="18"/>
                <w:lang w:eastAsia="zh-CN"/>
              </w:rPr>
            </w:pPr>
          </w:p>
        </w:tc>
        <w:tc>
          <w:tcPr>
            <w:tcW w:w="461" w:type="dxa"/>
            <w:tcBorders>
              <w:left w:val="single" w:sz="2" w:space="0" w:color="000000"/>
              <w:right w:val="single" w:sz="2" w:space="0" w:color="000000"/>
            </w:tcBorders>
            <w:vAlign w:val="center"/>
          </w:tcPr>
          <w:p w14:paraId="218D5099" w14:textId="77777777" w:rsidR="00CA50D9" w:rsidRDefault="00CA50D9">
            <w:pPr>
              <w:spacing w:line="320" w:lineRule="auto"/>
              <w:jc w:val="center"/>
              <w:rPr>
                <w:rFonts w:ascii="宋体" w:eastAsia="宋体" w:hAnsi="宋体" w:cs="宋体" w:hint="eastAsia"/>
                <w:sz w:val="18"/>
                <w:szCs w:val="18"/>
              </w:rPr>
            </w:pPr>
          </w:p>
        </w:tc>
        <w:tc>
          <w:tcPr>
            <w:tcW w:w="544" w:type="dxa"/>
            <w:tcBorders>
              <w:left w:val="single" w:sz="2" w:space="0" w:color="000000"/>
              <w:right w:val="single" w:sz="2" w:space="0" w:color="000000"/>
            </w:tcBorders>
            <w:vAlign w:val="center"/>
          </w:tcPr>
          <w:p w14:paraId="4559C30B" w14:textId="77777777" w:rsidR="00CA50D9" w:rsidRDefault="00CA50D9">
            <w:pPr>
              <w:spacing w:line="320" w:lineRule="auto"/>
              <w:jc w:val="center"/>
              <w:rPr>
                <w:rFonts w:ascii="宋体" w:eastAsia="宋体" w:hAnsi="宋体" w:cs="宋体" w:hint="eastAsia"/>
                <w:sz w:val="18"/>
                <w:szCs w:val="18"/>
              </w:rPr>
            </w:pPr>
          </w:p>
        </w:tc>
        <w:tc>
          <w:tcPr>
            <w:tcW w:w="420" w:type="dxa"/>
            <w:tcBorders>
              <w:left w:val="single" w:sz="2" w:space="0" w:color="000000"/>
              <w:right w:val="single" w:sz="2" w:space="0" w:color="000000"/>
            </w:tcBorders>
            <w:vAlign w:val="center"/>
          </w:tcPr>
          <w:p w14:paraId="1F9C5617" w14:textId="77777777" w:rsidR="00CA50D9" w:rsidRDefault="00CA50D9">
            <w:pPr>
              <w:spacing w:line="320" w:lineRule="auto"/>
              <w:jc w:val="center"/>
              <w:rPr>
                <w:rFonts w:ascii="宋体" w:eastAsia="宋体" w:hAnsi="宋体" w:cs="宋体" w:hint="eastAsia"/>
                <w:sz w:val="18"/>
                <w:szCs w:val="18"/>
                <w:lang w:eastAsia="zh-CN"/>
              </w:rPr>
            </w:pPr>
          </w:p>
        </w:tc>
        <w:tc>
          <w:tcPr>
            <w:tcW w:w="610" w:type="dxa"/>
            <w:tcBorders>
              <w:left w:val="single" w:sz="2" w:space="0" w:color="000000"/>
            </w:tcBorders>
            <w:vAlign w:val="center"/>
          </w:tcPr>
          <w:p w14:paraId="4B9F62B5"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2/9</w:t>
            </w:r>
          </w:p>
        </w:tc>
        <w:tc>
          <w:tcPr>
            <w:tcW w:w="710" w:type="dxa"/>
            <w:vAlign w:val="center"/>
          </w:tcPr>
          <w:p w14:paraId="3C9A95FE" w14:textId="77777777" w:rsidR="00CA50D9" w:rsidRDefault="00CA50D9">
            <w:pPr>
              <w:spacing w:line="320" w:lineRule="auto"/>
              <w:jc w:val="center"/>
              <w:rPr>
                <w:rFonts w:ascii="宋体" w:eastAsia="宋体" w:hAnsi="宋体" w:cs="宋体" w:hint="eastAsia"/>
                <w:sz w:val="18"/>
                <w:szCs w:val="18"/>
                <w:lang w:eastAsia="zh-CN"/>
              </w:rPr>
            </w:pPr>
          </w:p>
        </w:tc>
        <w:tc>
          <w:tcPr>
            <w:tcW w:w="589" w:type="dxa"/>
            <w:vAlign w:val="center"/>
          </w:tcPr>
          <w:p w14:paraId="1178FBC1" w14:textId="77777777" w:rsidR="00CA50D9" w:rsidRDefault="00CA50D9">
            <w:pPr>
              <w:spacing w:line="320" w:lineRule="auto"/>
              <w:jc w:val="center"/>
              <w:rPr>
                <w:rFonts w:ascii="宋体" w:eastAsia="宋体" w:hAnsi="宋体" w:cs="宋体" w:hint="eastAsia"/>
                <w:sz w:val="18"/>
                <w:szCs w:val="18"/>
                <w:lang w:eastAsia="zh-CN"/>
              </w:rPr>
            </w:pPr>
          </w:p>
        </w:tc>
        <w:tc>
          <w:tcPr>
            <w:tcW w:w="611" w:type="dxa"/>
            <w:tcBorders>
              <w:right w:val="single" w:sz="2" w:space="0" w:color="000000"/>
            </w:tcBorders>
          </w:tcPr>
          <w:p w14:paraId="695EE3B7" w14:textId="77777777" w:rsidR="00CA50D9" w:rsidRDefault="00CA50D9">
            <w:pPr>
              <w:spacing w:line="320" w:lineRule="auto"/>
            </w:pPr>
          </w:p>
        </w:tc>
        <w:tc>
          <w:tcPr>
            <w:tcW w:w="525" w:type="dxa"/>
            <w:tcBorders>
              <w:left w:val="single" w:sz="2" w:space="0" w:color="000000"/>
              <w:right w:val="single" w:sz="2" w:space="0" w:color="000000"/>
            </w:tcBorders>
          </w:tcPr>
          <w:p w14:paraId="7852E40E" w14:textId="77777777" w:rsidR="00CA50D9" w:rsidRDefault="00CA50D9">
            <w:pPr>
              <w:spacing w:line="320" w:lineRule="auto"/>
            </w:pPr>
          </w:p>
        </w:tc>
        <w:tc>
          <w:tcPr>
            <w:tcW w:w="645" w:type="dxa"/>
            <w:tcBorders>
              <w:left w:val="single" w:sz="2" w:space="0" w:color="000000"/>
            </w:tcBorders>
          </w:tcPr>
          <w:p w14:paraId="1F03E19A" w14:textId="77777777" w:rsidR="00CA50D9" w:rsidRDefault="00CA50D9">
            <w:pPr>
              <w:spacing w:line="320" w:lineRule="auto"/>
            </w:pPr>
          </w:p>
        </w:tc>
      </w:tr>
      <w:tr w:rsidR="00CA50D9" w14:paraId="6CABA442" w14:textId="77777777">
        <w:trPr>
          <w:trHeight w:val="273"/>
        </w:trPr>
        <w:tc>
          <w:tcPr>
            <w:tcW w:w="1035" w:type="dxa"/>
            <w:vMerge/>
          </w:tcPr>
          <w:p w14:paraId="5F69D6E7" w14:textId="77777777" w:rsidR="00CA50D9" w:rsidRDefault="00CA50D9">
            <w:pPr>
              <w:spacing w:before="58" w:line="320" w:lineRule="auto"/>
              <w:ind w:left="79"/>
              <w:rPr>
                <w:rFonts w:ascii="宋体" w:eastAsia="宋体" w:hAnsi="宋体" w:cs="宋体" w:hint="eastAsia"/>
                <w:spacing w:val="-2"/>
                <w:sz w:val="18"/>
                <w:szCs w:val="18"/>
              </w:rPr>
            </w:pPr>
          </w:p>
        </w:tc>
        <w:tc>
          <w:tcPr>
            <w:tcW w:w="630" w:type="dxa"/>
            <w:vAlign w:val="center"/>
          </w:tcPr>
          <w:p w14:paraId="7A663873" w14:textId="77777777" w:rsidR="00CA50D9" w:rsidRDefault="00000000">
            <w:pPr>
              <w:spacing w:line="320" w:lineRule="auto"/>
              <w:jc w:val="center"/>
              <w:rPr>
                <w:rFonts w:ascii="宋体" w:eastAsia="宋体" w:hAnsi="宋体" w:hint="eastAsia"/>
                <w:sz w:val="20"/>
                <w:szCs w:val="20"/>
                <w:lang w:eastAsia="zh-CN"/>
              </w:rPr>
            </w:pPr>
            <w:r>
              <w:rPr>
                <w:rFonts w:ascii="宋体" w:eastAsia="宋体" w:hAnsi="宋体" w:hint="eastAsia"/>
                <w:sz w:val="20"/>
                <w:szCs w:val="20"/>
                <w:lang w:eastAsia="zh-CN"/>
              </w:rPr>
              <w:t>6</w:t>
            </w:r>
          </w:p>
        </w:tc>
        <w:tc>
          <w:tcPr>
            <w:tcW w:w="1170" w:type="dxa"/>
            <w:vAlign w:val="center"/>
          </w:tcPr>
          <w:p w14:paraId="3E90A07E" w14:textId="77777777" w:rsidR="00CA50D9"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3030101</w:t>
            </w:r>
          </w:p>
        </w:tc>
        <w:tc>
          <w:tcPr>
            <w:tcW w:w="2955" w:type="dxa"/>
            <w:vAlign w:val="center"/>
          </w:tcPr>
          <w:p w14:paraId="4D69E068" w14:textId="77777777" w:rsidR="00CA50D9" w:rsidRDefault="00000000">
            <w:pPr>
              <w:kinsoku/>
              <w:overflowPunct w:val="0"/>
              <w:spacing w:before="90" w:line="320" w:lineRule="auto"/>
              <w:ind w:leftChars="8" w:left="17" w:firstLineChars="112" w:firstLine="202"/>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跨文化沟通</w:t>
            </w:r>
          </w:p>
        </w:tc>
        <w:tc>
          <w:tcPr>
            <w:tcW w:w="570" w:type="dxa"/>
            <w:vAlign w:val="center"/>
          </w:tcPr>
          <w:p w14:paraId="71D2DF6D"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A</w:t>
            </w:r>
          </w:p>
        </w:tc>
        <w:tc>
          <w:tcPr>
            <w:tcW w:w="480" w:type="dxa"/>
            <w:vAlign w:val="center"/>
          </w:tcPr>
          <w:p w14:paraId="41D25D25"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0" w:type="dxa"/>
            <w:vAlign w:val="center"/>
          </w:tcPr>
          <w:p w14:paraId="3E4C3AB8"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vAlign w:val="center"/>
          </w:tcPr>
          <w:p w14:paraId="0D757C5D"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4</w:t>
            </w:r>
          </w:p>
        </w:tc>
        <w:tc>
          <w:tcPr>
            <w:tcW w:w="450" w:type="dxa"/>
            <w:vAlign w:val="center"/>
          </w:tcPr>
          <w:p w14:paraId="6F30B541"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525" w:type="dxa"/>
            <w:vAlign w:val="center"/>
          </w:tcPr>
          <w:p w14:paraId="3AA664AB"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540" w:type="dxa"/>
            <w:vAlign w:val="center"/>
          </w:tcPr>
          <w:p w14:paraId="1C70B6E2"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33</w:t>
            </w:r>
          </w:p>
        </w:tc>
        <w:tc>
          <w:tcPr>
            <w:tcW w:w="465" w:type="dxa"/>
            <w:tcBorders>
              <w:right w:val="single" w:sz="2" w:space="0" w:color="000000"/>
            </w:tcBorders>
            <w:vAlign w:val="center"/>
          </w:tcPr>
          <w:p w14:paraId="2B24CFDF"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w:t>
            </w:r>
          </w:p>
        </w:tc>
        <w:tc>
          <w:tcPr>
            <w:tcW w:w="461" w:type="dxa"/>
            <w:tcBorders>
              <w:left w:val="single" w:sz="2" w:space="0" w:color="000000"/>
              <w:right w:val="single" w:sz="2" w:space="0" w:color="000000"/>
            </w:tcBorders>
            <w:vAlign w:val="center"/>
          </w:tcPr>
          <w:p w14:paraId="3E477AB3" w14:textId="77777777" w:rsidR="00CA50D9" w:rsidRDefault="00CA50D9">
            <w:pPr>
              <w:spacing w:line="320" w:lineRule="auto"/>
              <w:jc w:val="center"/>
              <w:rPr>
                <w:rFonts w:ascii="宋体" w:eastAsia="宋体" w:hAnsi="宋体" w:cs="宋体" w:hint="eastAsia"/>
                <w:sz w:val="18"/>
                <w:szCs w:val="18"/>
              </w:rPr>
            </w:pPr>
          </w:p>
        </w:tc>
        <w:tc>
          <w:tcPr>
            <w:tcW w:w="544" w:type="dxa"/>
            <w:tcBorders>
              <w:left w:val="single" w:sz="2" w:space="0" w:color="000000"/>
              <w:right w:val="single" w:sz="2" w:space="0" w:color="000000"/>
            </w:tcBorders>
            <w:vAlign w:val="center"/>
          </w:tcPr>
          <w:p w14:paraId="573AF2F4" w14:textId="77777777" w:rsidR="00CA50D9" w:rsidRDefault="00CA50D9">
            <w:pPr>
              <w:spacing w:line="320" w:lineRule="auto"/>
              <w:jc w:val="center"/>
              <w:rPr>
                <w:rFonts w:ascii="宋体" w:eastAsia="宋体" w:hAnsi="宋体" w:cs="宋体" w:hint="eastAsia"/>
                <w:sz w:val="18"/>
                <w:szCs w:val="18"/>
              </w:rPr>
            </w:pPr>
          </w:p>
        </w:tc>
        <w:tc>
          <w:tcPr>
            <w:tcW w:w="420" w:type="dxa"/>
            <w:tcBorders>
              <w:left w:val="single" w:sz="2" w:space="0" w:color="000000"/>
              <w:right w:val="single" w:sz="2" w:space="0" w:color="000000"/>
            </w:tcBorders>
            <w:vAlign w:val="center"/>
          </w:tcPr>
          <w:p w14:paraId="0B8750E3" w14:textId="77777777" w:rsidR="00CA50D9" w:rsidRDefault="00CA50D9">
            <w:pPr>
              <w:spacing w:line="320" w:lineRule="auto"/>
              <w:jc w:val="center"/>
              <w:rPr>
                <w:rFonts w:ascii="宋体" w:eastAsia="宋体" w:hAnsi="宋体" w:cs="宋体" w:hint="eastAsia"/>
                <w:sz w:val="18"/>
                <w:szCs w:val="18"/>
                <w:lang w:eastAsia="zh-CN"/>
              </w:rPr>
            </w:pPr>
          </w:p>
        </w:tc>
        <w:tc>
          <w:tcPr>
            <w:tcW w:w="610" w:type="dxa"/>
            <w:tcBorders>
              <w:left w:val="single" w:sz="2" w:space="0" w:color="000000"/>
            </w:tcBorders>
            <w:vAlign w:val="center"/>
          </w:tcPr>
          <w:p w14:paraId="6136CA90" w14:textId="77777777" w:rsidR="00CA50D9" w:rsidRDefault="00CA50D9">
            <w:pPr>
              <w:spacing w:line="320" w:lineRule="auto"/>
              <w:jc w:val="center"/>
              <w:rPr>
                <w:rFonts w:ascii="宋体" w:eastAsia="宋体" w:hAnsi="宋体" w:cs="宋体" w:hint="eastAsia"/>
                <w:sz w:val="18"/>
                <w:szCs w:val="18"/>
                <w:lang w:eastAsia="zh-CN"/>
              </w:rPr>
            </w:pPr>
          </w:p>
        </w:tc>
        <w:tc>
          <w:tcPr>
            <w:tcW w:w="710" w:type="dxa"/>
            <w:vAlign w:val="center"/>
          </w:tcPr>
          <w:p w14:paraId="0E05D5B3" w14:textId="77777777" w:rsidR="00CA50D9" w:rsidRDefault="00CA50D9">
            <w:pPr>
              <w:spacing w:line="320" w:lineRule="auto"/>
              <w:jc w:val="center"/>
              <w:rPr>
                <w:rFonts w:ascii="宋体" w:eastAsia="宋体" w:hAnsi="宋体" w:cs="宋体" w:hint="eastAsia"/>
                <w:sz w:val="18"/>
                <w:szCs w:val="18"/>
                <w:lang w:eastAsia="zh-CN"/>
              </w:rPr>
            </w:pPr>
          </w:p>
        </w:tc>
        <w:tc>
          <w:tcPr>
            <w:tcW w:w="589" w:type="dxa"/>
            <w:vAlign w:val="center"/>
          </w:tcPr>
          <w:p w14:paraId="10E3F046" w14:textId="77777777" w:rsidR="00CA50D9" w:rsidRDefault="00CA50D9">
            <w:pPr>
              <w:spacing w:line="320" w:lineRule="auto"/>
              <w:jc w:val="center"/>
              <w:rPr>
                <w:rFonts w:ascii="宋体" w:eastAsia="宋体" w:hAnsi="宋体" w:cs="宋体" w:hint="eastAsia"/>
                <w:sz w:val="18"/>
                <w:szCs w:val="18"/>
                <w:lang w:eastAsia="zh-CN"/>
              </w:rPr>
            </w:pPr>
          </w:p>
        </w:tc>
        <w:tc>
          <w:tcPr>
            <w:tcW w:w="611" w:type="dxa"/>
            <w:tcBorders>
              <w:right w:val="single" w:sz="2" w:space="0" w:color="000000"/>
            </w:tcBorders>
          </w:tcPr>
          <w:p w14:paraId="13856268" w14:textId="77777777" w:rsidR="00CA50D9" w:rsidRDefault="00000000">
            <w:pPr>
              <w:spacing w:line="320" w:lineRule="auto"/>
            </w:pPr>
            <w:r>
              <w:rPr>
                <w:rFonts w:ascii="宋体" w:eastAsia="宋体" w:hAnsi="宋体" w:cs="宋体" w:hint="eastAsia"/>
                <w:sz w:val="18"/>
                <w:szCs w:val="18"/>
                <w:lang w:eastAsia="zh-CN"/>
              </w:rPr>
              <w:t>2/18</w:t>
            </w:r>
          </w:p>
        </w:tc>
        <w:tc>
          <w:tcPr>
            <w:tcW w:w="525" w:type="dxa"/>
            <w:tcBorders>
              <w:left w:val="single" w:sz="2" w:space="0" w:color="000000"/>
              <w:right w:val="single" w:sz="2" w:space="0" w:color="000000"/>
            </w:tcBorders>
          </w:tcPr>
          <w:p w14:paraId="7F1CF35D" w14:textId="77777777" w:rsidR="00CA50D9" w:rsidRDefault="00CA50D9">
            <w:pPr>
              <w:spacing w:line="320" w:lineRule="auto"/>
            </w:pPr>
          </w:p>
        </w:tc>
        <w:tc>
          <w:tcPr>
            <w:tcW w:w="645" w:type="dxa"/>
            <w:tcBorders>
              <w:left w:val="single" w:sz="2" w:space="0" w:color="000000"/>
            </w:tcBorders>
          </w:tcPr>
          <w:p w14:paraId="14B130D9" w14:textId="77777777" w:rsidR="00CA50D9" w:rsidRDefault="00CA50D9">
            <w:pPr>
              <w:spacing w:line="320" w:lineRule="auto"/>
            </w:pPr>
          </w:p>
        </w:tc>
      </w:tr>
      <w:tr w:rsidR="00CA50D9" w14:paraId="1126A873" w14:textId="77777777">
        <w:trPr>
          <w:trHeight w:val="273"/>
        </w:trPr>
        <w:tc>
          <w:tcPr>
            <w:tcW w:w="1035" w:type="dxa"/>
            <w:vMerge/>
          </w:tcPr>
          <w:p w14:paraId="0FC9775C" w14:textId="77777777" w:rsidR="00CA50D9" w:rsidRDefault="00CA50D9">
            <w:pPr>
              <w:spacing w:before="58" w:line="320" w:lineRule="auto"/>
              <w:ind w:left="79"/>
              <w:rPr>
                <w:rFonts w:ascii="宋体" w:eastAsia="宋体" w:hAnsi="宋体" w:cs="宋体" w:hint="eastAsia"/>
                <w:spacing w:val="-2"/>
                <w:sz w:val="18"/>
                <w:szCs w:val="18"/>
              </w:rPr>
            </w:pPr>
          </w:p>
        </w:tc>
        <w:tc>
          <w:tcPr>
            <w:tcW w:w="630" w:type="dxa"/>
            <w:vAlign w:val="center"/>
          </w:tcPr>
          <w:p w14:paraId="3EF4AFCE" w14:textId="77777777" w:rsidR="00CA50D9" w:rsidRDefault="00000000">
            <w:pPr>
              <w:spacing w:line="320" w:lineRule="auto"/>
              <w:jc w:val="center"/>
              <w:rPr>
                <w:rFonts w:ascii="宋体" w:eastAsia="宋体" w:hAnsi="宋体" w:hint="eastAsia"/>
                <w:sz w:val="20"/>
                <w:szCs w:val="20"/>
                <w:lang w:eastAsia="zh-CN"/>
              </w:rPr>
            </w:pPr>
            <w:r>
              <w:rPr>
                <w:rFonts w:ascii="宋体" w:eastAsia="宋体" w:hAnsi="宋体" w:hint="eastAsia"/>
                <w:sz w:val="20"/>
                <w:szCs w:val="20"/>
                <w:lang w:eastAsia="zh-CN"/>
              </w:rPr>
              <w:t>7</w:t>
            </w:r>
          </w:p>
        </w:tc>
        <w:tc>
          <w:tcPr>
            <w:tcW w:w="1170" w:type="dxa"/>
            <w:vAlign w:val="center"/>
          </w:tcPr>
          <w:p w14:paraId="4C095231" w14:textId="77777777" w:rsidR="00CA50D9"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3030102</w:t>
            </w:r>
          </w:p>
        </w:tc>
        <w:tc>
          <w:tcPr>
            <w:tcW w:w="2955" w:type="dxa"/>
            <w:vAlign w:val="center"/>
          </w:tcPr>
          <w:p w14:paraId="1CA31245" w14:textId="77777777" w:rsidR="00CA50D9" w:rsidRDefault="00000000">
            <w:pPr>
              <w:kinsoku/>
              <w:overflowPunct w:val="0"/>
              <w:spacing w:before="90" w:line="320" w:lineRule="auto"/>
              <w:ind w:leftChars="8" w:left="17" w:firstLineChars="112" w:firstLine="202"/>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服务礼仪</w:t>
            </w:r>
          </w:p>
        </w:tc>
        <w:tc>
          <w:tcPr>
            <w:tcW w:w="570" w:type="dxa"/>
            <w:vAlign w:val="center"/>
          </w:tcPr>
          <w:p w14:paraId="3700AD32"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B</w:t>
            </w:r>
          </w:p>
        </w:tc>
        <w:tc>
          <w:tcPr>
            <w:tcW w:w="480" w:type="dxa"/>
            <w:vAlign w:val="center"/>
          </w:tcPr>
          <w:p w14:paraId="30011F9F"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0" w:type="dxa"/>
            <w:vAlign w:val="center"/>
          </w:tcPr>
          <w:p w14:paraId="3626E30A"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vAlign w:val="center"/>
          </w:tcPr>
          <w:p w14:paraId="0CE0CD07"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4</w:t>
            </w:r>
          </w:p>
        </w:tc>
        <w:tc>
          <w:tcPr>
            <w:tcW w:w="450" w:type="dxa"/>
            <w:vAlign w:val="center"/>
          </w:tcPr>
          <w:p w14:paraId="27264994"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525" w:type="dxa"/>
            <w:vAlign w:val="center"/>
          </w:tcPr>
          <w:p w14:paraId="02E189E9"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540" w:type="dxa"/>
            <w:vAlign w:val="center"/>
          </w:tcPr>
          <w:p w14:paraId="21746CA3" w14:textId="77777777" w:rsidR="00CA50D9" w:rsidRDefault="00000000">
            <w:pPr>
              <w:spacing w:line="320" w:lineRule="auto"/>
              <w:jc w:val="center"/>
              <w:rPr>
                <w:rFonts w:ascii="宋体" w:eastAsia="宋体" w:hAnsi="宋体" w:cs="宋体" w:hint="eastAsia"/>
                <w:color w:val="auto"/>
                <w:sz w:val="18"/>
                <w:szCs w:val="18"/>
                <w:lang w:eastAsia="zh-CN"/>
              </w:rPr>
            </w:pPr>
            <w:r>
              <w:rPr>
                <w:rFonts w:ascii="宋体" w:eastAsia="宋体" w:hAnsi="宋体" w:hint="eastAsia"/>
                <w:color w:val="auto"/>
                <w:sz w:val="18"/>
                <w:szCs w:val="18"/>
                <w:lang w:eastAsia="zh-CN"/>
              </w:rPr>
              <w:t>32</w:t>
            </w:r>
          </w:p>
        </w:tc>
        <w:tc>
          <w:tcPr>
            <w:tcW w:w="465" w:type="dxa"/>
            <w:tcBorders>
              <w:right w:val="single" w:sz="2" w:space="0" w:color="000000"/>
            </w:tcBorders>
            <w:vAlign w:val="center"/>
          </w:tcPr>
          <w:p w14:paraId="0A787D84" w14:textId="77777777" w:rsidR="00CA50D9" w:rsidRDefault="00000000">
            <w:pPr>
              <w:spacing w:line="320" w:lineRule="auto"/>
              <w:jc w:val="center"/>
              <w:rPr>
                <w:rFonts w:ascii="宋体" w:eastAsia="宋体" w:hAnsi="宋体" w:cs="宋体" w:hint="eastAsia"/>
                <w:color w:val="auto"/>
                <w:sz w:val="18"/>
                <w:szCs w:val="18"/>
                <w:lang w:eastAsia="zh-CN"/>
              </w:rPr>
            </w:pPr>
            <w:r>
              <w:rPr>
                <w:rFonts w:ascii="宋体" w:eastAsia="宋体" w:hAnsi="宋体" w:hint="eastAsia"/>
                <w:color w:val="auto"/>
                <w:sz w:val="18"/>
                <w:szCs w:val="18"/>
                <w:lang w:eastAsia="zh-CN"/>
              </w:rPr>
              <w:t>4</w:t>
            </w:r>
          </w:p>
        </w:tc>
        <w:tc>
          <w:tcPr>
            <w:tcW w:w="461" w:type="dxa"/>
            <w:tcBorders>
              <w:left w:val="single" w:sz="2" w:space="0" w:color="000000"/>
              <w:right w:val="single" w:sz="2" w:space="0" w:color="000000"/>
            </w:tcBorders>
            <w:vAlign w:val="center"/>
          </w:tcPr>
          <w:p w14:paraId="4B73E255" w14:textId="77777777" w:rsidR="00CA50D9" w:rsidRDefault="00CA50D9">
            <w:pPr>
              <w:spacing w:line="320" w:lineRule="auto"/>
              <w:jc w:val="center"/>
              <w:rPr>
                <w:rFonts w:ascii="宋体" w:eastAsia="宋体" w:hAnsi="宋体" w:cs="宋体" w:hint="eastAsia"/>
                <w:color w:val="auto"/>
                <w:sz w:val="18"/>
                <w:szCs w:val="18"/>
              </w:rPr>
            </w:pPr>
          </w:p>
        </w:tc>
        <w:tc>
          <w:tcPr>
            <w:tcW w:w="544" w:type="dxa"/>
            <w:tcBorders>
              <w:left w:val="single" w:sz="2" w:space="0" w:color="000000"/>
              <w:right w:val="single" w:sz="2" w:space="0" w:color="000000"/>
            </w:tcBorders>
            <w:vAlign w:val="center"/>
          </w:tcPr>
          <w:p w14:paraId="37BEA541" w14:textId="77777777" w:rsidR="00CA50D9" w:rsidRDefault="00000000">
            <w:pPr>
              <w:spacing w:line="320" w:lineRule="auto"/>
              <w:jc w:val="center"/>
              <w:rPr>
                <w:rFonts w:ascii="宋体" w:eastAsia="宋体" w:hAnsi="宋体" w:cs="宋体" w:hint="eastAsia"/>
                <w:color w:val="auto"/>
                <w:sz w:val="18"/>
                <w:szCs w:val="18"/>
              </w:rPr>
            </w:pPr>
            <w:r>
              <w:rPr>
                <w:rFonts w:ascii="宋体" w:eastAsia="宋体" w:hAnsi="宋体" w:cs="宋体" w:hint="eastAsia"/>
                <w:color w:val="auto"/>
                <w:sz w:val="18"/>
                <w:szCs w:val="18"/>
              </w:rPr>
              <w:t xml:space="preserve">　</w:t>
            </w:r>
          </w:p>
        </w:tc>
        <w:tc>
          <w:tcPr>
            <w:tcW w:w="420" w:type="dxa"/>
            <w:tcBorders>
              <w:left w:val="single" w:sz="2" w:space="0" w:color="000000"/>
              <w:right w:val="single" w:sz="2" w:space="0" w:color="000000"/>
            </w:tcBorders>
            <w:vAlign w:val="center"/>
          </w:tcPr>
          <w:p w14:paraId="27D6884E" w14:textId="77777777" w:rsidR="00CA50D9" w:rsidRDefault="00000000">
            <w:pPr>
              <w:spacing w:line="320" w:lineRule="auto"/>
              <w:jc w:val="center"/>
              <w:rPr>
                <w:rFonts w:ascii="宋体" w:eastAsia="宋体" w:hAnsi="宋体" w:cs="宋体" w:hint="eastAsia"/>
                <w:color w:val="auto"/>
                <w:sz w:val="18"/>
                <w:szCs w:val="18"/>
                <w:lang w:eastAsia="zh-CN"/>
              </w:rPr>
            </w:pPr>
            <w:r>
              <w:rPr>
                <w:rFonts w:ascii="宋体" w:eastAsia="宋体" w:hAnsi="宋体" w:cs="宋体" w:hint="eastAsia"/>
                <w:color w:val="auto"/>
                <w:sz w:val="18"/>
                <w:szCs w:val="18"/>
              </w:rPr>
              <w:t xml:space="preserve">　</w:t>
            </w:r>
          </w:p>
        </w:tc>
        <w:tc>
          <w:tcPr>
            <w:tcW w:w="610" w:type="dxa"/>
            <w:tcBorders>
              <w:left w:val="single" w:sz="2" w:space="0" w:color="000000"/>
            </w:tcBorders>
            <w:vAlign w:val="center"/>
          </w:tcPr>
          <w:p w14:paraId="6C37DC12" w14:textId="77777777" w:rsidR="00CA50D9" w:rsidRDefault="00000000">
            <w:pPr>
              <w:spacing w:line="320" w:lineRule="auto"/>
              <w:jc w:val="center"/>
              <w:rPr>
                <w:rFonts w:ascii="宋体" w:eastAsia="宋体" w:hAnsi="宋体" w:cs="宋体" w:hint="eastAsia"/>
                <w:color w:val="auto"/>
                <w:sz w:val="18"/>
                <w:szCs w:val="18"/>
                <w:lang w:eastAsia="zh-CN"/>
              </w:rPr>
            </w:pPr>
            <w:r>
              <w:rPr>
                <w:rFonts w:ascii="宋体" w:eastAsia="宋体" w:hAnsi="宋体" w:cs="宋体" w:hint="eastAsia"/>
                <w:color w:val="auto"/>
                <w:sz w:val="18"/>
                <w:szCs w:val="18"/>
              </w:rPr>
              <w:t xml:space="preserve">　</w:t>
            </w:r>
          </w:p>
        </w:tc>
        <w:tc>
          <w:tcPr>
            <w:tcW w:w="710" w:type="dxa"/>
            <w:vAlign w:val="center"/>
          </w:tcPr>
          <w:p w14:paraId="3602802C" w14:textId="77777777" w:rsidR="00CA50D9" w:rsidRDefault="00000000">
            <w:pPr>
              <w:spacing w:line="320" w:lineRule="auto"/>
              <w:jc w:val="center"/>
              <w:rPr>
                <w:rFonts w:ascii="宋体" w:eastAsia="宋体" w:hAnsi="宋体" w:cs="宋体" w:hint="eastAsia"/>
                <w:color w:val="auto"/>
                <w:sz w:val="18"/>
                <w:szCs w:val="18"/>
                <w:lang w:eastAsia="zh-CN"/>
              </w:rPr>
            </w:pPr>
            <w:r>
              <w:rPr>
                <w:rFonts w:ascii="宋体" w:eastAsia="宋体" w:hAnsi="宋体" w:cs="宋体" w:hint="eastAsia"/>
                <w:color w:val="auto"/>
                <w:sz w:val="18"/>
                <w:szCs w:val="18"/>
              </w:rPr>
              <w:t xml:space="preserve">　</w:t>
            </w:r>
          </w:p>
        </w:tc>
        <w:tc>
          <w:tcPr>
            <w:tcW w:w="589" w:type="dxa"/>
            <w:vAlign w:val="center"/>
          </w:tcPr>
          <w:p w14:paraId="18FBE58A" w14:textId="77777777" w:rsidR="00CA50D9" w:rsidRDefault="00000000">
            <w:pPr>
              <w:spacing w:line="320" w:lineRule="auto"/>
              <w:jc w:val="center"/>
              <w:rPr>
                <w:rFonts w:ascii="宋体" w:eastAsia="宋体" w:hAnsi="宋体" w:cs="宋体" w:hint="eastAsia"/>
                <w:color w:val="auto"/>
                <w:sz w:val="18"/>
                <w:szCs w:val="18"/>
                <w:lang w:eastAsia="zh-CN"/>
              </w:rPr>
            </w:pPr>
            <w:r>
              <w:rPr>
                <w:rFonts w:ascii="宋体" w:eastAsia="宋体" w:hAnsi="宋体" w:cs="宋体" w:hint="eastAsia"/>
                <w:color w:val="auto"/>
                <w:sz w:val="18"/>
                <w:szCs w:val="18"/>
              </w:rPr>
              <w:t xml:space="preserve">　</w:t>
            </w:r>
          </w:p>
        </w:tc>
        <w:tc>
          <w:tcPr>
            <w:tcW w:w="611" w:type="dxa"/>
            <w:tcBorders>
              <w:right w:val="single" w:sz="2" w:space="0" w:color="000000"/>
            </w:tcBorders>
            <w:vAlign w:val="center"/>
          </w:tcPr>
          <w:p w14:paraId="12A19289" w14:textId="77777777" w:rsidR="00CA50D9" w:rsidRDefault="00000000">
            <w:pPr>
              <w:spacing w:line="320" w:lineRule="auto"/>
              <w:rPr>
                <w:rFonts w:ascii="宋体" w:eastAsia="宋体" w:hAnsi="宋体" w:hint="eastAsia"/>
                <w:color w:val="auto"/>
              </w:rPr>
            </w:pPr>
            <w:r>
              <w:rPr>
                <w:rFonts w:ascii="宋体" w:eastAsia="宋体" w:hAnsi="宋体" w:cs="宋体" w:hint="eastAsia"/>
                <w:sz w:val="18"/>
                <w:szCs w:val="18"/>
                <w:lang w:eastAsia="zh-CN"/>
              </w:rPr>
              <w:t>2/18</w:t>
            </w:r>
          </w:p>
        </w:tc>
        <w:tc>
          <w:tcPr>
            <w:tcW w:w="525" w:type="dxa"/>
            <w:tcBorders>
              <w:left w:val="single" w:sz="2" w:space="0" w:color="000000"/>
              <w:right w:val="single" w:sz="2" w:space="0" w:color="000000"/>
            </w:tcBorders>
          </w:tcPr>
          <w:p w14:paraId="5B7F5C79" w14:textId="77777777" w:rsidR="00CA50D9" w:rsidRDefault="00CA50D9">
            <w:pPr>
              <w:spacing w:line="320" w:lineRule="auto"/>
            </w:pPr>
          </w:p>
        </w:tc>
        <w:tc>
          <w:tcPr>
            <w:tcW w:w="645" w:type="dxa"/>
            <w:tcBorders>
              <w:left w:val="single" w:sz="2" w:space="0" w:color="000000"/>
            </w:tcBorders>
          </w:tcPr>
          <w:p w14:paraId="400B6B78" w14:textId="77777777" w:rsidR="00CA50D9" w:rsidRDefault="00CA50D9">
            <w:pPr>
              <w:spacing w:line="320" w:lineRule="auto"/>
            </w:pPr>
          </w:p>
        </w:tc>
      </w:tr>
      <w:tr w:rsidR="00CA50D9" w14:paraId="2EB3710F" w14:textId="77777777">
        <w:trPr>
          <w:trHeight w:val="273"/>
        </w:trPr>
        <w:tc>
          <w:tcPr>
            <w:tcW w:w="1035" w:type="dxa"/>
            <w:vMerge/>
          </w:tcPr>
          <w:p w14:paraId="1318ECB1" w14:textId="77777777" w:rsidR="00CA50D9" w:rsidRDefault="00CA50D9">
            <w:pPr>
              <w:spacing w:before="58" w:line="320" w:lineRule="auto"/>
              <w:ind w:left="79"/>
              <w:rPr>
                <w:rFonts w:ascii="宋体" w:eastAsia="宋体" w:hAnsi="宋体" w:cs="宋体" w:hint="eastAsia"/>
                <w:spacing w:val="-2"/>
                <w:sz w:val="18"/>
                <w:szCs w:val="18"/>
              </w:rPr>
            </w:pPr>
          </w:p>
        </w:tc>
        <w:tc>
          <w:tcPr>
            <w:tcW w:w="630" w:type="dxa"/>
            <w:vAlign w:val="center"/>
          </w:tcPr>
          <w:p w14:paraId="3E3CFC85" w14:textId="77777777" w:rsidR="00CA50D9" w:rsidRDefault="00000000">
            <w:pPr>
              <w:spacing w:line="320" w:lineRule="auto"/>
              <w:jc w:val="center"/>
              <w:rPr>
                <w:rFonts w:ascii="宋体" w:eastAsia="宋体" w:hAnsi="宋体" w:hint="eastAsia"/>
                <w:sz w:val="20"/>
                <w:szCs w:val="20"/>
                <w:lang w:eastAsia="zh-CN"/>
              </w:rPr>
            </w:pPr>
            <w:r>
              <w:rPr>
                <w:rFonts w:ascii="宋体" w:eastAsia="宋体" w:hAnsi="宋体" w:hint="eastAsia"/>
                <w:sz w:val="20"/>
                <w:szCs w:val="20"/>
                <w:lang w:eastAsia="zh-CN"/>
              </w:rPr>
              <w:t>8</w:t>
            </w:r>
          </w:p>
        </w:tc>
        <w:tc>
          <w:tcPr>
            <w:tcW w:w="1170" w:type="dxa"/>
            <w:vAlign w:val="center"/>
          </w:tcPr>
          <w:p w14:paraId="44B05953" w14:textId="77777777" w:rsidR="00CA50D9"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3030103</w:t>
            </w:r>
          </w:p>
        </w:tc>
        <w:tc>
          <w:tcPr>
            <w:tcW w:w="2955" w:type="dxa"/>
            <w:vAlign w:val="center"/>
          </w:tcPr>
          <w:p w14:paraId="3C5FAB48" w14:textId="77777777" w:rsidR="00CA50D9" w:rsidRDefault="00000000">
            <w:pPr>
              <w:kinsoku/>
              <w:overflowPunct w:val="0"/>
              <w:spacing w:before="90" w:line="320" w:lineRule="auto"/>
              <w:ind w:leftChars="8" w:left="17" w:firstLineChars="112" w:firstLine="202"/>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短视频创意与制作</w:t>
            </w:r>
          </w:p>
        </w:tc>
        <w:tc>
          <w:tcPr>
            <w:tcW w:w="570" w:type="dxa"/>
            <w:vAlign w:val="center"/>
          </w:tcPr>
          <w:p w14:paraId="3D3AB2BD"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B</w:t>
            </w:r>
          </w:p>
        </w:tc>
        <w:tc>
          <w:tcPr>
            <w:tcW w:w="480" w:type="dxa"/>
            <w:vAlign w:val="center"/>
          </w:tcPr>
          <w:p w14:paraId="0FE7BE60"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0" w:type="dxa"/>
            <w:vAlign w:val="center"/>
          </w:tcPr>
          <w:p w14:paraId="487F27D1"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vAlign w:val="center"/>
          </w:tcPr>
          <w:p w14:paraId="51274694"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450" w:type="dxa"/>
            <w:vAlign w:val="center"/>
          </w:tcPr>
          <w:p w14:paraId="6ACB8ACF" w14:textId="77777777" w:rsidR="00CA50D9" w:rsidRDefault="00000000">
            <w:pPr>
              <w:spacing w:line="320" w:lineRule="auto"/>
              <w:rPr>
                <w:rFonts w:ascii="宋体" w:eastAsia="宋体" w:hAnsi="宋体" w:cs="宋体" w:hint="eastAsia"/>
                <w:sz w:val="18"/>
                <w:szCs w:val="18"/>
                <w:lang w:eastAsia="zh-CN"/>
              </w:rPr>
            </w:pPr>
            <w:r>
              <w:rPr>
                <w:rFonts w:ascii="宋体" w:eastAsia="宋体" w:hAnsi="宋体" w:cs="宋体" w:hint="eastAsia"/>
                <w:sz w:val="18"/>
                <w:szCs w:val="18"/>
                <w:lang w:eastAsia="zh-CN"/>
              </w:rPr>
              <w:t xml:space="preserve">  2</w:t>
            </w:r>
          </w:p>
        </w:tc>
        <w:tc>
          <w:tcPr>
            <w:tcW w:w="525" w:type="dxa"/>
            <w:vAlign w:val="center"/>
          </w:tcPr>
          <w:p w14:paraId="1D990862"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540" w:type="dxa"/>
            <w:vAlign w:val="center"/>
          </w:tcPr>
          <w:p w14:paraId="12E361B5" w14:textId="77777777" w:rsidR="00CA50D9" w:rsidRDefault="00000000">
            <w:pPr>
              <w:spacing w:line="320" w:lineRule="auto"/>
              <w:jc w:val="center"/>
              <w:rPr>
                <w:rFonts w:ascii="宋体" w:eastAsia="宋体" w:hAnsi="宋体" w:cs="宋体" w:hint="eastAsia"/>
                <w:color w:val="auto"/>
                <w:sz w:val="18"/>
                <w:szCs w:val="18"/>
                <w:lang w:eastAsia="zh-CN"/>
              </w:rPr>
            </w:pPr>
            <w:r>
              <w:rPr>
                <w:rFonts w:ascii="宋体" w:eastAsia="宋体" w:hAnsi="宋体" w:hint="eastAsia"/>
                <w:color w:val="auto"/>
                <w:sz w:val="18"/>
                <w:szCs w:val="18"/>
                <w:lang w:eastAsia="zh-CN"/>
              </w:rPr>
              <w:t>32</w:t>
            </w:r>
          </w:p>
        </w:tc>
        <w:tc>
          <w:tcPr>
            <w:tcW w:w="465" w:type="dxa"/>
            <w:tcBorders>
              <w:right w:val="single" w:sz="2" w:space="0" w:color="000000"/>
            </w:tcBorders>
            <w:vAlign w:val="center"/>
          </w:tcPr>
          <w:p w14:paraId="382828E2" w14:textId="77777777" w:rsidR="00CA50D9" w:rsidRDefault="00000000">
            <w:pPr>
              <w:spacing w:line="320" w:lineRule="auto"/>
              <w:jc w:val="center"/>
              <w:rPr>
                <w:rFonts w:ascii="宋体" w:eastAsia="宋体" w:hAnsi="宋体" w:cs="宋体" w:hint="eastAsia"/>
                <w:color w:val="auto"/>
                <w:sz w:val="18"/>
                <w:szCs w:val="18"/>
                <w:lang w:eastAsia="zh-CN"/>
              </w:rPr>
            </w:pPr>
            <w:r>
              <w:rPr>
                <w:rFonts w:ascii="宋体" w:eastAsia="宋体" w:hAnsi="宋体" w:hint="eastAsia"/>
                <w:color w:val="auto"/>
                <w:sz w:val="18"/>
                <w:szCs w:val="18"/>
                <w:lang w:eastAsia="zh-CN"/>
              </w:rPr>
              <w:t>4</w:t>
            </w:r>
          </w:p>
        </w:tc>
        <w:tc>
          <w:tcPr>
            <w:tcW w:w="461" w:type="dxa"/>
            <w:tcBorders>
              <w:left w:val="single" w:sz="2" w:space="0" w:color="000000"/>
              <w:right w:val="single" w:sz="2" w:space="0" w:color="000000"/>
            </w:tcBorders>
            <w:vAlign w:val="center"/>
          </w:tcPr>
          <w:p w14:paraId="77B52E8E" w14:textId="77777777" w:rsidR="00CA50D9" w:rsidRDefault="00CA50D9">
            <w:pPr>
              <w:spacing w:line="320" w:lineRule="auto"/>
              <w:jc w:val="center"/>
              <w:rPr>
                <w:rFonts w:ascii="宋体" w:eastAsia="宋体" w:hAnsi="宋体" w:cs="宋体" w:hint="eastAsia"/>
                <w:color w:val="auto"/>
                <w:sz w:val="18"/>
                <w:szCs w:val="18"/>
              </w:rPr>
            </w:pPr>
          </w:p>
        </w:tc>
        <w:tc>
          <w:tcPr>
            <w:tcW w:w="544" w:type="dxa"/>
            <w:tcBorders>
              <w:left w:val="single" w:sz="2" w:space="0" w:color="000000"/>
              <w:right w:val="single" w:sz="2" w:space="0" w:color="000000"/>
            </w:tcBorders>
            <w:vAlign w:val="center"/>
          </w:tcPr>
          <w:p w14:paraId="7CC7F039" w14:textId="77777777" w:rsidR="00CA50D9" w:rsidRDefault="00000000">
            <w:pPr>
              <w:spacing w:line="320" w:lineRule="auto"/>
              <w:jc w:val="center"/>
              <w:rPr>
                <w:rFonts w:ascii="宋体" w:eastAsia="宋体" w:hAnsi="宋体" w:cs="宋体" w:hint="eastAsia"/>
                <w:color w:val="auto"/>
                <w:sz w:val="18"/>
                <w:szCs w:val="18"/>
              </w:rPr>
            </w:pPr>
            <w:r>
              <w:rPr>
                <w:rFonts w:ascii="宋体" w:eastAsia="宋体" w:hAnsi="宋体" w:cs="宋体" w:hint="eastAsia"/>
                <w:color w:val="auto"/>
                <w:sz w:val="18"/>
                <w:szCs w:val="18"/>
              </w:rPr>
              <w:t xml:space="preserve">　</w:t>
            </w:r>
          </w:p>
        </w:tc>
        <w:tc>
          <w:tcPr>
            <w:tcW w:w="420" w:type="dxa"/>
            <w:tcBorders>
              <w:left w:val="single" w:sz="2" w:space="0" w:color="000000"/>
              <w:right w:val="single" w:sz="2" w:space="0" w:color="000000"/>
            </w:tcBorders>
            <w:vAlign w:val="center"/>
          </w:tcPr>
          <w:p w14:paraId="1D57B79D" w14:textId="77777777" w:rsidR="00CA50D9" w:rsidRDefault="00000000">
            <w:pPr>
              <w:spacing w:line="320" w:lineRule="auto"/>
              <w:jc w:val="center"/>
              <w:rPr>
                <w:rFonts w:ascii="宋体" w:eastAsia="宋体" w:hAnsi="宋体" w:cs="宋体" w:hint="eastAsia"/>
                <w:color w:val="auto"/>
                <w:sz w:val="18"/>
                <w:szCs w:val="18"/>
                <w:lang w:eastAsia="zh-CN"/>
              </w:rPr>
            </w:pPr>
            <w:r>
              <w:rPr>
                <w:rFonts w:ascii="宋体" w:eastAsia="宋体" w:hAnsi="宋体" w:cs="宋体" w:hint="eastAsia"/>
                <w:color w:val="auto"/>
                <w:sz w:val="18"/>
                <w:szCs w:val="18"/>
              </w:rPr>
              <w:t xml:space="preserve">　</w:t>
            </w:r>
          </w:p>
        </w:tc>
        <w:tc>
          <w:tcPr>
            <w:tcW w:w="610" w:type="dxa"/>
            <w:tcBorders>
              <w:left w:val="single" w:sz="2" w:space="0" w:color="000000"/>
            </w:tcBorders>
            <w:vAlign w:val="center"/>
          </w:tcPr>
          <w:p w14:paraId="492BD415" w14:textId="77777777" w:rsidR="00CA50D9" w:rsidRDefault="00000000">
            <w:pPr>
              <w:spacing w:line="320" w:lineRule="auto"/>
              <w:jc w:val="center"/>
              <w:rPr>
                <w:rFonts w:ascii="宋体" w:eastAsia="宋体" w:hAnsi="宋体" w:cs="宋体" w:hint="eastAsia"/>
                <w:color w:val="auto"/>
                <w:sz w:val="18"/>
                <w:szCs w:val="18"/>
                <w:lang w:eastAsia="zh-CN"/>
              </w:rPr>
            </w:pPr>
            <w:r>
              <w:rPr>
                <w:rFonts w:ascii="宋体" w:eastAsia="宋体" w:hAnsi="宋体" w:cs="宋体" w:hint="eastAsia"/>
                <w:color w:val="auto"/>
                <w:sz w:val="18"/>
                <w:szCs w:val="18"/>
              </w:rPr>
              <w:t xml:space="preserve">　</w:t>
            </w:r>
          </w:p>
        </w:tc>
        <w:tc>
          <w:tcPr>
            <w:tcW w:w="710" w:type="dxa"/>
            <w:vAlign w:val="center"/>
          </w:tcPr>
          <w:p w14:paraId="3173FF7F" w14:textId="77777777" w:rsidR="00CA50D9" w:rsidRDefault="00000000">
            <w:pPr>
              <w:spacing w:line="320" w:lineRule="auto"/>
              <w:jc w:val="center"/>
              <w:rPr>
                <w:rFonts w:ascii="宋体" w:eastAsia="宋体" w:hAnsi="宋体" w:cs="宋体" w:hint="eastAsia"/>
                <w:color w:val="auto"/>
                <w:sz w:val="18"/>
                <w:szCs w:val="18"/>
                <w:lang w:eastAsia="zh-CN"/>
              </w:rPr>
            </w:pPr>
            <w:r>
              <w:rPr>
                <w:rFonts w:ascii="宋体" w:eastAsia="宋体" w:hAnsi="宋体" w:cs="宋体" w:hint="eastAsia"/>
                <w:sz w:val="18"/>
                <w:szCs w:val="18"/>
                <w:lang w:eastAsia="zh-CN"/>
              </w:rPr>
              <w:t>2/18</w:t>
            </w:r>
            <w:r>
              <w:rPr>
                <w:rFonts w:ascii="宋体" w:eastAsia="宋体" w:hAnsi="宋体" w:cs="宋体" w:hint="eastAsia"/>
                <w:color w:val="auto"/>
                <w:sz w:val="18"/>
                <w:szCs w:val="18"/>
              </w:rPr>
              <w:t xml:space="preserve">　</w:t>
            </w:r>
          </w:p>
        </w:tc>
        <w:tc>
          <w:tcPr>
            <w:tcW w:w="589" w:type="dxa"/>
            <w:vAlign w:val="center"/>
          </w:tcPr>
          <w:p w14:paraId="4A1D8B1F" w14:textId="77777777" w:rsidR="00CA50D9" w:rsidRDefault="00CA50D9">
            <w:pPr>
              <w:spacing w:line="320" w:lineRule="auto"/>
              <w:jc w:val="center"/>
              <w:rPr>
                <w:rFonts w:ascii="宋体" w:eastAsia="宋体" w:hAnsi="宋体" w:cs="宋体" w:hint="eastAsia"/>
                <w:color w:val="auto"/>
                <w:sz w:val="18"/>
                <w:szCs w:val="18"/>
                <w:lang w:eastAsia="zh-CN"/>
              </w:rPr>
            </w:pPr>
          </w:p>
        </w:tc>
        <w:tc>
          <w:tcPr>
            <w:tcW w:w="611" w:type="dxa"/>
            <w:tcBorders>
              <w:right w:val="single" w:sz="2" w:space="0" w:color="000000"/>
            </w:tcBorders>
            <w:vAlign w:val="center"/>
          </w:tcPr>
          <w:p w14:paraId="6A6EF1E3" w14:textId="77777777" w:rsidR="00CA50D9" w:rsidRDefault="00000000">
            <w:pPr>
              <w:spacing w:line="320" w:lineRule="auto"/>
              <w:rPr>
                <w:rFonts w:ascii="宋体" w:eastAsia="宋体" w:hAnsi="宋体" w:hint="eastAsia"/>
                <w:color w:val="auto"/>
              </w:rPr>
            </w:pPr>
            <w:r>
              <w:rPr>
                <w:rFonts w:ascii="宋体" w:eastAsia="宋体" w:hAnsi="宋体" w:cs="宋体" w:hint="eastAsia"/>
                <w:color w:val="auto"/>
                <w:sz w:val="18"/>
                <w:szCs w:val="18"/>
              </w:rPr>
              <w:t xml:space="preserve">　</w:t>
            </w:r>
          </w:p>
        </w:tc>
        <w:tc>
          <w:tcPr>
            <w:tcW w:w="525" w:type="dxa"/>
            <w:tcBorders>
              <w:left w:val="single" w:sz="2" w:space="0" w:color="000000"/>
              <w:right w:val="single" w:sz="2" w:space="0" w:color="000000"/>
            </w:tcBorders>
          </w:tcPr>
          <w:p w14:paraId="3D427233" w14:textId="77777777" w:rsidR="00CA50D9" w:rsidRDefault="00CA50D9">
            <w:pPr>
              <w:spacing w:line="320" w:lineRule="auto"/>
            </w:pPr>
          </w:p>
        </w:tc>
        <w:tc>
          <w:tcPr>
            <w:tcW w:w="645" w:type="dxa"/>
            <w:tcBorders>
              <w:left w:val="single" w:sz="2" w:space="0" w:color="000000"/>
            </w:tcBorders>
          </w:tcPr>
          <w:p w14:paraId="3923D51C" w14:textId="77777777" w:rsidR="00CA50D9" w:rsidRDefault="00CA50D9">
            <w:pPr>
              <w:spacing w:line="320" w:lineRule="auto"/>
            </w:pPr>
          </w:p>
        </w:tc>
      </w:tr>
      <w:tr w:rsidR="00CA50D9" w14:paraId="41064060" w14:textId="77777777">
        <w:trPr>
          <w:trHeight w:val="273"/>
        </w:trPr>
        <w:tc>
          <w:tcPr>
            <w:tcW w:w="1035" w:type="dxa"/>
            <w:vMerge/>
          </w:tcPr>
          <w:p w14:paraId="350516C7" w14:textId="77777777" w:rsidR="00CA50D9" w:rsidRDefault="00CA50D9">
            <w:pPr>
              <w:spacing w:before="58" w:line="320" w:lineRule="auto"/>
              <w:ind w:left="79"/>
              <w:rPr>
                <w:rFonts w:ascii="宋体" w:eastAsia="宋体" w:hAnsi="宋体" w:cs="宋体" w:hint="eastAsia"/>
                <w:spacing w:val="-2"/>
                <w:sz w:val="18"/>
                <w:szCs w:val="18"/>
              </w:rPr>
            </w:pPr>
          </w:p>
        </w:tc>
        <w:tc>
          <w:tcPr>
            <w:tcW w:w="630" w:type="dxa"/>
            <w:tcBorders>
              <w:bottom w:val="single" w:sz="4" w:space="0" w:color="000000"/>
            </w:tcBorders>
            <w:vAlign w:val="center"/>
          </w:tcPr>
          <w:p w14:paraId="1F47B154" w14:textId="77777777" w:rsidR="00CA50D9" w:rsidRDefault="00000000">
            <w:pPr>
              <w:spacing w:line="320" w:lineRule="auto"/>
              <w:jc w:val="center"/>
              <w:rPr>
                <w:rFonts w:ascii="宋体" w:eastAsia="宋体" w:hAnsi="宋体" w:hint="eastAsia"/>
                <w:sz w:val="20"/>
                <w:szCs w:val="20"/>
                <w:lang w:eastAsia="zh-CN"/>
              </w:rPr>
            </w:pPr>
            <w:r>
              <w:rPr>
                <w:rFonts w:ascii="宋体" w:eastAsia="宋体" w:hAnsi="宋体" w:hint="eastAsia"/>
                <w:sz w:val="20"/>
                <w:szCs w:val="20"/>
                <w:lang w:eastAsia="zh-CN"/>
              </w:rPr>
              <w:t>9</w:t>
            </w:r>
          </w:p>
        </w:tc>
        <w:tc>
          <w:tcPr>
            <w:tcW w:w="1170" w:type="dxa"/>
            <w:tcBorders>
              <w:bottom w:val="single" w:sz="4" w:space="0" w:color="000000"/>
            </w:tcBorders>
            <w:vAlign w:val="center"/>
          </w:tcPr>
          <w:p w14:paraId="1C6A9F9C" w14:textId="77777777" w:rsidR="00CA50D9"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3030104</w:t>
            </w:r>
          </w:p>
        </w:tc>
        <w:tc>
          <w:tcPr>
            <w:tcW w:w="2955" w:type="dxa"/>
            <w:tcBorders>
              <w:bottom w:val="single" w:sz="4" w:space="0" w:color="000000"/>
            </w:tcBorders>
            <w:vAlign w:val="center"/>
          </w:tcPr>
          <w:p w14:paraId="4179F113" w14:textId="77777777" w:rsidR="00CA50D9" w:rsidRDefault="00000000">
            <w:pPr>
              <w:kinsoku/>
              <w:overflowPunct w:val="0"/>
              <w:spacing w:before="90" w:line="320" w:lineRule="auto"/>
              <w:ind w:leftChars="8" w:left="17" w:firstLineChars="112" w:firstLine="202"/>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商务数据分析与应用</w:t>
            </w:r>
          </w:p>
        </w:tc>
        <w:tc>
          <w:tcPr>
            <w:tcW w:w="570" w:type="dxa"/>
            <w:tcBorders>
              <w:bottom w:val="single" w:sz="4" w:space="0" w:color="000000"/>
            </w:tcBorders>
            <w:vAlign w:val="center"/>
          </w:tcPr>
          <w:p w14:paraId="7E2231BA"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B</w:t>
            </w:r>
          </w:p>
        </w:tc>
        <w:tc>
          <w:tcPr>
            <w:tcW w:w="480" w:type="dxa"/>
            <w:tcBorders>
              <w:bottom w:val="single" w:sz="4" w:space="0" w:color="000000"/>
            </w:tcBorders>
            <w:vAlign w:val="center"/>
          </w:tcPr>
          <w:p w14:paraId="00DAA5E2"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0" w:type="dxa"/>
            <w:tcBorders>
              <w:bottom w:val="single" w:sz="4" w:space="0" w:color="000000"/>
            </w:tcBorders>
            <w:vAlign w:val="center"/>
          </w:tcPr>
          <w:p w14:paraId="5F1A8593"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tcBorders>
              <w:bottom w:val="single" w:sz="4" w:space="0" w:color="000000"/>
            </w:tcBorders>
            <w:vAlign w:val="center"/>
          </w:tcPr>
          <w:p w14:paraId="17833445"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4</w:t>
            </w:r>
          </w:p>
        </w:tc>
        <w:tc>
          <w:tcPr>
            <w:tcW w:w="450" w:type="dxa"/>
            <w:tcBorders>
              <w:bottom w:val="single" w:sz="4" w:space="0" w:color="000000"/>
            </w:tcBorders>
            <w:vAlign w:val="center"/>
          </w:tcPr>
          <w:p w14:paraId="1F78EE2B"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525" w:type="dxa"/>
            <w:tcBorders>
              <w:bottom w:val="single" w:sz="4" w:space="0" w:color="000000"/>
            </w:tcBorders>
            <w:vAlign w:val="center"/>
          </w:tcPr>
          <w:p w14:paraId="7D55BCD0"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540" w:type="dxa"/>
            <w:tcBorders>
              <w:bottom w:val="single" w:sz="4" w:space="0" w:color="000000"/>
            </w:tcBorders>
            <w:vAlign w:val="center"/>
          </w:tcPr>
          <w:p w14:paraId="5D39658E" w14:textId="77777777" w:rsidR="00CA50D9" w:rsidRDefault="00000000">
            <w:pPr>
              <w:spacing w:line="320" w:lineRule="auto"/>
              <w:jc w:val="center"/>
              <w:rPr>
                <w:rFonts w:ascii="宋体" w:eastAsia="宋体" w:hAnsi="宋体" w:cs="宋体" w:hint="eastAsia"/>
                <w:color w:val="auto"/>
                <w:sz w:val="18"/>
                <w:szCs w:val="18"/>
                <w:lang w:eastAsia="zh-CN"/>
              </w:rPr>
            </w:pPr>
            <w:r>
              <w:rPr>
                <w:rFonts w:ascii="宋体" w:eastAsia="宋体" w:hAnsi="宋体" w:hint="eastAsia"/>
                <w:color w:val="auto"/>
                <w:sz w:val="18"/>
                <w:szCs w:val="18"/>
                <w:lang w:eastAsia="zh-CN"/>
              </w:rPr>
              <w:t>32</w:t>
            </w:r>
          </w:p>
        </w:tc>
        <w:tc>
          <w:tcPr>
            <w:tcW w:w="465" w:type="dxa"/>
            <w:tcBorders>
              <w:bottom w:val="single" w:sz="4" w:space="0" w:color="000000"/>
              <w:right w:val="single" w:sz="2" w:space="0" w:color="000000"/>
            </w:tcBorders>
            <w:vAlign w:val="center"/>
          </w:tcPr>
          <w:p w14:paraId="7DF9EB4C" w14:textId="77777777" w:rsidR="00CA50D9" w:rsidRDefault="00000000">
            <w:pPr>
              <w:spacing w:line="320" w:lineRule="auto"/>
              <w:jc w:val="center"/>
              <w:rPr>
                <w:rFonts w:ascii="宋体" w:eastAsia="宋体" w:hAnsi="宋体" w:cs="宋体" w:hint="eastAsia"/>
                <w:color w:val="auto"/>
                <w:sz w:val="18"/>
                <w:szCs w:val="18"/>
                <w:lang w:eastAsia="zh-CN"/>
              </w:rPr>
            </w:pPr>
            <w:r>
              <w:rPr>
                <w:rFonts w:ascii="宋体" w:eastAsia="宋体" w:hAnsi="宋体" w:hint="eastAsia"/>
                <w:color w:val="auto"/>
                <w:sz w:val="18"/>
                <w:szCs w:val="18"/>
                <w:lang w:eastAsia="zh-CN"/>
              </w:rPr>
              <w:t>4</w:t>
            </w:r>
          </w:p>
        </w:tc>
        <w:tc>
          <w:tcPr>
            <w:tcW w:w="461" w:type="dxa"/>
            <w:tcBorders>
              <w:left w:val="single" w:sz="2" w:space="0" w:color="000000"/>
              <w:bottom w:val="single" w:sz="4" w:space="0" w:color="000000"/>
              <w:right w:val="single" w:sz="2" w:space="0" w:color="000000"/>
            </w:tcBorders>
            <w:vAlign w:val="center"/>
          </w:tcPr>
          <w:p w14:paraId="77C4C655" w14:textId="77777777" w:rsidR="00CA50D9" w:rsidRDefault="00CA50D9">
            <w:pPr>
              <w:spacing w:line="320" w:lineRule="auto"/>
              <w:jc w:val="center"/>
              <w:rPr>
                <w:rFonts w:ascii="宋体" w:eastAsia="宋体" w:hAnsi="宋体" w:cs="宋体" w:hint="eastAsia"/>
                <w:color w:val="auto"/>
                <w:sz w:val="18"/>
                <w:szCs w:val="18"/>
              </w:rPr>
            </w:pPr>
          </w:p>
        </w:tc>
        <w:tc>
          <w:tcPr>
            <w:tcW w:w="544" w:type="dxa"/>
            <w:tcBorders>
              <w:left w:val="single" w:sz="2" w:space="0" w:color="000000"/>
              <w:bottom w:val="single" w:sz="4" w:space="0" w:color="000000"/>
              <w:right w:val="single" w:sz="2" w:space="0" w:color="000000"/>
            </w:tcBorders>
            <w:vAlign w:val="center"/>
          </w:tcPr>
          <w:p w14:paraId="52F9914E" w14:textId="77777777" w:rsidR="00CA50D9" w:rsidRDefault="00000000">
            <w:pPr>
              <w:spacing w:line="320" w:lineRule="auto"/>
              <w:jc w:val="center"/>
              <w:rPr>
                <w:rFonts w:ascii="宋体" w:eastAsia="宋体" w:hAnsi="宋体" w:cs="宋体" w:hint="eastAsia"/>
                <w:color w:val="auto"/>
                <w:sz w:val="18"/>
                <w:szCs w:val="18"/>
              </w:rPr>
            </w:pPr>
            <w:r>
              <w:rPr>
                <w:rFonts w:ascii="宋体" w:eastAsia="宋体" w:hAnsi="宋体" w:cs="宋体" w:hint="eastAsia"/>
                <w:color w:val="auto"/>
                <w:sz w:val="18"/>
                <w:szCs w:val="18"/>
              </w:rPr>
              <w:t xml:space="preserve">　</w:t>
            </w:r>
          </w:p>
        </w:tc>
        <w:tc>
          <w:tcPr>
            <w:tcW w:w="420" w:type="dxa"/>
            <w:tcBorders>
              <w:left w:val="single" w:sz="2" w:space="0" w:color="000000"/>
              <w:bottom w:val="single" w:sz="4" w:space="0" w:color="000000"/>
              <w:right w:val="single" w:sz="2" w:space="0" w:color="000000"/>
            </w:tcBorders>
            <w:vAlign w:val="center"/>
          </w:tcPr>
          <w:p w14:paraId="4B4842DD" w14:textId="77777777" w:rsidR="00CA50D9" w:rsidRDefault="00000000">
            <w:pPr>
              <w:spacing w:line="320" w:lineRule="auto"/>
              <w:jc w:val="center"/>
              <w:rPr>
                <w:rFonts w:ascii="宋体" w:eastAsia="宋体" w:hAnsi="宋体" w:cs="宋体" w:hint="eastAsia"/>
                <w:color w:val="auto"/>
                <w:sz w:val="18"/>
                <w:szCs w:val="18"/>
                <w:lang w:eastAsia="zh-CN"/>
              </w:rPr>
            </w:pPr>
            <w:r>
              <w:rPr>
                <w:rFonts w:ascii="宋体" w:eastAsia="宋体" w:hAnsi="宋体" w:cs="宋体" w:hint="eastAsia"/>
                <w:color w:val="auto"/>
                <w:sz w:val="18"/>
                <w:szCs w:val="18"/>
              </w:rPr>
              <w:t xml:space="preserve">　</w:t>
            </w:r>
          </w:p>
        </w:tc>
        <w:tc>
          <w:tcPr>
            <w:tcW w:w="610" w:type="dxa"/>
            <w:tcBorders>
              <w:left w:val="single" w:sz="2" w:space="0" w:color="000000"/>
              <w:bottom w:val="single" w:sz="4" w:space="0" w:color="000000"/>
            </w:tcBorders>
            <w:vAlign w:val="center"/>
          </w:tcPr>
          <w:p w14:paraId="2E39F6D9" w14:textId="77777777" w:rsidR="00CA50D9" w:rsidRDefault="00000000">
            <w:pPr>
              <w:spacing w:line="320" w:lineRule="auto"/>
              <w:jc w:val="center"/>
              <w:rPr>
                <w:rFonts w:ascii="宋体" w:eastAsia="宋体" w:hAnsi="宋体" w:cs="宋体" w:hint="eastAsia"/>
                <w:color w:val="auto"/>
                <w:sz w:val="18"/>
                <w:szCs w:val="18"/>
                <w:lang w:eastAsia="zh-CN"/>
              </w:rPr>
            </w:pPr>
            <w:r>
              <w:rPr>
                <w:rFonts w:ascii="宋体" w:eastAsia="宋体" w:hAnsi="宋体" w:cs="宋体" w:hint="eastAsia"/>
                <w:color w:val="auto"/>
                <w:sz w:val="18"/>
                <w:szCs w:val="18"/>
              </w:rPr>
              <w:t xml:space="preserve">　</w:t>
            </w:r>
          </w:p>
        </w:tc>
        <w:tc>
          <w:tcPr>
            <w:tcW w:w="710" w:type="dxa"/>
            <w:tcBorders>
              <w:bottom w:val="single" w:sz="4" w:space="0" w:color="000000"/>
            </w:tcBorders>
            <w:vAlign w:val="center"/>
          </w:tcPr>
          <w:p w14:paraId="00BF9F27" w14:textId="77777777" w:rsidR="00CA50D9" w:rsidRDefault="00000000">
            <w:pPr>
              <w:spacing w:line="320" w:lineRule="auto"/>
              <w:jc w:val="center"/>
              <w:rPr>
                <w:rFonts w:ascii="宋体" w:eastAsia="宋体" w:hAnsi="宋体" w:cs="宋体" w:hint="eastAsia"/>
                <w:color w:val="auto"/>
                <w:sz w:val="18"/>
                <w:szCs w:val="18"/>
                <w:lang w:eastAsia="zh-CN"/>
              </w:rPr>
            </w:pPr>
            <w:r>
              <w:rPr>
                <w:rFonts w:ascii="宋体" w:eastAsia="宋体" w:hAnsi="宋体" w:cs="宋体" w:hint="eastAsia"/>
                <w:color w:val="auto"/>
                <w:sz w:val="18"/>
                <w:szCs w:val="18"/>
              </w:rPr>
              <w:t xml:space="preserve">　</w:t>
            </w:r>
          </w:p>
        </w:tc>
        <w:tc>
          <w:tcPr>
            <w:tcW w:w="589" w:type="dxa"/>
            <w:tcBorders>
              <w:bottom w:val="single" w:sz="4" w:space="0" w:color="000000"/>
            </w:tcBorders>
            <w:vAlign w:val="center"/>
          </w:tcPr>
          <w:p w14:paraId="5249571C" w14:textId="77777777" w:rsidR="00CA50D9" w:rsidRDefault="00000000">
            <w:pPr>
              <w:spacing w:line="320" w:lineRule="auto"/>
              <w:jc w:val="center"/>
              <w:rPr>
                <w:rFonts w:ascii="宋体" w:eastAsia="宋体" w:hAnsi="宋体" w:cs="宋体" w:hint="eastAsia"/>
                <w:color w:val="auto"/>
                <w:sz w:val="18"/>
                <w:szCs w:val="18"/>
                <w:lang w:eastAsia="zh-CN"/>
              </w:rPr>
            </w:pPr>
            <w:r>
              <w:rPr>
                <w:rFonts w:ascii="宋体" w:eastAsia="宋体" w:hAnsi="宋体" w:cs="宋体" w:hint="eastAsia"/>
                <w:color w:val="auto"/>
                <w:sz w:val="18"/>
                <w:szCs w:val="18"/>
              </w:rPr>
              <w:t xml:space="preserve">　</w:t>
            </w:r>
          </w:p>
        </w:tc>
        <w:tc>
          <w:tcPr>
            <w:tcW w:w="611" w:type="dxa"/>
            <w:tcBorders>
              <w:bottom w:val="single" w:sz="4" w:space="0" w:color="000000"/>
              <w:right w:val="single" w:sz="2" w:space="0" w:color="000000"/>
            </w:tcBorders>
            <w:vAlign w:val="center"/>
          </w:tcPr>
          <w:p w14:paraId="629FB300" w14:textId="77777777" w:rsidR="00CA50D9" w:rsidRDefault="00000000">
            <w:pPr>
              <w:spacing w:line="320" w:lineRule="auto"/>
              <w:rPr>
                <w:rFonts w:ascii="宋体" w:eastAsia="宋体" w:hAnsi="宋体" w:hint="eastAsia"/>
                <w:color w:val="auto"/>
              </w:rPr>
            </w:pPr>
            <w:r>
              <w:rPr>
                <w:rFonts w:ascii="宋体" w:eastAsia="宋体" w:hAnsi="宋体" w:cs="宋体" w:hint="eastAsia"/>
                <w:color w:val="auto"/>
                <w:sz w:val="18"/>
                <w:szCs w:val="18"/>
              </w:rPr>
              <w:t xml:space="preserve">　</w:t>
            </w:r>
            <w:r>
              <w:rPr>
                <w:rFonts w:ascii="宋体" w:eastAsia="宋体" w:hAnsi="宋体" w:cs="宋体" w:hint="eastAsia"/>
                <w:sz w:val="18"/>
                <w:szCs w:val="18"/>
                <w:lang w:eastAsia="zh-CN"/>
              </w:rPr>
              <w:t>2/18</w:t>
            </w:r>
          </w:p>
        </w:tc>
        <w:tc>
          <w:tcPr>
            <w:tcW w:w="525" w:type="dxa"/>
            <w:tcBorders>
              <w:left w:val="single" w:sz="2" w:space="0" w:color="000000"/>
              <w:bottom w:val="single" w:sz="4" w:space="0" w:color="000000"/>
              <w:right w:val="single" w:sz="2" w:space="0" w:color="000000"/>
            </w:tcBorders>
          </w:tcPr>
          <w:p w14:paraId="23A2E689" w14:textId="77777777" w:rsidR="00CA50D9" w:rsidRDefault="00CA50D9">
            <w:pPr>
              <w:spacing w:line="320" w:lineRule="auto"/>
            </w:pPr>
          </w:p>
        </w:tc>
        <w:tc>
          <w:tcPr>
            <w:tcW w:w="645" w:type="dxa"/>
            <w:tcBorders>
              <w:left w:val="single" w:sz="2" w:space="0" w:color="000000"/>
              <w:bottom w:val="single" w:sz="4" w:space="0" w:color="000000"/>
            </w:tcBorders>
          </w:tcPr>
          <w:p w14:paraId="3B72DFF3" w14:textId="77777777" w:rsidR="00CA50D9" w:rsidRDefault="00CA50D9">
            <w:pPr>
              <w:spacing w:line="320" w:lineRule="auto"/>
            </w:pPr>
          </w:p>
        </w:tc>
      </w:tr>
      <w:tr w:rsidR="00CA50D9" w14:paraId="53418F95" w14:textId="77777777">
        <w:trPr>
          <w:trHeight w:val="273"/>
        </w:trPr>
        <w:tc>
          <w:tcPr>
            <w:tcW w:w="1035" w:type="dxa"/>
            <w:vMerge/>
          </w:tcPr>
          <w:p w14:paraId="27E06736" w14:textId="77777777" w:rsidR="00CA50D9" w:rsidRDefault="00CA50D9">
            <w:pPr>
              <w:spacing w:before="58" w:line="320" w:lineRule="auto"/>
              <w:ind w:left="79"/>
              <w:rPr>
                <w:rFonts w:ascii="宋体" w:eastAsia="宋体" w:hAnsi="宋体" w:cs="宋体" w:hint="eastAsia"/>
                <w:spacing w:val="-2"/>
                <w:sz w:val="18"/>
                <w:szCs w:val="18"/>
              </w:rPr>
            </w:pPr>
          </w:p>
        </w:tc>
        <w:tc>
          <w:tcPr>
            <w:tcW w:w="630" w:type="dxa"/>
            <w:tcBorders>
              <w:bottom w:val="single" w:sz="4" w:space="0" w:color="000000"/>
            </w:tcBorders>
            <w:vAlign w:val="center"/>
          </w:tcPr>
          <w:p w14:paraId="66E44F44" w14:textId="77777777" w:rsidR="00CA50D9" w:rsidRDefault="00000000">
            <w:pPr>
              <w:spacing w:line="320" w:lineRule="auto"/>
              <w:jc w:val="center"/>
              <w:rPr>
                <w:rFonts w:ascii="宋体" w:eastAsia="宋体" w:hAnsi="宋体" w:hint="eastAsia"/>
                <w:sz w:val="20"/>
                <w:szCs w:val="20"/>
                <w:lang w:eastAsia="zh-CN"/>
              </w:rPr>
            </w:pPr>
            <w:r>
              <w:rPr>
                <w:rFonts w:ascii="宋体" w:eastAsia="宋体" w:hAnsi="宋体" w:hint="eastAsia"/>
                <w:sz w:val="20"/>
                <w:szCs w:val="20"/>
                <w:lang w:eastAsia="zh-CN"/>
              </w:rPr>
              <w:t>10</w:t>
            </w:r>
          </w:p>
        </w:tc>
        <w:tc>
          <w:tcPr>
            <w:tcW w:w="1170" w:type="dxa"/>
            <w:tcBorders>
              <w:bottom w:val="single" w:sz="4" w:space="0" w:color="000000"/>
            </w:tcBorders>
            <w:vAlign w:val="center"/>
          </w:tcPr>
          <w:p w14:paraId="5FC1DCEF" w14:textId="77777777" w:rsidR="00CA50D9"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3030107</w:t>
            </w:r>
          </w:p>
        </w:tc>
        <w:tc>
          <w:tcPr>
            <w:tcW w:w="2955" w:type="dxa"/>
            <w:tcBorders>
              <w:bottom w:val="single" w:sz="4" w:space="0" w:color="000000"/>
            </w:tcBorders>
            <w:vAlign w:val="center"/>
          </w:tcPr>
          <w:p w14:paraId="2B45B8FB" w14:textId="77777777" w:rsidR="00CA50D9" w:rsidRDefault="00000000">
            <w:pPr>
              <w:kinsoku/>
              <w:overflowPunct w:val="0"/>
              <w:spacing w:before="90" w:line="320" w:lineRule="auto"/>
              <w:ind w:leftChars="8" w:left="17" w:firstLineChars="112" w:firstLine="202"/>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铁道概论</w:t>
            </w:r>
          </w:p>
        </w:tc>
        <w:tc>
          <w:tcPr>
            <w:tcW w:w="570" w:type="dxa"/>
            <w:tcBorders>
              <w:bottom w:val="single" w:sz="4" w:space="0" w:color="000000"/>
            </w:tcBorders>
            <w:vAlign w:val="center"/>
          </w:tcPr>
          <w:p w14:paraId="2CD64E33"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A</w:t>
            </w:r>
          </w:p>
        </w:tc>
        <w:tc>
          <w:tcPr>
            <w:tcW w:w="480" w:type="dxa"/>
            <w:tcBorders>
              <w:bottom w:val="single" w:sz="4" w:space="0" w:color="000000"/>
            </w:tcBorders>
            <w:vAlign w:val="center"/>
          </w:tcPr>
          <w:p w14:paraId="3482CC46"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0" w:type="dxa"/>
            <w:tcBorders>
              <w:bottom w:val="single" w:sz="4" w:space="0" w:color="000000"/>
            </w:tcBorders>
            <w:vAlign w:val="center"/>
          </w:tcPr>
          <w:p w14:paraId="18E379CA"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tcBorders>
              <w:bottom w:val="single" w:sz="4" w:space="0" w:color="000000"/>
            </w:tcBorders>
            <w:vAlign w:val="center"/>
          </w:tcPr>
          <w:p w14:paraId="69C4047C"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450" w:type="dxa"/>
            <w:tcBorders>
              <w:bottom w:val="single" w:sz="4" w:space="0" w:color="000000"/>
            </w:tcBorders>
            <w:vAlign w:val="center"/>
          </w:tcPr>
          <w:p w14:paraId="1FECFB8A"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1.5</w:t>
            </w:r>
          </w:p>
        </w:tc>
        <w:tc>
          <w:tcPr>
            <w:tcW w:w="525" w:type="dxa"/>
            <w:tcBorders>
              <w:bottom w:val="single" w:sz="4" w:space="0" w:color="000000"/>
            </w:tcBorders>
            <w:vAlign w:val="center"/>
          </w:tcPr>
          <w:p w14:paraId="617AA596"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27</w:t>
            </w:r>
          </w:p>
        </w:tc>
        <w:tc>
          <w:tcPr>
            <w:tcW w:w="540" w:type="dxa"/>
            <w:tcBorders>
              <w:bottom w:val="single" w:sz="4" w:space="0" w:color="000000"/>
            </w:tcBorders>
            <w:vAlign w:val="center"/>
          </w:tcPr>
          <w:p w14:paraId="392F5E22"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27</w:t>
            </w:r>
          </w:p>
        </w:tc>
        <w:tc>
          <w:tcPr>
            <w:tcW w:w="465" w:type="dxa"/>
            <w:tcBorders>
              <w:bottom w:val="single" w:sz="4" w:space="0" w:color="000000"/>
              <w:right w:val="single" w:sz="2" w:space="0" w:color="000000"/>
            </w:tcBorders>
            <w:vAlign w:val="center"/>
          </w:tcPr>
          <w:p w14:paraId="693B14BE" w14:textId="77777777" w:rsidR="00CA50D9" w:rsidRDefault="00CA50D9">
            <w:pPr>
              <w:spacing w:line="320" w:lineRule="auto"/>
              <w:jc w:val="center"/>
              <w:rPr>
                <w:rFonts w:ascii="宋体" w:eastAsia="宋体" w:hAnsi="宋体" w:cs="宋体" w:hint="eastAsia"/>
                <w:sz w:val="18"/>
                <w:szCs w:val="18"/>
                <w:lang w:eastAsia="zh-CN"/>
              </w:rPr>
            </w:pPr>
          </w:p>
        </w:tc>
        <w:tc>
          <w:tcPr>
            <w:tcW w:w="461" w:type="dxa"/>
            <w:tcBorders>
              <w:left w:val="single" w:sz="2" w:space="0" w:color="000000"/>
              <w:bottom w:val="single" w:sz="4" w:space="0" w:color="000000"/>
              <w:right w:val="single" w:sz="2" w:space="0" w:color="000000"/>
            </w:tcBorders>
            <w:vAlign w:val="center"/>
          </w:tcPr>
          <w:p w14:paraId="1A97A76D" w14:textId="77777777" w:rsidR="00CA50D9" w:rsidRDefault="00CA50D9">
            <w:pPr>
              <w:spacing w:line="320" w:lineRule="auto"/>
              <w:jc w:val="center"/>
              <w:rPr>
                <w:rFonts w:ascii="宋体" w:eastAsia="宋体" w:hAnsi="宋体" w:cs="宋体" w:hint="eastAsia"/>
                <w:sz w:val="18"/>
                <w:szCs w:val="18"/>
              </w:rPr>
            </w:pPr>
          </w:p>
        </w:tc>
        <w:tc>
          <w:tcPr>
            <w:tcW w:w="544" w:type="dxa"/>
            <w:tcBorders>
              <w:left w:val="single" w:sz="2" w:space="0" w:color="000000"/>
              <w:bottom w:val="single" w:sz="4" w:space="0" w:color="000000"/>
              <w:right w:val="single" w:sz="2" w:space="0" w:color="000000"/>
            </w:tcBorders>
            <w:vAlign w:val="center"/>
          </w:tcPr>
          <w:p w14:paraId="46FEB160" w14:textId="77777777" w:rsidR="00CA50D9" w:rsidRDefault="00CA50D9">
            <w:pPr>
              <w:spacing w:line="320" w:lineRule="auto"/>
              <w:jc w:val="center"/>
              <w:rPr>
                <w:rFonts w:ascii="宋体" w:eastAsia="宋体" w:hAnsi="宋体" w:cs="宋体" w:hint="eastAsia"/>
                <w:sz w:val="18"/>
                <w:szCs w:val="18"/>
              </w:rPr>
            </w:pPr>
          </w:p>
        </w:tc>
        <w:tc>
          <w:tcPr>
            <w:tcW w:w="420" w:type="dxa"/>
            <w:tcBorders>
              <w:left w:val="single" w:sz="2" w:space="0" w:color="000000"/>
              <w:bottom w:val="single" w:sz="4" w:space="0" w:color="000000"/>
              <w:right w:val="single" w:sz="2" w:space="0" w:color="000000"/>
            </w:tcBorders>
            <w:vAlign w:val="center"/>
          </w:tcPr>
          <w:p w14:paraId="33E7933B" w14:textId="77777777" w:rsidR="00CA50D9" w:rsidRDefault="00CA50D9">
            <w:pPr>
              <w:spacing w:line="320" w:lineRule="auto"/>
              <w:jc w:val="center"/>
              <w:rPr>
                <w:rFonts w:ascii="宋体" w:eastAsia="宋体" w:hAnsi="宋体" w:cs="宋体" w:hint="eastAsia"/>
                <w:sz w:val="18"/>
                <w:szCs w:val="18"/>
                <w:lang w:eastAsia="zh-CN"/>
              </w:rPr>
            </w:pPr>
          </w:p>
        </w:tc>
        <w:tc>
          <w:tcPr>
            <w:tcW w:w="610" w:type="dxa"/>
            <w:tcBorders>
              <w:left w:val="single" w:sz="2" w:space="0" w:color="000000"/>
              <w:bottom w:val="single" w:sz="4" w:space="0" w:color="000000"/>
            </w:tcBorders>
            <w:vAlign w:val="center"/>
          </w:tcPr>
          <w:p w14:paraId="560812BA"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2/14</w:t>
            </w:r>
          </w:p>
        </w:tc>
        <w:tc>
          <w:tcPr>
            <w:tcW w:w="710" w:type="dxa"/>
            <w:tcBorders>
              <w:bottom w:val="single" w:sz="4" w:space="0" w:color="000000"/>
            </w:tcBorders>
            <w:vAlign w:val="center"/>
          </w:tcPr>
          <w:p w14:paraId="0EC350AD" w14:textId="77777777" w:rsidR="00CA50D9" w:rsidRDefault="00CA50D9">
            <w:pPr>
              <w:spacing w:line="320" w:lineRule="auto"/>
              <w:jc w:val="center"/>
              <w:rPr>
                <w:rFonts w:ascii="宋体" w:eastAsia="宋体" w:hAnsi="宋体" w:cs="宋体" w:hint="eastAsia"/>
                <w:sz w:val="18"/>
                <w:szCs w:val="18"/>
                <w:lang w:eastAsia="zh-CN"/>
              </w:rPr>
            </w:pPr>
          </w:p>
        </w:tc>
        <w:tc>
          <w:tcPr>
            <w:tcW w:w="589" w:type="dxa"/>
            <w:tcBorders>
              <w:bottom w:val="single" w:sz="4" w:space="0" w:color="000000"/>
            </w:tcBorders>
            <w:vAlign w:val="center"/>
          </w:tcPr>
          <w:p w14:paraId="75FAADEC" w14:textId="77777777" w:rsidR="00CA50D9" w:rsidRDefault="00CA50D9">
            <w:pPr>
              <w:spacing w:line="320" w:lineRule="auto"/>
              <w:jc w:val="center"/>
              <w:rPr>
                <w:rFonts w:ascii="宋体" w:eastAsia="宋体" w:hAnsi="宋体" w:cs="宋体" w:hint="eastAsia"/>
                <w:sz w:val="18"/>
                <w:szCs w:val="18"/>
                <w:lang w:eastAsia="zh-CN"/>
              </w:rPr>
            </w:pPr>
          </w:p>
        </w:tc>
        <w:tc>
          <w:tcPr>
            <w:tcW w:w="611" w:type="dxa"/>
            <w:tcBorders>
              <w:bottom w:val="single" w:sz="4" w:space="0" w:color="000000"/>
              <w:right w:val="single" w:sz="2" w:space="0" w:color="000000"/>
            </w:tcBorders>
          </w:tcPr>
          <w:p w14:paraId="2CEF35F7" w14:textId="77777777" w:rsidR="00CA50D9" w:rsidRDefault="00CA50D9">
            <w:pPr>
              <w:spacing w:line="320" w:lineRule="auto"/>
              <w:rPr>
                <w:rFonts w:ascii="宋体" w:eastAsia="宋体" w:hAnsi="宋体" w:hint="eastAsia"/>
                <w:sz w:val="18"/>
                <w:szCs w:val="18"/>
                <w:lang w:eastAsia="zh-CN"/>
              </w:rPr>
            </w:pPr>
          </w:p>
        </w:tc>
        <w:tc>
          <w:tcPr>
            <w:tcW w:w="525" w:type="dxa"/>
            <w:tcBorders>
              <w:left w:val="single" w:sz="2" w:space="0" w:color="000000"/>
              <w:bottom w:val="single" w:sz="4" w:space="0" w:color="000000"/>
              <w:right w:val="single" w:sz="2" w:space="0" w:color="000000"/>
            </w:tcBorders>
          </w:tcPr>
          <w:p w14:paraId="6FF608B0" w14:textId="77777777" w:rsidR="00CA50D9" w:rsidRDefault="00CA50D9">
            <w:pPr>
              <w:spacing w:line="320" w:lineRule="auto"/>
            </w:pPr>
          </w:p>
        </w:tc>
        <w:tc>
          <w:tcPr>
            <w:tcW w:w="645" w:type="dxa"/>
            <w:tcBorders>
              <w:left w:val="single" w:sz="2" w:space="0" w:color="000000"/>
              <w:bottom w:val="single" w:sz="4" w:space="0" w:color="000000"/>
            </w:tcBorders>
          </w:tcPr>
          <w:p w14:paraId="4CB83E79" w14:textId="77777777" w:rsidR="00CA50D9" w:rsidRDefault="00CA50D9">
            <w:pPr>
              <w:spacing w:line="320" w:lineRule="auto"/>
            </w:pPr>
          </w:p>
        </w:tc>
      </w:tr>
      <w:tr w:rsidR="00CA50D9" w14:paraId="2318BFF3" w14:textId="77777777">
        <w:trPr>
          <w:trHeight w:val="273"/>
        </w:trPr>
        <w:tc>
          <w:tcPr>
            <w:tcW w:w="1035" w:type="dxa"/>
            <w:vMerge/>
          </w:tcPr>
          <w:p w14:paraId="152E28FD" w14:textId="77777777" w:rsidR="00CA50D9" w:rsidRDefault="00CA50D9">
            <w:pPr>
              <w:spacing w:before="58" w:line="320" w:lineRule="auto"/>
              <w:ind w:left="79"/>
              <w:rPr>
                <w:rFonts w:ascii="宋体" w:eastAsia="宋体" w:hAnsi="宋体" w:cs="宋体" w:hint="eastAsia"/>
                <w:spacing w:val="-2"/>
                <w:sz w:val="18"/>
                <w:szCs w:val="18"/>
              </w:rPr>
            </w:pPr>
          </w:p>
        </w:tc>
        <w:tc>
          <w:tcPr>
            <w:tcW w:w="630" w:type="dxa"/>
            <w:tcBorders>
              <w:bottom w:val="single" w:sz="4" w:space="0" w:color="000000"/>
            </w:tcBorders>
            <w:vAlign w:val="center"/>
          </w:tcPr>
          <w:p w14:paraId="26E72DEE" w14:textId="77777777" w:rsidR="00CA50D9" w:rsidRDefault="00000000">
            <w:pPr>
              <w:spacing w:line="320" w:lineRule="auto"/>
              <w:jc w:val="center"/>
              <w:rPr>
                <w:rFonts w:ascii="宋体" w:eastAsia="宋体" w:hAnsi="宋体" w:hint="eastAsia"/>
                <w:sz w:val="20"/>
                <w:szCs w:val="20"/>
                <w:lang w:eastAsia="zh-CN"/>
              </w:rPr>
            </w:pPr>
            <w:r>
              <w:rPr>
                <w:rFonts w:ascii="宋体" w:eastAsia="宋体" w:hAnsi="宋体" w:hint="eastAsia"/>
                <w:sz w:val="20"/>
                <w:szCs w:val="20"/>
                <w:lang w:eastAsia="zh-CN"/>
              </w:rPr>
              <w:t>11</w:t>
            </w:r>
          </w:p>
        </w:tc>
        <w:tc>
          <w:tcPr>
            <w:tcW w:w="1170" w:type="dxa"/>
            <w:tcBorders>
              <w:bottom w:val="single" w:sz="4" w:space="0" w:color="000000"/>
            </w:tcBorders>
            <w:vAlign w:val="center"/>
          </w:tcPr>
          <w:p w14:paraId="0DD9C9E6" w14:textId="77777777" w:rsidR="00CA50D9"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3030111</w:t>
            </w:r>
          </w:p>
        </w:tc>
        <w:tc>
          <w:tcPr>
            <w:tcW w:w="2955" w:type="dxa"/>
            <w:tcBorders>
              <w:bottom w:val="single" w:sz="4" w:space="0" w:color="000000"/>
            </w:tcBorders>
          </w:tcPr>
          <w:p w14:paraId="77232623" w14:textId="77777777" w:rsidR="00CA50D9" w:rsidRDefault="00000000">
            <w:pPr>
              <w:kinsoku/>
              <w:overflowPunct w:val="0"/>
              <w:spacing w:before="90" w:line="320" w:lineRule="auto"/>
              <w:ind w:leftChars="8" w:left="17" w:firstLineChars="112" w:firstLine="202"/>
              <w:rPr>
                <w:rFonts w:ascii="宋体" w:eastAsia="宋体" w:hAnsi="宋体" w:cs="宋体" w:hint="eastAsia"/>
                <w:color w:val="auto"/>
                <w:sz w:val="18"/>
                <w:szCs w:val="18"/>
                <w:lang w:eastAsia="zh-CN" w:bidi="ar"/>
              </w:rPr>
            </w:pPr>
            <w:r>
              <w:rPr>
                <w:rFonts w:ascii="宋体" w:eastAsia="宋体" w:hAnsi="宋体" w:cs="宋体" w:hint="eastAsia"/>
                <w:sz w:val="18"/>
                <w:szCs w:val="18"/>
                <w:lang w:eastAsia="zh-CN"/>
              </w:rPr>
              <w:t>形象塑造</w:t>
            </w:r>
          </w:p>
        </w:tc>
        <w:tc>
          <w:tcPr>
            <w:tcW w:w="570" w:type="dxa"/>
            <w:tcBorders>
              <w:bottom w:val="single" w:sz="4" w:space="0" w:color="000000"/>
            </w:tcBorders>
          </w:tcPr>
          <w:p w14:paraId="1A7B05A7"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hint="eastAsia"/>
                <w:sz w:val="18"/>
                <w:szCs w:val="18"/>
                <w:lang w:eastAsia="zh-CN"/>
              </w:rPr>
              <w:t>B</w:t>
            </w:r>
          </w:p>
        </w:tc>
        <w:tc>
          <w:tcPr>
            <w:tcW w:w="480" w:type="dxa"/>
            <w:tcBorders>
              <w:bottom w:val="single" w:sz="4" w:space="0" w:color="000000"/>
            </w:tcBorders>
            <w:vAlign w:val="center"/>
          </w:tcPr>
          <w:p w14:paraId="7C9491BC"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0" w:type="dxa"/>
            <w:tcBorders>
              <w:bottom w:val="single" w:sz="4" w:space="0" w:color="000000"/>
            </w:tcBorders>
            <w:vAlign w:val="center"/>
          </w:tcPr>
          <w:p w14:paraId="6AA7D0BB"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tcBorders>
              <w:bottom w:val="single" w:sz="4" w:space="0" w:color="000000"/>
            </w:tcBorders>
          </w:tcPr>
          <w:p w14:paraId="42FF8474"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hint="eastAsia"/>
                <w:sz w:val="18"/>
                <w:szCs w:val="18"/>
                <w:lang w:eastAsia="zh-CN"/>
              </w:rPr>
              <w:t>1</w:t>
            </w:r>
          </w:p>
        </w:tc>
        <w:tc>
          <w:tcPr>
            <w:tcW w:w="450" w:type="dxa"/>
            <w:tcBorders>
              <w:bottom w:val="single" w:sz="4" w:space="0" w:color="000000"/>
            </w:tcBorders>
          </w:tcPr>
          <w:p w14:paraId="5F892CE8"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hint="eastAsia"/>
                <w:sz w:val="18"/>
                <w:szCs w:val="18"/>
                <w:lang w:eastAsia="zh-CN"/>
              </w:rPr>
              <w:t>2</w:t>
            </w:r>
          </w:p>
        </w:tc>
        <w:tc>
          <w:tcPr>
            <w:tcW w:w="525" w:type="dxa"/>
            <w:tcBorders>
              <w:bottom w:val="single" w:sz="4" w:space="0" w:color="000000"/>
            </w:tcBorders>
          </w:tcPr>
          <w:p w14:paraId="2C8CA729"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hint="eastAsia"/>
                <w:sz w:val="18"/>
                <w:szCs w:val="18"/>
                <w:lang w:eastAsia="zh-CN"/>
              </w:rPr>
              <w:t>36</w:t>
            </w:r>
          </w:p>
        </w:tc>
        <w:tc>
          <w:tcPr>
            <w:tcW w:w="540" w:type="dxa"/>
            <w:tcBorders>
              <w:bottom w:val="single" w:sz="4" w:space="0" w:color="000000"/>
            </w:tcBorders>
            <w:vAlign w:val="center"/>
          </w:tcPr>
          <w:p w14:paraId="2AF5926F"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hint="eastAsia"/>
                <w:color w:val="auto"/>
                <w:sz w:val="18"/>
                <w:szCs w:val="18"/>
                <w:lang w:eastAsia="zh-CN"/>
              </w:rPr>
              <w:t>32</w:t>
            </w:r>
          </w:p>
        </w:tc>
        <w:tc>
          <w:tcPr>
            <w:tcW w:w="465" w:type="dxa"/>
            <w:tcBorders>
              <w:bottom w:val="single" w:sz="4" w:space="0" w:color="000000"/>
              <w:right w:val="single" w:sz="2" w:space="0" w:color="000000"/>
            </w:tcBorders>
            <w:vAlign w:val="center"/>
          </w:tcPr>
          <w:p w14:paraId="29FF6B31"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hint="eastAsia"/>
                <w:color w:val="auto"/>
                <w:sz w:val="18"/>
                <w:szCs w:val="18"/>
                <w:lang w:eastAsia="zh-CN"/>
              </w:rPr>
              <w:t>4</w:t>
            </w:r>
          </w:p>
        </w:tc>
        <w:tc>
          <w:tcPr>
            <w:tcW w:w="461" w:type="dxa"/>
            <w:tcBorders>
              <w:left w:val="single" w:sz="2" w:space="0" w:color="000000"/>
              <w:bottom w:val="single" w:sz="4" w:space="0" w:color="000000"/>
              <w:right w:val="single" w:sz="2" w:space="0" w:color="000000"/>
            </w:tcBorders>
          </w:tcPr>
          <w:p w14:paraId="46BFF97D" w14:textId="77777777" w:rsidR="00CA50D9" w:rsidRDefault="00CA50D9">
            <w:pPr>
              <w:spacing w:line="320" w:lineRule="auto"/>
              <w:jc w:val="center"/>
              <w:rPr>
                <w:rFonts w:ascii="宋体" w:eastAsia="宋体" w:hAnsi="宋体" w:cs="宋体" w:hint="eastAsia"/>
                <w:sz w:val="18"/>
                <w:szCs w:val="18"/>
                <w:lang w:eastAsia="zh-CN"/>
              </w:rPr>
            </w:pPr>
          </w:p>
        </w:tc>
        <w:tc>
          <w:tcPr>
            <w:tcW w:w="544" w:type="dxa"/>
            <w:tcBorders>
              <w:left w:val="single" w:sz="2" w:space="0" w:color="000000"/>
              <w:bottom w:val="single" w:sz="4" w:space="0" w:color="000000"/>
              <w:right w:val="single" w:sz="2" w:space="0" w:color="000000"/>
            </w:tcBorders>
          </w:tcPr>
          <w:p w14:paraId="4DD2FD36" w14:textId="77777777" w:rsidR="00CA50D9" w:rsidRDefault="00CA50D9">
            <w:pPr>
              <w:spacing w:line="320" w:lineRule="auto"/>
              <w:jc w:val="center"/>
              <w:rPr>
                <w:rFonts w:ascii="宋体" w:eastAsia="宋体" w:hAnsi="宋体" w:cs="宋体" w:hint="eastAsia"/>
                <w:sz w:val="18"/>
                <w:szCs w:val="18"/>
                <w:lang w:eastAsia="zh-CN"/>
              </w:rPr>
            </w:pPr>
          </w:p>
        </w:tc>
        <w:tc>
          <w:tcPr>
            <w:tcW w:w="420" w:type="dxa"/>
            <w:tcBorders>
              <w:left w:val="single" w:sz="2" w:space="0" w:color="000000"/>
              <w:bottom w:val="single" w:sz="4" w:space="0" w:color="000000"/>
              <w:right w:val="single" w:sz="2" w:space="0" w:color="000000"/>
            </w:tcBorders>
          </w:tcPr>
          <w:p w14:paraId="3248E16D" w14:textId="77777777" w:rsidR="00CA50D9" w:rsidRDefault="00CA50D9">
            <w:pPr>
              <w:spacing w:line="320" w:lineRule="auto"/>
              <w:jc w:val="center"/>
              <w:rPr>
                <w:rFonts w:ascii="宋体" w:eastAsia="宋体" w:hAnsi="宋体" w:cs="宋体" w:hint="eastAsia"/>
                <w:sz w:val="18"/>
                <w:szCs w:val="18"/>
                <w:lang w:eastAsia="zh-CN"/>
              </w:rPr>
            </w:pPr>
          </w:p>
        </w:tc>
        <w:tc>
          <w:tcPr>
            <w:tcW w:w="610" w:type="dxa"/>
            <w:tcBorders>
              <w:left w:val="single" w:sz="2" w:space="0" w:color="000000"/>
              <w:bottom w:val="single" w:sz="4" w:space="0" w:color="000000"/>
            </w:tcBorders>
          </w:tcPr>
          <w:p w14:paraId="30FCE026"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hint="eastAsia"/>
                <w:sz w:val="18"/>
                <w:szCs w:val="18"/>
                <w:lang w:eastAsia="zh-CN"/>
              </w:rPr>
              <w:t>4/9</w:t>
            </w:r>
          </w:p>
        </w:tc>
        <w:tc>
          <w:tcPr>
            <w:tcW w:w="710" w:type="dxa"/>
            <w:tcBorders>
              <w:bottom w:val="single" w:sz="4" w:space="0" w:color="000000"/>
            </w:tcBorders>
          </w:tcPr>
          <w:p w14:paraId="702FEB91" w14:textId="77777777" w:rsidR="00CA50D9" w:rsidRDefault="00CA50D9">
            <w:pPr>
              <w:spacing w:line="320" w:lineRule="auto"/>
              <w:jc w:val="center"/>
              <w:rPr>
                <w:rFonts w:ascii="宋体" w:eastAsia="宋体" w:hAnsi="宋体" w:cs="宋体" w:hint="eastAsia"/>
                <w:sz w:val="18"/>
                <w:szCs w:val="18"/>
                <w:lang w:eastAsia="zh-CN"/>
              </w:rPr>
            </w:pPr>
          </w:p>
        </w:tc>
        <w:tc>
          <w:tcPr>
            <w:tcW w:w="589" w:type="dxa"/>
            <w:tcBorders>
              <w:bottom w:val="single" w:sz="4" w:space="0" w:color="000000"/>
            </w:tcBorders>
          </w:tcPr>
          <w:p w14:paraId="796D0ABD" w14:textId="77777777" w:rsidR="00CA50D9" w:rsidRDefault="00CA50D9">
            <w:pPr>
              <w:spacing w:line="320" w:lineRule="auto"/>
              <w:jc w:val="center"/>
              <w:rPr>
                <w:rFonts w:ascii="宋体" w:eastAsia="宋体" w:hAnsi="宋体" w:cs="宋体" w:hint="eastAsia"/>
                <w:sz w:val="18"/>
                <w:szCs w:val="18"/>
                <w:lang w:eastAsia="zh-CN"/>
              </w:rPr>
            </w:pPr>
          </w:p>
        </w:tc>
        <w:tc>
          <w:tcPr>
            <w:tcW w:w="611" w:type="dxa"/>
            <w:tcBorders>
              <w:bottom w:val="single" w:sz="4" w:space="0" w:color="000000"/>
              <w:right w:val="single" w:sz="2" w:space="0" w:color="000000"/>
            </w:tcBorders>
          </w:tcPr>
          <w:p w14:paraId="6741F89B" w14:textId="77777777" w:rsidR="00CA50D9" w:rsidRDefault="00CA50D9">
            <w:pPr>
              <w:spacing w:line="320" w:lineRule="auto"/>
              <w:rPr>
                <w:rFonts w:ascii="宋体" w:eastAsia="宋体" w:hAnsi="宋体" w:hint="eastAsia"/>
                <w:sz w:val="18"/>
                <w:szCs w:val="18"/>
                <w:lang w:eastAsia="zh-CN"/>
              </w:rPr>
            </w:pPr>
          </w:p>
        </w:tc>
        <w:tc>
          <w:tcPr>
            <w:tcW w:w="525" w:type="dxa"/>
            <w:tcBorders>
              <w:left w:val="single" w:sz="2" w:space="0" w:color="000000"/>
              <w:bottom w:val="single" w:sz="4" w:space="0" w:color="000000"/>
              <w:right w:val="single" w:sz="2" w:space="0" w:color="000000"/>
            </w:tcBorders>
          </w:tcPr>
          <w:p w14:paraId="68EB4D90" w14:textId="77777777" w:rsidR="00CA50D9" w:rsidRDefault="00CA50D9">
            <w:pPr>
              <w:spacing w:line="320" w:lineRule="auto"/>
              <w:rPr>
                <w:lang w:eastAsia="zh-CN"/>
              </w:rPr>
            </w:pPr>
          </w:p>
        </w:tc>
        <w:tc>
          <w:tcPr>
            <w:tcW w:w="645" w:type="dxa"/>
            <w:tcBorders>
              <w:left w:val="single" w:sz="2" w:space="0" w:color="000000"/>
              <w:bottom w:val="single" w:sz="4" w:space="0" w:color="000000"/>
            </w:tcBorders>
          </w:tcPr>
          <w:p w14:paraId="260B85CD" w14:textId="77777777" w:rsidR="00CA50D9" w:rsidRDefault="00CA50D9">
            <w:pPr>
              <w:spacing w:line="320" w:lineRule="auto"/>
              <w:rPr>
                <w:lang w:eastAsia="zh-CN"/>
              </w:rPr>
            </w:pPr>
          </w:p>
        </w:tc>
      </w:tr>
      <w:tr w:rsidR="00CA50D9" w14:paraId="56B4221A" w14:textId="77777777">
        <w:trPr>
          <w:trHeight w:val="273"/>
        </w:trPr>
        <w:tc>
          <w:tcPr>
            <w:tcW w:w="1035" w:type="dxa"/>
            <w:vMerge/>
          </w:tcPr>
          <w:p w14:paraId="078882C8" w14:textId="77777777" w:rsidR="00CA50D9" w:rsidRDefault="00CA50D9">
            <w:pPr>
              <w:spacing w:before="58" w:line="320" w:lineRule="auto"/>
              <w:ind w:left="79"/>
              <w:rPr>
                <w:rFonts w:ascii="宋体" w:eastAsia="宋体" w:hAnsi="宋体" w:cs="宋体" w:hint="eastAsia"/>
                <w:spacing w:val="-2"/>
                <w:sz w:val="18"/>
                <w:szCs w:val="18"/>
                <w:lang w:eastAsia="zh-CN"/>
              </w:rPr>
            </w:pPr>
          </w:p>
        </w:tc>
        <w:tc>
          <w:tcPr>
            <w:tcW w:w="6675" w:type="dxa"/>
            <w:gridSpan w:val="7"/>
            <w:shd w:val="clear" w:color="auto" w:fill="DAE9F7" w:themeFill="text2" w:themeFillTint="1A"/>
          </w:tcPr>
          <w:p w14:paraId="1B0DDA4C"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b/>
                <w:bCs/>
                <w:spacing w:val="-8"/>
                <w:sz w:val="18"/>
                <w:szCs w:val="18"/>
              </w:rPr>
              <w:t>小</w:t>
            </w:r>
            <w:r>
              <w:rPr>
                <w:rFonts w:ascii="宋体" w:eastAsia="宋体" w:hAnsi="宋体" w:cs="宋体"/>
                <w:spacing w:val="3"/>
                <w:sz w:val="18"/>
                <w:szCs w:val="18"/>
              </w:rPr>
              <w:t xml:space="preserve">   </w:t>
            </w:r>
            <w:r>
              <w:rPr>
                <w:rFonts w:ascii="宋体" w:eastAsia="宋体" w:hAnsi="宋体" w:cs="宋体"/>
                <w:b/>
                <w:bCs/>
                <w:spacing w:val="-8"/>
                <w:sz w:val="18"/>
                <w:szCs w:val="18"/>
              </w:rPr>
              <w:t>计</w:t>
            </w:r>
          </w:p>
        </w:tc>
        <w:tc>
          <w:tcPr>
            <w:tcW w:w="450" w:type="dxa"/>
            <w:shd w:val="clear" w:color="auto" w:fill="DAE9F7" w:themeFill="text2" w:themeFillTint="1A"/>
            <w:vAlign w:val="center"/>
          </w:tcPr>
          <w:p w14:paraId="7D7C4C74" w14:textId="77777777" w:rsidR="00CA50D9" w:rsidRDefault="00000000">
            <w:pPr>
              <w:spacing w:line="320" w:lineRule="auto"/>
              <w:jc w:val="center"/>
              <w:rPr>
                <w:rFonts w:ascii="宋体" w:eastAsia="宋体" w:hAnsi="宋体" w:cs="宋体" w:hint="eastAsia"/>
                <w:sz w:val="18"/>
                <w:szCs w:val="18"/>
                <w:lang w:eastAsia="zh-CN"/>
              </w:rPr>
            </w:pPr>
            <w:r>
              <w:rPr>
                <w:rFonts w:hint="eastAsia"/>
                <w:b/>
                <w:bCs/>
                <w:sz w:val="18"/>
                <w:szCs w:val="18"/>
              </w:rPr>
              <w:t>17</w:t>
            </w:r>
          </w:p>
        </w:tc>
        <w:tc>
          <w:tcPr>
            <w:tcW w:w="525" w:type="dxa"/>
            <w:shd w:val="clear" w:color="auto" w:fill="DAE9F7" w:themeFill="text2" w:themeFillTint="1A"/>
            <w:vAlign w:val="center"/>
          </w:tcPr>
          <w:p w14:paraId="248DFCD9" w14:textId="77777777" w:rsidR="00CA50D9" w:rsidRDefault="00000000">
            <w:pPr>
              <w:spacing w:line="320" w:lineRule="auto"/>
              <w:jc w:val="center"/>
              <w:rPr>
                <w:rFonts w:ascii="宋体" w:eastAsia="宋体" w:hAnsi="宋体" w:cs="宋体" w:hint="eastAsia"/>
                <w:sz w:val="18"/>
                <w:szCs w:val="18"/>
                <w:lang w:eastAsia="zh-CN"/>
              </w:rPr>
            </w:pPr>
            <w:r>
              <w:rPr>
                <w:rFonts w:hint="eastAsia"/>
                <w:b/>
                <w:bCs/>
                <w:sz w:val="18"/>
                <w:szCs w:val="18"/>
              </w:rPr>
              <w:t>305</w:t>
            </w:r>
          </w:p>
        </w:tc>
        <w:tc>
          <w:tcPr>
            <w:tcW w:w="540" w:type="dxa"/>
            <w:shd w:val="clear" w:color="auto" w:fill="DAE9F7" w:themeFill="text2" w:themeFillTint="1A"/>
            <w:vAlign w:val="center"/>
          </w:tcPr>
          <w:p w14:paraId="7629CA4D" w14:textId="77777777" w:rsidR="00CA50D9" w:rsidRDefault="00000000">
            <w:pPr>
              <w:spacing w:line="320" w:lineRule="auto"/>
              <w:jc w:val="center"/>
              <w:rPr>
                <w:rFonts w:ascii="宋体" w:eastAsia="宋体" w:hAnsi="宋体" w:cs="宋体" w:hint="eastAsia"/>
                <w:sz w:val="18"/>
                <w:szCs w:val="18"/>
                <w:lang w:eastAsia="zh-CN"/>
              </w:rPr>
            </w:pPr>
            <w:r>
              <w:rPr>
                <w:rFonts w:hint="eastAsia"/>
                <w:b/>
                <w:bCs/>
                <w:sz w:val="18"/>
                <w:szCs w:val="18"/>
              </w:rPr>
              <w:t>230</w:t>
            </w:r>
          </w:p>
        </w:tc>
        <w:tc>
          <w:tcPr>
            <w:tcW w:w="465" w:type="dxa"/>
            <w:tcBorders>
              <w:right w:val="single" w:sz="2" w:space="0" w:color="000000"/>
            </w:tcBorders>
            <w:shd w:val="clear" w:color="auto" w:fill="DAE9F7" w:themeFill="text2" w:themeFillTint="1A"/>
            <w:vAlign w:val="center"/>
          </w:tcPr>
          <w:p w14:paraId="3C42D207" w14:textId="77777777" w:rsidR="00CA50D9" w:rsidRDefault="00000000">
            <w:pPr>
              <w:spacing w:line="320" w:lineRule="auto"/>
              <w:jc w:val="center"/>
              <w:rPr>
                <w:rFonts w:ascii="宋体" w:eastAsia="宋体" w:hAnsi="宋体" w:cs="宋体" w:hint="eastAsia"/>
                <w:sz w:val="18"/>
                <w:szCs w:val="18"/>
                <w:lang w:eastAsia="zh-CN"/>
              </w:rPr>
            </w:pPr>
            <w:r>
              <w:rPr>
                <w:rFonts w:hint="eastAsia"/>
                <w:b/>
                <w:bCs/>
                <w:sz w:val="18"/>
                <w:szCs w:val="18"/>
              </w:rPr>
              <w:t>67</w:t>
            </w:r>
          </w:p>
        </w:tc>
        <w:tc>
          <w:tcPr>
            <w:tcW w:w="461" w:type="dxa"/>
            <w:tcBorders>
              <w:left w:val="single" w:sz="2" w:space="0" w:color="000000"/>
              <w:right w:val="single" w:sz="2" w:space="0" w:color="000000"/>
            </w:tcBorders>
            <w:shd w:val="clear" w:color="auto" w:fill="DAE9F7" w:themeFill="text2" w:themeFillTint="1A"/>
            <w:vAlign w:val="center"/>
          </w:tcPr>
          <w:p w14:paraId="6A80194D" w14:textId="77777777" w:rsidR="00CA50D9" w:rsidRDefault="00000000">
            <w:pPr>
              <w:spacing w:line="320" w:lineRule="auto"/>
              <w:jc w:val="center"/>
              <w:rPr>
                <w:rFonts w:ascii="宋体" w:eastAsia="宋体" w:hAnsi="宋体" w:cs="宋体" w:hint="eastAsia"/>
                <w:sz w:val="18"/>
                <w:szCs w:val="18"/>
              </w:rPr>
            </w:pPr>
            <w:r>
              <w:rPr>
                <w:rFonts w:ascii="宋体" w:eastAsia="宋体" w:hAnsi="宋体" w:cs="宋体" w:hint="eastAsia"/>
                <w:b/>
                <w:bCs/>
                <w:sz w:val="18"/>
                <w:szCs w:val="18"/>
              </w:rPr>
              <w:t xml:space="preserve">　</w:t>
            </w:r>
          </w:p>
        </w:tc>
        <w:tc>
          <w:tcPr>
            <w:tcW w:w="544" w:type="dxa"/>
            <w:tcBorders>
              <w:left w:val="single" w:sz="2" w:space="0" w:color="000000"/>
              <w:right w:val="single" w:sz="2" w:space="0" w:color="000000"/>
            </w:tcBorders>
            <w:shd w:val="clear" w:color="auto" w:fill="DAE9F7" w:themeFill="text2" w:themeFillTint="1A"/>
            <w:vAlign w:val="center"/>
          </w:tcPr>
          <w:p w14:paraId="4F57991B" w14:textId="77777777" w:rsidR="00CA50D9" w:rsidRDefault="00000000">
            <w:pPr>
              <w:spacing w:line="320" w:lineRule="auto"/>
              <w:jc w:val="center"/>
              <w:rPr>
                <w:rFonts w:ascii="宋体" w:eastAsia="宋体" w:hAnsi="宋体" w:cs="宋体" w:hint="eastAsia"/>
                <w:sz w:val="18"/>
                <w:szCs w:val="18"/>
                <w:lang w:eastAsia="zh-CN"/>
              </w:rPr>
            </w:pPr>
            <w:r>
              <w:rPr>
                <w:rFonts w:hint="eastAsia"/>
                <w:b/>
                <w:bCs/>
                <w:sz w:val="18"/>
                <w:szCs w:val="18"/>
              </w:rPr>
              <w:t>8</w:t>
            </w:r>
          </w:p>
        </w:tc>
        <w:tc>
          <w:tcPr>
            <w:tcW w:w="420" w:type="dxa"/>
            <w:tcBorders>
              <w:left w:val="single" w:sz="2" w:space="0" w:color="000000"/>
              <w:right w:val="single" w:sz="2" w:space="0" w:color="000000"/>
            </w:tcBorders>
            <w:shd w:val="clear" w:color="auto" w:fill="DAE9F7" w:themeFill="text2" w:themeFillTint="1A"/>
            <w:vAlign w:val="center"/>
          </w:tcPr>
          <w:p w14:paraId="6E997D7E"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b/>
                <w:bCs/>
                <w:sz w:val="18"/>
                <w:szCs w:val="18"/>
              </w:rPr>
              <w:t xml:space="preserve">　</w:t>
            </w:r>
          </w:p>
        </w:tc>
        <w:tc>
          <w:tcPr>
            <w:tcW w:w="610" w:type="dxa"/>
            <w:tcBorders>
              <w:left w:val="single" w:sz="2" w:space="0" w:color="000000"/>
            </w:tcBorders>
            <w:shd w:val="clear" w:color="auto" w:fill="DAE9F7" w:themeFill="text2" w:themeFillTint="1A"/>
            <w:vAlign w:val="center"/>
          </w:tcPr>
          <w:p w14:paraId="11703F11" w14:textId="77777777" w:rsidR="00CA50D9" w:rsidRDefault="00000000">
            <w:pPr>
              <w:spacing w:line="320" w:lineRule="auto"/>
              <w:jc w:val="center"/>
              <w:rPr>
                <w:rFonts w:ascii="宋体" w:eastAsia="宋体" w:hAnsi="宋体" w:cs="宋体" w:hint="eastAsia"/>
                <w:sz w:val="18"/>
                <w:szCs w:val="18"/>
                <w:lang w:eastAsia="zh-CN"/>
              </w:rPr>
            </w:pPr>
            <w:r>
              <w:rPr>
                <w:rFonts w:eastAsiaTheme="minorEastAsia" w:hint="eastAsia"/>
                <w:b/>
                <w:bCs/>
                <w:sz w:val="18"/>
                <w:szCs w:val="18"/>
                <w:lang w:eastAsia="zh-CN"/>
              </w:rPr>
              <w:t>5.5</w:t>
            </w:r>
          </w:p>
        </w:tc>
        <w:tc>
          <w:tcPr>
            <w:tcW w:w="710" w:type="dxa"/>
            <w:shd w:val="clear" w:color="auto" w:fill="DAE9F7" w:themeFill="text2" w:themeFillTint="1A"/>
            <w:vAlign w:val="center"/>
          </w:tcPr>
          <w:p w14:paraId="1A301F0F" w14:textId="77777777" w:rsidR="00CA50D9" w:rsidRDefault="00000000">
            <w:pPr>
              <w:spacing w:line="320" w:lineRule="auto"/>
              <w:jc w:val="center"/>
              <w:rPr>
                <w:rFonts w:ascii="宋体" w:eastAsia="宋体" w:hAnsi="宋体" w:cs="宋体" w:hint="eastAsia"/>
                <w:sz w:val="18"/>
                <w:szCs w:val="18"/>
                <w:lang w:eastAsia="zh-CN"/>
              </w:rPr>
            </w:pPr>
            <w:r>
              <w:rPr>
                <w:rFonts w:eastAsiaTheme="minorEastAsia" w:hint="eastAsia"/>
                <w:b/>
                <w:bCs/>
                <w:sz w:val="18"/>
                <w:szCs w:val="18"/>
                <w:lang w:eastAsia="zh-CN"/>
              </w:rPr>
              <w:t>4</w:t>
            </w:r>
          </w:p>
        </w:tc>
        <w:tc>
          <w:tcPr>
            <w:tcW w:w="589" w:type="dxa"/>
            <w:shd w:val="clear" w:color="auto" w:fill="DAE9F7" w:themeFill="text2" w:themeFillTint="1A"/>
            <w:vAlign w:val="center"/>
          </w:tcPr>
          <w:p w14:paraId="4324388C" w14:textId="77777777" w:rsidR="00CA50D9" w:rsidRDefault="00000000">
            <w:pPr>
              <w:spacing w:line="320" w:lineRule="auto"/>
              <w:jc w:val="center"/>
              <w:rPr>
                <w:rFonts w:ascii="宋体" w:eastAsia="宋体" w:hAnsi="宋体" w:cs="宋体" w:hint="eastAsia"/>
                <w:sz w:val="18"/>
                <w:szCs w:val="18"/>
                <w:lang w:eastAsia="zh-CN"/>
              </w:rPr>
            </w:pPr>
            <w:r>
              <w:rPr>
                <w:rFonts w:eastAsiaTheme="minorEastAsia" w:hint="eastAsia"/>
                <w:b/>
                <w:bCs/>
                <w:sz w:val="18"/>
                <w:szCs w:val="18"/>
                <w:lang w:eastAsia="zh-CN"/>
              </w:rPr>
              <w:t>3</w:t>
            </w:r>
          </w:p>
        </w:tc>
        <w:tc>
          <w:tcPr>
            <w:tcW w:w="611" w:type="dxa"/>
            <w:tcBorders>
              <w:right w:val="single" w:sz="2" w:space="0" w:color="000000"/>
            </w:tcBorders>
            <w:shd w:val="clear" w:color="auto" w:fill="DAE9F7" w:themeFill="text2" w:themeFillTint="1A"/>
            <w:vAlign w:val="center"/>
          </w:tcPr>
          <w:p w14:paraId="5F9A323E" w14:textId="77777777" w:rsidR="00CA50D9" w:rsidRDefault="00000000">
            <w:pPr>
              <w:spacing w:line="320" w:lineRule="auto"/>
              <w:rPr>
                <w:rFonts w:eastAsiaTheme="minorEastAsia"/>
                <w:lang w:eastAsia="zh-CN"/>
              </w:rPr>
            </w:pPr>
            <w:r>
              <w:rPr>
                <w:rFonts w:eastAsiaTheme="minorEastAsia" w:hint="eastAsia"/>
                <w:b/>
                <w:bCs/>
                <w:sz w:val="18"/>
                <w:szCs w:val="18"/>
                <w:lang w:eastAsia="zh-CN"/>
              </w:rPr>
              <w:t>6</w:t>
            </w:r>
          </w:p>
        </w:tc>
        <w:tc>
          <w:tcPr>
            <w:tcW w:w="525" w:type="dxa"/>
            <w:tcBorders>
              <w:left w:val="single" w:sz="2" w:space="0" w:color="000000"/>
              <w:right w:val="single" w:sz="2" w:space="0" w:color="000000"/>
            </w:tcBorders>
            <w:shd w:val="clear" w:color="auto" w:fill="DAE9F7" w:themeFill="text2" w:themeFillTint="1A"/>
          </w:tcPr>
          <w:p w14:paraId="39865721" w14:textId="77777777" w:rsidR="00CA50D9" w:rsidRDefault="00CA50D9">
            <w:pPr>
              <w:spacing w:line="320" w:lineRule="auto"/>
            </w:pPr>
          </w:p>
        </w:tc>
        <w:tc>
          <w:tcPr>
            <w:tcW w:w="645" w:type="dxa"/>
            <w:tcBorders>
              <w:left w:val="single" w:sz="2" w:space="0" w:color="000000"/>
            </w:tcBorders>
            <w:shd w:val="clear" w:color="auto" w:fill="DAE9F7" w:themeFill="text2" w:themeFillTint="1A"/>
          </w:tcPr>
          <w:p w14:paraId="71C96853" w14:textId="77777777" w:rsidR="00CA50D9" w:rsidRDefault="00CA50D9">
            <w:pPr>
              <w:spacing w:line="320" w:lineRule="auto"/>
            </w:pPr>
          </w:p>
        </w:tc>
      </w:tr>
      <w:tr w:rsidR="00CA50D9" w14:paraId="30245175" w14:textId="77777777">
        <w:trPr>
          <w:trHeight w:val="273"/>
        </w:trPr>
        <w:tc>
          <w:tcPr>
            <w:tcW w:w="1035" w:type="dxa"/>
            <w:vMerge w:val="restart"/>
            <w:tcBorders>
              <w:top w:val="single" w:sz="4" w:space="0" w:color="auto"/>
            </w:tcBorders>
            <w:vAlign w:val="center"/>
          </w:tcPr>
          <w:p w14:paraId="578D134A" w14:textId="77777777" w:rsidR="00CA50D9" w:rsidRDefault="00000000">
            <w:pPr>
              <w:spacing w:line="320" w:lineRule="auto"/>
              <w:jc w:val="center"/>
              <w:rPr>
                <w:rFonts w:eastAsia="宋体"/>
                <w:lang w:eastAsia="zh-CN"/>
              </w:rPr>
            </w:pPr>
            <w:bookmarkStart w:id="2" w:name="_Hlk196248741"/>
            <w:r>
              <w:rPr>
                <w:rFonts w:ascii="宋体" w:eastAsia="宋体" w:hAnsi="宋体" w:cs="宋体" w:hint="eastAsia"/>
                <w:spacing w:val="-2"/>
                <w:sz w:val="18"/>
                <w:szCs w:val="18"/>
                <w:lang w:eastAsia="zh-CN"/>
              </w:rPr>
              <w:t>专业核心课</w:t>
            </w:r>
          </w:p>
        </w:tc>
        <w:tc>
          <w:tcPr>
            <w:tcW w:w="630" w:type="dxa"/>
            <w:vAlign w:val="center"/>
          </w:tcPr>
          <w:p w14:paraId="5A29E189" w14:textId="77777777" w:rsidR="00CA50D9" w:rsidRDefault="00000000">
            <w:pPr>
              <w:spacing w:line="320" w:lineRule="auto"/>
              <w:rPr>
                <w:rFonts w:ascii="宋体" w:eastAsia="宋体" w:hAnsi="宋体" w:hint="eastAsia"/>
                <w:sz w:val="20"/>
                <w:szCs w:val="20"/>
                <w:lang w:eastAsia="zh-CN"/>
              </w:rPr>
            </w:pPr>
            <w:r>
              <w:rPr>
                <w:rFonts w:ascii="宋体" w:eastAsia="宋体" w:hAnsi="宋体" w:hint="eastAsia"/>
                <w:sz w:val="20"/>
                <w:szCs w:val="20"/>
                <w:lang w:eastAsia="zh-CN"/>
              </w:rPr>
              <w:t>1</w:t>
            </w:r>
          </w:p>
        </w:tc>
        <w:tc>
          <w:tcPr>
            <w:tcW w:w="1170" w:type="dxa"/>
            <w:vAlign w:val="center"/>
          </w:tcPr>
          <w:p w14:paraId="13BE34F1" w14:textId="77777777" w:rsidR="00CA50D9" w:rsidRDefault="00000000">
            <w:pPr>
              <w:spacing w:line="319" w:lineRule="auto"/>
              <w:ind w:firstLineChars="100" w:firstLine="210"/>
              <w:rPr>
                <w:rFonts w:ascii="宋体" w:eastAsia="宋体" w:hAnsi="宋体" w:hint="eastAsia"/>
                <w:lang w:eastAsia="zh-CN"/>
              </w:rPr>
            </w:pPr>
            <w:r>
              <w:rPr>
                <w:rFonts w:ascii="宋体" w:eastAsia="宋体" w:hAnsi="宋体" w:hint="eastAsia"/>
                <w:lang w:eastAsia="zh-CN"/>
              </w:rPr>
              <w:t>4030101</w:t>
            </w:r>
          </w:p>
        </w:tc>
        <w:tc>
          <w:tcPr>
            <w:tcW w:w="2955" w:type="dxa"/>
            <w:vAlign w:val="center"/>
          </w:tcPr>
          <w:p w14:paraId="0301B1CF" w14:textId="77777777" w:rsidR="00CA50D9" w:rsidRDefault="00000000">
            <w:pPr>
              <w:spacing w:line="319" w:lineRule="auto"/>
              <w:ind w:firstLineChars="100" w:firstLine="180"/>
              <w:rPr>
                <w:rFonts w:ascii="宋体" w:eastAsia="宋体" w:hAnsi="宋体" w:hint="eastAsia"/>
                <w:sz w:val="18"/>
                <w:szCs w:val="18"/>
                <w:lang w:eastAsia="zh-CN"/>
              </w:rPr>
            </w:pPr>
            <w:r>
              <w:rPr>
                <w:rFonts w:ascii="宋体" w:eastAsia="宋体" w:hAnsi="宋体" w:cs="宋体" w:hint="eastAsia"/>
                <w:sz w:val="18"/>
                <w:szCs w:val="18"/>
                <w:lang w:eastAsia="zh-CN"/>
              </w:rPr>
              <w:t>铁路旅客运输组织</w:t>
            </w:r>
          </w:p>
        </w:tc>
        <w:tc>
          <w:tcPr>
            <w:tcW w:w="570" w:type="dxa"/>
            <w:vAlign w:val="center"/>
          </w:tcPr>
          <w:p w14:paraId="730F04C6"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A</w:t>
            </w:r>
          </w:p>
        </w:tc>
        <w:tc>
          <w:tcPr>
            <w:tcW w:w="480" w:type="dxa"/>
            <w:vAlign w:val="center"/>
          </w:tcPr>
          <w:p w14:paraId="22371113"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必修</w:t>
            </w:r>
          </w:p>
        </w:tc>
        <w:tc>
          <w:tcPr>
            <w:tcW w:w="450" w:type="dxa"/>
            <w:vAlign w:val="center"/>
          </w:tcPr>
          <w:p w14:paraId="3596DB19" w14:textId="77777777" w:rsidR="00CA50D9" w:rsidRDefault="00000000">
            <w:pPr>
              <w:spacing w:line="320" w:lineRule="auto"/>
              <w:jc w:val="center"/>
              <w:rPr>
                <w:rFonts w:ascii="宋体" w:eastAsia="宋体" w:hAnsi="宋体" w:hint="eastAsia"/>
                <w:sz w:val="18"/>
                <w:szCs w:val="18"/>
              </w:rPr>
            </w:pPr>
            <w:r>
              <w:rPr>
                <w:rFonts w:ascii="宋体" w:eastAsia="宋体" w:hAnsi="宋体" w:cs="宋体" w:hint="eastAsia"/>
                <w:sz w:val="18"/>
                <w:szCs w:val="18"/>
                <w:lang w:eastAsia="zh-CN"/>
              </w:rPr>
              <w:t>查</w:t>
            </w:r>
          </w:p>
        </w:tc>
        <w:tc>
          <w:tcPr>
            <w:tcW w:w="420" w:type="dxa"/>
            <w:vAlign w:val="center"/>
          </w:tcPr>
          <w:p w14:paraId="776015B6"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1-2</w:t>
            </w:r>
          </w:p>
        </w:tc>
        <w:tc>
          <w:tcPr>
            <w:tcW w:w="450" w:type="dxa"/>
            <w:vAlign w:val="center"/>
          </w:tcPr>
          <w:p w14:paraId="3C2DD9D5"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4</w:t>
            </w:r>
          </w:p>
        </w:tc>
        <w:tc>
          <w:tcPr>
            <w:tcW w:w="525" w:type="dxa"/>
            <w:vAlign w:val="center"/>
          </w:tcPr>
          <w:p w14:paraId="460A9DD0"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72</w:t>
            </w:r>
          </w:p>
        </w:tc>
        <w:tc>
          <w:tcPr>
            <w:tcW w:w="540" w:type="dxa"/>
            <w:vAlign w:val="center"/>
          </w:tcPr>
          <w:p w14:paraId="205521CF"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64</w:t>
            </w:r>
          </w:p>
        </w:tc>
        <w:tc>
          <w:tcPr>
            <w:tcW w:w="465" w:type="dxa"/>
            <w:tcBorders>
              <w:right w:val="single" w:sz="2" w:space="0" w:color="000000"/>
            </w:tcBorders>
            <w:vAlign w:val="center"/>
          </w:tcPr>
          <w:p w14:paraId="7CFED597"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8</w:t>
            </w:r>
          </w:p>
        </w:tc>
        <w:tc>
          <w:tcPr>
            <w:tcW w:w="461" w:type="dxa"/>
            <w:tcBorders>
              <w:left w:val="single" w:sz="2" w:space="0" w:color="000000"/>
              <w:right w:val="single" w:sz="2" w:space="0" w:color="000000"/>
            </w:tcBorders>
            <w:vAlign w:val="center"/>
          </w:tcPr>
          <w:p w14:paraId="5755086D" w14:textId="77777777" w:rsidR="00CA50D9" w:rsidRDefault="00CA50D9">
            <w:pPr>
              <w:spacing w:line="320" w:lineRule="auto"/>
              <w:jc w:val="center"/>
              <w:rPr>
                <w:rFonts w:ascii="宋体" w:eastAsia="宋体" w:hAnsi="宋体" w:hint="eastAsia"/>
                <w:sz w:val="18"/>
                <w:szCs w:val="18"/>
              </w:rPr>
            </w:pPr>
          </w:p>
        </w:tc>
        <w:tc>
          <w:tcPr>
            <w:tcW w:w="544" w:type="dxa"/>
            <w:tcBorders>
              <w:left w:val="single" w:sz="2" w:space="0" w:color="000000"/>
              <w:right w:val="single" w:sz="2" w:space="0" w:color="000000"/>
            </w:tcBorders>
            <w:vAlign w:val="center"/>
          </w:tcPr>
          <w:p w14:paraId="74312020" w14:textId="77777777" w:rsidR="00CA50D9" w:rsidRDefault="00CA50D9">
            <w:pPr>
              <w:spacing w:line="320" w:lineRule="auto"/>
              <w:jc w:val="center"/>
              <w:rPr>
                <w:rFonts w:ascii="宋体" w:eastAsia="宋体" w:hAnsi="宋体" w:hint="eastAsia"/>
                <w:sz w:val="18"/>
                <w:szCs w:val="18"/>
              </w:rPr>
            </w:pPr>
          </w:p>
        </w:tc>
        <w:tc>
          <w:tcPr>
            <w:tcW w:w="420" w:type="dxa"/>
            <w:tcBorders>
              <w:left w:val="single" w:sz="2" w:space="0" w:color="000000"/>
              <w:right w:val="single" w:sz="2" w:space="0" w:color="000000"/>
            </w:tcBorders>
            <w:vAlign w:val="center"/>
          </w:tcPr>
          <w:p w14:paraId="1BAA665C" w14:textId="77777777" w:rsidR="00CA50D9" w:rsidRDefault="00CA50D9">
            <w:pPr>
              <w:spacing w:line="320" w:lineRule="auto"/>
              <w:jc w:val="center"/>
              <w:rPr>
                <w:rFonts w:ascii="宋体" w:eastAsia="宋体" w:hAnsi="宋体" w:hint="eastAsia"/>
                <w:sz w:val="18"/>
                <w:szCs w:val="18"/>
              </w:rPr>
            </w:pPr>
          </w:p>
        </w:tc>
        <w:tc>
          <w:tcPr>
            <w:tcW w:w="610" w:type="dxa"/>
            <w:tcBorders>
              <w:left w:val="single" w:sz="2" w:space="0" w:color="000000"/>
            </w:tcBorders>
            <w:vAlign w:val="center"/>
          </w:tcPr>
          <w:p w14:paraId="73259F46" w14:textId="77777777" w:rsidR="00CA50D9" w:rsidRDefault="00000000">
            <w:pPr>
              <w:spacing w:line="320" w:lineRule="auto"/>
              <w:jc w:val="center"/>
              <w:rPr>
                <w:rFonts w:ascii="宋体" w:eastAsia="宋体" w:hAnsi="宋体" w:hint="eastAsia"/>
                <w:sz w:val="18"/>
                <w:szCs w:val="18"/>
              </w:rPr>
            </w:pPr>
            <w:r>
              <w:rPr>
                <w:rFonts w:ascii="宋体" w:eastAsia="宋体" w:hAnsi="宋体" w:cs="宋体" w:hint="eastAsia"/>
                <w:sz w:val="18"/>
                <w:szCs w:val="18"/>
                <w:lang w:eastAsia="zh-CN"/>
              </w:rPr>
              <w:t>2/9</w:t>
            </w:r>
          </w:p>
        </w:tc>
        <w:tc>
          <w:tcPr>
            <w:tcW w:w="710" w:type="dxa"/>
            <w:vAlign w:val="center"/>
          </w:tcPr>
          <w:p w14:paraId="055C480E" w14:textId="77777777" w:rsidR="00CA50D9" w:rsidRDefault="00000000">
            <w:pPr>
              <w:spacing w:line="320" w:lineRule="auto"/>
              <w:jc w:val="center"/>
              <w:rPr>
                <w:rFonts w:ascii="宋体" w:eastAsia="宋体" w:hAnsi="宋体" w:hint="eastAsia"/>
                <w:sz w:val="18"/>
                <w:szCs w:val="18"/>
              </w:rPr>
            </w:pPr>
            <w:bookmarkStart w:id="3" w:name="OLE_LINK2"/>
            <w:r>
              <w:rPr>
                <w:rFonts w:ascii="宋体" w:eastAsia="宋体" w:hAnsi="宋体" w:cs="宋体" w:hint="eastAsia"/>
                <w:sz w:val="18"/>
                <w:szCs w:val="18"/>
                <w:lang w:eastAsia="zh-CN"/>
              </w:rPr>
              <w:t>4/1</w:t>
            </w:r>
            <w:bookmarkEnd w:id="3"/>
            <w:r>
              <w:rPr>
                <w:rFonts w:ascii="宋体" w:eastAsia="宋体" w:hAnsi="宋体" w:cs="宋体" w:hint="eastAsia"/>
                <w:sz w:val="18"/>
                <w:szCs w:val="18"/>
                <w:lang w:eastAsia="zh-CN"/>
              </w:rPr>
              <w:t>4</w:t>
            </w:r>
          </w:p>
        </w:tc>
        <w:tc>
          <w:tcPr>
            <w:tcW w:w="589" w:type="dxa"/>
            <w:vAlign w:val="center"/>
          </w:tcPr>
          <w:p w14:paraId="4044EBDF" w14:textId="77777777" w:rsidR="00CA50D9" w:rsidRDefault="00CA50D9">
            <w:pPr>
              <w:spacing w:line="320" w:lineRule="auto"/>
              <w:jc w:val="center"/>
              <w:rPr>
                <w:rFonts w:ascii="宋体" w:eastAsia="宋体" w:hAnsi="宋体" w:hint="eastAsia"/>
                <w:sz w:val="18"/>
                <w:szCs w:val="18"/>
                <w:lang w:eastAsia="zh-CN"/>
              </w:rPr>
            </w:pPr>
          </w:p>
        </w:tc>
        <w:tc>
          <w:tcPr>
            <w:tcW w:w="611" w:type="dxa"/>
            <w:tcBorders>
              <w:right w:val="single" w:sz="2" w:space="0" w:color="000000"/>
            </w:tcBorders>
            <w:vAlign w:val="center"/>
          </w:tcPr>
          <w:p w14:paraId="2F1998FD" w14:textId="77777777" w:rsidR="00CA50D9" w:rsidRDefault="00CA50D9">
            <w:pPr>
              <w:spacing w:line="320" w:lineRule="auto"/>
              <w:jc w:val="center"/>
              <w:rPr>
                <w:rFonts w:ascii="宋体" w:eastAsia="宋体" w:hAnsi="宋体" w:hint="eastAsia"/>
                <w:sz w:val="18"/>
                <w:szCs w:val="18"/>
              </w:rPr>
            </w:pPr>
          </w:p>
        </w:tc>
        <w:tc>
          <w:tcPr>
            <w:tcW w:w="525" w:type="dxa"/>
            <w:tcBorders>
              <w:left w:val="single" w:sz="2" w:space="0" w:color="000000"/>
              <w:right w:val="single" w:sz="2" w:space="0" w:color="000000"/>
            </w:tcBorders>
            <w:vAlign w:val="center"/>
          </w:tcPr>
          <w:p w14:paraId="040EE6A0" w14:textId="77777777" w:rsidR="00CA50D9" w:rsidRDefault="00CA50D9">
            <w:pPr>
              <w:spacing w:line="320" w:lineRule="auto"/>
              <w:jc w:val="center"/>
              <w:rPr>
                <w:rFonts w:ascii="宋体" w:eastAsia="宋体" w:hAnsi="宋体" w:hint="eastAsia"/>
                <w:sz w:val="18"/>
                <w:szCs w:val="18"/>
              </w:rPr>
            </w:pPr>
          </w:p>
        </w:tc>
        <w:tc>
          <w:tcPr>
            <w:tcW w:w="645" w:type="dxa"/>
            <w:tcBorders>
              <w:left w:val="single" w:sz="2" w:space="0" w:color="000000"/>
            </w:tcBorders>
            <w:vAlign w:val="center"/>
          </w:tcPr>
          <w:p w14:paraId="4AB22AE4" w14:textId="77777777" w:rsidR="00CA50D9" w:rsidRDefault="00CA50D9">
            <w:pPr>
              <w:spacing w:line="320" w:lineRule="auto"/>
              <w:jc w:val="center"/>
              <w:rPr>
                <w:rFonts w:ascii="宋体" w:eastAsia="宋体" w:hAnsi="宋体" w:hint="eastAsia"/>
                <w:sz w:val="18"/>
                <w:szCs w:val="18"/>
              </w:rPr>
            </w:pPr>
          </w:p>
        </w:tc>
      </w:tr>
      <w:tr w:rsidR="00CA50D9" w14:paraId="3EE79137" w14:textId="77777777">
        <w:trPr>
          <w:trHeight w:val="275"/>
        </w:trPr>
        <w:tc>
          <w:tcPr>
            <w:tcW w:w="1035" w:type="dxa"/>
            <w:vMerge/>
          </w:tcPr>
          <w:p w14:paraId="7C55CD2B" w14:textId="77777777" w:rsidR="00CA50D9" w:rsidRDefault="00CA50D9">
            <w:pPr>
              <w:spacing w:line="320" w:lineRule="auto"/>
            </w:pPr>
          </w:p>
        </w:tc>
        <w:tc>
          <w:tcPr>
            <w:tcW w:w="630" w:type="dxa"/>
            <w:vAlign w:val="center"/>
          </w:tcPr>
          <w:p w14:paraId="02ACD865" w14:textId="77777777" w:rsidR="00CA50D9" w:rsidRDefault="00000000">
            <w:pPr>
              <w:spacing w:line="320" w:lineRule="auto"/>
              <w:rPr>
                <w:rFonts w:ascii="宋体" w:eastAsia="宋体" w:hAnsi="宋体" w:hint="eastAsia"/>
                <w:sz w:val="20"/>
                <w:szCs w:val="20"/>
                <w:lang w:eastAsia="zh-CN"/>
              </w:rPr>
            </w:pPr>
            <w:r>
              <w:rPr>
                <w:rFonts w:ascii="宋体" w:eastAsia="宋体" w:hAnsi="宋体" w:hint="eastAsia"/>
                <w:sz w:val="20"/>
                <w:szCs w:val="20"/>
                <w:lang w:eastAsia="zh-CN"/>
              </w:rPr>
              <w:t>2</w:t>
            </w:r>
          </w:p>
        </w:tc>
        <w:tc>
          <w:tcPr>
            <w:tcW w:w="1170" w:type="dxa"/>
            <w:vAlign w:val="center"/>
          </w:tcPr>
          <w:p w14:paraId="3BF65237" w14:textId="77777777" w:rsidR="00CA50D9" w:rsidRDefault="00000000">
            <w:pPr>
              <w:spacing w:line="319" w:lineRule="auto"/>
              <w:ind w:firstLineChars="100" w:firstLine="210"/>
              <w:rPr>
                <w:rFonts w:ascii="宋体" w:eastAsia="宋体" w:hAnsi="宋体" w:hint="eastAsia"/>
                <w:color w:val="auto"/>
                <w:lang w:eastAsia="zh-CN"/>
              </w:rPr>
            </w:pPr>
            <w:r>
              <w:rPr>
                <w:rFonts w:ascii="宋体" w:eastAsia="宋体" w:hAnsi="宋体" w:hint="eastAsia"/>
                <w:color w:val="auto"/>
                <w:lang w:eastAsia="zh-CN"/>
              </w:rPr>
              <w:t>4030102</w:t>
            </w:r>
          </w:p>
        </w:tc>
        <w:tc>
          <w:tcPr>
            <w:tcW w:w="2955" w:type="dxa"/>
            <w:vAlign w:val="center"/>
          </w:tcPr>
          <w:p w14:paraId="73BCD24F" w14:textId="77777777" w:rsidR="00CA50D9" w:rsidRDefault="00000000">
            <w:pPr>
              <w:spacing w:line="319" w:lineRule="auto"/>
              <w:ind w:firstLineChars="100" w:firstLine="180"/>
              <w:rPr>
                <w:rFonts w:ascii="宋体" w:eastAsia="宋体" w:hAnsi="宋体" w:hint="eastAsia"/>
                <w:color w:val="auto"/>
                <w:sz w:val="18"/>
                <w:szCs w:val="18"/>
                <w:lang w:eastAsia="zh-CN"/>
              </w:rPr>
            </w:pPr>
            <w:r>
              <w:rPr>
                <w:rFonts w:ascii="宋体" w:eastAsia="宋体" w:hAnsi="宋体" w:cs="宋体" w:hint="eastAsia"/>
                <w:color w:val="auto"/>
                <w:sz w:val="18"/>
                <w:szCs w:val="18"/>
                <w:lang w:eastAsia="zh-CN"/>
              </w:rPr>
              <w:t>铁路客运规章</w:t>
            </w:r>
          </w:p>
        </w:tc>
        <w:tc>
          <w:tcPr>
            <w:tcW w:w="570" w:type="dxa"/>
            <w:vAlign w:val="center"/>
          </w:tcPr>
          <w:p w14:paraId="2DDD18BC" w14:textId="77777777" w:rsidR="00CA50D9" w:rsidRDefault="00000000">
            <w:pPr>
              <w:spacing w:line="320" w:lineRule="auto"/>
              <w:jc w:val="center"/>
              <w:rPr>
                <w:rFonts w:ascii="宋体" w:eastAsia="宋体" w:hAnsi="宋体" w:hint="eastAsia"/>
                <w:color w:val="auto"/>
                <w:sz w:val="18"/>
                <w:szCs w:val="18"/>
                <w:lang w:eastAsia="zh-CN"/>
              </w:rPr>
            </w:pPr>
            <w:r>
              <w:rPr>
                <w:rFonts w:ascii="宋体" w:eastAsia="宋体" w:hAnsi="宋体" w:hint="eastAsia"/>
                <w:color w:val="auto"/>
                <w:sz w:val="18"/>
                <w:szCs w:val="18"/>
                <w:lang w:eastAsia="zh-CN"/>
              </w:rPr>
              <w:t>A</w:t>
            </w:r>
          </w:p>
        </w:tc>
        <w:tc>
          <w:tcPr>
            <w:tcW w:w="480" w:type="dxa"/>
            <w:vAlign w:val="center"/>
          </w:tcPr>
          <w:p w14:paraId="160ABDD7" w14:textId="77777777" w:rsidR="00CA50D9" w:rsidRDefault="00000000">
            <w:pPr>
              <w:spacing w:line="320" w:lineRule="auto"/>
              <w:jc w:val="center"/>
              <w:rPr>
                <w:rFonts w:ascii="宋体" w:eastAsia="宋体" w:hAnsi="宋体" w:hint="eastAsia"/>
                <w:color w:val="auto"/>
                <w:sz w:val="18"/>
                <w:szCs w:val="18"/>
                <w:lang w:eastAsia="zh-CN"/>
              </w:rPr>
            </w:pPr>
            <w:r>
              <w:rPr>
                <w:rFonts w:ascii="宋体" w:eastAsia="宋体" w:hAnsi="宋体" w:cs="宋体" w:hint="eastAsia"/>
                <w:color w:val="auto"/>
                <w:sz w:val="18"/>
                <w:szCs w:val="18"/>
                <w:lang w:eastAsia="zh-CN"/>
              </w:rPr>
              <w:t>必修</w:t>
            </w:r>
          </w:p>
        </w:tc>
        <w:tc>
          <w:tcPr>
            <w:tcW w:w="450" w:type="dxa"/>
            <w:vAlign w:val="center"/>
          </w:tcPr>
          <w:p w14:paraId="352196E8" w14:textId="77777777" w:rsidR="00CA50D9" w:rsidRDefault="00000000">
            <w:pPr>
              <w:spacing w:line="320" w:lineRule="auto"/>
              <w:jc w:val="center"/>
              <w:rPr>
                <w:rFonts w:ascii="宋体" w:eastAsia="宋体" w:hAnsi="宋体" w:hint="eastAsia"/>
                <w:color w:val="auto"/>
                <w:sz w:val="18"/>
                <w:szCs w:val="18"/>
              </w:rPr>
            </w:pPr>
            <w:r>
              <w:rPr>
                <w:rFonts w:ascii="宋体" w:eastAsia="宋体" w:hAnsi="宋体" w:cs="宋体" w:hint="eastAsia"/>
                <w:color w:val="auto"/>
                <w:sz w:val="18"/>
                <w:szCs w:val="18"/>
                <w:lang w:eastAsia="zh-CN"/>
              </w:rPr>
              <w:t>查</w:t>
            </w:r>
          </w:p>
        </w:tc>
        <w:tc>
          <w:tcPr>
            <w:tcW w:w="420" w:type="dxa"/>
            <w:vAlign w:val="center"/>
          </w:tcPr>
          <w:p w14:paraId="64A705CA" w14:textId="77777777" w:rsidR="00CA50D9" w:rsidRDefault="00000000">
            <w:pPr>
              <w:spacing w:line="320" w:lineRule="auto"/>
              <w:jc w:val="center"/>
              <w:rPr>
                <w:rFonts w:ascii="宋体" w:eastAsia="宋体" w:hAnsi="宋体" w:hint="eastAsia"/>
                <w:color w:val="auto"/>
                <w:sz w:val="18"/>
                <w:szCs w:val="18"/>
                <w:lang w:eastAsia="zh-CN"/>
              </w:rPr>
            </w:pPr>
            <w:r>
              <w:rPr>
                <w:rFonts w:ascii="宋体" w:eastAsia="宋体" w:hAnsi="宋体" w:hint="eastAsia"/>
                <w:color w:val="auto"/>
                <w:sz w:val="18"/>
                <w:szCs w:val="18"/>
                <w:lang w:eastAsia="zh-CN"/>
              </w:rPr>
              <w:t>3</w:t>
            </w:r>
          </w:p>
        </w:tc>
        <w:tc>
          <w:tcPr>
            <w:tcW w:w="450" w:type="dxa"/>
            <w:vAlign w:val="center"/>
          </w:tcPr>
          <w:p w14:paraId="76960978"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4</w:t>
            </w:r>
          </w:p>
        </w:tc>
        <w:tc>
          <w:tcPr>
            <w:tcW w:w="525" w:type="dxa"/>
            <w:vAlign w:val="center"/>
          </w:tcPr>
          <w:p w14:paraId="74F640CB"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72</w:t>
            </w:r>
          </w:p>
        </w:tc>
        <w:tc>
          <w:tcPr>
            <w:tcW w:w="540" w:type="dxa"/>
            <w:vAlign w:val="center"/>
          </w:tcPr>
          <w:p w14:paraId="2620A3DC"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64</w:t>
            </w:r>
          </w:p>
        </w:tc>
        <w:tc>
          <w:tcPr>
            <w:tcW w:w="465" w:type="dxa"/>
            <w:tcBorders>
              <w:right w:val="single" w:sz="2" w:space="0" w:color="000000"/>
            </w:tcBorders>
            <w:vAlign w:val="center"/>
          </w:tcPr>
          <w:p w14:paraId="4D3AE8FE"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8</w:t>
            </w:r>
          </w:p>
        </w:tc>
        <w:tc>
          <w:tcPr>
            <w:tcW w:w="461" w:type="dxa"/>
            <w:tcBorders>
              <w:left w:val="single" w:sz="2" w:space="0" w:color="000000"/>
              <w:right w:val="single" w:sz="2" w:space="0" w:color="000000"/>
            </w:tcBorders>
            <w:vAlign w:val="center"/>
          </w:tcPr>
          <w:p w14:paraId="68092958" w14:textId="77777777" w:rsidR="00CA50D9" w:rsidRDefault="00CA50D9">
            <w:pPr>
              <w:spacing w:line="320" w:lineRule="auto"/>
              <w:jc w:val="center"/>
              <w:rPr>
                <w:rFonts w:ascii="宋体" w:eastAsia="宋体" w:hAnsi="宋体" w:hint="eastAsia"/>
                <w:sz w:val="18"/>
                <w:szCs w:val="18"/>
              </w:rPr>
            </w:pPr>
          </w:p>
        </w:tc>
        <w:tc>
          <w:tcPr>
            <w:tcW w:w="544" w:type="dxa"/>
            <w:tcBorders>
              <w:left w:val="single" w:sz="2" w:space="0" w:color="000000"/>
              <w:right w:val="single" w:sz="2" w:space="0" w:color="000000"/>
            </w:tcBorders>
            <w:vAlign w:val="center"/>
          </w:tcPr>
          <w:p w14:paraId="42840357" w14:textId="77777777" w:rsidR="00CA50D9" w:rsidRDefault="00CA50D9">
            <w:pPr>
              <w:spacing w:line="320" w:lineRule="auto"/>
              <w:jc w:val="center"/>
              <w:rPr>
                <w:rFonts w:ascii="宋体" w:eastAsia="宋体" w:hAnsi="宋体" w:hint="eastAsia"/>
                <w:sz w:val="18"/>
                <w:szCs w:val="18"/>
              </w:rPr>
            </w:pPr>
          </w:p>
        </w:tc>
        <w:tc>
          <w:tcPr>
            <w:tcW w:w="420" w:type="dxa"/>
            <w:tcBorders>
              <w:left w:val="single" w:sz="2" w:space="0" w:color="000000"/>
              <w:right w:val="single" w:sz="2" w:space="0" w:color="000000"/>
            </w:tcBorders>
            <w:vAlign w:val="center"/>
          </w:tcPr>
          <w:p w14:paraId="5D80E96F" w14:textId="77777777" w:rsidR="00CA50D9" w:rsidRDefault="00CA50D9">
            <w:pPr>
              <w:spacing w:line="320" w:lineRule="auto"/>
              <w:jc w:val="center"/>
              <w:rPr>
                <w:rFonts w:ascii="宋体" w:eastAsia="宋体" w:hAnsi="宋体" w:hint="eastAsia"/>
                <w:sz w:val="18"/>
                <w:szCs w:val="18"/>
              </w:rPr>
            </w:pPr>
          </w:p>
        </w:tc>
        <w:tc>
          <w:tcPr>
            <w:tcW w:w="610" w:type="dxa"/>
            <w:tcBorders>
              <w:left w:val="single" w:sz="2" w:space="0" w:color="000000"/>
            </w:tcBorders>
            <w:vAlign w:val="center"/>
          </w:tcPr>
          <w:p w14:paraId="35883672" w14:textId="77777777" w:rsidR="00CA50D9" w:rsidRDefault="00CA50D9">
            <w:pPr>
              <w:spacing w:line="320" w:lineRule="auto"/>
              <w:jc w:val="center"/>
              <w:rPr>
                <w:rFonts w:ascii="宋体" w:eastAsia="宋体" w:hAnsi="宋体" w:hint="eastAsia"/>
                <w:sz w:val="18"/>
                <w:szCs w:val="18"/>
              </w:rPr>
            </w:pPr>
          </w:p>
        </w:tc>
        <w:tc>
          <w:tcPr>
            <w:tcW w:w="710" w:type="dxa"/>
            <w:vAlign w:val="center"/>
          </w:tcPr>
          <w:p w14:paraId="459D7533" w14:textId="77777777" w:rsidR="00CA50D9" w:rsidRDefault="00CA50D9">
            <w:pPr>
              <w:spacing w:line="320" w:lineRule="auto"/>
              <w:jc w:val="center"/>
              <w:rPr>
                <w:rFonts w:ascii="宋体" w:eastAsia="宋体" w:hAnsi="宋体" w:hint="eastAsia"/>
                <w:sz w:val="18"/>
                <w:szCs w:val="18"/>
              </w:rPr>
            </w:pPr>
          </w:p>
        </w:tc>
        <w:tc>
          <w:tcPr>
            <w:tcW w:w="589" w:type="dxa"/>
            <w:vAlign w:val="center"/>
          </w:tcPr>
          <w:p w14:paraId="44A611CC" w14:textId="77777777" w:rsidR="00CA50D9" w:rsidRDefault="00000000">
            <w:pPr>
              <w:spacing w:line="320" w:lineRule="auto"/>
              <w:jc w:val="center"/>
              <w:rPr>
                <w:rFonts w:ascii="宋体" w:eastAsia="宋体" w:hAnsi="宋体" w:hint="eastAsia"/>
                <w:sz w:val="18"/>
                <w:szCs w:val="18"/>
              </w:rPr>
            </w:pPr>
            <w:r>
              <w:rPr>
                <w:rFonts w:ascii="宋体" w:eastAsia="宋体" w:hAnsi="宋体" w:hint="eastAsia"/>
                <w:sz w:val="18"/>
                <w:szCs w:val="18"/>
                <w:lang w:eastAsia="zh-CN"/>
              </w:rPr>
              <w:t>4/18</w:t>
            </w:r>
          </w:p>
        </w:tc>
        <w:tc>
          <w:tcPr>
            <w:tcW w:w="611" w:type="dxa"/>
            <w:tcBorders>
              <w:right w:val="single" w:sz="2" w:space="0" w:color="000000"/>
            </w:tcBorders>
            <w:vAlign w:val="center"/>
          </w:tcPr>
          <w:p w14:paraId="3205AB02" w14:textId="77777777" w:rsidR="00CA50D9" w:rsidRDefault="00CA50D9">
            <w:pPr>
              <w:spacing w:line="320" w:lineRule="auto"/>
              <w:jc w:val="center"/>
              <w:rPr>
                <w:rFonts w:ascii="宋体" w:eastAsia="宋体" w:hAnsi="宋体" w:hint="eastAsia"/>
                <w:sz w:val="18"/>
                <w:szCs w:val="18"/>
              </w:rPr>
            </w:pPr>
          </w:p>
        </w:tc>
        <w:tc>
          <w:tcPr>
            <w:tcW w:w="525" w:type="dxa"/>
            <w:tcBorders>
              <w:left w:val="single" w:sz="2" w:space="0" w:color="000000"/>
              <w:right w:val="single" w:sz="2" w:space="0" w:color="000000"/>
            </w:tcBorders>
            <w:vAlign w:val="center"/>
          </w:tcPr>
          <w:p w14:paraId="1E7E34C9" w14:textId="77777777" w:rsidR="00CA50D9" w:rsidRDefault="00CA50D9">
            <w:pPr>
              <w:spacing w:line="320" w:lineRule="auto"/>
              <w:jc w:val="center"/>
              <w:rPr>
                <w:rFonts w:ascii="宋体" w:eastAsia="宋体" w:hAnsi="宋体" w:hint="eastAsia"/>
                <w:sz w:val="18"/>
                <w:szCs w:val="18"/>
              </w:rPr>
            </w:pPr>
          </w:p>
        </w:tc>
        <w:tc>
          <w:tcPr>
            <w:tcW w:w="645" w:type="dxa"/>
            <w:tcBorders>
              <w:left w:val="single" w:sz="2" w:space="0" w:color="000000"/>
            </w:tcBorders>
            <w:vAlign w:val="center"/>
          </w:tcPr>
          <w:p w14:paraId="6ABBBA50" w14:textId="77777777" w:rsidR="00CA50D9" w:rsidRDefault="00CA50D9">
            <w:pPr>
              <w:spacing w:line="320" w:lineRule="auto"/>
              <w:jc w:val="center"/>
              <w:rPr>
                <w:rFonts w:ascii="宋体" w:eastAsia="宋体" w:hAnsi="宋体" w:hint="eastAsia"/>
                <w:sz w:val="18"/>
                <w:szCs w:val="18"/>
              </w:rPr>
            </w:pPr>
          </w:p>
        </w:tc>
      </w:tr>
      <w:tr w:rsidR="00CA50D9" w14:paraId="28CAA7AC" w14:textId="77777777">
        <w:trPr>
          <w:trHeight w:val="273"/>
        </w:trPr>
        <w:tc>
          <w:tcPr>
            <w:tcW w:w="1035" w:type="dxa"/>
            <w:vMerge/>
          </w:tcPr>
          <w:p w14:paraId="54BAB203" w14:textId="77777777" w:rsidR="00CA50D9" w:rsidRDefault="00CA50D9">
            <w:pPr>
              <w:spacing w:line="320" w:lineRule="auto"/>
            </w:pPr>
          </w:p>
        </w:tc>
        <w:tc>
          <w:tcPr>
            <w:tcW w:w="630" w:type="dxa"/>
            <w:vAlign w:val="center"/>
          </w:tcPr>
          <w:p w14:paraId="194BFE6D" w14:textId="77777777" w:rsidR="00CA50D9" w:rsidRDefault="00000000">
            <w:pPr>
              <w:spacing w:line="320" w:lineRule="auto"/>
              <w:rPr>
                <w:rFonts w:ascii="宋体" w:eastAsia="宋体" w:hAnsi="宋体" w:hint="eastAsia"/>
                <w:sz w:val="20"/>
                <w:szCs w:val="20"/>
                <w:lang w:eastAsia="zh-CN"/>
              </w:rPr>
            </w:pPr>
            <w:r>
              <w:rPr>
                <w:rFonts w:ascii="宋体" w:eastAsia="宋体" w:hAnsi="宋体" w:hint="eastAsia"/>
                <w:sz w:val="20"/>
                <w:szCs w:val="20"/>
                <w:lang w:eastAsia="zh-CN"/>
              </w:rPr>
              <w:t>3</w:t>
            </w:r>
          </w:p>
        </w:tc>
        <w:tc>
          <w:tcPr>
            <w:tcW w:w="1170" w:type="dxa"/>
            <w:vAlign w:val="center"/>
          </w:tcPr>
          <w:p w14:paraId="136C4D34" w14:textId="77777777" w:rsidR="00CA50D9" w:rsidRDefault="00000000">
            <w:pPr>
              <w:spacing w:line="319" w:lineRule="auto"/>
              <w:ind w:firstLineChars="100" w:firstLine="210"/>
              <w:rPr>
                <w:rFonts w:ascii="宋体" w:eastAsia="宋体" w:hAnsi="宋体" w:hint="eastAsia"/>
                <w:color w:val="auto"/>
                <w:lang w:eastAsia="zh-CN"/>
              </w:rPr>
            </w:pPr>
            <w:r>
              <w:rPr>
                <w:rFonts w:ascii="宋体" w:eastAsia="宋体" w:hAnsi="宋体" w:hint="eastAsia"/>
                <w:color w:val="auto"/>
                <w:lang w:eastAsia="zh-CN"/>
              </w:rPr>
              <w:t>4030103</w:t>
            </w:r>
          </w:p>
        </w:tc>
        <w:tc>
          <w:tcPr>
            <w:tcW w:w="2955" w:type="dxa"/>
            <w:vAlign w:val="center"/>
          </w:tcPr>
          <w:p w14:paraId="3CDA80CF" w14:textId="77777777" w:rsidR="00CA50D9" w:rsidRDefault="00000000">
            <w:pPr>
              <w:spacing w:line="319" w:lineRule="auto"/>
              <w:ind w:firstLineChars="100" w:firstLine="180"/>
              <w:rPr>
                <w:rFonts w:ascii="宋体" w:eastAsia="宋体" w:hAnsi="宋体" w:hint="eastAsia"/>
                <w:color w:val="auto"/>
                <w:sz w:val="18"/>
                <w:szCs w:val="18"/>
                <w:lang w:eastAsia="zh-CN"/>
              </w:rPr>
            </w:pPr>
            <w:r>
              <w:rPr>
                <w:rFonts w:ascii="宋体" w:eastAsia="宋体" w:hAnsi="宋体" w:cs="宋体" w:hint="eastAsia"/>
                <w:color w:val="auto"/>
                <w:sz w:val="18"/>
                <w:szCs w:val="18"/>
                <w:lang w:eastAsia="zh-CN"/>
              </w:rPr>
              <w:t>铁路旅客运输服务管理</w:t>
            </w:r>
          </w:p>
        </w:tc>
        <w:tc>
          <w:tcPr>
            <w:tcW w:w="570" w:type="dxa"/>
            <w:vAlign w:val="center"/>
          </w:tcPr>
          <w:p w14:paraId="258C5287" w14:textId="77777777" w:rsidR="00CA50D9" w:rsidRDefault="00000000">
            <w:pPr>
              <w:spacing w:line="320" w:lineRule="auto"/>
              <w:jc w:val="center"/>
              <w:rPr>
                <w:rFonts w:ascii="宋体" w:eastAsia="宋体" w:hAnsi="宋体" w:hint="eastAsia"/>
                <w:color w:val="auto"/>
                <w:sz w:val="18"/>
                <w:szCs w:val="18"/>
                <w:lang w:eastAsia="zh-CN"/>
              </w:rPr>
            </w:pPr>
            <w:r>
              <w:rPr>
                <w:rFonts w:ascii="宋体" w:eastAsia="宋体" w:hAnsi="宋体" w:hint="eastAsia"/>
                <w:color w:val="auto"/>
                <w:sz w:val="18"/>
                <w:szCs w:val="18"/>
                <w:lang w:eastAsia="zh-CN"/>
              </w:rPr>
              <w:t>A</w:t>
            </w:r>
          </w:p>
        </w:tc>
        <w:tc>
          <w:tcPr>
            <w:tcW w:w="480" w:type="dxa"/>
            <w:vAlign w:val="center"/>
          </w:tcPr>
          <w:p w14:paraId="1346C9E8" w14:textId="77777777" w:rsidR="00CA50D9" w:rsidRDefault="00000000">
            <w:pPr>
              <w:spacing w:line="320" w:lineRule="auto"/>
              <w:jc w:val="center"/>
              <w:rPr>
                <w:rFonts w:ascii="宋体" w:eastAsia="宋体" w:hAnsi="宋体" w:hint="eastAsia"/>
                <w:color w:val="auto"/>
                <w:sz w:val="18"/>
                <w:szCs w:val="18"/>
              </w:rPr>
            </w:pPr>
            <w:r>
              <w:rPr>
                <w:rFonts w:ascii="宋体" w:eastAsia="宋体" w:hAnsi="宋体" w:cs="宋体" w:hint="eastAsia"/>
                <w:color w:val="auto"/>
                <w:sz w:val="18"/>
                <w:szCs w:val="18"/>
                <w:lang w:eastAsia="zh-CN"/>
              </w:rPr>
              <w:t>必修</w:t>
            </w:r>
          </w:p>
        </w:tc>
        <w:tc>
          <w:tcPr>
            <w:tcW w:w="450" w:type="dxa"/>
            <w:vAlign w:val="center"/>
          </w:tcPr>
          <w:p w14:paraId="1DBC79FD" w14:textId="77777777" w:rsidR="00CA50D9" w:rsidRDefault="00000000">
            <w:pPr>
              <w:spacing w:line="320" w:lineRule="auto"/>
              <w:jc w:val="center"/>
              <w:rPr>
                <w:rFonts w:ascii="宋体" w:eastAsia="宋体" w:hAnsi="宋体" w:hint="eastAsia"/>
                <w:color w:val="auto"/>
                <w:sz w:val="18"/>
                <w:szCs w:val="18"/>
              </w:rPr>
            </w:pPr>
            <w:r>
              <w:rPr>
                <w:rFonts w:ascii="宋体" w:eastAsia="宋体" w:hAnsi="宋体" w:cs="宋体" w:hint="eastAsia"/>
                <w:color w:val="auto"/>
                <w:sz w:val="18"/>
                <w:szCs w:val="18"/>
                <w:lang w:eastAsia="zh-CN"/>
              </w:rPr>
              <w:t>查</w:t>
            </w:r>
          </w:p>
        </w:tc>
        <w:tc>
          <w:tcPr>
            <w:tcW w:w="420" w:type="dxa"/>
            <w:vAlign w:val="center"/>
          </w:tcPr>
          <w:p w14:paraId="62A094EF" w14:textId="77777777" w:rsidR="00CA50D9" w:rsidRDefault="00000000">
            <w:pPr>
              <w:spacing w:line="320" w:lineRule="auto"/>
              <w:jc w:val="center"/>
              <w:rPr>
                <w:rFonts w:ascii="宋体" w:eastAsia="宋体" w:hAnsi="宋体" w:hint="eastAsia"/>
                <w:color w:val="auto"/>
                <w:sz w:val="18"/>
                <w:szCs w:val="18"/>
                <w:lang w:eastAsia="zh-CN"/>
              </w:rPr>
            </w:pPr>
            <w:r>
              <w:rPr>
                <w:rFonts w:ascii="宋体" w:eastAsia="宋体" w:hAnsi="宋体" w:hint="eastAsia"/>
                <w:color w:val="auto"/>
                <w:sz w:val="18"/>
                <w:szCs w:val="18"/>
                <w:lang w:eastAsia="zh-CN"/>
              </w:rPr>
              <w:t>4</w:t>
            </w:r>
          </w:p>
        </w:tc>
        <w:tc>
          <w:tcPr>
            <w:tcW w:w="450" w:type="dxa"/>
            <w:vAlign w:val="center"/>
          </w:tcPr>
          <w:p w14:paraId="457E6D3D"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4</w:t>
            </w:r>
          </w:p>
        </w:tc>
        <w:tc>
          <w:tcPr>
            <w:tcW w:w="525" w:type="dxa"/>
            <w:vAlign w:val="center"/>
          </w:tcPr>
          <w:p w14:paraId="1E31A3E4"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72</w:t>
            </w:r>
          </w:p>
        </w:tc>
        <w:tc>
          <w:tcPr>
            <w:tcW w:w="540" w:type="dxa"/>
            <w:vAlign w:val="center"/>
          </w:tcPr>
          <w:p w14:paraId="7169166D"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64</w:t>
            </w:r>
          </w:p>
        </w:tc>
        <w:tc>
          <w:tcPr>
            <w:tcW w:w="465" w:type="dxa"/>
            <w:tcBorders>
              <w:right w:val="single" w:sz="2" w:space="0" w:color="000000"/>
            </w:tcBorders>
            <w:vAlign w:val="center"/>
          </w:tcPr>
          <w:p w14:paraId="678E4111"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8</w:t>
            </w:r>
          </w:p>
        </w:tc>
        <w:tc>
          <w:tcPr>
            <w:tcW w:w="461" w:type="dxa"/>
            <w:tcBorders>
              <w:left w:val="single" w:sz="2" w:space="0" w:color="000000"/>
              <w:right w:val="single" w:sz="2" w:space="0" w:color="000000"/>
            </w:tcBorders>
            <w:vAlign w:val="center"/>
          </w:tcPr>
          <w:p w14:paraId="5763118D" w14:textId="77777777" w:rsidR="00CA50D9" w:rsidRDefault="00CA50D9">
            <w:pPr>
              <w:spacing w:line="320" w:lineRule="auto"/>
              <w:jc w:val="center"/>
              <w:rPr>
                <w:rFonts w:ascii="宋体" w:eastAsia="宋体" w:hAnsi="宋体" w:hint="eastAsia"/>
                <w:sz w:val="18"/>
                <w:szCs w:val="18"/>
              </w:rPr>
            </w:pPr>
          </w:p>
        </w:tc>
        <w:tc>
          <w:tcPr>
            <w:tcW w:w="544" w:type="dxa"/>
            <w:tcBorders>
              <w:left w:val="single" w:sz="2" w:space="0" w:color="000000"/>
              <w:right w:val="single" w:sz="2" w:space="0" w:color="000000"/>
            </w:tcBorders>
            <w:vAlign w:val="center"/>
          </w:tcPr>
          <w:p w14:paraId="0EA5290A" w14:textId="77777777" w:rsidR="00CA50D9" w:rsidRDefault="00CA50D9">
            <w:pPr>
              <w:spacing w:line="320" w:lineRule="auto"/>
              <w:jc w:val="center"/>
              <w:rPr>
                <w:rFonts w:ascii="宋体" w:eastAsia="宋体" w:hAnsi="宋体" w:hint="eastAsia"/>
                <w:sz w:val="18"/>
                <w:szCs w:val="18"/>
              </w:rPr>
            </w:pPr>
          </w:p>
        </w:tc>
        <w:tc>
          <w:tcPr>
            <w:tcW w:w="420" w:type="dxa"/>
            <w:tcBorders>
              <w:left w:val="single" w:sz="2" w:space="0" w:color="000000"/>
              <w:right w:val="single" w:sz="2" w:space="0" w:color="000000"/>
            </w:tcBorders>
            <w:vAlign w:val="center"/>
          </w:tcPr>
          <w:p w14:paraId="71241DCD" w14:textId="77777777" w:rsidR="00CA50D9" w:rsidRDefault="00CA50D9">
            <w:pPr>
              <w:spacing w:line="320" w:lineRule="auto"/>
              <w:jc w:val="center"/>
              <w:rPr>
                <w:rFonts w:ascii="宋体" w:eastAsia="宋体" w:hAnsi="宋体" w:hint="eastAsia"/>
                <w:sz w:val="18"/>
                <w:szCs w:val="18"/>
              </w:rPr>
            </w:pPr>
          </w:p>
        </w:tc>
        <w:tc>
          <w:tcPr>
            <w:tcW w:w="610" w:type="dxa"/>
            <w:tcBorders>
              <w:left w:val="single" w:sz="2" w:space="0" w:color="000000"/>
            </w:tcBorders>
            <w:vAlign w:val="center"/>
          </w:tcPr>
          <w:p w14:paraId="11983205" w14:textId="77777777" w:rsidR="00CA50D9" w:rsidRDefault="00CA50D9">
            <w:pPr>
              <w:spacing w:line="320" w:lineRule="auto"/>
              <w:jc w:val="center"/>
              <w:rPr>
                <w:rFonts w:ascii="宋体" w:eastAsia="宋体" w:hAnsi="宋体" w:hint="eastAsia"/>
                <w:sz w:val="18"/>
                <w:szCs w:val="18"/>
              </w:rPr>
            </w:pPr>
          </w:p>
        </w:tc>
        <w:tc>
          <w:tcPr>
            <w:tcW w:w="710" w:type="dxa"/>
            <w:vAlign w:val="center"/>
          </w:tcPr>
          <w:p w14:paraId="16C396B4" w14:textId="77777777" w:rsidR="00CA50D9" w:rsidRDefault="00CA50D9">
            <w:pPr>
              <w:spacing w:line="320" w:lineRule="auto"/>
              <w:jc w:val="center"/>
              <w:rPr>
                <w:rFonts w:ascii="宋体" w:eastAsia="宋体" w:hAnsi="宋体" w:hint="eastAsia"/>
                <w:sz w:val="18"/>
                <w:szCs w:val="18"/>
              </w:rPr>
            </w:pPr>
          </w:p>
        </w:tc>
        <w:tc>
          <w:tcPr>
            <w:tcW w:w="589" w:type="dxa"/>
            <w:vAlign w:val="center"/>
          </w:tcPr>
          <w:p w14:paraId="6879234C" w14:textId="77777777" w:rsidR="00CA50D9" w:rsidRDefault="00CA50D9">
            <w:pPr>
              <w:spacing w:line="320" w:lineRule="auto"/>
              <w:jc w:val="center"/>
              <w:rPr>
                <w:rFonts w:ascii="宋体" w:eastAsia="宋体" w:hAnsi="宋体" w:hint="eastAsia"/>
                <w:sz w:val="18"/>
                <w:szCs w:val="18"/>
              </w:rPr>
            </w:pPr>
          </w:p>
        </w:tc>
        <w:tc>
          <w:tcPr>
            <w:tcW w:w="611" w:type="dxa"/>
            <w:tcBorders>
              <w:right w:val="single" w:sz="2" w:space="0" w:color="000000"/>
            </w:tcBorders>
            <w:vAlign w:val="center"/>
          </w:tcPr>
          <w:p w14:paraId="0A4C0563" w14:textId="77777777" w:rsidR="00CA50D9" w:rsidRDefault="00000000">
            <w:pPr>
              <w:spacing w:line="320" w:lineRule="auto"/>
              <w:jc w:val="center"/>
              <w:rPr>
                <w:rFonts w:ascii="宋体" w:eastAsia="宋体" w:hAnsi="宋体" w:hint="eastAsia"/>
                <w:sz w:val="18"/>
                <w:szCs w:val="18"/>
              </w:rPr>
            </w:pPr>
            <w:r>
              <w:rPr>
                <w:rFonts w:ascii="宋体" w:eastAsia="宋体" w:hAnsi="宋体" w:hint="eastAsia"/>
                <w:sz w:val="18"/>
                <w:szCs w:val="18"/>
                <w:lang w:eastAsia="zh-CN"/>
              </w:rPr>
              <w:t>4/18</w:t>
            </w:r>
          </w:p>
        </w:tc>
        <w:tc>
          <w:tcPr>
            <w:tcW w:w="525" w:type="dxa"/>
            <w:tcBorders>
              <w:left w:val="single" w:sz="2" w:space="0" w:color="000000"/>
              <w:right w:val="single" w:sz="2" w:space="0" w:color="000000"/>
            </w:tcBorders>
            <w:vAlign w:val="center"/>
          </w:tcPr>
          <w:p w14:paraId="21775439" w14:textId="77777777" w:rsidR="00CA50D9" w:rsidRDefault="00CA50D9">
            <w:pPr>
              <w:spacing w:line="320" w:lineRule="auto"/>
              <w:jc w:val="center"/>
              <w:rPr>
                <w:rFonts w:ascii="宋体" w:eastAsia="宋体" w:hAnsi="宋体" w:hint="eastAsia"/>
                <w:sz w:val="18"/>
                <w:szCs w:val="18"/>
              </w:rPr>
            </w:pPr>
          </w:p>
        </w:tc>
        <w:tc>
          <w:tcPr>
            <w:tcW w:w="645" w:type="dxa"/>
            <w:tcBorders>
              <w:left w:val="single" w:sz="2" w:space="0" w:color="000000"/>
            </w:tcBorders>
            <w:vAlign w:val="center"/>
          </w:tcPr>
          <w:p w14:paraId="79E6DD74" w14:textId="77777777" w:rsidR="00CA50D9" w:rsidRDefault="00CA50D9">
            <w:pPr>
              <w:spacing w:line="320" w:lineRule="auto"/>
              <w:jc w:val="center"/>
              <w:rPr>
                <w:rFonts w:ascii="宋体" w:eastAsia="宋体" w:hAnsi="宋体" w:hint="eastAsia"/>
                <w:sz w:val="18"/>
                <w:szCs w:val="18"/>
              </w:rPr>
            </w:pPr>
          </w:p>
        </w:tc>
      </w:tr>
      <w:tr w:rsidR="00CA50D9" w14:paraId="06DE2187" w14:textId="77777777">
        <w:trPr>
          <w:trHeight w:val="273"/>
        </w:trPr>
        <w:tc>
          <w:tcPr>
            <w:tcW w:w="1035" w:type="dxa"/>
            <w:vMerge/>
          </w:tcPr>
          <w:p w14:paraId="018F4722" w14:textId="77777777" w:rsidR="00CA50D9" w:rsidRDefault="00CA50D9">
            <w:pPr>
              <w:spacing w:line="320" w:lineRule="auto"/>
            </w:pPr>
          </w:p>
        </w:tc>
        <w:tc>
          <w:tcPr>
            <w:tcW w:w="630" w:type="dxa"/>
            <w:vAlign w:val="center"/>
          </w:tcPr>
          <w:p w14:paraId="70A88810" w14:textId="77777777" w:rsidR="00CA50D9" w:rsidRDefault="00000000">
            <w:pPr>
              <w:spacing w:line="320" w:lineRule="auto"/>
              <w:rPr>
                <w:rFonts w:ascii="宋体" w:eastAsia="宋体" w:hAnsi="宋体" w:hint="eastAsia"/>
                <w:sz w:val="20"/>
                <w:szCs w:val="20"/>
                <w:lang w:eastAsia="zh-CN"/>
              </w:rPr>
            </w:pPr>
            <w:r>
              <w:rPr>
                <w:rFonts w:ascii="宋体" w:eastAsia="宋体" w:hAnsi="宋体" w:hint="eastAsia"/>
                <w:sz w:val="20"/>
                <w:szCs w:val="20"/>
                <w:lang w:eastAsia="zh-CN"/>
              </w:rPr>
              <w:t>4</w:t>
            </w:r>
          </w:p>
        </w:tc>
        <w:tc>
          <w:tcPr>
            <w:tcW w:w="1170" w:type="dxa"/>
            <w:vAlign w:val="center"/>
          </w:tcPr>
          <w:p w14:paraId="0C78CE2B" w14:textId="77777777" w:rsidR="00CA50D9" w:rsidRDefault="00000000">
            <w:pPr>
              <w:spacing w:line="319" w:lineRule="auto"/>
              <w:ind w:firstLineChars="100" w:firstLine="210"/>
              <w:rPr>
                <w:rFonts w:ascii="宋体" w:eastAsia="宋体" w:hAnsi="宋体" w:hint="eastAsia"/>
                <w:lang w:eastAsia="zh-CN"/>
              </w:rPr>
            </w:pPr>
            <w:r>
              <w:rPr>
                <w:rFonts w:ascii="宋体" w:eastAsia="宋体" w:hAnsi="宋体" w:hint="eastAsia"/>
                <w:lang w:eastAsia="zh-CN"/>
              </w:rPr>
              <w:t>4030104</w:t>
            </w:r>
          </w:p>
        </w:tc>
        <w:tc>
          <w:tcPr>
            <w:tcW w:w="2955" w:type="dxa"/>
            <w:vAlign w:val="center"/>
          </w:tcPr>
          <w:p w14:paraId="118A0C7C" w14:textId="77777777" w:rsidR="00CA50D9" w:rsidRDefault="00000000">
            <w:pPr>
              <w:spacing w:line="319" w:lineRule="auto"/>
              <w:ind w:firstLineChars="100" w:firstLine="180"/>
              <w:rPr>
                <w:rFonts w:ascii="宋体" w:eastAsia="宋体" w:hAnsi="宋体" w:hint="eastAsia"/>
                <w:sz w:val="18"/>
                <w:szCs w:val="18"/>
                <w:lang w:eastAsia="zh-CN"/>
              </w:rPr>
            </w:pPr>
            <w:r>
              <w:rPr>
                <w:rFonts w:ascii="宋体" w:eastAsia="宋体" w:hAnsi="宋体" w:cs="宋体" w:hint="eastAsia"/>
                <w:sz w:val="18"/>
                <w:szCs w:val="18"/>
                <w:lang w:eastAsia="zh-CN"/>
              </w:rPr>
              <w:t>铁路客运安全与应急</w:t>
            </w:r>
          </w:p>
        </w:tc>
        <w:tc>
          <w:tcPr>
            <w:tcW w:w="570" w:type="dxa"/>
            <w:vAlign w:val="center"/>
          </w:tcPr>
          <w:p w14:paraId="780DA1BF"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A</w:t>
            </w:r>
          </w:p>
        </w:tc>
        <w:tc>
          <w:tcPr>
            <w:tcW w:w="480" w:type="dxa"/>
            <w:vAlign w:val="center"/>
          </w:tcPr>
          <w:p w14:paraId="3E031F23" w14:textId="77777777" w:rsidR="00CA50D9" w:rsidRDefault="00000000">
            <w:pPr>
              <w:spacing w:line="320" w:lineRule="auto"/>
              <w:jc w:val="center"/>
              <w:rPr>
                <w:rFonts w:ascii="宋体" w:eastAsia="宋体" w:hAnsi="宋体" w:hint="eastAsia"/>
                <w:sz w:val="18"/>
                <w:szCs w:val="18"/>
              </w:rPr>
            </w:pPr>
            <w:r>
              <w:rPr>
                <w:rFonts w:ascii="宋体" w:eastAsia="宋体" w:hAnsi="宋体" w:cs="宋体" w:hint="eastAsia"/>
                <w:sz w:val="18"/>
                <w:szCs w:val="18"/>
                <w:lang w:eastAsia="zh-CN"/>
              </w:rPr>
              <w:t>必修</w:t>
            </w:r>
          </w:p>
        </w:tc>
        <w:tc>
          <w:tcPr>
            <w:tcW w:w="450" w:type="dxa"/>
            <w:vAlign w:val="center"/>
          </w:tcPr>
          <w:p w14:paraId="18CE5A35" w14:textId="77777777" w:rsidR="00CA50D9" w:rsidRDefault="00000000">
            <w:pPr>
              <w:spacing w:line="320" w:lineRule="auto"/>
              <w:jc w:val="center"/>
              <w:rPr>
                <w:rFonts w:ascii="宋体" w:eastAsia="宋体" w:hAnsi="宋体" w:hint="eastAsia"/>
                <w:sz w:val="18"/>
                <w:szCs w:val="18"/>
              </w:rPr>
            </w:pPr>
            <w:r>
              <w:rPr>
                <w:rFonts w:ascii="宋体" w:eastAsia="宋体" w:hAnsi="宋体" w:cs="宋体" w:hint="eastAsia"/>
                <w:sz w:val="18"/>
                <w:szCs w:val="18"/>
                <w:lang w:eastAsia="zh-CN"/>
              </w:rPr>
              <w:t>查</w:t>
            </w:r>
          </w:p>
        </w:tc>
        <w:tc>
          <w:tcPr>
            <w:tcW w:w="420" w:type="dxa"/>
            <w:vAlign w:val="center"/>
          </w:tcPr>
          <w:p w14:paraId="3F676A96"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3</w:t>
            </w:r>
          </w:p>
        </w:tc>
        <w:tc>
          <w:tcPr>
            <w:tcW w:w="450" w:type="dxa"/>
            <w:vAlign w:val="center"/>
          </w:tcPr>
          <w:p w14:paraId="7D70D355"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4</w:t>
            </w:r>
          </w:p>
        </w:tc>
        <w:tc>
          <w:tcPr>
            <w:tcW w:w="525" w:type="dxa"/>
            <w:vAlign w:val="center"/>
          </w:tcPr>
          <w:p w14:paraId="6C6851B9"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72</w:t>
            </w:r>
          </w:p>
        </w:tc>
        <w:tc>
          <w:tcPr>
            <w:tcW w:w="540" w:type="dxa"/>
            <w:vAlign w:val="center"/>
          </w:tcPr>
          <w:p w14:paraId="79140B22"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64</w:t>
            </w:r>
          </w:p>
        </w:tc>
        <w:tc>
          <w:tcPr>
            <w:tcW w:w="465" w:type="dxa"/>
            <w:tcBorders>
              <w:right w:val="single" w:sz="2" w:space="0" w:color="000000"/>
            </w:tcBorders>
            <w:vAlign w:val="center"/>
          </w:tcPr>
          <w:p w14:paraId="10FC0AF8"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8</w:t>
            </w:r>
          </w:p>
        </w:tc>
        <w:tc>
          <w:tcPr>
            <w:tcW w:w="461" w:type="dxa"/>
            <w:tcBorders>
              <w:left w:val="single" w:sz="2" w:space="0" w:color="000000"/>
              <w:right w:val="single" w:sz="2" w:space="0" w:color="000000"/>
            </w:tcBorders>
            <w:vAlign w:val="center"/>
          </w:tcPr>
          <w:p w14:paraId="303D8A10" w14:textId="77777777" w:rsidR="00CA50D9" w:rsidRDefault="00CA50D9">
            <w:pPr>
              <w:spacing w:line="320" w:lineRule="auto"/>
              <w:jc w:val="center"/>
              <w:rPr>
                <w:rFonts w:ascii="宋体" w:eastAsia="宋体" w:hAnsi="宋体" w:hint="eastAsia"/>
                <w:sz w:val="18"/>
                <w:szCs w:val="18"/>
              </w:rPr>
            </w:pPr>
          </w:p>
        </w:tc>
        <w:tc>
          <w:tcPr>
            <w:tcW w:w="544" w:type="dxa"/>
            <w:tcBorders>
              <w:left w:val="single" w:sz="2" w:space="0" w:color="000000"/>
              <w:right w:val="single" w:sz="2" w:space="0" w:color="000000"/>
            </w:tcBorders>
            <w:vAlign w:val="center"/>
          </w:tcPr>
          <w:p w14:paraId="43E6439B" w14:textId="77777777" w:rsidR="00CA50D9" w:rsidRDefault="00CA50D9">
            <w:pPr>
              <w:spacing w:line="320" w:lineRule="auto"/>
              <w:jc w:val="center"/>
              <w:rPr>
                <w:rFonts w:ascii="宋体" w:eastAsia="宋体" w:hAnsi="宋体" w:hint="eastAsia"/>
                <w:sz w:val="18"/>
                <w:szCs w:val="18"/>
              </w:rPr>
            </w:pPr>
          </w:p>
        </w:tc>
        <w:tc>
          <w:tcPr>
            <w:tcW w:w="420" w:type="dxa"/>
            <w:tcBorders>
              <w:left w:val="single" w:sz="2" w:space="0" w:color="000000"/>
              <w:right w:val="single" w:sz="2" w:space="0" w:color="000000"/>
            </w:tcBorders>
            <w:vAlign w:val="center"/>
          </w:tcPr>
          <w:p w14:paraId="73BC6932" w14:textId="77777777" w:rsidR="00CA50D9" w:rsidRDefault="00CA50D9">
            <w:pPr>
              <w:spacing w:line="320" w:lineRule="auto"/>
              <w:jc w:val="center"/>
              <w:rPr>
                <w:rFonts w:ascii="宋体" w:eastAsia="宋体" w:hAnsi="宋体" w:hint="eastAsia"/>
                <w:sz w:val="18"/>
                <w:szCs w:val="18"/>
              </w:rPr>
            </w:pPr>
          </w:p>
        </w:tc>
        <w:tc>
          <w:tcPr>
            <w:tcW w:w="610" w:type="dxa"/>
            <w:tcBorders>
              <w:left w:val="single" w:sz="2" w:space="0" w:color="000000"/>
            </w:tcBorders>
            <w:vAlign w:val="center"/>
          </w:tcPr>
          <w:p w14:paraId="1E1CA5D7" w14:textId="77777777" w:rsidR="00CA50D9" w:rsidRDefault="00CA50D9">
            <w:pPr>
              <w:spacing w:line="320" w:lineRule="auto"/>
              <w:jc w:val="center"/>
              <w:rPr>
                <w:rFonts w:ascii="宋体" w:eastAsia="宋体" w:hAnsi="宋体" w:hint="eastAsia"/>
                <w:sz w:val="18"/>
                <w:szCs w:val="18"/>
              </w:rPr>
            </w:pPr>
          </w:p>
        </w:tc>
        <w:tc>
          <w:tcPr>
            <w:tcW w:w="710" w:type="dxa"/>
            <w:vAlign w:val="center"/>
          </w:tcPr>
          <w:p w14:paraId="4C12FA8D" w14:textId="77777777" w:rsidR="00CA50D9" w:rsidRDefault="00CA50D9">
            <w:pPr>
              <w:spacing w:line="320" w:lineRule="auto"/>
              <w:jc w:val="center"/>
              <w:rPr>
                <w:rFonts w:ascii="宋体" w:eastAsia="宋体" w:hAnsi="宋体" w:hint="eastAsia"/>
                <w:sz w:val="18"/>
                <w:szCs w:val="18"/>
              </w:rPr>
            </w:pPr>
          </w:p>
        </w:tc>
        <w:tc>
          <w:tcPr>
            <w:tcW w:w="589" w:type="dxa"/>
            <w:vAlign w:val="center"/>
          </w:tcPr>
          <w:p w14:paraId="0F22DE13" w14:textId="77777777" w:rsidR="00CA50D9" w:rsidRDefault="00000000">
            <w:pPr>
              <w:spacing w:line="320" w:lineRule="auto"/>
              <w:jc w:val="center"/>
              <w:rPr>
                <w:rFonts w:ascii="宋体" w:eastAsia="宋体" w:hAnsi="宋体" w:hint="eastAsia"/>
                <w:sz w:val="18"/>
                <w:szCs w:val="18"/>
              </w:rPr>
            </w:pPr>
            <w:r>
              <w:rPr>
                <w:rFonts w:ascii="宋体" w:eastAsia="宋体" w:hAnsi="宋体" w:hint="eastAsia"/>
                <w:sz w:val="18"/>
                <w:szCs w:val="18"/>
                <w:lang w:eastAsia="zh-CN"/>
              </w:rPr>
              <w:t>4/18</w:t>
            </w:r>
          </w:p>
        </w:tc>
        <w:tc>
          <w:tcPr>
            <w:tcW w:w="611" w:type="dxa"/>
            <w:tcBorders>
              <w:right w:val="single" w:sz="2" w:space="0" w:color="000000"/>
            </w:tcBorders>
            <w:vAlign w:val="center"/>
          </w:tcPr>
          <w:p w14:paraId="47AE3321" w14:textId="77777777" w:rsidR="00CA50D9" w:rsidRDefault="00CA50D9">
            <w:pPr>
              <w:spacing w:line="320" w:lineRule="auto"/>
              <w:jc w:val="center"/>
              <w:rPr>
                <w:rFonts w:ascii="宋体" w:eastAsia="宋体" w:hAnsi="宋体" w:hint="eastAsia"/>
                <w:sz w:val="18"/>
                <w:szCs w:val="18"/>
              </w:rPr>
            </w:pPr>
          </w:p>
        </w:tc>
        <w:tc>
          <w:tcPr>
            <w:tcW w:w="525" w:type="dxa"/>
            <w:tcBorders>
              <w:left w:val="single" w:sz="2" w:space="0" w:color="000000"/>
              <w:right w:val="single" w:sz="2" w:space="0" w:color="000000"/>
            </w:tcBorders>
            <w:vAlign w:val="center"/>
          </w:tcPr>
          <w:p w14:paraId="00EC439F" w14:textId="77777777" w:rsidR="00CA50D9" w:rsidRDefault="00CA50D9">
            <w:pPr>
              <w:spacing w:line="320" w:lineRule="auto"/>
              <w:jc w:val="center"/>
              <w:rPr>
                <w:rFonts w:ascii="宋体" w:eastAsia="宋体" w:hAnsi="宋体" w:hint="eastAsia"/>
                <w:sz w:val="18"/>
                <w:szCs w:val="18"/>
              </w:rPr>
            </w:pPr>
          </w:p>
        </w:tc>
        <w:tc>
          <w:tcPr>
            <w:tcW w:w="645" w:type="dxa"/>
            <w:tcBorders>
              <w:left w:val="single" w:sz="2" w:space="0" w:color="000000"/>
            </w:tcBorders>
            <w:vAlign w:val="center"/>
          </w:tcPr>
          <w:p w14:paraId="02EADAF2" w14:textId="77777777" w:rsidR="00CA50D9" w:rsidRDefault="00CA50D9">
            <w:pPr>
              <w:spacing w:line="320" w:lineRule="auto"/>
              <w:jc w:val="center"/>
              <w:rPr>
                <w:rFonts w:ascii="宋体" w:eastAsia="宋体" w:hAnsi="宋体" w:hint="eastAsia"/>
                <w:sz w:val="18"/>
                <w:szCs w:val="18"/>
              </w:rPr>
            </w:pPr>
          </w:p>
        </w:tc>
      </w:tr>
      <w:tr w:rsidR="00CA50D9" w14:paraId="250E61BC" w14:textId="77777777">
        <w:trPr>
          <w:trHeight w:val="273"/>
        </w:trPr>
        <w:tc>
          <w:tcPr>
            <w:tcW w:w="1035" w:type="dxa"/>
            <w:vMerge/>
          </w:tcPr>
          <w:p w14:paraId="12B8EC15" w14:textId="77777777" w:rsidR="00CA50D9" w:rsidRDefault="00CA50D9">
            <w:pPr>
              <w:spacing w:line="320" w:lineRule="auto"/>
            </w:pPr>
          </w:p>
        </w:tc>
        <w:tc>
          <w:tcPr>
            <w:tcW w:w="630" w:type="dxa"/>
            <w:vAlign w:val="center"/>
          </w:tcPr>
          <w:p w14:paraId="5B459706" w14:textId="77777777" w:rsidR="00CA50D9" w:rsidRDefault="00000000">
            <w:pPr>
              <w:spacing w:line="320" w:lineRule="auto"/>
              <w:rPr>
                <w:rFonts w:ascii="宋体" w:eastAsia="宋体" w:hAnsi="宋体" w:hint="eastAsia"/>
                <w:sz w:val="20"/>
                <w:szCs w:val="20"/>
                <w:lang w:eastAsia="zh-CN"/>
              </w:rPr>
            </w:pPr>
            <w:r>
              <w:rPr>
                <w:rFonts w:ascii="宋体" w:eastAsia="宋体" w:hAnsi="宋体" w:hint="eastAsia"/>
                <w:sz w:val="20"/>
                <w:szCs w:val="20"/>
                <w:lang w:eastAsia="zh-CN"/>
              </w:rPr>
              <w:t>5</w:t>
            </w:r>
          </w:p>
        </w:tc>
        <w:tc>
          <w:tcPr>
            <w:tcW w:w="1170" w:type="dxa"/>
            <w:vAlign w:val="center"/>
          </w:tcPr>
          <w:p w14:paraId="17BFA729" w14:textId="77777777" w:rsidR="00CA50D9" w:rsidRDefault="00000000">
            <w:pPr>
              <w:spacing w:line="319" w:lineRule="auto"/>
              <w:ind w:firstLineChars="100" w:firstLine="210"/>
              <w:rPr>
                <w:rFonts w:ascii="宋体" w:eastAsia="宋体" w:hAnsi="宋体" w:hint="eastAsia"/>
                <w:lang w:eastAsia="zh-CN"/>
              </w:rPr>
            </w:pPr>
            <w:r>
              <w:rPr>
                <w:rFonts w:ascii="宋体" w:eastAsia="宋体" w:hAnsi="宋体" w:hint="eastAsia"/>
                <w:lang w:eastAsia="zh-CN"/>
              </w:rPr>
              <w:t>4030105</w:t>
            </w:r>
          </w:p>
        </w:tc>
        <w:tc>
          <w:tcPr>
            <w:tcW w:w="2955" w:type="dxa"/>
            <w:vAlign w:val="center"/>
          </w:tcPr>
          <w:p w14:paraId="2E7C8B8A" w14:textId="77777777" w:rsidR="00CA50D9" w:rsidRDefault="00000000">
            <w:pPr>
              <w:spacing w:line="319" w:lineRule="auto"/>
              <w:ind w:firstLineChars="100" w:firstLine="180"/>
              <w:rPr>
                <w:rFonts w:ascii="宋体" w:eastAsia="宋体" w:hAnsi="宋体" w:cs="宋体" w:hint="eastAsia"/>
                <w:sz w:val="18"/>
                <w:szCs w:val="18"/>
                <w:lang w:eastAsia="zh-CN"/>
              </w:rPr>
            </w:pPr>
            <w:r>
              <w:rPr>
                <w:rFonts w:ascii="宋体" w:eastAsia="宋体" w:hAnsi="宋体" w:cs="宋体" w:hint="eastAsia"/>
                <w:color w:val="auto"/>
                <w:sz w:val="18"/>
                <w:szCs w:val="18"/>
                <w:lang w:eastAsia="zh-CN" w:bidi="ar"/>
              </w:rPr>
              <w:t>形体训练</w:t>
            </w:r>
          </w:p>
        </w:tc>
        <w:tc>
          <w:tcPr>
            <w:tcW w:w="570" w:type="dxa"/>
            <w:vAlign w:val="center"/>
          </w:tcPr>
          <w:p w14:paraId="7B01F715"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B</w:t>
            </w:r>
          </w:p>
        </w:tc>
        <w:tc>
          <w:tcPr>
            <w:tcW w:w="480" w:type="dxa"/>
            <w:vAlign w:val="center"/>
          </w:tcPr>
          <w:p w14:paraId="1570EB8D"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0" w:type="dxa"/>
            <w:vAlign w:val="center"/>
          </w:tcPr>
          <w:p w14:paraId="28092AB5"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vAlign w:val="center"/>
          </w:tcPr>
          <w:p w14:paraId="02B83B39"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2-3</w:t>
            </w:r>
          </w:p>
        </w:tc>
        <w:tc>
          <w:tcPr>
            <w:tcW w:w="450" w:type="dxa"/>
            <w:vAlign w:val="center"/>
          </w:tcPr>
          <w:p w14:paraId="70C4A889"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4</w:t>
            </w:r>
          </w:p>
        </w:tc>
        <w:tc>
          <w:tcPr>
            <w:tcW w:w="525" w:type="dxa"/>
            <w:vAlign w:val="center"/>
          </w:tcPr>
          <w:p w14:paraId="43827DC4"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72</w:t>
            </w:r>
          </w:p>
        </w:tc>
        <w:tc>
          <w:tcPr>
            <w:tcW w:w="540" w:type="dxa"/>
            <w:vAlign w:val="center"/>
          </w:tcPr>
          <w:p w14:paraId="001FABA3"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64</w:t>
            </w:r>
          </w:p>
        </w:tc>
        <w:tc>
          <w:tcPr>
            <w:tcW w:w="465" w:type="dxa"/>
            <w:tcBorders>
              <w:right w:val="single" w:sz="2" w:space="0" w:color="000000"/>
            </w:tcBorders>
            <w:vAlign w:val="center"/>
          </w:tcPr>
          <w:p w14:paraId="5A08411D"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8</w:t>
            </w:r>
          </w:p>
        </w:tc>
        <w:tc>
          <w:tcPr>
            <w:tcW w:w="461" w:type="dxa"/>
            <w:tcBorders>
              <w:left w:val="single" w:sz="2" w:space="0" w:color="000000"/>
              <w:right w:val="single" w:sz="2" w:space="0" w:color="000000"/>
            </w:tcBorders>
            <w:vAlign w:val="center"/>
          </w:tcPr>
          <w:p w14:paraId="09B6D885" w14:textId="77777777" w:rsidR="00CA50D9" w:rsidRDefault="00CA50D9">
            <w:pPr>
              <w:spacing w:line="320" w:lineRule="auto"/>
              <w:jc w:val="center"/>
              <w:rPr>
                <w:rFonts w:ascii="宋体" w:eastAsia="宋体" w:hAnsi="宋体" w:hint="eastAsia"/>
                <w:sz w:val="18"/>
                <w:szCs w:val="18"/>
              </w:rPr>
            </w:pPr>
          </w:p>
        </w:tc>
        <w:tc>
          <w:tcPr>
            <w:tcW w:w="544" w:type="dxa"/>
            <w:tcBorders>
              <w:left w:val="single" w:sz="2" w:space="0" w:color="000000"/>
              <w:right w:val="single" w:sz="2" w:space="0" w:color="000000"/>
            </w:tcBorders>
            <w:vAlign w:val="center"/>
          </w:tcPr>
          <w:p w14:paraId="469D2628" w14:textId="77777777" w:rsidR="00CA50D9" w:rsidRDefault="00CA50D9">
            <w:pPr>
              <w:spacing w:line="320" w:lineRule="auto"/>
              <w:jc w:val="center"/>
              <w:rPr>
                <w:rFonts w:ascii="宋体" w:eastAsia="宋体" w:hAnsi="宋体" w:hint="eastAsia"/>
                <w:sz w:val="18"/>
                <w:szCs w:val="18"/>
              </w:rPr>
            </w:pPr>
          </w:p>
        </w:tc>
        <w:tc>
          <w:tcPr>
            <w:tcW w:w="420" w:type="dxa"/>
            <w:tcBorders>
              <w:left w:val="single" w:sz="2" w:space="0" w:color="000000"/>
              <w:right w:val="single" w:sz="2" w:space="0" w:color="000000"/>
            </w:tcBorders>
            <w:vAlign w:val="center"/>
          </w:tcPr>
          <w:p w14:paraId="15CD9D15" w14:textId="77777777" w:rsidR="00CA50D9" w:rsidRDefault="00CA50D9">
            <w:pPr>
              <w:spacing w:line="320" w:lineRule="auto"/>
              <w:jc w:val="center"/>
              <w:rPr>
                <w:rFonts w:ascii="宋体" w:eastAsia="宋体" w:hAnsi="宋体" w:hint="eastAsia"/>
                <w:sz w:val="18"/>
                <w:szCs w:val="18"/>
              </w:rPr>
            </w:pPr>
          </w:p>
        </w:tc>
        <w:tc>
          <w:tcPr>
            <w:tcW w:w="610" w:type="dxa"/>
            <w:tcBorders>
              <w:left w:val="single" w:sz="2" w:space="0" w:color="000000"/>
            </w:tcBorders>
            <w:vAlign w:val="center"/>
          </w:tcPr>
          <w:p w14:paraId="0C0FEC39" w14:textId="77777777" w:rsidR="00CA50D9" w:rsidRDefault="00CA50D9">
            <w:pPr>
              <w:spacing w:line="320" w:lineRule="auto"/>
              <w:jc w:val="center"/>
              <w:rPr>
                <w:rFonts w:ascii="宋体" w:eastAsia="宋体" w:hAnsi="宋体" w:hint="eastAsia"/>
                <w:sz w:val="18"/>
                <w:szCs w:val="18"/>
              </w:rPr>
            </w:pPr>
          </w:p>
        </w:tc>
        <w:tc>
          <w:tcPr>
            <w:tcW w:w="710" w:type="dxa"/>
            <w:vAlign w:val="center"/>
          </w:tcPr>
          <w:p w14:paraId="59E60605" w14:textId="77777777" w:rsidR="00CA50D9" w:rsidRDefault="00000000">
            <w:pPr>
              <w:spacing w:line="320" w:lineRule="auto"/>
              <w:jc w:val="center"/>
              <w:rPr>
                <w:rFonts w:ascii="宋体" w:eastAsia="宋体" w:hAnsi="宋体" w:hint="eastAsia"/>
                <w:sz w:val="18"/>
                <w:szCs w:val="18"/>
              </w:rPr>
            </w:pPr>
            <w:bookmarkStart w:id="4" w:name="OLE_LINK3"/>
            <w:r>
              <w:rPr>
                <w:rFonts w:ascii="宋体" w:eastAsia="宋体" w:hAnsi="宋体" w:hint="eastAsia"/>
                <w:sz w:val="18"/>
                <w:szCs w:val="18"/>
                <w:lang w:eastAsia="zh-CN"/>
              </w:rPr>
              <w:t>4/9</w:t>
            </w:r>
            <w:bookmarkEnd w:id="4"/>
          </w:p>
        </w:tc>
        <w:tc>
          <w:tcPr>
            <w:tcW w:w="589" w:type="dxa"/>
            <w:vAlign w:val="center"/>
          </w:tcPr>
          <w:p w14:paraId="6881DA4F"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4/9</w:t>
            </w:r>
          </w:p>
        </w:tc>
        <w:tc>
          <w:tcPr>
            <w:tcW w:w="611" w:type="dxa"/>
            <w:tcBorders>
              <w:right w:val="single" w:sz="2" w:space="0" w:color="000000"/>
            </w:tcBorders>
            <w:vAlign w:val="center"/>
          </w:tcPr>
          <w:p w14:paraId="58A10980" w14:textId="77777777" w:rsidR="00CA50D9" w:rsidRDefault="00CA50D9">
            <w:pPr>
              <w:spacing w:line="320" w:lineRule="auto"/>
              <w:jc w:val="center"/>
              <w:rPr>
                <w:rFonts w:ascii="宋体" w:eastAsia="宋体" w:hAnsi="宋体" w:hint="eastAsia"/>
                <w:sz w:val="18"/>
                <w:szCs w:val="18"/>
              </w:rPr>
            </w:pPr>
          </w:p>
        </w:tc>
        <w:tc>
          <w:tcPr>
            <w:tcW w:w="525" w:type="dxa"/>
            <w:tcBorders>
              <w:left w:val="single" w:sz="2" w:space="0" w:color="000000"/>
              <w:right w:val="single" w:sz="2" w:space="0" w:color="000000"/>
            </w:tcBorders>
            <w:vAlign w:val="center"/>
          </w:tcPr>
          <w:p w14:paraId="34F6568E" w14:textId="77777777" w:rsidR="00CA50D9" w:rsidRDefault="00CA50D9">
            <w:pPr>
              <w:spacing w:line="320" w:lineRule="auto"/>
              <w:jc w:val="center"/>
              <w:rPr>
                <w:rFonts w:ascii="宋体" w:eastAsia="宋体" w:hAnsi="宋体" w:hint="eastAsia"/>
                <w:sz w:val="18"/>
                <w:szCs w:val="18"/>
              </w:rPr>
            </w:pPr>
          </w:p>
        </w:tc>
        <w:tc>
          <w:tcPr>
            <w:tcW w:w="645" w:type="dxa"/>
            <w:tcBorders>
              <w:left w:val="single" w:sz="2" w:space="0" w:color="000000"/>
            </w:tcBorders>
            <w:vAlign w:val="center"/>
          </w:tcPr>
          <w:p w14:paraId="6963645E" w14:textId="77777777" w:rsidR="00CA50D9" w:rsidRDefault="00CA50D9">
            <w:pPr>
              <w:spacing w:line="320" w:lineRule="auto"/>
              <w:jc w:val="center"/>
              <w:rPr>
                <w:rFonts w:ascii="宋体" w:eastAsia="宋体" w:hAnsi="宋体" w:hint="eastAsia"/>
                <w:sz w:val="18"/>
                <w:szCs w:val="18"/>
              </w:rPr>
            </w:pPr>
          </w:p>
        </w:tc>
      </w:tr>
      <w:tr w:rsidR="00CA50D9" w14:paraId="078D9A61" w14:textId="77777777">
        <w:trPr>
          <w:trHeight w:val="273"/>
        </w:trPr>
        <w:tc>
          <w:tcPr>
            <w:tcW w:w="1035" w:type="dxa"/>
            <w:vMerge/>
          </w:tcPr>
          <w:p w14:paraId="33C83F3E" w14:textId="77777777" w:rsidR="00CA50D9" w:rsidRDefault="00CA50D9">
            <w:pPr>
              <w:spacing w:line="320" w:lineRule="auto"/>
            </w:pPr>
          </w:p>
        </w:tc>
        <w:tc>
          <w:tcPr>
            <w:tcW w:w="630" w:type="dxa"/>
            <w:vAlign w:val="center"/>
          </w:tcPr>
          <w:p w14:paraId="242EEE1D" w14:textId="77777777" w:rsidR="00CA50D9" w:rsidRDefault="00000000">
            <w:pPr>
              <w:spacing w:line="320" w:lineRule="auto"/>
              <w:rPr>
                <w:rFonts w:ascii="宋体" w:eastAsia="宋体" w:hAnsi="宋体" w:hint="eastAsia"/>
                <w:sz w:val="20"/>
                <w:szCs w:val="20"/>
                <w:lang w:eastAsia="zh-CN"/>
              </w:rPr>
            </w:pPr>
            <w:r>
              <w:rPr>
                <w:rFonts w:ascii="宋体" w:eastAsia="宋体" w:hAnsi="宋体" w:hint="eastAsia"/>
                <w:sz w:val="20"/>
                <w:szCs w:val="20"/>
                <w:lang w:eastAsia="zh-CN"/>
              </w:rPr>
              <w:t>6</w:t>
            </w:r>
          </w:p>
        </w:tc>
        <w:tc>
          <w:tcPr>
            <w:tcW w:w="1170" w:type="dxa"/>
            <w:vAlign w:val="center"/>
          </w:tcPr>
          <w:p w14:paraId="3771980A" w14:textId="77777777" w:rsidR="00CA50D9" w:rsidRDefault="00000000">
            <w:pPr>
              <w:kinsoku/>
              <w:overflowPunct w:val="0"/>
              <w:spacing w:before="90" w:line="319" w:lineRule="auto"/>
              <w:ind w:firstLineChars="100" w:firstLine="210"/>
              <w:rPr>
                <w:rFonts w:ascii="宋体" w:eastAsia="宋体" w:hAnsi="宋体" w:cs="宋体" w:hint="eastAsia"/>
                <w:color w:val="auto"/>
                <w:lang w:eastAsia="zh-CN" w:bidi="ar"/>
              </w:rPr>
            </w:pPr>
            <w:r>
              <w:rPr>
                <w:rFonts w:ascii="宋体" w:eastAsia="宋体" w:hAnsi="宋体" w:cs="宋体" w:hint="eastAsia"/>
                <w:color w:val="auto"/>
                <w:lang w:eastAsia="zh-CN" w:bidi="ar"/>
              </w:rPr>
              <w:t>4030107</w:t>
            </w:r>
          </w:p>
        </w:tc>
        <w:tc>
          <w:tcPr>
            <w:tcW w:w="2955" w:type="dxa"/>
            <w:vAlign w:val="center"/>
          </w:tcPr>
          <w:p w14:paraId="1BE298BE" w14:textId="77777777" w:rsidR="00CA50D9" w:rsidRDefault="00000000">
            <w:pPr>
              <w:kinsoku/>
              <w:overflowPunct w:val="0"/>
              <w:spacing w:before="90" w:line="319" w:lineRule="auto"/>
              <w:ind w:firstLineChars="100" w:firstLine="180"/>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岗位实习</w:t>
            </w:r>
          </w:p>
        </w:tc>
        <w:tc>
          <w:tcPr>
            <w:tcW w:w="570" w:type="dxa"/>
            <w:vAlign w:val="center"/>
          </w:tcPr>
          <w:p w14:paraId="5F0A7415"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C</w:t>
            </w:r>
          </w:p>
        </w:tc>
        <w:tc>
          <w:tcPr>
            <w:tcW w:w="480" w:type="dxa"/>
            <w:vAlign w:val="center"/>
          </w:tcPr>
          <w:p w14:paraId="2F143946"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0" w:type="dxa"/>
            <w:vAlign w:val="center"/>
          </w:tcPr>
          <w:p w14:paraId="35E5FEA2"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vAlign w:val="center"/>
          </w:tcPr>
          <w:p w14:paraId="53665C46"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5-6</w:t>
            </w:r>
          </w:p>
        </w:tc>
        <w:tc>
          <w:tcPr>
            <w:tcW w:w="450" w:type="dxa"/>
            <w:vAlign w:val="center"/>
          </w:tcPr>
          <w:p w14:paraId="18EED7F4"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24</w:t>
            </w:r>
          </w:p>
        </w:tc>
        <w:tc>
          <w:tcPr>
            <w:tcW w:w="525" w:type="dxa"/>
            <w:vAlign w:val="center"/>
          </w:tcPr>
          <w:p w14:paraId="1DDF5C0C"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720</w:t>
            </w:r>
          </w:p>
        </w:tc>
        <w:tc>
          <w:tcPr>
            <w:tcW w:w="540" w:type="dxa"/>
            <w:vAlign w:val="center"/>
          </w:tcPr>
          <w:p w14:paraId="1CDAF8E0" w14:textId="77777777" w:rsidR="00CA50D9" w:rsidRDefault="00CA50D9">
            <w:pPr>
              <w:spacing w:line="320" w:lineRule="auto"/>
              <w:jc w:val="center"/>
              <w:rPr>
                <w:rFonts w:ascii="宋体" w:eastAsia="宋体" w:hAnsi="宋体" w:hint="eastAsia"/>
                <w:sz w:val="18"/>
                <w:szCs w:val="18"/>
                <w:lang w:eastAsia="zh-CN"/>
              </w:rPr>
            </w:pPr>
          </w:p>
        </w:tc>
        <w:tc>
          <w:tcPr>
            <w:tcW w:w="465" w:type="dxa"/>
            <w:tcBorders>
              <w:right w:val="single" w:sz="2" w:space="0" w:color="000000"/>
            </w:tcBorders>
            <w:vAlign w:val="center"/>
          </w:tcPr>
          <w:p w14:paraId="178A6BEA"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720</w:t>
            </w:r>
          </w:p>
        </w:tc>
        <w:tc>
          <w:tcPr>
            <w:tcW w:w="461" w:type="dxa"/>
            <w:tcBorders>
              <w:left w:val="single" w:sz="2" w:space="0" w:color="000000"/>
              <w:right w:val="single" w:sz="2" w:space="0" w:color="000000"/>
            </w:tcBorders>
            <w:vAlign w:val="center"/>
          </w:tcPr>
          <w:p w14:paraId="345AAEE0" w14:textId="77777777" w:rsidR="00CA50D9" w:rsidRDefault="00CA50D9">
            <w:pPr>
              <w:spacing w:line="320" w:lineRule="auto"/>
              <w:jc w:val="center"/>
              <w:rPr>
                <w:rFonts w:ascii="宋体" w:eastAsia="宋体" w:hAnsi="宋体" w:hint="eastAsia"/>
                <w:sz w:val="18"/>
                <w:szCs w:val="18"/>
              </w:rPr>
            </w:pPr>
          </w:p>
        </w:tc>
        <w:tc>
          <w:tcPr>
            <w:tcW w:w="544" w:type="dxa"/>
            <w:tcBorders>
              <w:left w:val="single" w:sz="2" w:space="0" w:color="000000"/>
              <w:right w:val="single" w:sz="2" w:space="0" w:color="000000"/>
            </w:tcBorders>
            <w:vAlign w:val="center"/>
          </w:tcPr>
          <w:p w14:paraId="15F38A10" w14:textId="77777777" w:rsidR="00CA50D9" w:rsidRDefault="00CA50D9">
            <w:pPr>
              <w:spacing w:line="320" w:lineRule="auto"/>
              <w:jc w:val="center"/>
              <w:rPr>
                <w:rFonts w:ascii="宋体" w:eastAsia="宋体" w:hAnsi="宋体" w:hint="eastAsia"/>
                <w:sz w:val="18"/>
                <w:szCs w:val="18"/>
              </w:rPr>
            </w:pPr>
          </w:p>
        </w:tc>
        <w:tc>
          <w:tcPr>
            <w:tcW w:w="420" w:type="dxa"/>
            <w:tcBorders>
              <w:left w:val="single" w:sz="2" w:space="0" w:color="000000"/>
              <w:right w:val="single" w:sz="2" w:space="0" w:color="000000"/>
            </w:tcBorders>
            <w:vAlign w:val="center"/>
          </w:tcPr>
          <w:p w14:paraId="3B04549D" w14:textId="77777777" w:rsidR="00CA50D9" w:rsidRDefault="00CA50D9">
            <w:pPr>
              <w:spacing w:line="320" w:lineRule="auto"/>
              <w:jc w:val="center"/>
              <w:rPr>
                <w:rFonts w:ascii="宋体" w:eastAsia="宋体" w:hAnsi="宋体" w:hint="eastAsia"/>
                <w:sz w:val="18"/>
                <w:szCs w:val="18"/>
              </w:rPr>
            </w:pPr>
          </w:p>
        </w:tc>
        <w:tc>
          <w:tcPr>
            <w:tcW w:w="610" w:type="dxa"/>
            <w:tcBorders>
              <w:left w:val="single" w:sz="2" w:space="0" w:color="000000"/>
            </w:tcBorders>
            <w:vAlign w:val="center"/>
          </w:tcPr>
          <w:p w14:paraId="302EEBD8" w14:textId="77777777" w:rsidR="00CA50D9" w:rsidRDefault="00CA50D9">
            <w:pPr>
              <w:spacing w:line="320" w:lineRule="auto"/>
              <w:jc w:val="center"/>
              <w:rPr>
                <w:rFonts w:ascii="宋体" w:eastAsia="宋体" w:hAnsi="宋体" w:hint="eastAsia"/>
                <w:sz w:val="18"/>
                <w:szCs w:val="18"/>
              </w:rPr>
            </w:pPr>
          </w:p>
        </w:tc>
        <w:tc>
          <w:tcPr>
            <w:tcW w:w="710" w:type="dxa"/>
            <w:vAlign w:val="center"/>
          </w:tcPr>
          <w:p w14:paraId="131A8B06" w14:textId="77777777" w:rsidR="00CA50D9" w:rsidRDefault="00CA50D9">
            <w:pPr>
              <w:spacing w:line="320" w:lineRule="auto"/>
              <w:jc w:val="center"/>
              <w:rPr>
                <w:rFonts w:ascii="宋体" w:eastAsia="宋体" w:hAnsi="宋体" w:hint="eastAsia"/>
                <w:sz w:val="18"/>
                <w:szCs w:val="18"/>
                <w:lang w:eastAsia="zh-CN"/>
              </w:rPr>
            </w:pPr>
          </w:p>
        </w:tc>
        <w:tc>
          <w:tcPr>
            <w:tcW w:w="589" w:type="dxa"/>
            <w:vAlign w:val="center"/>
          </w:tcPr>
          <w:p w14:paraId="7C541894" w14:textId="77777777" w:rsidR="00CA50D9" w:rsidRDefault="00CA50D9">
            <w:pPr>
              <w:spacing w:line="320" w:lineRule="auto"/>
              <w:jc w:val="center"/>
              <w:rPr>
                <w:rFonts w:ascii="宋体" w:eastAsia="宋体" w:hAnsi="宋体" w:hint="eastAsia"/>
                <w:sz w:val="18"/>
                <w:szCs w:val="18"/>
                <w:lang w:eastAsia="zh-CN"/>
              </w:rPr>
            </w:pPr>
          </w:p>
        </w:tc>
        <w:tc>
          <w:tcPr>
            <w:tcW w:w="611" w:type="dxa"/>
            <w:tcBorders>
              <w:right w:val="single" w:sz="2" w:space="0" w:color="000000"/>
            </w:tcBorders>
            <w:vAlign w:val="center"/>
          </w:tcPr>
          <w:p w14:paraId="413FD6D5" w14:textId="77777777" w:rsidR="00CA50D9" w:rsidRDefault="00CA50D9">
            <w:pPr>
              <w:spacing w:line="320" w:lineRule="auto"/>
              <w:jc w:val="center"/>
              <w:rPr>
                <w:rFonts w:ascii="宋体" w:eastAsia="宋体" w:hAnsi="宋体" w:hint="eastAsia"/>
                <w:sz w:val="18"/>
                <w:szCs w:val="18"/>
              </w:rPr>
            </w:pPr>
          </w:p>
        </w:tc>
        <w:tc>
          <w:tcPr>
            <w:tcW w:w="525" w:type="dxa"/>
            <w:tcBorders>
              <w:left w:val="single" w:sz="2" w:space="0" w:color="000000"/>
              <w:right w:val="single" w:sz="2" w:space="0" w:color="000000"/>
            </w:tcBorders>
            <w:vAlign w:val="center"/>
          </w:tcPr>
          <w:p w14:paraId="492186F7"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12w</w:t>
            </w:r>
          </w:p>
        </w:tc>
        <w:tc>
          <w:tcPr>
            <w:tcW w:w="645" w:type="dxa"/>
            <w:tcBorders>
              <w:left w:val="single" w:sz="2" w:space="0" w:color="000000"/>
            </w:tcBorders>
            <w:vAlign w:val="center"/>
          </w:tcPr>
          <w:p w14:paraId="2643868D" w14:textId="77777777" w:rsidR="00CA50D9" w:rsidRDefault="00000000">
            <w:pPr>
              <w:spacing w:line="320" w:lineRule="auto"/>
              <w:jc w:val="center"/>
              <w:rPr>
                <w:rFonts w:ascii="宋体" w:eastAsia="宋体" w:hAnsi="宋体" w:hint="eastAsia"/>
                <w:sz w:val="18"/>
                <w:szCs w:val="18"/>
              </w:rPr>
            </w:pPr>
            <w:r>
              <w:rPr>
                <w:rFonts w:ascii="宋体" w:eastAsia="宋体" w:hAnsi="宋体" w:hint="eastAsia"/>
                <w:sz w:val="18"/>
                <w:szCs w:val="18"/>
                <w:lang w:eastAsia="zh-CN"/>
              </w:rPr>
              <w:t>12w</w:t>
            </w:r>
          </w:p>
        </w:tc>
      </w:tr>
      <w:bookmarkEnd w:id="2"/>
      <w:tr w:rsidR="00CA50D9" w14:paraId="06F92C3F" w14:textId="77777777">
        <w:trPr>
          <w:trHeight w:val="275"/>
        </w:trPr>
        <w:tc>
          <w:tcPr>
            <w:tcW w:w="1035" w:type="dxa"/>
            <w:vMerge/>
          </w:tcPr>
          <w:p w14:paraId="5E6835D5" w14:textId="77777777" w:rsidR="00CA50D9" w:rsidRDefault="00CA50D9">
            <w:pPr>
              <w:spacing w:line="320" w:lineRule="auto"/>
            </w:pPr>
          </w:p>
        </w:tc>
        <w:tc>
          <w:tcPr>
            <w:tcW w:w="6675" w:type="dxa"/>
            <w:gridSpan w:val="7"/>
            <w:shd w:val="clear" w:color="auto" w:fill="DBE5F1"/>
          </w:tcPr>
          <w:p w14:paraId="5EE607DD" w14:textId="77777777" w:rsidR="00CA50D9" w:rsidRDefault="00000000">
            <w:pPr>
              <w:spacing w:before="56" w:line="320" w:lineRule="auto"/>
              <w:ind w:left="3017"/>
              <w:rPr>
                <w:rFonts w:ascii="宋体" w:eastAsia="宋体" w:hAnsi="宋体" w:cs="宋体" w:hint="eastAsia"/>
                <w:sz w:val="18"/>
                <w:szCs w:val="18"/>
              </w:rPr>
            </w:pPr>
            <w:r>
              <w:rPr>
                <w:rFonts w:ascii="宋体" w:eastAsia="宋体" w:hAnsi="宋体" w:cs="宋体"/>
                <w:b/>
                <w:bCs/>
                <w:spacing w:val="-8"/>
                <w:sz w:val="18"/>
                <w:szCs w:val="18"/>
              </w:rPr>
              <w:t>小</w:t>
            </w:r>
            <w:r>
              <w:rPr>
                <w:rFonts w:ascii="宋体" w:eastAsia="宋体" w:hAnsi="宋体" w:cs="宋体"/>
                <w:spacing w:val="3"/>
                <w:sz w:val="18"/>
                <w:szCs w:val="18"/>
              </w:rPr>
              <w:t xml:space="preserve">   </w:t>
            </w:r>
            <w:r>
              <w:rPr>
                <w:rFonts w:ascii="宋体" w:eastAsia="宋体" w:hAnsi="宋体" w:cs="宋体"/>
                <w:b/>
                <w:bCs/>
                <w:spacing w:val="-8"/>
                <w:sz w:val="18"/>
                <w:szCs w:val="18"/>
              </w:rPr>
              <w:t>计</w:t>
            </w:r>
          </w:p>
        </w:tc>
        <w:tc>
          <w:tcPr>
            <w:tcW w:w="450" w:type="dxa"/>
            <w:shd w:val="clear" w:color="auto" w:fill="DBE5F1"/>
            <w:vAlign w:val="center"/>
          </w:tcPr>
          <w:p w14:paraId="39C8A12C" w14:textId="77777777" w:rsidR="00CA50D9" w:rsidRDefault="00000000">
            <w:pPr>
              <w:spacing w:line="320" w:lineRule="auto"/>
              <w:jc w:val="center"/>
              <w:rPr>
                <w:rFonts w:ascii="宋体" w:eastAsia="宋体" w:hAnsi="宋体" w:cs="宋体" w:hint="eastAsia"/>
                <w:b/>
                <w:bCs/>
                <w:sz w:val="18"/>
                <w:szCs w:val="18"/>
                <w:lang w:eastAsia="zh-CN"/>
              </w:rPr>
            </w:pPr>
            <w:r>
              <w:rPr>
                <w:rFonts w:ascii="宋体" w:eastAsia="宋体" w:hAnsi="宋体" w:cs="宋体" w:hint="eastAsia"/>
                <w:b/>
                <w:bCs/>
                <w:sz w:val="18"/>
                <w:szCs w:val="18"/>
              </w:rPr>
              <w:t>44</w:t>
            </w:r>
          </w:p>
        </w:tc>
        <w:tc>
          <w:tcPr>
            <w:tcW w:w="525" w:type="dxa"/>
            <w:shd w:val="clear" w:color="auto" w:fill="DBE5F1"/>
            <w:vAlign w:val="center"/>
          </w:tcPr>
          <w:p w14:paraId="60DBE06F" w14:textId="77777777" w:rsidR="00CA50D9" w:rsidRDefault="00000000">
            <w:pPr>
              <w:spacing w:line="320" w:lineRule="auto"/>
              <w:jc w:val="center"/>
              <w:rPr>
                <w:rFonts w:ascii="宋体" w:eastAsia="宋体" w:hAnsi="宋体" w:cs="宋体" w:hint="eastAsia"/>
                <w:b/>
                <w:bCs/>
                <w:sz w:val="18"/>
                <w:szCs w:val="18"/>
                <w:lang w:eastAsia="zh-CN"/>
              </w:rPr>
            </w:pPr>
            <w:r>
              <w:rPr>
                <w:rFonts w:ascii="宋体" w:eastAsia="宋体" w:hAnsi="宋体" w:cs="宋体" w:hint="eastAsia"/>
                <w:b/>
                <w:bCs/>
                <w:sz w:val="18"/>
                <w:szCs w:val="18"/>
              </w:rPr>
              <w:t>1080</w:t>
            </w:r>
          </w:p>
        </w:tc>
        <w:tc>
          <w:tcPr>
            <w:tcW w:w="540" w:type="dxa"/>
            <w:shd w:val="clear" w:color="auto" w:fill="DBE5F1"/>
            <w:vAlign w:val="center"/>
          </w:tcPr>
          <w:p w14:paraId="6E3DFF27" w14:textId="77777777" w:rsidR="00CA50D9" w:rsidRDefault="00000000">
            <w:pPr>
              <w:spacing w:line="320" w:lineRule="auto"/>
              <w:jc w:val="center"/>
              <w:rPr>
                <w:rFonts w:ascii="宋体" w:eastAsia="宋体" w:hAnsi="宋体" w:cs="宋体" w:hint="eastAsia"/>
                <w:b/>
                <w:bCs/>
                <w:sz w:val="18"/>
                <w:szCs w:val="18"/>
                <w:lang w:eastAsia="zh-CN"/>
              </w:rPr>
            </w:pPr>
            <w:r>
              <w:rPr>
                <w:rFonts w:ascii="宋体" w:eastAsia="宋体" w:hAnsi="宋体" w:cs="宋体" w:hint="eastAsia"/>
                <w:b/>
                <w:bCs/>
                <w:sz w:val="18"/>
                <w:szCs w:val="18"/>
              </w:rPr>
              <w:t>320</w:t>
            </w:r>
          </w:p>
        </w:tc>
        <w:tc>
          <w:tcPr>
            <w:tcW w:w="465" w:type="dxa"/>
            <w:tcBorders>
              <w:right w:val="single" w:sz="2" w:space="0" w:color="000000"/>
            </w:tcBorders>
            <w:shd w:val="clear" w:color="auto" w:fill="DBE5F1"/>
            <w:vAlign w:val="center"/>
          </w:tcPr>
          <w:p w14:paraId="5B726C88" w14:textId="77777777" w:rsidR="00CA50D9" w:rsidRDefault="00000000">
            <w:pPr>
              <w:spacing w:line="320" w:lineRule="auto"/>
              <w:jc w:val="center"/>
              <w:rPr>
                <w:rFonts w:ascii="宋体" w:eastAsia="宋体" w:hAnsi="宋体" w:cs="宋体" w:hint="eastAsia"/>
                <w:b/>
                <w:bCs/>
                <w:sz w:val="18"/>
                <w:szCs w:val="18"/>
                <w:lang w:eastAsia="zh-CN"/>
              </w:rPr>
            </w:pPr>
            <w:r>
              <w:rPr>
                <w:rFonts w:ascii="宋体" w:eastAsia="宋体" w:hAnsi="宋体" w:cs="宋体" w:hint="eastAsia"/>
                <w:b/>
                <w:bCs/>
                <w:sz w:val="18"/>
                <w:szCs w:val="18"/>
              </w:rPr>
              <w:t>760</w:t>
            </w:r>
          </w:p>
        </w:tc>
        <w:tc>
          <w:tcPr>
            <w:tcW w:w="461" w:type="dxa"/>
            <w:tcBorders>
              <w:left w:val="single" w:sz="2" w:space="0" w:color="000000"/>
              <w:right w:val="single" w:sz="2" w:space="0" w:color="000000"/>
            </w:tcBorders>
            <w:shd w:val="clear" w:color="auto" w:fill="DBE5F1"/>
            <w:vAlign w:val="center"/>
          </w:tcPr>
          <w:p w14:paraId="4FBA96DD" w14:textId="77777777" w:rsidR="00CA50D9" w:rsidRDefault="00000000">
            <w:pPr>
              <w:spacing w:line="320" w:lineRule="auto"/>
              <w:jc w:val="center"/>
              <w:rPr>
                <w:rFonts w:ascii="宋体" w:eastAsia="宋体" w:hAnsi="宋体" w:cs="宋体" w:hint="eastAsia"/>
                <w:b/>
                <w:bCs/>
                <w:sz w:val="18"/>
                <w:szCs w:val="18"/>
              </w:rPr>
            </w:pPr>
            <w:r>
              <w:rPr>
                <w:rFonts w:ascii="宋体" w:eastAsia="宋体" w:hAnsi="宋体" w:cs="宋体" w:hint="eastAsia"/>
                <w:b/>
                <w:bCs/>
                <w:sz w:val="18"/>
                <w:szCs w:val="18"/>
              </w:rPr>
              <w:t xml:space="preserve">　</w:t>
            </w:r>
          </w:p>
        </w:tc>
        <w:tc>
          <w:tcPr>
            <w:tcW w:w="544" w:type="dxa"/>
            <w:tcBorders>
              <w:left w:val="single" w:sz="2" w:space="0" w:color="000000"/>
              <w:right w:val="single" w:sz="2" w:space="0" w:color="000000"/>
            </w:tcBorders>
            <w:shd w:val="clear" w:color="auto" w:fill="DBE5F1"/>
            <w:vAlign w:val="center"/>
          </w:tcPr>
          <w:p w14:paraId="443A86FC" w14:textId="77777777" w:rsidR="00CA50D9" w:rsidRDefault="00000000">
            <w:pPr>
              <w:spacing w:line="320" w:lineRule="auto"/>
              <w:jc w:val="center"/>
              <w:rPr>
                <w:rFonts w:ascii="宋体" w:eastAsia="宋体" w:hAnsi="宋体" w:cs="宋体" w:hint="eastAsia"/>
                <w:b/>
                <w:bCs/>
                <w:sz w:val="18"/>
                <w:szCs w:val="18"/>
              </w:rPr>
            </w:pPr>
            <w:r>
              <w:rPr>
                <w:rFonts w:ascii="宋体" w:eastAsia="宋体" w:hAnsi="宋体" w:cs="宋体" w:hint="eastAsia"/>
                <w:b/>
                <w:bCs/>
                <w:sz w:val="18"/>
                <w:szCs w:val="18"/>
              </w:rPr>
              <w:t xml:space="preserve">　</w:t>
            </w:r>
          </w:p>
        </w:tc>
        <w:tc>
          <w:tcPr>
            <w:tcW w:w="420" w:type="dxa"/>
            <w:tcBorders>
              <w:left w:val="single" w:sz="2" w:space="0" w:color="000000"/>
              <w:right w:val="single" w:sz="2" w:space="0" w:color="000000"/>
            </w:tcBorders>
            <w:shd w:val="clear" w:color="auto" w:fill="DBE5F1"/>
            <w:vAlign w:val="center"/>
          </w:tcPr>
          <w:p w14:paraId="14593E34" w14:textId="77777777" w:rsidR="00CA50D9" w:rsidRDefault="00000000">
            <w:pPr>
              <w:spacing w:line="320" w:lineRule="auto"/>
              <w:jc w:val="center"/>
              <w:rPr>
                <w:rFonts w:ascii="宋体" w:eastAsia="宋体" w:hAnsi="宋体" w:cs="宋体" w:hint="eastAsia"/>
                <w:b/>
                <w:bCs/>
                <w:sz w:val="18"/>
                <w:szCs w:val="18"/>
              </w:rPr>
            </w:pPr>
            <w:r>
              <w:rPr>
                <w:rFonts w:ascii="宋体" w:eastAsia="宋体" w:hAnsi="宋体" w:cs="宋体" w:hint="eastAsia"/>
                <w:b/>
                <w:bCs/>
                <w:sz w:val="18"/>
                <w:szCs w:val="18"/>
              </w:rPr>
              <w:t xml:space="preserve">　</w:t>
            </w:r>
          </w:p>
        </w:tc>
        <w:tc>
          <w:tcPr>
            <w:tcW w:w="610" w:type="dxa"/>
            <w:tcBorders>
              <w:left w:val="single" w:sz="2" w:space="0" w:color="000000"/>
            </w:tcBorders>
            <w:shd w:val="clear" w:color="auto" w:fill="DBE5F1"/>
            <w:vAlign w:val="center"/>
          </w:tcPr>
          <w:p w14:paraId="3EB3FD66" w14:textId="77777777" w:rsidR="00CA50D9" w:rsidRDefault="00000000">
            <w:pPr>
              <w:spacing w:line="320" w:lineRule="auto"/>
              <w:jc w:val="center"/>
              <w:rPr>
                <w:rFonts w:ascii="宋体" w:eastAsia="宋体" w:hAnsi="宋体" w:cs="宋体" w:hint="eastAsia"/>
                <w:b/>
                <w:bCs/>
                <w:sz w:val="18"/>
                <w:szCs w:val="18"/>
                <w:lang w:eastAsia="zh-CN"/>
              </w:rPr>
            </w:pPr>
            <w:r>
              <w:rPr>
                <w:rFonts w:ascii="宋体" w:eastAsia="宋体" w:hAnsi="宋体" w:cs="宋体" w:hint="eastAsia"/>
                <w:b/>
                <w:bCs/>
                <w:sz w:val="18"/>
                <w:szCs w:val="18"/>
              </w:rPr>
              <w:t>2</w:t>
            </w:r>
          </w:p>
        </w:tc>
        <w:tc>
          <w:tcPr>
            <w:tcW w:w="710" w:type="dxa"/>
            <w:shd w:val="clear" w:color="auto" w:fill="DBE5F1"/>
            <w:vAlign w:val="center"/>
          </w:tcPr>
          <w:p w14:paraId="1A0D07DA" w14:textId="77777777" w:rsidR="00CA50D9" w:rsidRDefault="00000000">
            <w:pPr>
              <w:spacing w:line="320" w:lineRule="auto"/>
              <w:jc w:val="center"/>
              <w:rPr>
                <w:rFonts w:ascii="宋体" w:eastAsia="宋体" w:hAnsi="宋体" w:cs="宋体" w:hint="eastAsia"/>
                <w:b/>
                <w:bCs/>
                <w:sz w:val="18"/>
                <w:szCs w:val="18"/>
                <w:lang w:eastAsia="zh-CN"/>
              </w:rPr>
            </w:pPr>
            <w:r>
              <w:rPr>
                <w:rFonts w:ascii="宋体" w:eastAsia="宋体" w:hAnsi="宋体" w:cs="宋体" w:hint="eastAsia"/>
                <w:b/>
                <w:bCs/>
                <w:sz w:val="18"/>
                <w:szCs w:val="18"/>
                <w:lang w:eastAsia="zh-CN"/>
              </w:rPr>
              <w:t>6</w:t>
            </w:r>
          </w:p>
        </w:tc>
        <w:tc>
          <w:tcPr>
            <w:tcW w:w="589" w:type="dxa"/>
            <w:shd w:val="clear" w:color="auto" w:fill="DBE5F1"/>
            <w:vAlign w:val="center"/>
          </w:tcPr>
          <w:p w14:paraId="00F2E8DA" w14:textId="77777777" w:rsidR="00CA50D9" w:rsidRDefault="00000000">
            <w:pPr>
              <w:spacing w:line="320" w:lineRule="auto"/>
              <w:jc w:val="center"/>
              <w:rPr>
                <w:rFonts w:ascii="宋体" w:eastAsia="宋体" w:hAnsi="宋体" w:cs="宋体" w:hint="eastAsia"/>
                <w:b/>
                <w:bCs/>
                <w:sz w:val="18"/>
                <w:szCs w:val="18"/>
                <w:lang w:eastAsia="zh-CN"/>
              </w:rPr>
            </w:pPr>
            <w:r>
              <w:rPr>
                <w:rFonts w:ascii="宋体" w:eastAsia="宋体" w:hAnsi="宋体" w:cs="宋体" w:hint="eastAsia"/>
                <w:b/>
                <w:bCs/>
                <w:sz w:val="18"/>
                <w:szCs w:val="18"/>
              </w:rPr>
              <w:t>10</w:t>
            </w:r>
          </w:p>
        </w:tc>
        <w:tc>
          <w:tcPr>
            <w:tcW w:w="611" w:type="dxa"/>
            <w:tcBorders>
              <w:right w:val="single" w:sz="2" w:space="0" w:color="000000"/>
            </w:tcBorders>
            <w:shd w:val="clear" w:color="auto" w:fill="DBE5F1"/>
            <w:vAlign w:val="center"/>
          </w:tcPr>
          <w:p w14:paraId="01DB9E95" w14:textId="77777777" w:rsidR="00CA50D9" w:rsidRDefault="00000000">
            <w:pPr>
              <w:spacing w:line="320" w:lineRule="auto"/>
              <w:jc w:val="center"/>
              <w:rPr>
                <w:rFonts w:ascii="宋体" w:eastAsia="宋体" w:hAnsi="宋体" w:cs="宋体" w:hint="eastAsia"/>
                <w:b/>
                <w:bCs/>
                <w:sz w:val="18"/>
                <w:szCs w:val="18"/>
                <w:lang w:eastAsia="zh-CN"/>
              </w:rPr>
            </w:pPr>
            <w:r>
              <w:rPr>
                <w:rFonts w:ascii="宋体" w:eastAsia="宋体" w:hAnsi="宋体" w:cs="宋体" w:hint="eastAsia"/>
                <w:b/>
                <w:bCs/>
                <w:sz w:val="18"/>
                <w:szCs w:val="18"/>
              </w:rPr>
              <w:t>4</w:t>
            </w:r>
          </w:p>
        </w:tc>
        <w:tc>
          <w:tcPr>
            <w:tcW w:w="525" w:type="dxa"/>
            <w:tcBorders>
              <w:left w:val="single" w:sz="2" w:space="0" w:color="000000"/>
              <w:right w:val="single" w:sz="2" w:space="0" w:color="000000"/>
            </w:tcBorders>
            <w:shd w:val="clear" w:color="auto" w:fill="DBE5F1"/>
            <w:vAlign w:val="center"/>
          </w:tcPr>
          <w:p w14:paraId="615F741F" w14:textId="77777777" w:rsidR="00CA50D9" w:rsidRDefault="00000000">
            <w:pPr>
              <w:spacing w:line="320" w:lineRule="auto"/>
              <w:jc w:val="center"/>
              <w:rPr>
                <w:rFonts w:ascii="宋体" w:eastAsia="宋体" w:hAnsi="宋体" w:cs="宋体" w:hint="eastAsia"/>
                <w:b/>
                <w:bCs/>
                <w:sz w:val="18"/>
                <w:szCs w:val="18"/>
                <w:lang w:eastAsia="zh-CN"/>
              </w:rPr>
            </w:pPr>
            <w:r>
              <w:rPr>
                <w:rFonts w:ascii="宋体" w:eastAsia="宋体" w:hAnsi="宋体" w:cs="宋体" w:hint="eastAsia"/>
                <w:b/>
                <w:bCs/>
                <w:sz w:val="18"/>
                <w:szCs w:val="18"/>
                <w:lang w:eastAsia="zh-CN"/>
              </w:rPr>
              <w:t>20</w:t>
            </w:r>
          </w:p>
        </w:tc>
        <w:tc>
          <w:tcPr>
            <w:tcW w:w="645" w:type="dxa"/>
            <w:tcBorders>
              <w:left w:val="single" w:sz="2" w:space="0" w:color="000000"/>
            </w:tcBorders>
            <w:shd w:val="clear" w:color="auto" w:fill="DBE5F1"/>
            <w:vAlign w:val="center"/>
          </w:tcPr>
          <w:p w14:paraId="25F6C53B" w14:textId="77777777" w:rsidR="00CA50D9" w:rsidRDefault="00000000">
            <w:pPr>
              <w:spacing w:line="320" w:lineRule="auto"/>
              <w:jc w:val="center"/>
              <w:rPr>
                <w:rFonts w:ascii="宋体" w:eastAsia="宋体" w:hAnsi="宋体" w:cs="宋体" w:hint="eastAsia"/>
                <w:b/>
                <w:bCs/>
                <w:sz w:val="18"/>
                <w:szCs w:val="18"/>
                <w:lang w:eastAsia="zh-CN"/>
              </w:rPr>
            </w:pPr>
            <w:r>
              <w:rPr>
                <w:rFonts w:ascii="宋体" w:eastAsia="宋体" w:hAnsi="宋体" w:cs="宋体" w:hint="eastAsia"/>
                <w:b/>
                <w:bCs/>
                <w:sz w:val="18"/>
                <w:szCs w:val="18"/>
                <w:lang w:eastAsia="zh-CN"/>
              </w:rPr>
              <w:t>20</w:t>
            </w:r>
          </w:p>
        </w:tc>
      </w:tr>
      <w:tr w:rsidR="00CA50D9" w14:paraId="287A53E8" w14:textId="77777777">
        <w:trPr>
          <w:trHeight w:val="273"/>
        </w:trPr>
        <w:tc>
          <w:tcPr>
            <w:tcW w:w="1035" w:type="dxa"/>
            <w:vMerge w:val="restart"/>
            <w:vAlign w:val="center"/>
          </w:tcPr>
          <w:p w14:paraId="20232F20" w14:textId="77777777" w:rsidR="00CA50D9" w:rsidRDefault="00CA50D9">
            <w:pPr>
              <w:spacing w:line="320" w:lineRule="auto"/>
              <w:jc w:val="center"/>
            </w:pPr>
            <w:bookmarkStart w:id="5" w:name="_Hlk195004605"/>
          </w:p>
          <w:p w14:paraId="00D3A7FC" w14:textId="77777777" w:rsidR="00CA50D9" w:rsidRDefault="00000000">
            <w:pPr>
              <w:spacing w:before="58" w:line="320" w:lineRule="auto"/>
              <w:jc w:val="center"/>
              <w:rPr>
                <w:rFonts w:ascii="宋体" w:eastAsia="宋体" w:hAnsi="宋体" w:cs="宋体" w:hint="eastAsia"/>
                <w:sz w:val="18"/>
                <w:szCs w:val="18"/>
              </w:rPr>
            </w:pPr>
            <w:proofErr w:type="spellStart"/>
            <w:r>
              <w:rPr>
                <w:rFonts w:ascii="宋体" w:eastAsia="宋体" w:hAnsi="宋体" w:cs="宋体"/>
                <w:spacing w:val="-2"/>
                <w:sz w:val="18"/>
                <w:szCs w:val="18"/>
              </w:rPr>
              <w:t>专业拓展课</w:t>
            </w:r>
            <w:proofErr w:type="spellEnd"/>
          </w:p>
        </w:tc>
        <w:tc>
          <w:tcPr>
            <w:tcW w:w="630" w:type="dxa"/>
            <w:vAlign w:val="center"/>
          </w:tcPr>
          <w:p w14:paraId="52E01B5A" w14:textId="77777777" w:rsidR="00CA50D9" w:rsidRDefault="00000000">
            <w:pPr>
              <w:spacing w:line="320" w:lineRule="auto"/>
              <w:jc w:val="center"/>
            </w:pPr>
            <w:r>
              <w:rPr>
                <w:rFonts w:ascii="宋体" w:eastAsia="宋体" w:hAnsi="宋体" w:hint="eastAsia"/>
                <w:sz w:val="20"/>
                <w:szCs w:val="20"/>
                <w:lang w:eastAsia="zh-CN"/>
              </w:rPr>
              <w:t>1</w:t>
            </w:r>
          </w:p>
        </w:tc>
        <w:tc>
          <w:tcPr>
            <w:tcW w:w="1170" w:type="dxa"/>
            <w:vAlign w:val="center"/>
          </w:tcPr>
          <w:p w14:paraId="7A863D5C" w14:textId="77777777" w:rsidR="00CA50D9" w:rsidRDefault="00000000">
            <w:pPr>
              <w:spacing w:line="319" w:lineRule="auto"/>
              <w:ind w:firstLineChars="100" w:firstLine="210"/>
              <w:rPr>
                <w:rFonts w:ascii="宋体" w:eastAsia="宋体" w:hAnsi="宋体" w:hint="eastAsia"/>
                <w:lang w:eastAsia="zh-CN"/>
              </w:rPr>
            </w:pPr>
            <w:r>
              <w:rPr>
                <w:rFonts w:ascii="宋体" w:eastAsia="宋体" w:hAnsi="宋体" w:hint="eastAsia"/>
                <w:lang w:eastAsia="zh-CN"/>
              </w:rPr>
              <w:t>5030101</w:t>
            </w:r>
          </w:p>
        </w:tc>
        <w:tc>
          <w:tcPr>
            <w:tcW w:w="2955" w:type="dxa"/>
            <w:vAlign w:val="center"/>
          </w:tcPr>
          <w:p w14:paraId="0AECECC9" w14:textId="77777777" w:rsidR="00CA50D9" w:rsidRDefault="00000000">
            <w:pPr>
              <w:spacing w:line="319" w:lineRule="auto"/>
              <w:ind w:firstLineChars="100" w:firstLine="158"/>
              <w:rPr>
                <w:rFonts w:ascii="宋体" w:eastAsia="宋体" w:hAnsi="宋体" w:hint="eastAsia"/>
                <w:sz w:val="18"/>
                <w:szCs w:val="18"/>
                <w:lang w:eastAsia="zh-CN"/>
              </w:rPr>
            </w:pPr>
            <w:r>
              <w:rPr>
                <w:rFonts w:ascii="宋体" w:eastAsia="宋体" w:hAnsi="宋体" w:cs="仿宋_GB2312" w:hint="eastAsia"/>
                <w:spacing w:val="-11"/>
                <w:sz w:val="18"/>
                <w:szCs w:val="18"/>
                <w:lang w:eastAsia="zh-CN"/>
              </w:rPr>
              <w:t>普通话与播音艺术</w:t>
            </w:r>
          </w:p>
        </w:tc>
        <w:tc>
          <w:tcPr>
            <w:tcW w:w="570" w:type="dxa"/>
            <w:vAlign w:val="center"/>
          </w:tcPr>
          <w:p w14:paraId="3E447FF6"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B</w:t>
            </w:r>
          </w:p>
        </w:tc>
        <w:tc>
          <w:tcPr>
            <w:tcW w:w="480" w:type="dxa"/>
            <w:vAlign w:val="center"/>
          </w:tcPr>
          <w:p w14:paraId="64EDC8E5" w14:textId="77777777" w:rsidR="00CA50D9" w:rsidRDefault="00000000">
            <w:pPr>
              <w:spacing w:line="320" w:lineRule="auto"/>
              <w:jc w:val="center"/>
              <w:rPr>
                <w:rFonts w:ascii="宋体" w:eastAsia="宋体" w:hAnsi="宋体" w:hint="eastAsia"/>
                <w:sz w:val="18"/>
                <w:szCs w:val="18"/>
              </w:rPr>
            </w:pPr>
            <w:r>
              <w:rPr>
                <w:rFonts w:ascii="宋体" w:eastAsia="宋体" w:hAnsi="宋体" w:cs="宋体" w:hint="eastAsia"/>
                <w:sz w:val="18"/>
                <w:szCs w:val="18"/>
                <w:lang w:eastAsia="zh-CN"/>
              </w:rPr>
              <w:t>必修</w:t>
            </w:r>
          </w:p>
        </w:tc>
        <w:tc>
          <w:tcPr>
            <w:tcW w:w="450" w:type="dxa"/>
            <w:vAlign w:val="center"/>
          </w:tcPr>
          <w:p w14:paraId="1140F2CE" w14:textId="77777777" w:rsidR="00CA50D9" w:rsidRDefault="00000000">
            <w:pPr>
              <w:spacing w:line="320" w:lineRule="auto"/>
              <w:jc w:val="center"/>
              <w:rPr>
                <w:rFonts w:ascii="宋体" w:eastAsia="宋体" w:hAnsi="宋体" w:hint="eastAsia"/>
                <w:sz w:val="18"/>
                <w:szCs w:val="18"/>
              </w:rPr>
            </w:pPr>
            <w:r>
              <w:rPr>
                <w:rFonts w:ascii="宋体" w:eastAsia="宋体" w:hAnsi="宋体" w:cs="宋体" w:hint="eastAsia"/>
                <w:sz w:val="18"/>
                <w:szCs w:val="18"/>
                <w:lang w:eastAsia="zh-CN"/>
              </w:rPr>
              <w:t>查</w:t>
            </w:r>
          </w:p>
        </w:tc>
        <w:tc>
          <w:tcPr>
            <w:tcW w:w="420" w:type="dxa"/>
            <w:vAlign w:val="center"/>
          </w:tcPr>
          <w:p w14:paraId="03AF74BF"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4</w:t>
            </w:r>
          </w:p>
        </w:tc>
        <w:tc>
          <w:tcPr>
            <w:tcW w:w="450" w:type="dxa"/>
            <w:vAlign w:val="center"/>
          </w:tcPr>
          <w:p w14:paraId="7D1E87CB"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2</w:t>
            </w:r>
          </w:p>
        </w:tc>
        <w:tc>
          <w:tcPr>
            <w:tcW w:w="525" w:type="dxa"/>
            <w:vAlign w:val="center"/>
          </w:tcPr>
          <w:p w14:paraId="174C70BB"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36</w:t>
            </w:r>
          </w:p>
        </w:tc>
        <w:tc>
          <w:tcPr>
            <w:tcW w:w="540" w:type="dxa"/>
            <w:vAlign w:val="center"/>
          </w:tcPr>
          <w:p w14:paraId="6A8D84AE"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27</w:t>
            </w:r>
          </w:p>
        </w:tc>
        <w:tc>
          <w:tcPr>
            <w:tcW w:w="465" w:type="dxa"/>
            <w:tcBorders>
              <w:right w:val="single" w:sz="2" w:space="0" w:color="000000"/>
            </w:tcBorders>
            <w:vAlign w:val="center"/>
          </w:tcPr>
          <w:p w14:paraId="522803BE"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9</w:t>
            </w:r>
          </w:p>
        </w:tc>
        <w:tc>
          <w:tcPr>
            <w:tcW w:w="461" w:type="dxa"/>
            <w:tcBorders>
              <w:left w:val="single" w:sz="2" w:space="0" w:color="000000"/>
              <w:right w:val="single" w:sz="2" w:space="0" w:color="000000"/>
            </w:tcBorders>
            <w:vAlign w:val="center"/>
          </w:tcPr>
          <w:p w14:paraId="64246584" w14:textId="77777777" w:rsidR="00CA50D9" w:rsidRDefault="00CA50D9">
            <w:pPr>
              <w:spacing w:line="320" w:lineRule="auto"/>
              <w:jc w:val="center"/>
              <w:rPr>
                <w:rFonts w:ascii="宋体" w:eastAsia="宋体" w:hAnsi="宋体" w:hint="eastAsia"/>
                <w:sz w:val="18"/>
                <w:szCs w:val="18"/>
              </w:rPr>
            </w:pPr>
          </w:p>
        </w:tc>
        <w:tc>
          <w:tcPr>
            <w:tcW w:w="544" w:type="dxa"/>
            <w:tcBorders>
              <w:left w:val="single" w:sz="2" w:space="0" w:color="000000"/>
              <w:right w:val="single" w:sz="2" w:space="0" w:color="000000"/>
            </w:tcBorders>
            <w:vAlign w:val="center"/>
          </w:tcPr>
          <w:p w14:paraId="63575C75" w14:textId="77777777" w:rsidR="00CA50D9" w:rsidRDefault="00CA50D9">
            <w:pPr>
              <w:spacing w:line="320" w:lineRule="auto"/>
              <w:jc w:val="center"/>
              <w:rPr>
                <w:rFonts w:ascii="宋体" w:eastAsia="宋体" w:hAnsi="宋体" w:hint="eastAsia"/>
                <w:sz w:val="18"/>
                <w:szCs w:val="18"/>
              </w:rPr>
            </w:pPr>
          </w:p>
        </w:tc>
        <w:tc>
          <w:tcPr>
            <w:tcW w:w="420" w:type="dxa"/>
            <w:tcBorders>
              <w:left w:val="single" w:sz="2" w:space="0" w:color="000000"/>
              <w:right w:val="single" w:sz="2" w:space="0" w:color="000000"/>
            </w:tcBorders>
            <w:vAlign w:val="center"/>
          </w:tcPr>
          <w:p w14:paraId="2982D6BD" w14:textId="77777777" w:rsidR="00CA50D9" w:rsidRDefault="00CA50D9">
            <w:pPr>
              <w:spacing w:line="320" w:lineRule="auto"/>
              <w:jc w:val="center"/>
              <w:rPr>
                <w:rFonts w:ascii="宋体" w:eastAsia="宋体" w:hAnsi="宋体" w:hint="eastAsia"/>
                <w:sz w:val="18"/>
                <w:szCs w:val="18"/>
              </w:rPr>
            </w:pPr>
          </w:p>
        </w:tc>
        <w:tc>
          <w:tcPr>
            <w:tcW w:w="610" w:type="dxa"/>
            <w:tcBorders>
              <w:left w:val="single" w:sz="2" w:space="0" w:color="000000"/>
            </w:tcBorders>
            <w:vAlign w:val="center"/>
          </w:tcPr>
          <w:p w14:paraId="1B74C929" w14:textId="77777777" w:rsidR="00CA50D9" w:rsidRDefault="00CA50D9">
            <w:pPr>
              <w:spacing w:line="320" w:lineRule="auto"/>
              <w:jc w:val="center"/>
              <w:rPr>
                <w:rFonts w:ascii="宋体" w:eastAsia="宋体" w:hAnsi="宋体" w:hint="eastAsia"/>
                <w:sz w:val="18"/>
                <w:szCs w:val="18"/>
              </w:rPr>
            </w:pPr>
          </w:p>
        </w:tc>
        <w:tc>
          <w:tcPr>
            <w:tcW w:w="710" w:type="dxa"/>
            <w:vAlign w:val="center"/>
          </w:tcPr>
          <w:p w14:paraId="6A55DBB8" w14:textId="77777777" w:rsidR="00CA50D9" w:rsidRDefault="00CA50D9">
            <w:pPr>
              <w:spacing w:line="320" w:lineRule="auto"/>
              <w:jc w:val="center"/>
              <w:rPr>
                <w:rFonts w:ascii="宋体" w:eastAsia="宋体" w:hAnsi="宋体" w:hint="eastAsia"/>
                <w:sz w:val="18"/>
                <w:szCs w:val="18"/>
              </w:rPr>
            </w:pPr>
          </w:p>
        </w:tc>
        <w:tc>
          <w:tcPr>
            <w:tcW w:w="589" w:type="dxa"/>
            <w:vAlign w:val="center"/>
          </w:tcPr>
          <w:p w14:paraId="7ADB1A07" w14:textId="77777777" w:rsidR="00CA50D9" w:rsidRDefault="00CA50D9">
            <w:pPr>
              <w:spacing w:line="320" w:lineRule="auto"/>
              <w:jc w:val="center"/>
              <w:rPr>
                <w:rFonts w:ascii="宋体" w:eastAsia="宋体" w:hAnsi="宋体" w:hint="eastAsia"/>
                <w:sz w:val="18"/>
                <w:szCs w:val="18"/>
              </w:rPr>
            </w:pPr>
          </w:p>
        </w:tc>
        <w:tc>
          <w:tcPr>
            <w:tcW w:w="611" w:type="dxa"/>
            <w:tcBorders>
              <w:right w:val="single" w:sz="2" w:space="0" w:color="000000"/>
            </w:tcBorders>
            <w:vAlign w:val="center"/>
          </w:tcPr>
          <w:p w14:paraId="428265DF" w14:textId="77777777" w:rsidR="00CA50D9" w:rsidRDefault="00000000">
            <w:pPr>
              <w:spacing w:line="320" w:lineRule="auto"/>
              <w:jc w:val="center"/>
              <w:rPr>
                <w:rFonts w:ascii="宋体" w:eastAsia="宋体" w:hAnsi="宋体" w:hint="eastAsia"/>
                <w:sz w:val="18"/>
                <w:szCs w:val="18"/>
              </w:rPr>
            </w:pPr>
            <w:r>
              <w:rPr>
                <w:rFonts w:ascii="宋体" w:eastAsia="宋体" w:hAnsi="宋体" w:cs="宋体" w:hint="eastAsia"/>
                <w:sz w:val="18"/>
                <w:szCs w:val="18"/>
                <w:lang w:eastAsia="zh-CN"/>
              </w:rPr>
              <w:t>2/18</w:t>
            </w:r>
          </w:p>
        </w:tc>
        <w:tc>
          <w:tcPr>
            <w:tcW w:w="525" w:type="dxa"/>
            <w:tcBorders>
              <w:left w:val="single" w:sz="2" w:space="0" w:color="000000"/>
              <w:right w:val="single" w:sz="2" w:space="0" w:color="000000"/>
            </w:tcBorders>
            <w:vAlign w:val="center"/>
          </w:tcPr>
          <w:p w14:paraId="1F8AE212" w14:textId="77777777" w:rsidR="00CA50D9" w:rsidRDefault="00CA50D9">
            <w:pPr>
              <w:spacing w:line="320" w:lineRule="auto"/>
              <w:jc w:val="center"/>
              <w:rPr>
                <w:rFonts w:ascii="宋体" w:eastAsia="宋体" w:hAnsi="宋体" w:hint="eastAsia"/>
                <w:sz w:val="18"/>
                <w:szCs w:val="18"/>
              </w:rPr>
            </w:pPr>
          </w:p>
        </w:tc>
        <w:tc>
          <w:tcPr>
            <w:tcW w:w="645" w:type="dxa"/>
            <w:tcBorders>
              <w:left w:val="single" w:sz="2" w:space="0" w:color="000000"/>
            </w:tcBorders>
            <w:vAlign w:val="center"/>
          </w:tcPr>
          <w:p w14:paraId="2E0FA003" w14:textId="77777777" w:rsidR="00CA50D9" w:rsidRDefault="00CA50D9">
            <w:pPr>
              <w:spacing w:line="320" w:lineRule="auto"/>
              <w:jc w:val="center"/>
              <w:rPr>
                <w:rFonts w:ascii="宋体" w:eastAsia="宋体" w:hAnsi="宋体" w:hint="eastAsia"/>
                <w:sz w:val="18"/>
                <w:szCs w:val="18"/>
              </w:rPr>
            </w:pPr>
          </w:p>
        </w:tc>
      </w:tr>
      <w:tr w:rsidR="00CA50D9" w14:paraId="569FB5CB" w14:textId="77777777">
        <w:trPr>
          <w:trHeight w:val="273"/>
        </w:trPr>
        <w:tc>
          <w:tcPr>
            <w:tcW w:w="1035" w:type="dxa"/>
            <w:vMerge/>
          </w:tcPr>
          <w:p w14:paraId="77F1A353" w14:textId="77777777" w:rsidR="00CA50D9" w:rsidRDefault="00CA50D9">
            <w:pPr>
              <w:spacing w:line="320" w:lineRule="auto"/>
            </w:pPr>
          </w:p>
        </w:tc>
        <w:tc>
          <w:tcPr>
            <w:tcW w:w="630" w:type="dxa"/>
            <w:vAlign w:val="center"/>
          </w:tcPr>
          <w:p w14:paraId="0C13A243" w14:textId="77777777" w:rsidR="00CA50D9" w:rsidRDefault="00000000">
            <w:pPr>
              <w:spacing w:line="320" w:lineRule="auto"/>
              <w:jc w:val="center"/>
            </w:pPr>
            <w:r>
              <w:rPr>
                <w:rFonts w:ascii="宋体" w:eastAsia="宋体" w:hAnsi="宋体" w:hint="eastAsia"/>
                <w:sz w:val="20"/>
                <w:szCs w:val="20"/>
                <w:lang w:eastAsia="zh-CN"/>
              </w:rPr>
              <w:t>2</w:t>
            </w:r>
          </w:p>
        </w:tc>
        <w:tc>
          <w:tcPr>
            <w:tcW w:w="1170" w:type="dxa"/>
            <w:vAlign w:val="center"/>
          </w:tcPr>
          <w:p w14:paraId="6844A899" w14:textId="77777777" w:rsidR="00CA50D9" w:rsidRDefault="00000000">
            <w:pPr>
              <w:spacing w:line="319" w:lineRule="auto"/>
              <w:ind w:firstLineChars="100" w:firstLine="210"/>
              <w:rPr>
                <w:rFonts w:ascii="宋体" w:eastAsia="宋体" w:hAnsi="宋体" w:hint="eastAsia"/>
                <w:lang w:eastAsia="zh-CN"/>
              </w:rPr>
            </w:pPr>
            <w:r>
              <w:rPr>
                <w:rFonts w:ascii="宋体" w:eastAsia="宋体" w:hAnsi="宋体" w:hint="eastAsia"/>
                <w:lang w:eastAsia="zh-CN"/>
              </w:rPr>
              <w:t>5030102</w:t>
            </w:r>
          </w:p>
        </w:tc>
        <w:tc>
          <w:tcPr>
            <w:tcW w:w="2955" w:type="dxa"/>
            <w:vAlign w:val="center"/>
          </w:tcPr>
          <w:p w14:paraId="2D04E1A1" w14:textId="77777777" w:rsidR="00CA50D9" w:rsidRDefault="00000000">
            <w:pPr>
              <w:spacing w:line="319" w:lineRule="auto"/>
              <w:ind w:firstLineChars="100" w:firstLine="158"/>
              <w:rPr>
                <w:rFonts w:ascii="宋体" w:eastAsia="宋体" w:hAnsi="宋体" w:hint="eastAsia"/>
                <w:sz w:val="18"/>
                <w:szCs w:val="18"/>
                <w:lang w:eastAsia="zh-CN"/>
              </w:rPr>
            </w:pPr>
            <w:r>
              <w:rPr>
                <w:rFonts w:ascii="宋体" w:eastAsia="宋体" w:hAnsi="宋体" w:cs="仿宋_GB2312" w:hint="eastAsia"/>
                <w:spacing w:val="-11"/>
                <w:sz w:val="18"/>
                <w:szCs w:val="18"/>
                <w:lang w:eastAsia="zh-CN"/>
              </w:rPr>
              <w:t>铁路安检</w:t>
            </w:r>
          </w:p>
        </w:tc>
        <w:tc>
          <w:tcPr>
            <w:tcW w:w="570" w:type="dxa"/>
            <w:vAlign w:val="center"/>
          </w:tcPr>
          <w:p w14:paraId="2F50B47B"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A</w:t>
            </w:r>
          </w:p>
        </w:tc>
        <w:tc>
          <w:tcPr>
            <w:tcW w:w="480" w:type="dxa"/>
            <w:vAlign w:val="center"/>
          </w:tcPr>
          <w:p w14:paraId="4628A81A" w14:textId="77777777" w:rsidR="00CA50D9" w:rsidRDefault="00000000">
            <w:pPr>
              <w:spacing w:line="320" w:lineRule="auto"/>
              <w:jc w:val="center"/>
              <w:rPr>
                <w:rFonts w:ascii="宋体" w:eastAsia="宋体" w:hAnsi="宋体" w:hint="eastAsia"/>
                <w:sz w:val="18"/>
                <w:szCs w:val="18"/>
              </w:rPr>
            </w:pPr>
            <w:r>
              <w:rPr>
                <w:rFonts w:ascii="宋体" w:eastAsia="宋体" w:hAnsi="宋体" w:cs="宋体" w:hint="eastAsia"/>
                <w:sz w:val="18"/>
                <w:szCs w:val="18"/>
                <w:lang w:eastAsia="zh-CN"/>
              </w:rPr>
              <w:t>选修</w:t>
            </w:r>
          </w:p>
        </w:tc>
        <w:tc>
          <w:tcPr>
            <w:tcW w:w="450" w:type="dxa"/>
            <w:vAlign w:val="center"/>
          </w:tcPr>
          <w:p w14:paraId="20C5C9FC" w14:textId="77777777" w:rsidR="00CA50D9" w:rsidRDefault="00000000">
            <w:pPr>
              <w:spacing w:line="320" w:lineRule="auto"/>
              <w:jc w:val="center"/>
              <w:rPr>
                <w:rFonts w:ascii="宋体" w:eastAsia="宋体" w:hAnsi="宋体" w:hint="eastAsia"/>
                <w:sz w:val="18"/>
                <w:szCs w:val="18"/>
              </w:rPr>
            </w:pPr>
            <w:r>
              <w:rPr>
                <w:rFonts w:ascii="宋体" w:eastAsia="宋体" w:hAnsi="宋体" w:cs="宋体" w:hint="eastAsia"/>
                <w:sz w:val="18"/>
                <w:szCs w:val="18"/>
                <w:lang w:eastAsia="zh-CN"/>
              </w:rPr>
              <w:t>查</w:t>
            </w:r>
          </w:p>
        </w:tc>
        <w:tc>
          <w:tcPr>
            <w:tcW w:w="420" w:type="dxa"/>
            <w:vAlign w:val="center"/>
          </w:tcPr>
          <w:p w14:paraId="5EE28889"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5</w:t>
            </w:r>
          </w:p>
        </w:tc>
        <w:tc>
          <w:tcPr>
            <w:tcW w:w="450" w:type="dxa"/>
            <w:vAlign w:val="center"/>
          </w:tcPr>
          <w:p w14:paraId="339CCE41"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2</w:t>
            </w:r>
          </w:p>
        </w:tc>
        <w:tc>
          <w:tcPr>
            <w:tcW w:w="525" w:type="dxa"/>
            <w:vAlign w:val="center"/>
          </w:tcPr>
          <w:p w14:paraId="21A16F54"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36</w:t>
            </w:r>
          </w:p>
        </w:tc>
        <w:tc>
          <w:tcPr>
            <w:tcW w:w="540" w:type="dxa"/>
            <w:vAlign w:val="center"/>
          </w:tcPr>
          <w:p w14:paraId="4938A994"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27</w:t>
            </w:r>
          </w:p>
        </w:tc>
        <w:tc>
          <w:tcPr>
            <w:tcW w:w="465" w:type="dxa"/>
            <w:tcBorders>
              <w:right w:val="single" w:sz="2" w:space="0" w:color="000000"/>
            </w:tcBorders>
            <w:vAlign w:val="center"/>
          </w:tcPr>
          <w:p w14:paraId="1DCE7839"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9</w:t>
            </w:r>
          </w:p>
        </w:tc>
        <w:tc>
          <w:tcPr>
            <w:tcW w:w="461" w:type="dxa"/>
            <w:tcBorders>
              <w:left w:val="single" w:sz="2" w:space="0" w:color="000000"/>
              <w:right w:val="single" w:sz="2" w:space="0" w:color="000000"/>
            </w:tcBorders>
            <w:vAlign w:val="center"/>
          </w:tcPr>
          <w:p w14:paraId="14E6D3F0" w14:textId="77777777" w:rsidR="00CA50D9" w:rsidRDefault="00CA50D9">
            <w:pPr>
              <w:spacing w:line="320" w:lineRule="auto"/>
              <w:jc w:val="center"/>
              <w:rPr>
                <w:rFonts w:ascii="宋体" w:eastAsia="宋体" w:hAnsi="宋体" w:hint="eastAsia"/>
                <w:sz w:val="18"/>
                <w:szCs w:val="18"/>
              </w:rPr>
            </w:pPr>
          </w:p>
        </w:tc>
        <w:tc>
          <w:tcPr>
            <w:tcW w:w="544" w:type="dxa"/>
            <w:tcBorders>
              <w:left w:val="single" w:sz="2" w:space="0" w:color="000000"/>
              <w:right w:val="single" w:sz="2" w:space="0" w:color="000000"/>
            </w:tcBorders>
            <w:vAlign w:val="center"/>
          </w:tcPr>
          <w:p w14:paraId="765D5E9F" w14:textId="77777777" w:rsidR="00CA50D9" w:rsidRDefault="00CA50D9">
            <w:pPr>
              <w:spacing w:line="320" w:lineRule="auto"/>
              <w:jc w:val="center"/>
              <w:rPr>
                <w:rFonts w:ascii="宋体" w:eastAsia="宋体" w:hAnsi="宋体" w:hint="eastAsia"/>
                <w:sz w:val="18"/>
                <w:szCs w:val="18"/>
              </w:rPr>
            </w:pPr>
          </w:p>
        </w:tc>
        <w:tc>
          <w:tcPr>
            <w:tcW w:w="420" w:type="dxa"/>
            <w:tcBorders>
              <w:left w:val="single" w:sz="2" w:space="0" w:color="000000"/>
              <w:right w:val="single" w:sz="2" w:space="0" w:color="000000"/>
            </w:tcBorders>
            <w:vAlign w:val="center"/>
          </w:tcPr>
          <w:p w14:paraId="7704020E" w14:textId="77777777" w:rsidR="00CA50D9" w:rsidRDefault="00CA50D9">
            <w:pPr>
              <w:spacing w:line="320" w:lineRule="auto"/>
              <w:jc w:val="center"/>
              <w:rPr>
                <w:rFonts w:ascii="宋体" w:eastAsia="宋体" w:hAnsi="宋体" w:hint="eastAsia"/>
                <w:sz w:val="18"/>
                <w:szCs w:val="18"/>
              </w:rPr>
            </w:pPr>
          </w:p>
        </w:tc>
        <w:tc>
          <w:tcPr>
            <w:tcW w:w="610" w:type="dxa"/>
            <w:tcBorders>
              <w:left w:val="single" w:sz="2" w:space="0" w:color="000000"/>
            </w:tcBorders>
            <w:vAlign w:val="center"/>
          </w:tcPr>
          <w:p w14:paraId="6FCFBC82" w14:textId="77777777" w:rsidR="00CA50D9" w:rsidRDefault="00CA50D9">
            <w:pPr>
              <w:spacing w:line="320" w:lineRule="auto"/>
              <w:jc w:val="center"/>
              <w:rPr>
                <w:rFonts w:ascii="宋体" w:eastAsia="宋体" w:hAnsi="宋体" w:hint="eastAsia"/>
                <w:sz w:val="18"/>
                <w:szCs w:val="18"/>
              </w:rPr>
            </w:pPr>
          </w:p>
        </w:tc>
        <w:tc>
          <w:tcPr>
            <w:tcW w:w="710" w:type="dxa"/>
            <w:vAlign w:val="center"/>
          </w:tcPr>
          <w:p w14:paraId="0F7FB6F3" w14:textId="77777777" w:rsidR="00CA50D9" w:rsidRDefault="00CA50D9">
            <w:pPr>
              <w:spacing w:line="320" w:lineRule="auto"/>
              <w:jc w:val="center"/>
              <w:rPr>
                <w:rFonts w:ascii="宋体" w:eastAsia="宋体" w:hAnsi="宋体" w:hint="eastAsia"/>
                <w:sz w:val="18"/>
                <w:szCs w:val="18"/>
              </w:rPr>
            </w:pPr>
          </w:p>
        </w:tc>
        <w:tc>
          <w:tcPr>
            <w:tcW w:w="589" w:type="dxa"/>
            <w:vAlign w:val="center"/>
          </w:tcPr>
          <w:p w14:paraId="319A3529" w14:textId="77777777" w:rsidR="00CA50D9" w:rsidRDefault="00CA50D9">
            <w:pPr>
              <w:spacing w:line="320" w:lineRule="auto"/>
              <w:jc w:val="center"/>
              <w:rPr>
                <w:rFonts w:ascii="宋体" w:eastAsia="宋体" w:hAnsi="宋体" w:hint="eastAsia"/>
                <w:sz w:val="18"/>
                <w:szCs w:val="18"/>
              </w:rPr>
            </w:pPr>
          </w:p>
        </w:tc>
        <w:tc>
          <w:tcPr>
            <w:tcW w:w="611" w:type="dxa"/>
            <w:tcBorders>
              <w:right w:val="single" w:sz="2" w:space="0" w:color="000000"/>
            </w:tcBorders>
            <w:vAlign w:val="center"/>
          </w:tcPr>
          <w:p w14:paraId="03F6382B" w14:textId="77777777" w:rsidR="00CA50D9" w:rsidRDefault="00CA50D9">
            <w:pPr>
              <w:spacing w:line="320" w:lineRule="auto"/>
              <w:jc w:val="center"/>
              <w:rPr>
                <w:rFonts w:ascii="宋体" w:eastAsia="宋体" w:hAnsi="宋体" w:hint="eastAsia"/>
                <w:sz w:val="18"/>
                <w:szCs w:val="18"/>
              </w:rPr>
            </w:pPr>
          </w:p>
        </w:tc>
        <w:tc>
          <w:tcPr>
            <w:tcW w:w="525" w:type="dxa"/>
            <w:tcBorders>
              <w:left w:val="single" w:sz="2" w:space="0" w:color="000000"/>
              <w:right w:val="single" w:sz="2" w:space="0" w:color="000000"/>
            </w:tcBorders>
            <w:vAlign w:val="center"/>
          </w:tcPr>
          <w:p w14:paraId="17D58E09" w14:textId="77777777" w:rsidR="00CA50D9" w:rsidRDefault="00000000">
            <w:pPr>
              <w:spacing w:line="320" w:lineRule="auto"/>
              <w:jc w:val="center"/>
              <w:rPr>
                <w:rFonts w:ascii="宋体" w:eastAsia="宋体" w:hAnsi="宋体" w:hint="eastAsia"/>
                <w:sz w:val="18"/>
                <w:szCs w:val="18"/>
              </w:rPr>
            </w:pPr>
            <w:r>
              <w:rPr>
                <w:rFonts w:ascii="宋体" w:eastAsia="宋体" w:hAnsi="宋体" w:cs="宋体" w:hint="eastAsia"/>
                <w:sz w:val="18"/>
                <w:szCs w:val="18"/>
                <w:lang w:eastAsia="zh-CN"/>
              </w:rPr>
              <w:t>2/18</w:t>
            </w:r>
          </w:p>
        </w:tc>
        <w:tc>
          <w:tcPr>
            <w:tcW w:w="645" w:type="dxa"/>
            <w:tcBorders>
              <w:left w:val="single" w:sz="2" w:space="0" w:color="000000"/>
            </w:tcBorders>
            <w:vAlign w:val="center"/>
          </w:tcPr>
          <w:p w14:paraId="76B69C86" w14:textId="77777777" w:rsidR="00CA50D9" w:rsidRDefault="00CA50D9">
            <w:pPr>
              <w:spacing w:line="320" w:lineRule="auto"/>
              <w:jc w:val="center"/>
              <w:rPr>
                <w:rFonts w:ascii="宋体" w:eastAsia="宋体" w:hAnsi="宋体" w:hint="eastAsia"/>
                <w:sz w:val="18"/>
                <w:szCs w:val="18"/>
              </w:rPr>
            </w:pPr>
          </w:p>
        </w:tc>
      </w:tr>
      <w:tr w:rsidR="00CA50D9" w14:paraId="7211B4CF" w14:textId="77777777">
        <w:trPr>
          <w:trHeight w:val="275"/>
        </w:trPr>
        <w:tc>
          <w:tcPr>
            <w:tcW w:w="1035" w:type="dxa"/>
            <w:vMerge/>
          </w:tcPr>
          <w:p w14:paraId="480E02FD" w14:textId="77777777" w:rsidR="00CA50D9" w:rsidRDefault="00CA50D9">
            <w:pPr>
              <w:spacing w:line="320" w:lineRule="auto"/>
            </w:pPr>
          </w:p>
        </w:tc>
        <w:tc>
          <w:tcPr>
            <w:tcW w:w="630" w:type="dxa"/>
            <w:vAlign w:val="center"/>
          </w:tcPr>
          <w:p w14:paraId="5C95805F" w14:textId="77777777" w:rsidR="00CA50D9" w:rsidRDefault="00000000">
            <w:pPr>
              <w:spacing w:line="320" w:lineRule="auto"/>
              <w:jc w:val="center"/>
            </w:pPr>
            <w:r>
              <w:rPr>
                <w:rFonts w:ascii="宋体" w:eastAsia="宋体" w:hAnsi="宋体" w:hint="eastAsia"/>
                <w:sz w:val="20"/>
                <w:szCs w:val="20"/>
                <w:lang w:eastAsia="zh-CN"/>
              </w:rPr>
              <w:t>3</w:t>
            </w:r>
          </w:p>
        </w:tc>
        <w:tc>
          <w:tcPr>
            <w:tcW w:w="1170" w:type="dxa"/>
            <w:vAlign w:val="center"/>
          </w:tcPr>
          <w:p w14:paraId="6E6A9BE5" w14:textId="77777777" w:rsidR="00CA50D9" w:rsidRDefault="00000000">
            <w:pPr>
              <w:spacing w:line="319" w:lineRule="auto"/>
              <w:ind w:firstLineChars="100" w:firstLine="210"/>
              <w:rPr>
                <w:rFonts w:ascii="宋体" w:eastAsia="宋体" w:hAnsi="宋体" w:hint="eastAsia"/>
                <w:lang w:eastAsia="zh-CN"/>
              </w:rPr>
            </w:pPr>
            <w:r>
              <w:rPr>
                <w:rFonts w:ascii="宋体" w:eastAsia="宋体" w:hAnsi="宋体" w:hint="eastAsia"/>
                <w:lang w:eastAsia="zh-CN"/>
              </w:rPr>
              <w:t>5030103</w:t>
            </w:r>
          </w:p>
        </w:tc>
        <w:tc>
          <w:tcPr>
            <w:tcW w:w="2955" w:type="dxa"/>
            <w:vAlign w:val="center"/>
          </w:tcPr>
          <w:p w14:paraId="0AEB82CD" w14:textId="77777777" w:rsidR="00CA50D9" w:rsidRDefault="00000000">
            <w:pPr>
              <w:spacing w:line="319" w:lineRule="auto"/>
              <w:ind w:firstLineChars="100" w:firstLine="158"/>
              <w:rPr>
                <w:rFonts w:ascii="宋体" w:eastAsia="宋体" w:hAnsi="宋体" w:hint="eastAsia"/>
                <w:sz w:val="18"/>
                <w:szCs w:val="18"/>
                <w:lang w:eastAsia="zh-CN"/>
              </w:rPr>
            </w:pPr>
            <w:r>
              <w:rPr>
                <w:rFonts w:ascii="宋体" w:eastAsia="宋体" w:hAnsi="宋体" w:cs="仿宋_GB2312" w:hint="eastAsia"/>
                <w:spacing w:val="-11"/>
                <w:sz w:val="18"/>
                <w:szCs w:val="18"/>
                <w:lang w:eastAsia="zh-CN"/>
              </w:rPr>
              <w:t>铁路餐饮服务</w:t>
            </w:r>
          </w:p>
        </w:tc>
        <w:tc>
          <w:tcPr>
            <w:tcW w:w="570" w:type="dxa"/>
            <w:vAlign w:val="center"/>
          </w:tcPr>
          <w:p w14:paraId="0805A773"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A</w:t>
            </w:r>
          </w:p>
        </w:tc>
        <w:tc>
          <w:tcPr>
            <w:tcW w:w="480" w:type="dxa"/>
            <w:vAlign w:val="center"/>
          </w:tcPr>
          <w:p w14:paraId="5BF5AA5C" w14:textId="77777777" w:rsidR="00CA50D9" w:rsidRDefault="00000000">
            <w:pPr>
              <w:spacing w:line="320" w:lineRule="auto"/>
              <w:jc w:val="center"/>
              <w:rPr>
                <w:rFonts w:ascii="宋体" w:eastAsia="宋体" w:hAnsi="宋体" w:hint="eastAsia"/>
                <w:sz w:val="18"/>
                <w:szCs w:val="18"/>
              </w:rPr>
            </w:pPr>
            <w:r>
              <w:rPr>
                <w:rFonts w:ascii="宋体" w:eastAsia="宋体" w:hAnsi="宋体" w:cs="宋体" w:hint="eastAsia"/>
                <w:sz w:val="18"/>
                <w:szCs w:val="18"/>
                <w:lang w:eastAsia="zh-CN"/>
              </w:rPr>
              <w:t>选修</w:t>
            </w:r>
          </w:p>
        </w:tc>
        <w:tc>
          <w:tcPr>
            <w:tcW w:w="450" w:type="dxa"/>
            <w:vAlign w:val="center"/>
          </w:tcPr>
          <w:p w14:paraId="7A95857A" w14:textId="77777777" w:rsidR="00CA50D9" w:rsidRDefault="00000000">
            <w:pPr>
              <w:spacing w:line="320" w:lineRule="auto"/>
              <w:jc w:val="center"/>
              <w:rPr>
                <w:rFonts w:ascii="宋体" w:eastAsia="宋体" w:hAnsi="宋体" w:hint="eastAsia"/>
                <w:sz w:val="18"/>
                <w:szCs w:val="18"/>
              </w:rPr>
            </w:pPr>
            <w:r>
              <w:rPr>
                <w:rFonts w:ascii="宋体" w:eastAsia="宋体" w:hAnsi="宋体" w:cs="宋体" w:hint="eastAsia"/>
                <w:sz w:val="18"/>
                <w:szCs w:val="18"/>
                <w:lang w:eastAsia="zh-CN"/>
              </w:rPr>
              <w:t>查</w:t>
            </w:r>
          </w:p>
        </w:tc>
        <w:tc>
          <w:tcPr>
            <w:tcW w:w="420" w:type="dxa"/>
            <w:vAlign w:val="center"/>
          </w:tcPr>
          <w:p w14:paraId="552E9567"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5</w:t>
            </w:r>
          </w:p>
        </w:tc>
        <w:tc>
          <w:tcPr>
            <w:tcW w:w="450" w:type="dxa"/>
            <w:vAlign w:val="center"/>
          </w:tcPr>
          <w:p w14:paraId="77266276"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2</w:t>
            </w:r>
          </w:p>
        </w:tc>
        <w:tc>
          <w:tcPr>
            <w:tcW w:w="525" w:type="dxa"/>
            <w:vAlign w:val="center"/>
          </w:tcPr>
          <w:p w14:paraId="169C451A"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36</w:t>
            </w:r>
          </w:p>
        </w:tc>
        <w:tc>
          <w:tcPr>
            <w:tcW w:w="540" w:type="dxa"/>
            <w:vAlign w:val="center"/>
          </w:tcPr>
          <w:p w14:paraId="0413B038"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27</w:t>
            </w:r>
          </w:p>
        </w:tc>
        <w:tc>
          <w:tcPr>
            <w:tcW w:w="465" w:type="dxa"/>
            <w:tcBorders>
              <w:right w:val="single" w:sz="2" w:space="0" w:color="000000"/>
            </w:tcBorders>
            <w:vAlign w:val="center"/>
          </w:tcPr>
          <w:p w14:paraId="025C098C"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9</w:t>
            </w:r>
          </w:p>
        </w:tc>
        <w:tc>
          <w:tcPr>
            <w:tcW w:w="461" w:type="dxa"/>
            <w:tcBorders>
              <w:left w:val="single" w:sz="2" w:space="0" w:color="000000"/>
              <w:right w:val="single" w:sz="2" w:space="0" w:color="000000"/>
            </w:tcBorders>
            <w:vAlign w:val="center"/>
          </w:tcPr>
          <w:p w14:paraId="1FE6F1FD" w14:textId="77777777" w:rsidR="00CA50D9" w:rsidRDefault="00CA50D9">
            <w:pPr>
              <w:spacing w:line="320" w:lineRule="auto"/>
              <w:jc w:val="center"/>
              <w:rPr>
                <w:rFonts w:ascii="宋体" w:eastAsia="宋体" w:hAnsi="宋体" w:hint="eastAsia"/>
                <w:sz w:val="18"/>
                <w:szCs w:val="18"/>
              </w:rPr>
            </w:pPr>
          </w:p>
        </w:tc>
        <w:tc>
          <w:tcPr>
            <w:tcW w:w="544" w:type="dxa"/>
            <w:tcBorders>
              <w:left w:val="single" w:sz="2" w:space="0" w:color="000000"/>
              <w:right w:val="single" w:sz="2" w:space="0" w:color="000000"/>
            </w:tcBorders>
            <w:vAlign w:val="center"/>
          </w:tcPr>
          <w:p w14:paraId="79DE3E3E" w14:textId="77777777" w:rsidR="00CA50D9" w:rsidRDefault="00CA50D9">
            <w:pPr>
              <w:spacing w:line="320" w:lineRule="auto"/>
              <w:jc w:val="center"/>
              <w:rPr>
                <w:rFonts w:ascii="宋体" w:eastAsia="宋体" w:hAnsi="宋体" w:hint="eastAsia"/>
                <w:sz w:val="18"/>
                <w:szCs w:val="18"/>
              </w:rPr>
            </w:pPr>
          </w:p>
        </w:tc>
        <w:tc>
          <w:tcPr>
            <w:tcW w:w="420" w:type="dxa"/>
            <w:tcBorders>
              <w:left w:val="single" w:sz="2" w:space="0" w:color="000000"/>
              <w:right w:val="single" w:sz="2" w:space="0" w:color="000000"/>
            </w:tcBorders>
            <w:vAlign w:val="center"/>
          </w:tcPr>
          <w:p w14:paraId="5E06BE5E" w14:textId="77777777" w:rsidR="00CA50D9" w:rsidRDefault="00CA50D9">
            <w:pPr>
              <w:spacing w:line="320" w:lineRule="auto"/>
              <w:jc w:val="center"/>
              <w:rPr>
                <w:rFonts w:ascii="宋体" w:eastAsia="宋体" w:hAnsi="宋体" w:hint="eastAsia"/>
                <w:sz w:val="18"/>
                <w:szCs w:val="18"/>
              </w:rPr>
            </w:pPr>
          </w:p>
        </w:tc>
        <w:tc>
          <w:tcPr>
            <w:tcW w:w="610" w:type="dxa"/>
            <w:tcBorders>
              <w:left w:val="single" w:sz="2" w:space="0" w:color="000000"/>
            </w:tcBorders>
            <w:vAlign w:val="center"/>
          </w:tcPr>
          <w:p w14:paraId="43C20114" w14:textId="77777777" w:rsidR="00CA50D9" w:rsidRDefault="00CA50D9">
            <w:pPr>
              <w:spacing w:line="320" w:lineRule="auto"/>
              <w:jc w:val="center"/>
              <w:rPr>
                <w:rFonts w:ascii="宋体" w:eastAsia="宋体" w:hAnsi="宋体" w:hint="eastAsia"/>
                <w:sz w:val="18"/>
                <w:szCs w:val="18"/>
              </w:rPr>
            </w:pPr>
          </w:p>
        </w:tc>
        <w:tc>
          <w:tcPr>
            <w:tcW w:w="710" w:type="dxa"/>
            <w:vAlign w:val="center"/>
          </w:tcPr>
          <w:p w14:paraId="04B02972" w14:textId="77777777" w:rsidR="00CA50D9" w:rsidRDefault="00CA50D9">
            <w:pPr>
              <w:spacing w:line="320" w:lineRule="auto"/>
              <w:jc w:val="center"/>
              <w:rPr>
                <w:rFonts w:ascii="宋体" w:eastAsia="宋体" w:hAnsi="宋体" w:hint="eastAsia"/>
                <w:sz w:val="18"/>
                <w:szCs w:val="18"/>
              </w:rPr>
            </w:pPr>
          </w:p>
        </w:tc>
        <w:tc>
          <w:tcPr>
            <w:tcW w:w="589" w:type="dxa"/>
            <w:vAlign w:val="center"/>
          </w:tcPr>
          <w:p w14:paraId="7532B155" w14:textId="77777777" w:rsidR="00CA50D9" w:rsidRDefault="00CA50D9">
            <w:pPr>
              <w:spacing w:line="320" w:lineRule="auto"/>
              <w:jc w:val="center"/>
              <w:rPr>
                <w:rFonts w:ascii="宋体" w:eastAsia="宋体" w:hAnsi="宋体" w:hint="eastAsia"/>
                <w:sz w:val="18"/>
                <w:szCs w:val="18"/>
              </w:rPr>
            </w:pPr>
          </w:p>
        </w:tc>
        <w:tc>
          <w:tcPr>
            <w:tcW w:w="611" w:type="dxa"/>
            <w:tcBorders>
              <w:right w:val="single" w:sz="2" w:space="0" w:color="000000"/>
            </w:tcBorders>
            <w:vAlign w:val="center"/>
          </w:tcPr>
          <w:p w14:paraId="34CA0F8D" w14:textId="77777777" w:rsidR="00CA50D9" w:rsidRDefault="00CA50D9">
            <w:pPr>
              <w:spacing w:line="320" w:lineRule="auto"/>
              <w:jc w:val="center"/>
              <w:rPr>
                <w:rFonts w:ascii="宋体" w:eastAsia="宋体" w:hAnsi="宋体" w:hint="eastAsia"/>
                <w:sz w:val="18"/>
                <w:szCs w:val="18"/>
              </w:rPr>
            </w:pPr>
          </w:p>
        </w:tc>
        <w:tc>
          <w:tcPr>
            <w:tcW w:w="525" w:type="dxa"/>
            <w:tcBorders>
              <w:left w:val="single" w:sz="2" w:space="0" w:color="000000"/>
              <w:right w:val="single" w:sz="2" w:space="0" w:color="000000"/>
            </w:tcBorders>
            <w:vAlign w:val="center"/>
          </w:tcPr>
          <w:p w14:paraId="46C36FDC" w14:textId="77777777" w:rsidR="00CA50D9" w:rsidRDefault="00000000">
            <w:pPr>
              <w:spacing w:line="320" w:lineRule="auto"/>
              <w:jc w:val="center"/>
              <w:rPr>
                <w:rFonts w:ascii="宋体" w:eastAsia="宋体" w:hAnsi="宋体" w:hint="eastAsia"/>
                <w:sz w:val="18"/>
                <w:szCs w:val="18"/>
              </w:rPr>
            </w:pPr>
            <w:r>
              <w:rPr>
                <w:rFonts w:ascii="宋体" w:eastAsia="宋体" w:hAnsi="宋体" w:cs="宋体" w:hint="eastAsia"/>
                <w:sz w:val="18"/>
                <w:szCs w:val="18"/>
                <w:lang w:eastAsia="zh-CN"/>
              </w:rPr>
              <w:t>2/18</w:t>
            </w:r>
          </w:p>
        </w:tc>
        <w:tc>
          <w:tcPr>
            <w:tcW w:w="645" w:type="dxa"/>
            <w:tcBorders>
              <w:left w:val="single" w:sz="2" w:space="0" w:color="000000"/>
            </w:tcBorders>
            <w:vAlign w:val="center"/>
          </w:tcPr>
          <w:p w14:paraId="52A72A61" w14:textId="77777777" w:rsidR="00CA50D9" w:rsidRDefault="00CA50D9">
            <w:pPr>
              <w:spacing w:line="320" w:lineRule="auto"/>
              <w:jc w:val="center"/>
              <w:rPr>
                <w:rFonts w:ascii="宋体" w:eastAsia="宋体" w:hAnsi="宋体" w:hint="eastAsia"/>
                <w:sz w:val="18"/>
                <w:szCs w:val="18"/>
              </w:rPr>
            </w:pPr>
          </w:p>
        </w:tc>
      </w:tr>
      <w:tr w:rsidR="00CA50D9" w14:paraId="7B0B6BD1" w14:textId="77777777">
        <w:trPr>
          <w:trHeight w:val="273"/>
        </w:trPr>
        <w:tc>
          <w:tcPr>
            <w:tcW w:w="1035" w:type="dxa"/>
            <w:vMerge/>
          </w:tcPr>
          <w:p w14:paraId="2C5266C8" w14:textId="77777777" w:rsidR="00CA50D9" w:rsidRDefault="00CA50D9">
            <w:pPr>
              <w:spacing w:line="320" w:lineRule="auto"/>
            </w:pPr>
          </w:p>
        </w:tc>
        <w:tc>
          <w:tcPr>
            <w:tcW w:w="630" w:type="dxa"/>
            <w:vAlign w:val="center"/>
          </w:tcPr>
          <w:p w14:paraId="703DCA9D" w14:textId="77777777" w:rsidR="00CA50D9" w:rsidRDefault="00000000">
            <w:pPr>
              <w:spacing w:line="320" w:lineRule="auto"/>
              <w:jc w:val="center"/>
            </w:pPr>
            <w:r>
              <w:rPr>
                <w:rFonts w:ascii="宋体" w:eastAsia="宋体" w:hAnsi="宋体" w:hint="eastAsia"/>
                <w:sz w:val="20"/>
                <w:szCs w:val="20"/>
                <w:lang w:eastAsia="zh-CN"/>
              </w:rPr>
              <w:t>4</w:t>
            </w:r>
          </w:p>
        </w:tc>
        <w:tc>
          <w:tcPr>
            <w:tcW w:w="1170" w:type="dxa"/>
            <w:vAlign w:val="center"/>
          </w:tcPr>
          <w:p w14:paraId="0D92DF93" w14:textId="77777777" w:rsidR="00CA50D9" w:rsidRDefault="00000000">
            <w:pPr>
              <w:spacing w:line="319" w:lineRule="auto"/>
              <w:ind w:firstLineChars="100" w:firstLine="210"/>
              <w:rPr>
                <w:rFonts w:ascii="宋体" w:eastAsia="宋体" w:hAnsi="宋体" w:hint="eastAsia"/>
                <w:lang w:eastAsia="zh-CN"/>
              </w:rPr>
            </w:pPr>
            <w:r>
              <w:rPr>
                <w:rFonts w:ascii="宋体" w:eastAsia="宋体" w:hAnsi="宋体" w:hint="eastAsia"/>
                <w:lang w:eastAsia="zh-CN"/>
              </w:rPr>
              <w:t>5030104</w:t>
            </w:r>
          </w:p>
        </w:tc>
        <w:tc>
          <w:tcPr>
            <w:tcW w:w="2955" w:type="dxa"/>
            <w:vAlign w:val="center"/>
          </w:tcPr>
          <w:p w14:paraId="5697CBAA" w14:textId="77777777" w:rsidR="00CA50D9" w:rsidRDefault="00000000">
            <w:pPr>
              <w:spacing w:line="319" w:lineRule="auto"/>
              <w:ind w:firstLineChars="100" w:firstLine="158"/>
              <w:rPr>
                <w:rFonts w:ascii="宋体" w:eastAsia="宋体" w:hAnsi="宋体" w:hint="eastAsia"/>
                <w:sz w:val="18"/>
                <w:szCs w:val="18"/>
                <w:lang w:eastAsia="zh-CN"/>
              </w:rPr>
            </w:pPr>
            <w:r>
              <w:rPr>
                <w:rFonts w:ascii="宋体" w:eastAsia="宋体" w:hAnsi="宋体" w:cs="仿宋_GB2312" w:hint="eastAsia"/>
                <w:spacing w:val="-11"/>
                <w:sz w:val="18"/>
                <w:szCs w:val="18"/>
                <w:lang w:eastAsia="zh-CN"/>
              </w:rPr>
              <w:t>高速铁路客运专业英语</w:t>
            </w:r>
          </w:p>
        </w:tc>
        <w:tc>
          <w:tcPr>
            <w:tcW w:w="570" w:type="dxa"/>
            <w:vAlign w:val="center"/>
          </w:tcPr>
          <w:p w14:paraId="186D1A9E"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B</w:t>
            </w:r>
          </w:p>
        </w:tc>
        <w:tc>
          <w:tcPr>
            <w:tcW w:w="480" w:type="dxa"/>
            <w:vAlign w:val="center"/>
          </w:tcPr>
          <w:p w14:paraId="2CA2DB6B"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必修</w:t>
            </w:r>
          </w:p>
        </w:tc>
        <w:tc>
          <w:tcPr>
            <w:tcW w:w="450" w:type="dxa"/>
            <w:vAlign w:val="center"/>
          </w:tcPr>
          <w:p w14:paraId="7EC85E4D"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查</w:t>
            </w:r>
          </w:p>
        </w:tc>
        <w:tc>
          <w:tcPr>
            <w:tcW w:w="420" w:type="dxa"/>
            <w:vAlign w:val="center"/>
          </w:tcPr>
          <w:p w14:paraId="67D6A648"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4</w:t>
            </w:r>
          </w:p>
        </w:tc>
        <w:tc>
          <w:tcPr>
            <w:tcW w:w="450" w:type="dxa"/>
            <w:vAlign w:val="center"/>
          </w:tcPr>
          <w:p w14:paraId="30B6112B"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2</w:t>
            </w:r>
          </w:p>
        </w:tc>
        <w:tc>
          <w:tcPr>
            <w:tcW w:w="525" w:type="dxa"/>
            <w:vAlign w:val="center"/>
          </w:tcPr>
          <w:p w14:paraId="53BD5F82"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36</w:t>
            </w:r>
          </w:p>
        </w:tc>
        <w:tc>
          <w:tcPr>
            <w:tcW w:w="540" w:type="dxa"/>
            <w:vAlign w:val="center"/>
          </w:tcPr>
          <w:p w14:paraId="2305E39B"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27</w:t>
            </w:r>
          </w:p>
        </w:tc>
        <w:tc>
          <w:tcPr>
            <w:tcW w:w="465" w:type="dxa"/>
            <w:tcBorders>
              <w:right w:val="single" w:sz="2" w:space="0" w:color="000000"/>
            </w:tcBorders>
            <w:vAlign w:val="center"/>
          </w:tcPr>
          <w:p w14:paraId="33F981EF"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9</w:t>
            </w:r>
          </w:p>
        </w:tc>
        <w:tc>
          <w:tcPr>
            <w:tcW w:w="461" w:type="dxa"/>
            <w:tcBorders>
              <w:left w:val="single" w:sz="2" w:space="0" w:color="000000"/>
              <w:right w:val="single" w:sz="2" w:space="0" w:color="000000"/>
            </w:tcBorders>
            <w:vAlign w:val="center"/>
          </w:tcPr>
          <w:p w14:paraId="05FA7263" w14:textId="77777777" w:rsidR="00CA50D9" w:rsidRDefault="00CA50D9">
            <w:pPr>
              <w:spacing w:line="320" w:lineRule="auto"/>
              <w:jc w:val="center"/>
              <w:rPr>
                <w:rFonts w:ascii="宋体" w:eastAsia="宋体" w:hAnsi="宋体" w:hint="eastAsia"/>
                <w:sz w:val="18"/>
                <w:szCs w:val="18"/>
                <w:lang w:eastAsia="zh-CN"/>
              </w:rPr>
            </w:pPr>
          </w:p>
        </w:tc>
        <w:tc>
          <w:tcPr>
            <w:tcW w:w="544" w:type="dxa"/>
            <w:tcBorders>
              <w:left w:val="single" w:sz="2" w:space="0" w:color="000000"/>
              <w:right w:val="single" w:sz="2" w:space="0" w:color="000000"/>
            </w:tcBorders>
            <w:vAlign w:val="center"/>
          </w:tcPr>
          <w:p w14:paraId="7402FB28" w14:textId="77777777" w:rsidR="00CA50D9" w:rsidRDefault="00CA50D9">
            <w:pPr>
              <w:spacing w:line="320" w:lineRule="auto"/>
              <w:jc w:val="center"/>
              <w:rPr>
                <w:rFonts w:ascii="宋体" w:eastAsia="宋体" w:hAnsi="宋体" w:hint="eastAsia"/>
                <w:sz w:val="18"/>
                <w:szCs w:val="18"/>
                <w:lang w:eastAsia="zh-CN"/>
              </w:rPr>
            </w:pPr>
          </w:p>
        </w:tc>
        <w:tc>
          <w:tcPr>
            <w:tcW w:w="420" w:type="dxa"/>
            <w:tcBorders>
              <w:left w:val="single" w:sz="2" w:space="0" w:color="000000"/>
              <w:right w:val="single" w:sz="2" w:space="0" w:color="000000"/>
            </w:tcBorders>
            <w:vAlign w:val="center"/>
          </w:tcPr>
          <w:p w14:paraId="316A1A67" w14:textId="77777777" w:rsidR="00CA50D9" w:rsidRDefault="00CA50D9">
            <w:pPr>
              <w:spacing w:line="320" w:lineRule="auto"/>
              <w:jc w:val="center"/>
              <w:rPr>
                <w:rFonts w:ascii="宋体" w:eastAsia="宋体" w:hAnsi="宋体" w:hint="eastAsia"/>
                <w:sz w:val="18"/>
                <w:szCs w:val="18"/>
                <w:lang w:eastAsia="zh-CN"/>
              </w:rPr>
            </w:pPr>
          </w:p>
        </w:tc>
        <w:tc>
          <w:tcPr>
            <w:tcW w:w="610" w:type="dxa"/>
            <w:tcBorders>
              <w:left w:val="single" w:sz="2" w:space="0" w:color="000000"/>
            </w:tcBorders>
            <w:vAlign w:val="center"/>
          </w:tcPr>
          <w:p w14:paraId="4E83B869" w14:textId="77777777" w:rsidR="00CA50D9" w:rsidRDefault="00CA50D9">
            <w:pPr>
              <w:spacing w:line="320" w:lineRule="auto"/>
              <w:jc w:val="center"/>
              <w:rPr>
                <w:rFonts w:ascii="宋体" w:eastAsia="宋体" w:hAnsi="宋体" w:hint="eastAsia"/>
                <w:sz w:val="18"/>
                <w:szCs w:val="18"/>
                <w:lang w:eastAsia="zh-CN"/>
              </w:rPr>
            </w:pPr>
          </w:p>
        </w:tc>
        <w:tc>
          <w:tcPr>
            <w:tcW w:w="710" w:type="dxa"/>
            <w:vAlign w:val="center"/>
          </w:tcPr>
          <w:p w14:paraId="2E466990" w14:textId="77777777" w:rsidR="00CA50D9" w:rsidRDefault="00CA50D9">
            <w:pPr>
              <w:spacing w:line="320" w:lineRule="auto"/>
              <w:jc w:val="center"/>
              <w:rPr>
                <w:rFonts w:ascii="宋体" w:eastAsia="宋体" w:hAnsi="宋体" w:hint="eastAsia"/>
                <w:sz w:val="18"/>
                <w:szCs w:val="18"/>
                <w:lang w:eastAsia="zh-CN"/>
              </w:rPr>
            </w:pPr>
          </w:p>
        </w:tc>
        <w:tc>
          <w:tcPr>
            <w:tcW w:w="589" w:type="dxa"/>
            <w:vAlign w:val="center"/>
          </w:tcPr>
          <w:p w14:paraId="5E4C95D9" w14:textId="77777777" w:rsidR="00CA50D9" w:rsidRDefault="00CA50D9">
            <w:pPr>
              <w:spacing w:line="320" w:lineRule="auto"/>
              <w:jc w:val="center"/>
              <w:rPr>
                <w:rFonts w:ascii="宋体" w:eastAsia="宋体" w:hAnsi="宋体" w:hint="eastAsia"/>
                <w:sz w:val="18"/>
                <w:szCs w:val="18"/>
                <w:lang w:eastAsia="zh-CN"/>
              </w:rPr>
            </w:pPr>
          </w:p>
        </w:tc>
        <w:tc>
          <w:tcPr>
            <w:tcW w:w="611" w:type="dxa"/>
            <w:tcBorders>
              <w:right w:val="single" w:sz="2" w:space="0" w:color="000000"/>
            </w:tcBorders>
            <w:vAlign w:val="center"/>
          </w:tcPr>
          <w:p w14:paraId="3B1D8C2F"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2/18</w:t>
            </w:r>
          </w:p>
        </w:tc>
        <w:tc>
          <w:tcPr>
            <w:tcW w:w="525" w:type="dxa"/>
            <w:tcBorders>
              <w:left w:val="single" w:sz="2" w:space="0" w:color="000000"/>
              <w:right w:val="single" w:sz="2" w:space="0" w:color="000000"/>
            </w:tcBorders>
            <w:vAlign w:val="center"/>
          </w:tcPr>
          <w:p w14:paraId="7797C58E" w14:textId="77777777" w:rsidR="00CA50D9" w:rsidRDefault="00CA50D9">
            <w:pPr>
              <w:spacing w:line="320" w:lineRule="auto"/>
              <w:jc w:val="center"/>
              <w:rPr>
                <w:rFonts w:ascii="宋体" w:eastAsia="宋体" w:hAnsi="宋体" w:hint="eastAsia"/>
                <w:sz w:val="18"/>
                <w:szCs w:val="18"/>
                <w:lang w:eastAsia="zh-CN"/>
              </w:rPr>
            </w:pPr>
          </w:p>
        </w:tc>
        <w:tc>
          <w:tcPr>
            <w:tcW w:w="645" w:type="dxa"/>
            <w:tcBorders>
              <w:left w:val="single" w:sz="2" w:space="0" w:color="000000"/>
            </w:tcBorders>
            <w:vAlign w:val="center"/>
          </w:tcPr>
          <w:p w14:paraId="1482DAAA" w14:textId="77777777" w:rsidR="00CA50D9" w:rsidRDefault="00CA50D9">
            <w:pPr>
              <w:spacing w:line="320" w:lineRule="auto"/>
              <w:jc w:val="center"/>
              <w:rPr>
                <w:rFonts w:ascii="宋体" w:eastAsia="宋体" w:hAnsi="宋体" w:hint="eastAsia"/>
                <w:sz w:val="18"/>
                <w:szCs w:val="18"/>
                <w:lang w:eastAsia="zh-CN"/>
              </w:rPr>
            </w:pPr>
          </w:p>
        </w:tc>
      </w:tr>
      <w:tr w:rsidR="00CA50D9" w14:paraId="0AAD4D99" w14:textId="77777777">
        <w:trPr>
          <w:trHeight w:val="273"/>
        </w:trPr>
        <w:tc>
          <w:tcPr>
            <w:tcW w:w="1035" w:type="dxa"/>
            <w:vMerge/>
          </w:tcPr>
          <w:p w14:paraId="00343CBF" w14:textId="77777777" w:rsidR="00CA50D9" w:rsidRDefault="00CA50D9">
            <w:pPr>
              <w:spacing w:line="320" w:lineRule="auto"/>
            </w:pPr>
          </w:p>
        </w:tc>
        <w:tc>
          <w:tcPr>
            <w:tcW w:w="630" w:type="dxa"/>
            <w:vAlign w:val="center"/>
          </w:tcPr>
          <w:p w14:paraId="6F0B1CC3" w14:textId="77777777" w:rsidR="00CA50D9" w:rsidRDefault="00000000">
            <w:pPr>
              <w:spacing w:line="320" w:lineRule="auto"/>
              <w:jc w:val="center"/>
            </w:pPr>
            <w:r>
              <w:rPr>
                <w:rFonts w:ascii="宋体" w:eastAsia="宋体" w:hAnsi="宋体" w:hint="eastAsia"/>
                <w:sz w:val="20"/>
                <w:szCs w:val="20"/>
                <w:lang w:eastAsia="zh-CN"/>
              </w:rPr>
              <w:t>5</w:t>
            </w:r>
          </w:p>
        </w:tc>
        <w:tc>
          <w:tcPr>
            <w:tcW w:w="1170" w:type="dxa"/>
            <w:vAlign w:val="center"/>
          </w:tcPr>
          <w:p w14:paraId="185B5995" w14:textId="77777777" w:rsidR="00CA50D9" w:rsidRDefault="00000000">
            <w:pPr>
              <w:spacing w:line="319" w:lineRule="auto"/>
              <w:ind w:firstLineChars="100" w:firstLine="210"/>
              <w:rPr>
                <w:rFonts w:ascii="宋体" w:eastAsia="宋体" w:hAnsi="宋体" w:hint="eastAsia"/>
                <w:lang w:eastAsia="zh-CN"/>
              </w:rPr>
            </w:pPr>
            <w:r>
              <w:rPr>
                <w:rFonts w:ascii="宋体" w:eastAsia="宋体" w:hAnsi="宋体" w:hint="eastAsia"/>
                <w:lang w:eastAsia="zh-CN"/>
              </w:rPr>
              <w:t>5030105</w:t>
            </w:r>
          </w:p>
        </w:tc>
        <w:tc>
          <w:tcPr>
            <w:tcW w:w="2955" w:type="dxa"/>
            <w:vAlign w:val="center"/>
          </w:tcPr>
          <w:p w14:paraId="03886AD8" w14:textId="77777777" w:rsidR="00CA50D9" w:rsidRDefault="00000000">
            <w:pPr>
              <w:spacing w:line="319" w:lineRule="auto"/>
              <w:ind w:firstLineChars="100" w:firstLine="158"/>
              <w:rPr>
                <w:rFonts w:ascii="宋体" w:eastAsia="宋体" w:hAnsi="宋体" w:cs="仿宋_GB2312" w:hint="eastAsia"/>
                <w:spacing w:val="-11"/>
                <w:sz w:val="18"/>
                <w:szCs w:val="18"/>
                <w:lang w:eastAsia="zh-CN"/>
              </w:rPr>
            </w:pPr>
            <w:r>
              <w:rPr>
                <w:rFonts w:ascii="宋体" w:eastAsia="宋体" w:hAnsi="宋体" w:cs="仿宋_GB2312" w:hint="eastAsia"/>
                <w:spacing w:val="-11"/>
                <w:sz w:val="18"/>
                <w:szCs w:val="18"/>
                <w:lang w:eastAsia="zh-CN"/>
              </w:rPr>
              <w:t>民俗与客源地风情</w:t>
            </w:r>
          </w:p>
        </w:tc>
        <w:tc>
          <w:tcPr>
            <w:tcW w:w="570" w:type="dxa"/>
            <w:vAlign w:val="center"/>
          </w:tcPr>
          <w:p w14:paraId="23779F69"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A</w:t>
            </w:r>
          </w:p>
        </w:tc>
        <w:tc>
          <w:tcPr>
            <w:tcW w:w="480" w:type="dxa"/>
            <w:vAlign w:val="center"/>
          </w:tcPr>
          <w:p w14:paraId="3F2B48CD"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选修</w:t>
            </w:r>
          </w:p>
        </w:tc>
        <w:tc>
          <w:tcPr>
            <w:tcW w:w="450" w:type="dxa"/>
            <w:vAlign w:val="center"/>
          </w:tcPr>
          <w:p w14:paraId="7A94A926"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vAlign w:val="center"/>
          </w:tcPr>
          <w:p w14:paraId="342A1E5A"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4</w:t>
            </w:r>
          </w:p>
        </w:tc>
        <w:tc>
          <w:tcPr>
            <w:tcW w:w="450" w:type="dxa"/>
            <w:vAlign w:val="center"/>
          </w:tcPr>
          <w:p w14:paraId="4EDB2CCC"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2</w:t>
            </w:r>
          </w:p>
        </w:tc>
        <w:tc>
          <w:tcPr>
            <w:tcW w:w="525" w:type="dxa"/>
            <w:vAlign w:val="center"/>
          </w:tcPr>
          <w:p w14:paraId="49528099"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36</w:t>
            </w:r>
          </w:p>
        </w:tc>
        <w:tc>
          <w:tcPr>
            <w:tcW w:w="540" w:type="dxa"/>
            <w:vAlign w:val="center"/>
          </w:tcPr>
          <w:p w14:paraId="7D1C5C66"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27</w:t>
            </w:r>
          </w:p>
        </w:tc>
        <w:tc>
          <w:tcPr>
            <w:tcW w:w="465" w:type="dxa"/>
            <w:tcBorders>
              <w:right w:val="single" w:sz="2" w:space="0" w:color="000000"/>
            </w:tcBorders>
            <w:vAlign w:val="center"/>
          </w:tcPr>
          <w:p w14:paraId="4411A7B2"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9</w:t>
            </w:r>
          </w:p>
        </w:tc>
        <w:tc>
          <w:tcPr>
            <w:tcW w:w="461" w:type="dxa"/>
            <w:tcBorders>
              <w:left w:val="single" w:sz="2" w:space="0" w:color="000000"/>
              <w:right w:val="single" w:sz="2" w:space="0" w:color="000000"/>
            </w:tcBorders>
            <w:vAlign w:val="center"/>
          </w:tcPr>
          <w:p w14:paraId="745B2E34" w14:textId="77777777" w:rsidR="00CA50D9" w:rsidRDefault="00CA50D9">
            <w:pPr>
              <w:spacing w:line="320" w:lineRule="auto"/>
              <w:jc w:val="center"/>
              <w:rPr>
                <w:rFonts w:ascii="宋体" w:eastAsia="宋体" w:hAnsi="宋体" w:hint="eastAsia"/>
                <w:sz w:val="18"/>
                <w:szCs w:val="18"/>
                <w:lang w:eastAsia="zh-CN"/>
              </w:rPr>
            </w:pPr>
          </w:p>
        </w:tc>
        <w:tc>
          <w:tcPr>
            <w:tcW w:w="544" w:type="dxa"/>
            <w:tcBorders>
              <w:left w:val="single" w:sz="2" w:space="0" w:color="000000"/>
              <w:right w:val="single" w:sz="2" w:space="0" w:color="000000"/>
            </w:tcBorders>
            <w:vAlign w:val="center"/>
          </w:tcPr>
          <w:p w14:paraId="69087939" w14:textId="77777777" w:rsidR="00CA50D9" w:rsidRDefault="00CA50D9">
            <w:pPr>
              <w:spacing w:line="320" w:lineRule="auto"/>
              <w:jc w:val="center"/>
              <w:rPr>
                <w:rFonts w:ascii="宋体" w:eastAsia="宋体" w:hAnsi="宋体" w:hint="eastAsia"/>
                <w:sz w:val="18"/>
                <w:szCs w:val="18"/>
                <w:lang w:eastAsia="zh-CN"/>
              </w:rPr>
            </w:pPr>
          </w:p>
        </w:tc>
        <w:tc>
          <w:tcPr>
            <w:tcW w:w="420" w:type="dxa"/>
            <w:tcBorders>
              <w:left w:val="single" w:sz="2" w:space="0" w:color="000000"/>
              <w:right w:val="single" w:sz="2" w:space="0" w:color="000000"/>
            </w:tcBorders>
            <w:vAlign w:val="center"/>
          </w:tcPr>
          <w:p w14:paraId="051F7520" w14:textId="77777777" w:rsidR="00CA50D9" w:rsidRDefault="00CA50D9">
            <w:pPr>
              <w:spacing w:line="320" w:lineRule="auto"/>
              <w:jc w:val="center"/>
              <w:rPr>
                <w:rFonts w:ascii="宋体" w:eastAsia="宋体" w:hAnsi="宋体" w:hint="eastAsia"/>
                <w:sz w:val="18"/>
                <w:szCs w:val="18"/>
                <w:lang w:eastAsia="zh-CN"/>
              </w:rPr>
            </w:pPr>
          </w:p>
        </w:tc>
        <w:tc>
          <w:tcPr>
            <w:tcW w:w="610" w:type="dxa"/>
            <w:tcBorders>
              <w:left w:val="single" w:sz="2" w:space="0" w:color="000000"/>
            </w:tcBorders>
            <w:vAlign w:val="center"/>
          </w:tcPr>
          <w:p w14:paraId="22DCF1F1" w14:textId="77777777" w:rsidR="00CA50D9" w:rsidRDefault="00CA50D9">
            <w:pPr>
              <w:spacing w:line="320" w:lineRule="auto"/>
              <w:jc w:val="center"/>
              <w:rPr>
                <w:rFonts w:ascii="宋体" w:eastAsia="宋体" w:hAnsi="宋体" w:hint="eastAsia"/>
                <w:sz w:val="18"/>
                <w:szCs w:val="18"/>
                <w:lang w:eastAsia="zh-CN"/>
              </w:rPr>
            </w:pPr>
          </w:p>
        </w:tc>
        <w:tc>
          <w:tcPr>
            <w:tcW w:w="710" w:type="dxa"/>
            <w:vAlign w:val="center"/>
          </w:tcPr>
          <w:p w14:paraId="113A6F90" w14:textId="77777777" w:rsidR="00CA50D9" w:rsidRDefault="00CA50D9">
            <w:pPr>
              <w:spacing w:line="320" w:lineRule="auto"/>
              <w:jc w:val="center"/>
              <w:rPr>
                <w:rFonts w:ascii="宋体" w:eastAsia="宋体" w:hAnsi="宋体" w:hint="eastAsia"/>
                <w:sz w:val="18"/>
                <w:szCs w:val="18"/>
                <w:lang w:eastAsia="zh-CN"/>
              </w:rPr>
            </w:pPr>
          </w:p>
        </w:tc>
        <w:tc>
          <w:tcPr>
            <w:tcW w:w="589" w:type="dxa"/>
            <w:vAlign w:val="center"/>
          </w:tcPr>
          <w:p w14:paraId="09D6A5F5" w14:textId="77777777" w:rsidR="00CA50D9" w:rsidRDefault="00CA50D9">
            <w:pPr>
              <w:spacing w:line="320" w:lineRule="auto"/>
              <w:jc w:val="center"/>
              <w:rPr>
                <w:rFonts w:ascii="宋体" w:eastAsia="宋体" w:hAnsi="宋体" w:hint="eastAsia"/>
                <w:sz w:val="18"/>
                <w:szCs w:val="18"/>
                <w:lang w:eastAsia="zh-CN"/>
              </w:rPr>
            </w:pPr>
          </w:p>
        </w:tc>
        <w:tc>
          <w:tcPr>
            <w:tcW w:w="611" w:type="dxa"/>
            <w:tcBorders>
              <w:right w:val="single" w:sz="2" w:space="0" w:color="000000"/>
            </w:tcBorders>
            <w:vAlign w:val="center"/>
          </w:tcPr>
          <w:p w14:paraId="0AA955CA"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2/18</w:t>
            </w:r>
          </w:p>
        </w:tc>
        <w:tc>
          <w:tcPr>
            <w:tcW w:w="525" w:type="dxa"/>
            <w:tcBorders>
              <w:left w:val="single" w:sz="2" w:space="0" w:color="000000"/>
              <w:right w:val="single" w:sz="2" w:space="0" w:color="000000"/>
            </w:tcBorders>
            <w:vAlign w:val="center"/>
          </w:tcPr>
          <w:p w14:paraId="1D4CD930" w14:textId="77777777" w:rsidR="00CA50D9" w:rsidRDefault="00CA50D9">
            <w:pPr>
              <w:spacing w:line="320" w:lineRule="auto"/>
              <w:jc w:val="center"/>
              <w:rPr>
                <w:rFonts w:ascii="宋体" w:eastAsia="宋体" w:hAnsi="宋体" w:hint="eastAsia"/>
                <w:sz w:val="18"/>
                <w:szCs w:val="18"/>
                <w:lang w:eastAsia="zh-CN"/>
              </w:rPr>
            </w:pPr>
          </w:p>
        </w:tc>
        <w:tc>
          <w:tcPr>
            <w:tcW w:w="645" w:type="dxa"/>
            <w:tcBorders>
              <w:left w:val="single" w:sz="2" w:space="0" w:color="000000"/>
            </w:tcBorders>
            <w:vAlign w:val="center"/>
          </w:tcPr>
          <w:p w14:paraId="2834BFC2" w14:textId="77777777" w:rsidR="00CA50D9" w:rsidRDefault="00CA50D9">
            <w:pPr>
              <w:spacing w:line="320" w:lineRule="auto"/>
              <w:jc w:val="center"/>
              <w:rPr>
                <w:rFonts w:ascii="宋体" w:eastAsia="宋体" w:hAnsi="宋体" w:hint="eastAsia"/>
                <w:sz w:val="18"/>
                <w:szCs w:val="18"/>
                <w:lang w:eastAsia="zh-CN"/>
              </w:rPr>
            </w:pPr>
          </w:p>
        </w:tc>
      </w:tr>
      <w:tr w:rsidR="00CA50D9" w14:paraId="29570822" w14:textId="77777777">
        <w:trPr>
          <w:trHeight w:val="273"/>
        </w:trPr>
        <w:tc>
          <w:tcPr>
            <w:tcW w:w="1035" w:type="dxa"/>
            <w:vMerge/>
          </w:tcPr>
          <w:p w14:paraId="35868B13" w14:textId="77777777" w:rsidR="00CA50D9" w:rsidRDefault="00CA50D9">
            <w:pPr>
              <w:spacing w:line="320" w:lineRule="auto"/>
            </w:pPr>
          </w:p>
        </w:tc>
        <w:tc>
          <w:tcPr>
            <w:tcW w:w="630" w:type="dxa"/>
            <w:vAlign w:val="center"/>
          </w:tcPr>
          <w:p w14:paraId="05921CFD" w14:textId="77777777" w:rsidR="00CA50D9" w:rsidRDefault="00000000">
            <w:pPr>
              <w:spacing w:line="320" w:lineRule="auto"/>
              <w:jc w:val="center"/>
            </w:pPr>
            <w:r>
              <w:rPr>
                <w:rFonts w:ascii="宋体" w:eastAsia="宋体" w:hAnsi="宋体" w:hint="eastAsia"/>
                <w:sz w:val="20"/>
                <w:szCs w:val="20"/>
                <w:lang w:eastAsia="zh-CN"/>
              </w:rPr>
              <w:t>6</w:t>
            </w:r>
          </w:p>
        </w:tc>
        <w:tc>
          <w:tcPr>
            <w:tcW w:w="1170" w:type="dxa"/>
            <w:vAlign w:val="center"/>
          </w:tcPr>
          <w:p w14:paraId="516EDB85" w14:textId="77777777" w:rsidR="00CA50D9" w:rsidRDefault="00000000">
            <w:pPr>
              <w:spacing w:line="319" w:lineRule="auto"/>
              <w:ind w:firstLineChars="100" w:firstLine="210"/>
              <w:rPr>
                <w:rFonts w:ascii="宋体" w:eastAsia="宋体" w:hAnsi="宋体" w:hint="eastAsia"/>
                <w:lang w:eastAsia="zh-CN"/>
              </w:rPr>
            </w:pPr>
            <w:r>
              <w:rPr>
                <w:rFonts w:ascii="宋体" w:eastAsia="宋体" w:hAnsi="宋体" w:hint="eastAsia"/>
                <w:lang w:eastAsia="zh-CN"/>
              </w:rPr>
              <w:t>5030106</w:t>
            </w:r>
          </w:p>
        </w:tc>
        <w:tc>
          <w:tcPr>
            <w:tcW w:w="2955" w:type="dxa"/>
            <w:vAlign w:val="center"/>
          </w:tcPr>
          <w:p w14:paraId="24E84D58" w14:textId="77777777" w:rsidR="00CA50D9" w:rsidRDefault="00000000">
            <w:pPr>
              <w:spacing w:line="319" w:lineRule="auto"/>
              <w:ind w:firstLineChars="100" w:firstLine="158"/>
              <w:rPr>
                <w:rFonts w:ascii="宋体" w:eastAsia="宋体" w:hAnsi="宋体" w:cs="仿宋_GB2312" w:hint="eastAsia"/>
                <w:spacing w:val="-11"/>
                <w:sz w:val="18"/>
                <w:szCs w:val="18"/>
                <w:lang w:eastAsia="zh-CN"/>
              </w:rPr>
            </w:pPr>
            <w:r>
              <w:rPr>
                <w:rFonts w:ascii="宋体" w:eastAsia="宋体" w:hAnsi="宋体" w:cs="仿宋_GB2312" w:hint="eastAsia"/>
                <w:spacing w:val="-11"/>
                <w:sz w:val="18"/>
                <w:szCs w:val="18"/>
                <w:lang w:eastAsia="zh-CN"/>
              </w:rPr>
              <w:t>基础手语</w:t>
            </w:r>
          </w:p>
        </w:tc>
        <w:tc>
          <w:tcPr>
            <w:tcW w:w="570" w:type="dxa"/>
            <w:vAlign w:val="center"/>
          </w:tcPr>
          <w:p w14:paraId="7EEBDC24"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B</w:t>
            </w:r>
          </w:p>
        </w:tc>
        <w:tc>
          <w:tcPr>
            <w:tcW w:w="480" w:type="dxa"/>
            <w:vAlign w:val="center"/>
          </w:tcPr>
          <w:p w14:paraId="3969539B"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选修</w:t>
            </w:r>
          </w:p>
        </w:tc>
        <w:tc>
          <w:tcPr>
            <w:tcW w:w="450" w:type="dxa"/>
            <w:vAlign w:val="center"/>
          </w:tcPr>
          <w:p w14:paraId="18B924F9"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vAlign w:val="center"/>
          </w:tcPr>
          <w:p w14:paraId="11CC18C3"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4</w:t>
            </w:r>
          </w:p>
        </w:tc>
        <w:tc>
          <w:tcPr>
            <w:tcW w:w="450" w:type="dxa"/>
            <w:vAlign w:val="center"/>
          </w:tcPr>
          <w:p w14:paraId="5DDE9C12"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2</w:t>
            </w:r>
          </w:p>
        </w:tc>
        <w:tc>
          <w:tcPr>
            <w:tcW w:w="525" w:type="dxa"/>
            <w:vAlign w:val="center"/>
          </w:tcPr>
          <w:p w14:paraId="40165753"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36</w:t>
            </w:r>
          </w:p>
        </w:tc>
        <w:tc>
          <w:tcPr>
            <w:tcW w:w="540" w:type="dxa"/>
            <w:vAlign w:val="center"/>
          </w:tcPr>
          <w:p w14:paraId="3420DD80"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27</w:t>
            </w:r>
          </w:p>
        </w:tc>
        <w:tc>
          <w:tcPr>
            <w:tcW w:w="465" w:type="dxa"/>
            <w:tcBorders>
              <w:right w:val="single" w:sz="2" w:space="0" w:color="000000"/>
            </w:tcBorders>
            <w:vAlign w:val="center"/>
          </w:tcPr>
          <w:p w14:paraId="6BDE42E0"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9</w:t>
            </w:r>
          </w:p>
        </w:tc>
        <w:tc>
          <w:tcPr>
            <w:tcW w:w="461" w:type="dxa"/>
            <w:tcBorders>
              <w:left w:val="single" w:sz="2" w:space="0" w:color="000000"/>
              <w:right w:val="single" w:sz="2" w:space="0" w:color="000000"/>
            </w:tcBorders>
            <w:vAlign w:val="center"/>
          </w:tcPr>
          <w:p w14:paraId="48B8813D" w14:textId="77777777" w:rsidR="00CA50D9" w:rsidRDefault="00CA50D9">
            <w:pPr>
              <w:spacing w:line="320" w:lineRule="auto"/>
              <w:jc w:val="center"/>
              <w:rPr>
                <w:rFonts w:ascii="宋体" w:eastAsia="宋体" w:hAnsi="宋体" w:hint="eastAsia"/>
                <w:sz w:val="18"/>
                <w:szCs w:val="18"/>
                <w:lang w:eastAsia="zh-CN"/>
              </w:rPr>
            </w:pPr>
          </w:p>
        </w:tc>
        <w:tc>
          <w:tcPr>
            <w:tcW w:w="544" w:type="dxa"/>
            <w:tcBorders>
              <w:left w:val="single" w:sz="2" w:space="0" w:color="000000"/>
              <w:right w:val="single" w:sz="2" w:space="0" w:color="000000"/>
            </w:tcBorders>
            <w:vAlign w:val="center"/>
          </w:tcPr>
          <w:p w14:paraId="6942D05B" w14:textId="77777777" w:rsidR="00CA50D9" w:rsidRDefault="00CA50D9">
            <w:pPr>
              <w:spacing w:line="320" w:lineRule="auto"/>
              <w:jc w:val="center"/>
              <w:rPr>
                <w:rFonts w:ascii="宋体" w:eastAsia="宋体" w:hAnsi="宋体" w:hint="eastAsia"/>
                <w:sz w:val="18"/>
                <w:szCs w:val="18"/>
                <w:lang w:eastAsia="zh-CN"/>
              </w:rPr>
            </w:pPr>
          </w:p>
        </w:tc>
        <w:tc>
          <w:tcPr>
            <w:tcW w:w="420" w:type="dxa"/>
            <w:tcBorders>
              <w:left w:val="single" w:sz="2" w:space="0" w:color="000000"/>
              <w:right w:val="single" w:sz="2" w:space="0" w:color="000000"/>
            </w:tcBorders>
            <w:vAlign w:val="center"/>
          </w:tcPr>
          <w:p w14:paraId="43403309" w14:textId="77777777" w:rsidR="00CA50D9" w:rsidRDefault="00CA50D9">
            <w:pPr>
              <w:spacing w:line="320" w:lineRule="auto"/>
              <w:jc w:val="center"/>
              <w:rPr>
                <w:rFonts w:ascii="宋体" w:eastAsia="宋体" w:hAnsi="宋体" w:hint="eastAsia"/>
                <w:sz w:val="18"/>
                <w:szCs w:val="18"/>
                <w:lang w:eastAsia="zh-CN"/>
              </w:rPr>
            </w:pPr>
          </w:p>
        </w:tc>
        <w:tc>
          <w:tcPr>
            <w:tcW w:w="610" w:type="dxa"/>
            <w:tcBorders>
              <w:left w:val="single" w:sz="2" w:space="0" w:color="000000"/>
            </w:tcBorders>
            <w:vAlign w:val="center"/>
          </w:tcPr>
          <w:p w14:paraId="10F2C367" w14:textId="77777777" w:rsidR="00CA50D9" w:rsidRDefault="00CA50D9">
            <w:pPr>
              <w:spacing w:line="320" w:lineRule="auto"/>
              <w:jc w:val="center"/>
              <w:rPr>
                <w:rFonts w:ascii="宋体" w:eastAsia="宋体" w:hAnsi="宋体" w:hint="eastAsia"/>
                <w:sz w:val="18"/>
                <w:szCs w:val="18"/>
                <w:lang w:eastAsia="zh-CN"/>
              </w:rPr>
            </w:pPr>
          </w:p>
        </w:tc>
        <w:tc>
          <w:tcPr>
            <w:tcW w:w="710" w:type="dxa"/>
            <w:vAlign w:val="center"/>
          </w:tcPr>
          <w:p w14:paraId="4C3F05CF" w14:textId="77777777" w:rsidR="00CA50D9" w:rsidRDefault="00CA50D9">
            <w:pPr>
              <w:spacing w:line="320" w:lineRule="auto"/>
              <w:jc w:val="center"/>
              <w:rPr>
                <w:rFonts w:ascii="宋体" w:eastAsia="宋体" w:hAnsi="宋体" w:hint="eastAsia"/>
                <w:sz w:val="18"/>
                <w:szCs w:val="18"/>
                <w:lang w:eastAsia="zh-CN"/>
              </w:rPr>
            </w:pPr>
          </w:p>
        </w:tc>
        <w:tc>
          <w:tcPr>
            <w:tcW w:w="589" w:type="dxa"/>
            <w:vAlign w:val="center"/>
          </w:tcPr>
          <w:p w14:paraId="28CEA34D" w14:textId="77777777" w:rsidR="00CA50D9" w:rsidRDefault="00CA50D9">
            <w:pPr>
              <w:spacing w:line="320" w:lineRule="auto"/>
              <w:jc w:val="center"/>
              <w:rPr>
                <w:rFonts w:ascii="宋体" w:eastAsia="宋体" w:hAnsi="宋体" w:hint="eastAsia"/>
                <w:sz w:val="18"/>
                <w:szCs w:val="18"/>
                <w:lang w:eastAsia="zh-CN"/>
              </w:rPr>
            </w:pPr>
          </w:p>
        </w:tc>
        <w:tc>
          <w:tcPr>
            <w:tcW w:w="611" w:type="dxa"/>
            <w:tcBorders>
              <w:right w:val="single" w:sz="2" w:space="0" w:color="000000"/>
            </w:tcBorders>
            <w:vAlign w:val="center"/>
          </w:tcPr>
          <w:p w14:paraId="1A5B974B"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2/18</w:t>
            </w:r>
          </w:p>
        </w:tc>
        <w:tc>
          <w:tcPr>
            <w:tcW w:w="525" w:type="dxa"/>
            <w:tcBorders>
              <w:left w:val="single" w:sz="2" w:space="0" w:color="000000"/>
              <w:right w:val="single" w:sz="2" w:space="0" w:color="000000"/>
            </w:tcBorders>
            <w:vAlign w:val="center"/>
          </w:tcPr>
          <w:p w14:paraId="46C7D550" w14:textId="77777777" w:rsidR="00CA50D9" w:rsidRDefault="00CA50D9">
            <w:pPr>
              <w:spacing w:line="320" w:lineRule="auto"/>
              <w:jc w:val="center"/>
              <w:rPr>
                <w:rFonts w:ascii="宋体" w:eastAsia="宋体" w:hAnsi="宋体" w:hint="eastAsia"/>
                <w:sz w:val="18"/>
                <w:szCs w:val="18"/>
                <w:lang w:eastAsia="zh-CN"/>
              </w:rPr>
            </w:pPr>
          </w:p>
        </w:tc>
        <w:tc>
          <w:tcPr>
            <w:tcW w:w="645" w:type="dxa"/>
            <w:tcBorders>
              <w:left w:val="single" w:sz="2" w:space="0" w:color="000000"/>
            </w:tcBorders>
            <w:vAlign w:val="center"/>
          </w:tcPr>
          <w:p w14:paraId="7B4F3952" w14:textId="77777777" w:rsidR="00CA50D9" w:rsidRDefault="00CA50D9">
            <w:pPr>
              <w:spacing w:line="320" w:lineRule="auto"/>
              <w:jc w:val="center"/>
              <w:rPr>
                <w:rFonts w:ascii="宋体" w:eastAsia="宋体" w:hAnsi="宋体" w:hint="eastAsia"/>
                <w:sz w:val="18"/>
                <w:szCs w:val="18"/>
                <w:lang w:eastAsia="zh-CN"/>
              </w:rPr>
            </w:pPr>
          </w:p>
        </w:tc>
      </w:tr>
      <w:tr w:rsidR="00CA50D9" w14:paraId="6B480C92" w14:textId="77777777">
        <w:trPr>
          <w:trHeight w:val="273"/>
        </w:trPr>
        <w:tc>
          <w:tcPr>
            <w:tcW w:w="1035" w:type="dxa"/>
            <w:vMerge/>
          </w:tcPr>
          <w:p w14:paraId="0ADFD83F" w14:textId="77777777" w:rsidR="00CA50D9" w:rsidRDefault="00CA50D9">
            <w:pPr>
              <w:spacing w:line="320" w:lineRule="auto"/>
            </w:pPr>
          </w:p>
        </w:tc>
        <w:tc>
          <w:tcPr>
            <w:tcW w:w="630" w:type="dxa"/>
            <w:vAlign w:val="center"/>
          </w:tcPr>
          <w:p w14:paraId="48779ED6" w14:textId="77777777" w:rsidR="00CA50D9" w:rsidRDefault="00000000">
            <w:pPr>
              <w:spacing w:line="320" w:lineRule="auto"/>
              <w:jc w:val="center"/>
            </w:pPr>
            <w:r>
              <w:rPr>
                <w:rFonts w:ascii="宋体" w:eastAsia="宋体" w:hAnsi="宋体" w:hint="eastAsia"/>
                <w:sz w:val="20"/>
                <w:szCs w:val="20"/>
                <w:lang w:eastAsia="zh-CN"/>
              </w:rPr>
              <w:t>7</w:t>
            </w:r>
          </w:p>
        </w:tc>
        <w:tc>
          <w:tcPr>
            <w:tcW w:w="1170" w:type="dxa"/>
            <w:vAlign w:val="center"/>
          </w:tcPr>
          <w:p w14:paraId="30154931" w14:textId="77777777" w:rsidR="00CA50D9" w:rsidRDefault="00000000">
            <w:pPr>
              <w:spacing w:line="319" w:lineRule="auto"/>
              <w:ind w:firstLineChars="100" w:firstLine="210"/>
              <w:rPr>
                <w:rFonts w:ascii="宋体" w:eastAsia="宋体" w:hAnsi="宋体" w:hint="eastAsia"/>
                <w:lang w:eastAsia="zh-CN"/>
              </w:rPr>
            </w:pPr>
            <w:bookmarkStart w:id="6" w:name="OLE_LINK4"/>
            <w:r>
              <w:rPr>
                <w:rFonts w:ascii="宋体" w:eastAsia="宋体" w:hAnsi="宋体" w:hint="eastAsia"/>
                <w:lang w:eastAsia="zh-CN"/>
              </w:rPr>
              <w:t>503010</w:t>
            </w:r>
            <w:bookmarkEnd w:id="6"/>
            <w:r>
              <w:rPr>
                <w:rFonts w:ascii="宋体" w:eastAsia="宋体" w:hAnsi="宋体" w:hint="eastAsia"/>
                <w:lang w:eastAsia="zh-CN"/>
              </w:rPr>
              <w:t>7</w:t>
            </w:r>
          </w:p>
        </w:tc>
        <w:tc>
          <w:tcPr>
            <w:tcW w:w="2955" w:type="dxa"/>
            <w:vAlign w:val="center"/>
          </w:tcPr>
          <w:p w14:paraId="3BA5A149" w14:textId="77777777" w:rsidR="00CA50D9" w:rsidRDefault="00000000">
            <w:pPr>
              <w:spacing w:line="319" w:lineRule="auto"/>
              <w:ind w:firstLineChars="100" w:firstLine="158"/>
              <w:rPr>
                <w:rFonts w:ascii="宋体" w:eastAsia="宋体" w:hAnsi="宋体" w:cs="仿宋_GB2312" w:hint="eastAsia"/>
                <w:spacing w:val="-11"/>
                <w:sz w:val="18"/>
                <w:szCs w:val="18"/>
                <w:lang w:eastAsia="zh-CN"/>
              </w:rPr>
            </w:pPr>
            <w:r>
              <w:rPr>
                <w:rFonts w:ascii="宋体" w:eastAsia="宋体" w:hAnsi="宋体" w:cs="仿宋_GB2312" w:hint="eastAsia"/>
                <w:spacing w:val="-11"/>
                <w:sz w:val="18"/>
                <w:szCs w:val="18"/>
                <w:lang w:eastAsia="zh-CN"/>
              </w:rPr>
              <w:t>茶艺与茶文化</w:t>
            </w:r>
          </w:p>
        </w:tc>
        <w:tc>
          <w:tcPr>
            <w:tcW w:w="570" w:type="dxa"/>
            <w:vAlign w:val="center"/>
          </w:tcPr>
          <w:p w14:paraId="5C29481B"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B</w:t>
            </w:r>
          </w:p>
        </w:tc>
        <w:tc>
          <w:tcPr>
            <w:tcW w:w="480" w:type="dxa"/>
            <w:vAlign w:val="center"/>
          </w:tcPr>
          <w:p w14:paraId="36C024CD"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选修</w:t>
            </w:r>
          </w:p>
        </w:tc>
        <w:tc>
          <w:tcPr>
            <w:tcW w:w="450" w:type="dxa"/>
            <w:vAlign w:val="center"/>
          </w:tcPr>
          <w:p w14:paraId="0450A305"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vAlign w:val="center"/>
          </w:tcPr>
          <w:p w14:paraId="248AA26D"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3</w:t>
            </w:r>
          </w:p>
        </w:tc>
        <w:tc>
          <w:tcPr>
            <w:tcW w:w="450" w:type="dxa"/>
            <w:vAlign w:val="center"/>
          </w:tcPr>
          <w:p w14:paraId="7585FE7F"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1</w:t>
            </w:r>
          </w:p>
        </w:tc>
        <w:tc>
          <w:tcPr>
            <w:tcW w:w="525" w:type="dxa"/>
            <w:vAlign w:val="center"/>
          </w:tcPr>
          <w:p w14:paraId="3081323E"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18</w:t>
            </w:r>
          </w:p>
        </w:tc>
        <w:tc>
          <w:tcPr>
            <w:tcW w:w="540" w:type="dxa"/>
            <w:vAlign w:val="center"/>
          </w:tcPr>
          <w:p w14:paraId="677141C6"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10</w:t>
            </w:r>
          </w:p>
        </w:tc>
        <w:tc>
          <w:tcPr>
            <w:tcW w:w="465" w:type="dxa"/>
            <w:tcBorders>
              <w:right w:val="single" w:sz="2" w:space="0" w:color="000000"/>
            </w:tcBorders>
            <w:vAlign w:val="center"/>
          </w:tcPr>
          <w:p w14:paraId="7EF52D2E"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8</w:t>
            </w:r>
          </w:p>
        </w:tc>
        <w:tc>
          <w:tcPr>
            <w:tcW w:w="461" w:type="dxa"/>
            <w:tcBorders>
              <w:left w:val="single" w:sz="2" w:space="0" w:color="000000"/>
              <w:right w:val="single" w:sz="2" w:space="0" w:color="000000"/>
            </w:tcBorders>
            <w:vAlign w:val="center"/>
          </w:tcPr>
          <w:p w14:paraId="1ED33F44" w14:textId="77777777" w:rsidR="00CA50D9" w:rsidRDefault="00CA50D9">
            <w:pPr>
              <w:spacing w:line="320" w:lineRule="auto"/>
              <w:jc w:val="center"/>
              <w:rPr>
                <w:rFonts w:ascii="宋体" w:eastAsia="宋体" w:hAnsi="宋体" w:hint="eastAsia"/>
                <w:sz w:val="18"/>
                <w:szCs w:val="18"/>
                <w:lang w:eastAsia="zh-CN"/>
              </w:rPr>
            </w:pPr>
          </w:p>
        </w:tc>
        <w:tc>
          <w:tcPr>
            <w:tcW w:w="544" w:type="dxa"/>
            <w:tcBorders>
              <w:left w:val="single" w:sz="2" w:space="0" w:color="000000"/>
              <w:right w:val="single" w:sz="2" w:space="0" w:color="000000"/>
            </w:tcBorders>
            <w:vAlign w:val="center"/>
          </w:tcPr>
          <w:p w14:paraId="292EC96E" w14:textId="77777777" w:rsidR="00CA50D9" w:rsidRDefault="00CA50D9">
            <w:pPr>
              <w:spacing w:line="320" w:lineRule="auto"/>
              <w:jc w:val="center"/>
              <w:rPr>
                <w:rFonts w:ascii="宋体" w:eastAsia="宋体" w:hAnsi="宋体" w:hint="eastAsia"/>
                <w:sz w:val="18"/>
                <w:szCs w:val="18"/>
                <w:lang w:eastAsia="zh-CN"/>
              </w:rPr>
            </w:pPr>
          </w:p>
        </w:tc>
        <w:tc>
          <w:tcPr>
            <w:tcW w:w="420" w:type="dxa"/>
            <w:tcBorders>
              <w:left w:val="single" w:sz="2" w:space="0" w:color="000000"/>
              <w:right w:val="single" w:sz="2" w:space="0" w:color="000000"/>
            </w:tcBorders>
            <w:vAlign w:val="center"/>
          </w:tcPr>
          <w:p w14:paraId="02F23D82" w14:textId="77777777" w:rsidR="00CA50D9" w:rsidRDefault="00CA50D9">
            <w:pPr>
              <w:spacing w:line="320" w:lineRule="auto"/>
              <w:jc w:val="center"/>
              <w:rPr>
                <w:rFonts w:ascii="宋体" w:eastAsia="宋体" w:hAnsi="宋体" w:hint="eastAsia"/>
                <w:sz w:val="18"/>
                <w:szCs w:val="18"/>
                <w:lang w:eastAsia="zh-CN"/>
              </w:rPr>
            </w:pPr>
          </w:p>
        </w:tc>
        <w:tc>
          <w:tcPr>
            <w:tcW w:w="610" w:type="dxa"/>
            <w:tcBorders>
              <w:left w:val="single" w:sz="2" w:space="0" w:color="000000"/>
            </w:tcBorders>
            <w:vAlign w:val="center"/>
          </w:tcPr>
          <w:p w14:paraId="222E4EB7" w14:textId="77777777" w:rsidR="00CA50D9" w:rsidRDefault="00CA50D9">
            <w:pPr>
              <w:spacing w:line="320" w:lineRule="auto"/>
              <w:jc w:val="center"/>
              <w:rPr>
                <w:rFonts w:ascii="宋体" w:eastAsia="宋体" w:hAnsi="宋体" w:hint="eastAsia"/>
                <w:sz w:val="18"/>
                <w:szCs w:val="18"/>
                <w:lang w:eastAsia="zh-CN"/>
              </w:rPr>
            </w:pPr>
          </w:p>
        </w:tc>
        <w:tc>
          <w:tcPr>
            <w:tcW w:w="710" w:type="dxa"/>
            <w:vAlign w:val="center"/>
          </w:tcPr>
          <w:p w14:paraId="658E7595" w14:textId="77777777" w:rsidR="00CA50D9" w:rsidRDefault="00CA50D9">
            <w:pPr>
              <w:spacing w:line="320" w:lineRule="auto"/>
              <w:jc w:val="center"/>
              <w:rPr>
                <w:rFonts w:ascii="宋体" w:eastAsia="宋体" w:hAnsi="宋体" w:hint="eastAsia"/>
                <w:sz w:val="18"/>
                <w:szCs w:val="18"/>
                <w:lang w:eastAsia="zh-CN"/>
              </w:rPr>
            </w:pPr>
          </w:p>
        </w:tc>
        <w:tc>
          <w:tcPr>
            <w:tcW w:w="589" w:type="dxa"/>
            <w:vAlign w:val="center"/>
          </w:tcPr>
          <w:p w14:paraId="2541C154"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2/18</w:t>
            </w:r>
          </w:p>
        </w:tc>
        <w:tc>
          <w:tcPr>
            <w:tcW w:w="611" w:type="dxa"/>
            <w:tcBorders>
              <w:right w:val="single" w:sz="2" w:space="0" w:color="000000"/>
            </w:tcBorders>
            <w:vAlign w:val="center"/>
          </w:tcPr>
          <w:p w14:paraId="66A27214" w14:textId="77777777" w:rsidR="00CA50D9" w:rsidRDefault="00CA50D9">
            <w:pPr>
              <w:spacing w:line="320" w:lineRule="auto"/>
              <w:jc w:val="center"/>
              <w:rPr>
                <w:rFonts w:ascii="宋体" w:eastAsia="宋体" w:hAnsi="宋体" w:hint="eastAsia"/>
                <w:sz w:val="18"/>
                <w:szCs w:val="18"/>
                <w:lang w:eastAsia="zh-CN"/>
              </w:rPr>
            </w:pPr>
          </w:p>
        </w:tc>
        <w:tc>
          <w:tcPr>
            <w:tcW w:w="525" w:type="dxa"/>
            <w:tcBorders>
              <w:left w:val="single" w:sz="2" w:space="0" w:color="000000"/>
              <w:right w:val="single" w:sz="2" w:space="0" w:color="000000"/>
            </w:tcBorders>
            <w:vAlign w:val="center"/>
          </w:tcPr>
          <w:p w14:paraId="00FF5CCF" w14:textId="77777777" w:rsidR="00CA50D9" w:rsidRDefault="00CA50D9">
            <w:pPr>
              <w:spacing w:line="320" w:lineRule="auto"/>
              <w:jc w:val="center"/>
              <w:rPr>
                <w:rFonts w:ascii="宋体" w:eastAsia="宋体" w:hAnsi="宋体" w:hint="eastAsia"/>
                <w:sz w:val="18"/>
                <w:szCs w:val="18"/>
                <w:lang w:eastAsia="zh-CN"/>
              </w:rPr>
            </w:pPr>
          </w:p>
        </w:tc>
        <w:tc>
          <w:tcPr>
            <w:tcW w:w="645" w:type="dxa"/>
            <w:tcBorders>
              <w:left w:val="single" w:sz="2" w:space="0" w:color="000000"/>
            </w:tcBorders>
            <w:vAlign w:val="center"/>
          </w:tcPr>
          <w:p w14:paraId="5F98281F" w14:textId="77777777" w:rsidR="00CA50D9" w:rsidRDefault="00CA50D9">
            <w:pPr>
              <w:spacing w:line="320" w:lineRule="auto"/>
              <w:jc w:val="center"/>
              <w:rPr>
                <w:rFonts w:ascii="宋体" w:eastAsia="宋体" w:hAnsi="宋体" w:hint="eastAsia"/>
                <w:sz w:val="18"/>
                <w:szCs w:val="18"/>
                <w:lang w:eastAsia="zh-CN"/>
              </w:rPr>
            </w:pPr>
          </w:p>
        </w:tc>
      </w:tr>
      <w:tr w:rsidR="00CA50D9" w14:paraId="35250426" w14:textId="77777777">
        <w:trPr>
          <w:trHeight w:val="273"/>
        </w:trPr>
        <w:tc>
          <w:tcPr>
            <w:tcW w:w="1035" w:type="dxa"/>
            <w:vMerge/>
          </w:tcPr>
          <w:p w14:paraId="46172424" w14:textId="77777777" w:rsidR="00CA50D9" w:rsidRDefault="00CA50D9">
            <w:pPr>
              <w:spacing w:line="320" w:lineRule="auto"/>
            </w:pPr>
          </w:p>
        </w:tc>
        <w:tc>
          <w:tcPr>
            <w:tcW w:w="630" w:type="dxa"/>
            <w:vAlign w:val="center"/>
          </w:tcPr>
          <w:p w14:paraId="00D25086" w14:textId="77777777" w:rsidR="00CA50D9" w:rsidRDefault="00000000">
            <w:pPr>
              <w:spacing w:line="320" w:lineRule="auto"/>
              <w:jc w:val="center"/>
            </w:pPr>
            <w:r>
              <w:rPr>
                <w:rFonts w:ascii="宋体" w:eastAsia="宋体" w:hAnsi="宋体" w:hint="eastAsia"/>
                <w:sz w:val="20"/>
                <w:szCs w:val="20"/>
                <w:lang w:eastAsia="zh-CN"/>
              </w:rPr>
              <w:t>8</w:t>
            </w:r>
          </w:p>
        </w:tc>
        <w:tc>
          <w:tcPr>
            <w:tcW w:w="1170" w:type="dxa"/>
            <w:vAlign w:val="center"/>
          </w:tcPr>
          <w:p w14:paraId="1F67D72F" w14:textId="77777777" w:rsidR="00CA50D9" w:rsidRDefault="00000000">
            <w:pPr>
              <w:spacing w:line="319" w:lineRule="auto"/>
              <w:ind w:firstLineChars="100" w:firstLine="210"/>
              <w:rPr>
                <w:rFonts w:ascii="宋体" w:eastAsia="宋体" w:hAnsi="宋体" w:hint="eastAsia"/>
                <w:lang w:eastAsia="zh-CN"/>
              </w:rPr>
            </w:pPr>
            <w:r>
              <w:rPr>
                <w:rFonts w:ascii="宋体" w:eastAsia="宋体" w:hAnsi="宋体" w:hint="eastAsia"/>
                <w:lang w:eastAsia="zh-CN"/>
              </w:rPr>
              <w:t>5030108</w:t>
            </w:r>
          </w:p>
        </w:tc>
        <w:tc>
          <w:tcPr>
            <w:tcW w:w="2955" w:type="dxa"/>
            <w:vAlign w:val="center"/>
          </w:tcPr>
          <w:p w14:paraId="6DB6E9E2" w14:textId="77777777" w:rsidR="00CA50D9" w:rsidRDefault="00000000">
            <w:pPr>
              <w:spacing w:line="319" w:lineRule="auto"/>
              <w:ind w:firstLineChars="100" w:firstLine="180"/>
              <w:rPr>
                <w:rFonts w:ascii="宋体" w:eastAsia="宋体" w:hAnsi="宋体" w:cs="仿宋_GB2312" w:hint="eastAsia"/>
                <w:spacing w:val="-11"/>
                <w:sz w:val="18"/>
                <w:szCs w:val="18"/>
                <w:lang w:eastAsia="zh-CN"/>
              </w:rPr>
            </w:pPr>
            <w:r>
              <w:rPr>
                <w:rFonts w:ascii="宋体" w:eastAsia="宋体" w:hAnsi="宋体" w:cs="宋体" w:hint="eastAsia"/>
                <w:color w:val="auto"/>
                <w:sz w:val="18"/>
                <w:szCs w:val="18"/>
                <w:lang w:eastAsia="zh-CN" w:bidi="ar"/>
              </w:rPr>
              <w:t>中国旅游文化</w:t>
            </w:r>
          </w:p>
        </w:tc>
        <w:tc>
          <w:tcPr>
            <w:tcW w:w="570" w:type="dxa"/>
            <w:vAlign w:val="center"/>
          </w:tcPr>
          <w:p w14:paraId="1D377735"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color w:val="auto"/>
                <w:sz w:val="18"/>
                <w:szCs w:val="18"/>
                <w:lang w:eastAsia="zh-CN" w:bidi="ar"/>
              </w:rPr>
              <w:t>A</w:t>
            </w:r>
          </w:p>
        </w:tc>
        <w:tc>
          <w:tcPr>
            <w:tcW w:w="480" w:type="dxa"/>
            <w:vAlign w:val="center"/>
          </w:tcPr>
          <w:p w14:paraId="73E4DDEE"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0" w:type="dxa"/>
            <w:vAlign w:val="center"/>
          </w:tcPr>
          <w:p w14:paraId="2E22DDB6"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vAlign w:val="center"/>
          </w:tcPr>
          <w:p w14:paraId="0AA0587A"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3</w:t>
            </w:r>
          </w:p>
        </w:tc>
        <w:tc>
          <w:tcPr>
            <w:tcW w:w="450" w:type="dxa"/>
            <w:vAlign w:val="center"/>
          </w:tcPr>
          <w:p w14:paraId="446EED21"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2</w:t>
            </w:r>
          </w:p>
        </w:tc>
        <w:tc>
          <w:tcPr>
            <w:tcW w:w="525" w:type="dxa"/>
            <w:vAlign w:val="center"/>
          </w:tcPr>
          <w:p w14:paraId="6E8BD64A"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36</w:t>
            </w:r>
          </w:p>
        </w:tc>
        <w:tc>
          <w:tcPr>
            <w:tcW w:w="540" w:type="dxa"/>
            <w:vAlign w:val="center"/>
          </w:tcPr>
          <w:p w14:paraId="05A8C3C8"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27</w:t>
            </w:r>
          </w:p>
        </w:tc>
        <w:tc>
          <w:tcPr>
            <w:tcW w:w="465" w:type="dxa"/>
            <w:tcBorders>
              <w:right w:val="single" w:sz="2" w:space="0" w:color="000000"/>
            </w:tcBorders>
            <w:vAlign w:val="center"/>
          </w:tcPr>
          <w:p w14:paraId="366B7C8A"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9</w:t>
            </w:r>
          </w:p>
        </w:tc>
        <w:tc>
          <w:tcPr>
            <w:tcW w:w="461" w:type="dxa"/>
            <w:tcBorders>
              <w:left w:val="single" w:sz="2" w:space="0" w:color="000000"/>
              <w:right w:val="single" w:sz="2" w:space="0" w:color="000000"/>
            </w:tcBorders>
            <w:vAlign w:val="center"/>
          </w:tcPr>
          <w:p w14:paraId="54958C67" w14:textId="77777777" w:rsidR="00CA50D9" w:rsidRDefault="00CA50D9">
            <w:pPr>
              <w:spacing w:line="320" w:lineRule="auto"/>
              <w:jc w:val="center"/>
              <w:rPr>
                <w:rFonts w:ascii="宋体" w:eastAsia="宋体" w:hAnsi="宋体" w:hint="eastAsia"/>
                <w:sz w:val="18"/>
                <w:szCs w:val="18"/>
                <w:lang w:eastAsia="zh-CN"/>
              </w:rPr>
            </w:pPr>
          </w:p>
        </w:tc>
        <w:tc>
          <w:tcPr>
            <w:tcW w:w="544" w:type="dxa"/>
            <w:tcBorders>
              <w:left w:val="single" w:sz="2" w:space="0" w:color="000000"/>
              <w:right w:val="single" w:sz="2" w:space="0" w:color="000000"/>
            </w:tcBorders>
            <w:vAlign w:val="center"/>
          </w:tcPr>
          <w:p w14:paraId="08383632" w14:textId="77777777" w:rsidR="00CA50D9" w:rsidRDefault="00CA50D9">
            <w:pPr>
              <w:spacing w:line="320" w:lineRule="auto"/>
              <w:jc w:val="center"/>
              <w:rPr>
                <w:rFonts w:ascii="宋体" w:eastAsia="宋体" w:hAnsi="宋体" w:hint="eastAsia"/>
                <w:sz w:val="18"/>
                <w:szCs w:val="18"/>
                <w:lang w:eastAsia="zh-CN"/>
              </w:rPr>
            </w:pPr>
          </w:p>
        </w:tc>
        <w:tc>
          <w:tcPr>
            <w:tcW w:w="420" w:type="dxa"/>
            <w:tcBorders>
              <w:left w:val="single" w:sz="2" w:space="0" w:color="000000"/>
              <w:right w:val="single" w:sz="2" w:space="0" w:color="000000"/>
            </w:tcBorders>
            <w:vAlign w:val="center"/>
          </w:tcPr>
          <w:p w14:paraId="6F83C96B" w14:textId="77777777" w:rsidR="00CA50D9" w:rsidRDefault="00CA50D9">
            <w:pPr>
              <w:spacing w:line="320" w:lineRule="auto"/>
              <w:jc w:val="center"/>
              <w:rPr>
                <w:rFonts w:ascii="宋体" w:eastAsia="宋体" w:hAnsi="宋体" w:hint="eastAsia"/>
                <w:sz w:val="18"/>
                <w:szCs w:val="18"/>
                <w:lang w:eastAsia="zh-CN"/>
              </w:rPr>
            </w:pPr>
          </w:p>
        </w:tc>
        <w:tc>
          <w:tcPr>
            <w:tcW w:w="610" w:type="dxa"/>
            <w:tcBorders>
              <w:left w:val="single" w:sz="2" w:space="0" w:color="000000"/>
            </w:tcBorders>
            <w:vAlign w:val="center"/>
          </w:tcPr>
          <w:p w14:paraId="2DD302FC" w14:textId="77777777" w:rsidR="00CA50D9" w:rsidRDefault="00CA50D9">
            <w:pPr>
              <w:spacing w:line="320" w:lineRule="auto"/>
              <w:jc w:val="center"/>
              <w:rPr>
                <w:rFonts w:ascii="宋体" w:eastAsia="宋体" w:hAnsi="宋体" w:hint="eastAsia"/>
                <w:sz w:val="18"/>
                <w:szCs w:val="18"/>
                <w:lang w:eastAsia="zh-CN"/>
              </w:rPr>
            </w:pPr>
          </w:p>
        </w:tc>
        <w:tc>
          <w:tcPr>
            <w:tcW w:w="710" w:type="dxa"/>
            <w:vAlign w:val="center"/>
          </w:tcPr>
          <w:p w14:paraId="132653CB" w14:textId="77777777" w:rsidR="00CA50D9" w:rsidRDefault="00CA50D9">
            <w:pPr>
              <w:spacing w:line="320" w:lineRule="auto"/>
              <w:jc w:val="center"/>
              <w:rPr>
                <w:rFonts w:ascii="宋体" w:eastAsia="宋体" w:hAnsi="宋体" w:hint="eastAsia"/>
                <w:sz w:val="18"/>
                <w:szCs w:val="18"/>
                <w:lang w:eastAsia="zh-CN"/>
              </w:rPr>
            </w:pPr>
          </w:p>
        </w:tc>
        <w:tc>
          <w:tcPr>
            <w:tcW w:w="589" w:type="dxa"/>
            <w:vAlign w:val="center"/>
          </w:tcPr>
          <w:p w14:paraId="406948D8" w14:textId="77777777" w:rsidR="00CA50D9"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2/18</w:t>
            </w:r>
          </w:p>
        </w:tc>
        <w:tc>
          <w:tcPr>
            <w:tcW w:w="611" w:type="dxa"/>
            <w:tcBorders>
              <w:right w:val="single" w:sz="2" w:space="0" w:color="000000"/>
            </w:tcBorders>
            <w:vAlign w:val="center"/>
          </w:tcPr>
          <w:p w14:paraId="221C65DB" w14:textId="77777777" w:rsidR="00CA50D9" w:rsidRDefault="00CA50D9">
            <w:pPr>
              <w:spacing w:line="320" w:lineRule="auto"/>
              <w:jc w:val="center"/>
              <w:rPr>
                <w:rFonts w:ascii="宋体" w:eastAsia="宋体" w:hAnsi="宋体" w:hint="eastAsia"/>
                <w:sz w:val="18"/>
                <w:szCs w:val="18"/>
                <w:lang w:eastAsia="zh-CN"/>
              </w:rPr>
            </w:pPr>
          </w:p>
        </w:tc>
        <w:tc>
          <w:tcPr>
            <w:tcW w:w="525" w:type="dxa"/>
            <w:tcBorders>
              <w:left w:val="single" w:sz="2" w:space="0" w:color="000000"/>
              <w:right w:val="single" w:sz="2" w:space="0" w:color="000000"/>
            </w:tcBorders>
            <w:vAlign w:val="center"/>
          </w:tcPr>
          <w:p w14:paraId="367C3ECD" w14:textId="77777777" w:rsidR="00CA50D9" w:rsidRDefault="00CA50D9">
            <w:pPr>
              <w:spacing w:line="320" w:lineRule="auto"/>
              <w:jc w:val="center"/>
              <w:rPr>
                <w:rFonts w:ascii="宋体" w:eastAsia="宋体" w:hAnsi="宋体" w:hint="eastAsia"/>
                <w:sz w:val="18"/>
                <w:szCs w:val="18"/>
                <w:lang w:eastAsia="zh-CN"/>
              </w:rPr>
            </w:pPr>
          </w:p>
        </w:tc>
        <w:tc>
          <w:tcPr>
            <w:tcW w:w="645" w:type="dxa"/>
            <w:tcBorders>
              <w:left w:val="single" w:sz="2" w:space="0" w:color="000000"/>
            </w:tcBorders>
            <w:vAlign w:val="center"/>
          </w:tcPr>
          <w:p w14:paraId="578219CF" w14:textId="77777777" w:rsidR="00CA50D9" w:rsidRDefault="00CA50D9">
            <w:pPr>
              <w:spacing w:line="320" w:lineRule="auto"/>
              <w:jc w:val="center"/>
              <w:rPr>
                <w:rFonts w:ascii="宋体" w:eastAsia="宋体" w:hAnsi="宋体" w:hint="eastAsia"/>
                <w:sz w:val="18"/>
                <w:szCs w:val="18"/>
                <w:lang w:eastAsia="zh-CN"/>
              </w:rPr>
            </w:pPr>
          </w:p>
        </w:tc>
      </w:tr>
      <w:bookmarkEnd w:id="5"/>
      <w:tr w:rsidR="00CA50D9" w14:paraId="0BD21DBE" w14:textId="77777777">
        <w:trPr>
          <w:trHeight w:val="287"/>
        </w:trPr>
        <w:tc>
          <w:tcPr>
            <w:tcW w:w="1035" w:type="dxa"/>
            <w:vMerge/>
          </w:tcPr>
          <w:p w14:paraId="681CF97F" w14:textId="77777777" w:rsidR="00CA50D9" w:rsidRDefault="00CA50D9">
            <w:pPr>
              <w:spacing w:line="320" w:lineRule="auto"/>
              <w:rPr>
                <w:lang w:eastAsia="zh-CN"/>
              </w:rPr>
            </w:pPr>
          </w:p>
        </w:tc>
        <w:tc>
          <w:tcPr>
            <w:tcW w:w="630" w:type="dxa"/>
            <w:vAlign w:val="center"/>
          </w:tcPr>
          <w:p w14:paraId="3A9C7938" w14:textId="77777777" w:rsidR="00CA50D9" w:rsidRDefault="00000000">
            <w:pPr>
              <w:spacing w:line="320" w:lineRule="auto"/>
              <w:jc w:val="center"/>
              <w:rPr>
                <w:rFonts w:ascii="宋体" w:eastAsia="宋体" w:hAnsi="宋体" w:cs="宋体" w:hint="eastAsia"/>
                <w:lang w:eastAsia="zh-CN"/>
              </w:rPr>
            </w:pPr>
            <w:r>
              <w:rPr>
                <w:rFonts w:ascii="宋体" w:eastAsia="宋体" w:hAnsi="宋体" w:hint="eastAsia"/>
                <w:sz w:val="20"/>
                <w:szCs w:val="20"/>
                <w:lang w:eastAsia="zh-CN"/>
              </w:rPr>
              <w:t>9</w:t>
            </w:r>
          </w:p>
        </w:tc>
        <w:tc>
          <w:tcPr>
            <w:tcW w:w="1170" w:type="dxa"/>
            <w:vAlign w:val="center"/>
          </w:tcPr>
          <w:p w14:paraId="1FE32B64" w14:textId="77777777" w:rsidR="00CA50D9" w:rsidRDefault="00000000">
            <w:pPr>
              <w:spacing w:line="320" w:lineRule="auto"/>
              <w:ind w:firstLineChars="100" w:firstLine="210"/>
              <w:rPr>
                <w:rFonts w:ascii="宋体" w:eastAsia="宋体" w:hAnsi="宋体" w:cs="宋体" w:hint="eastAsia"/>
                <w:lang w:eastAsia="zh-CN"/>
              </w:rPr>
            </w:pPr>
            <w:r>
              <w:rPr>
                <w:rFonts w:ascii="宋体" w:eastAsia="宋体" w:hAnsi="宋体" w:hint="eastAsia"/>
                <w:lang w:eastAsia="zh-CN"/>
              </w:rPr>
              <w:t>5030109</w:t>
            </w:r>
          </w:p>
        </w:tc>
        <w:tc>
          <w:tcPr>
            <w:tcW w:w="2955" w:type="dxa"/>
            <w:vAlign w:val="center"/>
          </w:tcPr>
          <w:p w14:paraId="69047132" w14:textId="77777777" w:rsidR="00CA50D9" w:rsidRDefault="00000000">
            <w:pPr>
              <w:kinsoku/>
              <w:overflowPunct w:val="0"/>
              <w:spacing w:before="90" w:line="320" w:lineRule="auto"/>
              <w:ind w:firstLineChars="100" w:firstLine="180"/>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面试技巧</w:t>
            </w:r>
          </w:p>
        </w:tc>
        <w:tc>
          <w:tcPr>
            <w:tcW w:w="570" w:type="dxa"/>
            <w:vAlign w:val="center"/>
          </w:tcPr>
          <w:p w14:paraId="6A776B25"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A</w:t>
            </w:r>
          </w:p>
        </w:tc>
        <w:tc>
          <w:tcPr>
            <w:tcW w:w="480" w:type="dxa"/>
            <w:vAlign w:val="center"/>
          </w:tcPr>
          <w:p w14:paraId="02565E6F"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sz w:val="18"/>
                <w:szCs w:val="18"/>
                <w:lang w:eastAsia="zh-CN"/>
              </w:rPr>
              <w:t>必修</w:t>
            </w:r>
          </w:p>
        </w:tc>
        <w:tc>
          <w:tcPr>
            <w:tcW w:w="450" w:type="dxa"/>
            <w:vAlign w:val="center"/>
          </w:tcPr>
          <w:p w14:paraId="467182B1"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sz w:val="18"/>
                <w:szCs w:val="18"/>
                <w:lang w:eastAsia="zh-CN"/>
              </w:rPr>
              <w:t>查</w:t>
            </w:r>
          </w:p>
        </w:tc>
        <w:tc>
          <w:tcPr>
            <w:tcW w:w="420" w:type="dxa"/>
            <w:vAlign w:val="center"/>
          </w:tcPr>
          <w:p w14:paraId="0BAFAD41"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sz w:val="18"/>
                <w:szCs w:val="18"/>
                <w:lang w:eastAsia="zh-CN"/>
              </w:rPr>
              <w:t>3</w:t>
            </w:r>
          </w:p>
        </w:tc>
        <w:tc>
          <w:tcPr>
            <w:tcW w:w="450" w:type="dxa"/>
            <w:vAlign w:val="center"/>
          </w:tcPr>
          <w:p w14:paraId="6D963EC6"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sz w:val="18"/>
                <w:szCs w:val="18"/>
                <w:lang w:eastAsia="zh-CN"/>
              </w:rPr>
              <w:t>1</w:t>
            </w:r>
          </w:p>
        </w:tc>
        <w:tc>
          <w:tcPr>
            <w:tcW w:w="525" w:type="dxa"/>
            <w:vAlign w:val="center"/>
          </w:tcPr>
          <w:p w14:paraId="37F3198E"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sz w:val="18"/>
                <w:szCs w:val="18"/>
                <w:lang w:eastAsia="zh-CN"/>
              </w:rPr>
              <w:t>18</w:t>
            </w:r>
          </w:p>
        </w:tc>
        <w:tc>
          <w:tcPr>
            <w:tcW w:w="540" w:type="dxa"/>
            <w:vAlign w:val="center"/>
          </w:tcPr>
          <w:p w14:paraId="04283E85"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sz w:val="18"/>
                <w:szCs w:val="18"/>
                <w:lang w:eastAsia="zh-CN"/>
              </w:rPr>
              <w:t>12</w:t>
            </w:r>
          </w:p>
        </w:tc>
        <w:tc>
          <w:tcPr>
            <w:tcW w:w="465" w:type="dxa"/>
            <w:tcBorders>
              <w:right w:val="single" w:sz="2" w:space="0" w:color="000000"/>
            </w:tcBorders>
            <w:vAlign w:val="center"/>
          </w:tcPr>
          <w:p w14:paraId="16F3374E"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hint="eastAsia"/>
                <w:sz w:val="18"/>
                <w:szCs w:val="18"/>
                <w:lang w:eastAsia="zh-CN"/>
              </w:rPr>
              <w:t>6</w:t>
            </w:r>
          </w:p>
        </w:tc>
        <w:tc>
          <w:tcPr>
            <w:tcW w:w="461" w:type="dxa"/>
            <w:tcBorders>
              <w:left w:val="single" w:sz="2" w:space="0" w:color="000000"/>
              <w:right w:val="single" w:sz="2" w:space="0" w:color="000000"/>
            </w:tcBorders>
            <w:vAlign w:val="center"/>
          </w:tcPr>
          <w:p w14:paraId="0B9D6DA7" w14:textId="77777777" w:rsidR="00CA50D9" w:rsidRDefault="00CA50D9">
            <w:pPr>
              <w:kinsoku/>
              <w:overflowPunct w:val="0"/>
              <w:spacing w:before="90" w:line="320" w:lineRule="auto"/>
              <w:jc w:val="center"/>
              <w:rPr>
                <w:rFonts w:ascii="宋体" w:eastAsia="宋体" w:hAnsi="宋体" w:cs="宋体" w:hint="eastAsia"/>
                <w:color w:val="auto"/>
                <w:sz w:val="18"/>
                <w:szCs w:val="18"/>
                <w:lang w:eastAsia="zh-CN" w:bidi="ar"/>
              </w:rPr>
            </w:pPr>
          </w:p>
        </w:tc>
        <w:tc>
          <w:tcPr>
            <w:tcW w:w="544" w:type="dxa"/>
            <w:tcBorders>
              <w:left w:val="single" w:sz="2" w:space="0" w:color="000000"/>
              <w:right w:val="single" w:sz="2" w:space="0" w:color="000000"/>
            </w:tcBorders>
            <w:vAlign w:val="center"/>
          </w:tcPr>
          <w:p w14:paraId="318449A1" w14:textId="77777777" w:rsidR="00CA50D9" w:rsidRDefault="00CA50D9">
            <w:pPr>
              <w:kinsoku/>
              <w:overflowPunct w:val="0"/>
              <w:spacing w:before="90" w:line="320" w:lineRule="auto"/>
              <w:jc w:val="center"/>
              <w:rPr>
                <w:rFonts w:ascii="宋体" w:eastAsia="宋体" w:hAnsi="宋体" w:cs="宋体" w:hint="eastAsia"/>
                <w:color w:val="auto"/>
                <w:sz w:val="18"/>
                <w:szCs w:val="18"/>
                <w:lang w:eastAsia="zh-CN" w:bidi="ar"/>
              </w:rPr>
            </w:pPr>
          </w:p>
        </w:tc>
        <w:tc>
          <w:tcPr>
            <w:tcW w:w="420" w:type="dxa"/>
            <w:tcBorders>
              <w:left w:val="single" w:sz="2" w:space="0" w:color="000000"/>
              <w:right w:val="single" w:sz="2" w:space="0" w:color="000000"/>
            </w:tcBorders>
            <w:vAlign w:val="center"/>
          </w:tcPr>
          <w:p w14:paraId="3B09748A" w14:textId="77777777" w:rsidR="00CA50D9" w:rsidRDefault="00CA50D9">
            <w:pPr>
              <w:spacing w:line="320" w:lineRule="auto"/>
              <w:jc w:val="center"/>
              <w:rPr>
                <w:rFonts w:ascii="宋体" w:eastAsia="宋体" w:hAnsi="宋体" w:hint="eastAsia"/>
                <w:sz w:val="18"/>
                <w:szCs w:val="18"/>
              </w:rPr>
            </w:pPr>
          </w:p>
        </w:tc>
        <w:tc>
          <w:tcPr>
            <w:tcW w:w="610" w:type="dxa"/>
            <w:tcBorders>
              <w:left w:val="single" w:sz="2" w:space="0" w:color="000000"/>
            </w:tcBorders>
            <w:vAlign w:val="center"/>
          </w:tcPr>
          <w:p w14:paraId="74C89DCF" w14:textId="77777777" w:rsidR="00CA50D9" w:rsidRDefault="00CA50D9">
            <w:pPr>
              <w:spacing w:line="320" w:lineRule="auto"/>
              <w:jc w:val="center"/>
              <w:rPr>
                <w:rFonts w:ascii="宋体" w:eastAsia="宋体" w:hAnsi="宋体" w:hint="eastAsia"/>
                <w:sz w:val="18"/>
                <w:szCs w:val="18"/>
              </w:rPr>
            </w:pPr>
          </w:p>
        </w:tc>
        <w:tc>
          <w:tcPr>
            <w:tcW w:w="710" w:type="dxa"/>
            <w:vAlign w:val="center"/>
          </w:tcPr>
          <w:p w14:paraId="4F5AF992" w14:textId="77777777" w:rsidR="00CA50D9" w:rsidRDefault="00CA50D9">
            <w:pPr>
              <w:spacing w:line="320" w:lineRule="auto"/>
              <w:jc w:val="center"/>
              <w:rPr>
                <w:rFonts w:ascii="宋体" w:eastAsia="宋体" w:hAnsi="宋体" w:hint="eastAsia"/>
                <w:sz w:val="18"/>
                <w:szCs w:val="18"/>
              </w:rPr>
            </w:pPr>
          </w:p>
        </w:tc>
        <w:tc>
          <w:tcPr>
            <w:tcW w:w="589" w:type="dxa"/>
            <w:vAlign w:val="center"/>
          </w:tcPr>
          <w:p w14:paraId="70253B1D" w14:textId="77777777" w:rsidR="00CA50D9" w:rsidRDefault="00000000">
            <w:pPr>
              <w:spacing w:line="320" w:lineRule="auto"/>
              <w:jc w:val="center"/>
              <w:rPr>
                <w:rFonts w:ascii="宋体" w:eastAsia="宋体" w:hAnsi="宋体" w:hint="eastAsia"/>
                <w:sz w:val="18"/>
                <w:szCs w:val="18"/>
              </w:rPr>
            </w:pPr>
            <w:r>
              <w:rPr>
                <w:rFonts w:ascii="宋体" w:eastAsia="宋体" w:hAnsi="宋体" w:cs="宋体" w:hint="eastAsia"/>
                <w:sz w:val="18"/>
                <w:szCs w:val="18"/>
                <w:lang w:eastAsia="zh-CN"/>
              </w:rPr>
              <w:t>2/18</w:t>
            </w:r>
          </w:p>
        </w:tc>
        <w:tc>
          <w:tcPr>
            <w:tcW w:w="611" w:type="dxa"/>
            <w:tcBorders>
              <w:right w:val="single" w:sz="2" w:space="0" w:color="000000"/>
            </w:tcBorders>
            <w:vAlign w:val="center"/>
          </w:tcPr>
          <w:p w14:paraId="5F59C902" w14:textId="77777777" w:rsidR="00CA50D9" w:rsidRDefault="00CA50D9">
            <w:pPr>
              <w:spacing w:line="320" w:lineRule="auto"/>
              <w:jc w:val="center"/>
              <w:rPr>
                <w:rFonts w:ascii="宋体" w:eastAsia="宋体" w:hAnsi="宋体" w:hint="eastAsia"/>
                <w:sz w:val="18"/>
                <w:szCs w:val="18"/>
              </w:rPr>
            </w:pPr>
          </w:p>
        </w:tc>
        <w:tc>
          <w:tcPr>
            <w:tcW w:w="525" w:type="dxa"/>
            <w:tcBorders>
              <w:left w:val="single" w:sz="2" w:space="0" w:color="000000"/>
              <w:right w:val="single" w:sz="2" w:space="0" w:color="000000"/>
            </w:tcBorders>
            <w:vAlign w:val="center"/>
          </w:tcPr>
          <w:p w14:paraId="12814D23" w14:textId="77777777" w:rsidR="00CA50D9" w:rsidRDefault="00CA50D9">
            <w:pPr>
              <w:spacing w:line="320" w:lineRule="auto"/>
              <w:jc w:val="center"/>
              <w:rPr>
                <w:rFonts w:ascii="宋体" w:eastAsia="宋体" w:hAnsi="宋体" w:hint="eastAsia"/>
                <w:sz w:val="18"/>
                <w:szCs w:val="18"/>
                <w:lang w:eastAsia="zh-CN"/>
              </w:rPr>
            </w:pPr>
          </w:p>
        </w:tc>
        <w:tc>
          <w:tcPr>
            <w:tcW w:w="645" w:type="dxa"/>
            <w:tcBorders>
              <w:left w:val="single" w:sz="2" w:space="0" w:color="000000"/>
            </w:tcBorders>
            <w:vAlign w:val="center"/>
          </w:tcPr>
          <w:p w14:paraId="0578F16A" w14:textId="77777777" w:rsidR="00CA50D9" w:rsidRDefault="00CA50D9">
            <w:pPr>
              <w:spacing w:line="320" w:lineRule="auto"/>
              <w:jc w:val="center"/>
              <w:rPr>
                <w:rFonts w:ascii="宋体" w:eastAsia="宋体" w:hAnsi="宋体" w:hint="eastAsia"/>
                <w:sz w:val="18"/>
                <w:szCs w:val="18"/>
              </w:rPr>
            </w:pPr>
          </w:p>
        </w:tc>
      </w:tr>
      <w:tr w:rsidR="00CA50D9" w14:paraId="6816A6CD" w14:textId="77777777">
        <w:trPr>
          <w:trHeight w:val="287"/>
        </w:trPr>
        <w:tc>
          <w:tcPr>
            <w:tcW w:w="1035" w:type="dxa"/>
            <w:vMerge/>
          </w:tcPr>
          <w:p w14:paraId="16CBB846" w14:textId="77777777" w:rsidR="00CA50D9" w:rsidRDefault="00CA50D9">
            <w:pPr>
              <w:spacing w:line="320" w:lineRule="auto"/>
              <w:rPr>
                <w:lang w:eastAsia="zh-CN"/>
              </w:rPr>
            </w:pPr>
          </w:p>
        </w:tc>
        <w:tc>
          <w:tcPr>
            <w:tcW w:w="630" w:type="dxa"/>
            <w:vAlign w:val="center"/>
          </w:tcPr>
          <w:p w14:paraId="20691C64" w14:textId="77777777" w:rsidR="00CA50D9" w:rsidRDefault="00000000">
            <w:pPr>
              <w:spacing w:line="320" w:lineRule="auto"/>
              <w:jc w:val="center"/>
              <w:rPr>
                <w:rFonts w:ascii="宋体" w:eastAsia="宋体" w:hAnsi="宋体" w:hint="eastAsia"/>
                <w:sz w:val="20"/>
                <w:szCs w:val="20"/>
                <w:lang w:eastAsia="zh-CN"/>
              </w:rPr>
            </w:pPr>
            <w:r>
              <w:rPr>
                <w:rFonts w:ascii="宋体" w:eastAsia="宋体" w:hAnsi="宋体" w:hint="eastAsia"/>
                <w:sz w:val="20"/>
                <w:szCs w:val="20"/>
                <w:lang w:eastAsia="zh-CN"/>
              </w:rPr>
              <w:t>10</w:t>
            </w:r>
          </w:p>
        </w:tc>
        <w:tc>
          <w:tcPr>
            <w:tcW w:w="1170" w:type="dxa"/>
            <w:vAlign w:val="center"/>
          </w:tcPr>
          <w:p w14:paraId="7B72DC53" w14:textId="77777777" w:rsidR="00CA50D9" w:rsidRDefault="00000000">
            <w:pPr>
              <w:spacing w:line="320" w:lineRule="auto"/>
              <w:ind w:firstLineChars="100" w:firstLine="210"/>
              <w:rPr>
                <w:rFonts w:ascii="宋体" w:eastAsia="宋体" w:hAnsi="宋体" w:cs="宋体" w:hint="eastAsia"/>
                <w:lang w:eastAsia="zh-CN"/>
              </w:rPr>
            </w:pPr>
            <w:r>
              <w:rPr>
                <w:rFonts w:ascii="宋体" w:eastAsia="宋体" w:hAnsi="宋体" w:hint="eastAsia"/>
                <w:lang w:eastAsia="zh-CN"/>
              </w:rPr>
              <w:t>5030110</w:t>
            </w:r>
          </w:p>
        </w:tc>
        <w:tc>
          <w:tcPr>
            <w:tcW w:w="2955" w:type="dxa"/>
            <w:vAlign w:val="center"/>
          </w:tcPr>
          <w:p w14:paraId="007B5E9B" w14:textId="77777777" w:rsidR="00CA50D9" w:rsidRDefault="00000000">
            <w:pPr>
              <w:kinsoku/>
              <w:overflowPunct w:val="0"/>
              <w:spacing w:before="90" w:line="320" w:lineRule="auto"/>
              <w:ind w:firstLineChars="100" w:firstLine="180"/>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铁路旅客服务心理</w:t>
            </w:r>
          </w:p>
        </w:tc>
        <w:tc>
          <w:tcPr>
            <w:tcW w:w="570" w:type="dxa"/>
            <w:vAlign w:val="center"/>
          </w:tcPr>
          <w:p w14:paraId="17E91CEE"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A</w:t>
            </w:r>
          </w:p>
        </w:tc>
        <w:tc>
          <w:tcPr>
            <w:tcW w:w="480" w:type="dxa"/>
            <w:vAlign w:val="center"/>
          </w:tcPr>
          <w:p w14:paraId="650787EA"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sz w:val="18"/>
                <w:szCs w:val="18"/>
                <w:lang w:eastAsia="zh-CN"/>
              </w:rPr>
              <w:t>必修</w:t>
            </w:r>
          </w:p>
        </w:tc>
        <w:tc>
          <w:tcPr>
            <w:tcW w:w="450" w:type="dxa"/>
            <w:vAlign w:val="center"/>
          </w:tcPr>
          <w:p w14:paraId="6CF5FCDA"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sz w:val="18"/>
                <w:szCs w:val="18"/>
                <w:lang w:eastAsia="zh-CN"/>
              </w:rPr>
              <w:t>查</w:t>
            </w:r>
          </w:p>
        </w:tc>
        <w:tc>
          <w:tcPr>
            <w:tcW w:w="420" w:type="dxa"/>
            <w:vAlign w:val="center"/>
          </w:tcPr>
          <w:p w14:paraId="33F21B73"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sz w:val="18"/>
                <w:szCs w:val="18"/>
                <w:lang w:eastAsia="zh-CN"/>
              </w:rPr>
              <w:t>4</w:t>
            </w:r>
          </w:p>
        </w:tc>
        <w:tc>
          <w:tcPr>
            <w:tcW w:w="450" w:type="dxa"/>
            <w:vAlign w:val="center"/>
          </w:tcPr>
          <w:p w14:paraId="6A13E61D"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sz w:val="18"/>
                <w:szCs w:val="18"/>
                <w:lang w:eastAsia="zh-CN"/>
              </w:rPr>
              <w:t>2</w:t>
            </w:r>
          </w:p>
        </w:tc>
        <w:tc>
          <w:tcPr>
            <w:tcW w:w="525" w:type="dxa"/>
            <w:vAlign w:val="center"/>
          </w:tcPr>
          <w:p w14:paraId="186FD07D"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sz w:val="18"/>
                <w:szCs w:val="18"/>
                <w:lang w:eastAsia="zh-CN"/>
              </w:rPr>
              <w:t>36</w:t>
            </w:r>
          </w:p>
        </w:tc>
        <w:tc>
          <w:tcPr>
            <w:tcW w:w="540" w:type="dxa"/>
            <w:vAlign w:val="center"/>
          </w:tcPr>
          <w:p w14:paraId="149DF8BF"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sz w:val="18"/>
                <w:szCs w:val="18"/>
                <w:lang w:eastAsia="zh-CN"/>
              </w:rPr>
              <w:t>30</w:t>
            </w:r>
          </w:p>
        </w:tc>
        <w:tc>
          <w:tcPr>
            <w:tcW w:w="465" w:type="dxa"/>
            <w:tcBorders>
              <w:right w:val="single" w:sz="2" w:space="0" w:color="000000"/>
            </w:tcBorders>
            <w:vAlign w:val="center"/>
          </w:tcPr>
          <w:p w14:paraId="0B5C66BF"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hint="eastAsia"/>
                <w:sz w:val="18"/>
                <w:szCs w:val="18"/>
                <w:lang w:eastAsia="zh-CN"/>
              </w:rPr>
              <w:t>6</w:t>
            </w:r>
          </w:p>
        </w:tc>
        <w:tc>
          <w:tcPr>
            <w:tcW w:w="461" w:type="dxa"/>
            <w:tcBorders>
              <w:left w:val="single" w:sz="2" w:space="0" w:color="000000"/>
              <w:right w:val="single" w:sz="2" w:space="0" w:color="000000"/>
            </w:tcBorders>
            <w:vAlign w:val="center"/>
          </w:tcPr>
          <w:p w14:paraId="72DE5911" w14:textId="77777777" w:rsidR="00CA50D9" w:rsidRDefault="00CA50D9">
            <w:pPr>
              <w:kinsoku/>
              <w:overflowPunct w:val="0"/>
              <w:spacing w:before="90" w:line="320" w:lineRule="auto"/>
              <w:jc w:val="center"/>
              <w:rPr>
                <w:rFonts w:ascii="宋体" w:eastAsia="宋体" w:hAnsi="宋体" w:cs="宋体" w:hint="eastAsia"/>
                <w:color w:val="auto"/>
                <w:sz w:val="18"/>
                <w:szCs w:val="18"/>
                <w:lang w:eastAsia="zh-CN" w:bidi="ar"/>
              </w:rPr>
            </w:pPr>
          </w:p>
        </w:tc>
        <w:tc>
          <w:tcPr>
            <w:tcW w:w="544" w:type="dxa"/>
            <w:tcBorders>
              <w:left w:val="single" w:sz="2" w:space="0" w:color="000000"/>
              <w:right w:val="single" w:sz="2" w:space="0" w:color="000000"/>
            </w:tcBorders>
            <w:vAlign w:val="center"/>
          </w:tcPr>
          <w:p w14:paraId="570BDD68" w14:textId="77777777" w:rsidR="00CA50D9" w:rsidRDefault="00CA50D9">
            <w:pPr>
              <w:kinsoku/>
              <w:overflowPunct w:val="0"/>
              <w:spacing w:before="90" w:line="320" w:lineRule="auto"/>
              <w:jc w:val="center"/>
              <w:rPr>
                <w:rFonts w:ascii="宋体" w:eastAsia="宋体" w:hAnsi="宋体" w:cs="宋体" w:hint="eastAsia"/>
                <w:color w:val="auto"/>
                <w:sz w:val="18"/>
                <w:szCs w:val="18"/>
                <w:lang w:eastAsia="zh-CN" w:bidi="ar"/>
              </w:rPr>
            </w:pPr>
          </w:p>
        </w:tc>
        <w:tc>
          <w:tcPr>
            <w:tcW w:w="420" w:type="dxa"/>
            <w:tcBorders>
              <w:left w:val="single" w:sz="2" w:space="0" w:color="000000"/>
              <w:right w:val="single" w:sz="2" w:space="0" w:color="000000"/>
            </w:tcBorders>
            <w:vAlign w:val="center"/>
          </w:tcPr>
          <w:p w14:paraId="7D39BEE9" w14:textId="77777777" w:rsidR="00CA50D9" w:rsidRDefault="00CA50D9">
            <w:pPr>
              <w:spacing w:line="320" w:lineRule="auto"/>
              <w:jc w:val="center"/>
              <w:rPr>
                <w:rFonts w:ascii="宋体" w:eastAsia="宋体" w:hAnsi="宋体" w:hint="eastAsia"/>
                <w:sz w:val="18"/>
                <w:szCs w:val="18"/>
              </w:rPr>
            </w:pPr>
          </w:p>
        </w:tc>
        <w:tc>
          <w:tcPr>
            <w:tcW w:w="610" w:type="dxa"/>
            <w:tcBorders>
              <w:left w:val="single" w:sz="2" w:space="0" w:color="000000"/>
            </w:tcBorders>
            <w:vAlign w:val="center"/>
          </w:tcPr>
          <w:p w14:paraId="2B5DF292" w14:textId="77777777" w:rsidR="00CA50D9" w:rsidRDefault="00CA50D9">
            <w:pPr>
              <w:spacing w:line="320" w:lineRule="auto"/>
              <w:jc w:val="center"/>
              <w:rPr>
                <w:rFonts w:ascii="宋体" w:eastAsia="宋体" w:hAnsi="宋体" w:hint="eastAsia"/>
                <w:sz w:val="18"/>
                <w:szCs w:val="18"/>
              </w:rPr>
            </w:pPr>
          </w:p>
        </w:tc>
        <w:tc>
          <w:tcPr>
            <w:tcW w:w="710" w:type="dxa"/>
            <w:vAlign w:val="center"/>
          </w:tcPr>
          <w:p w14:paraId="4E2FA3AE" w14:textId="77777777" w:rsidR="00CA50D9" w:rsidRDefault="00CA50D9">
            <w:pPr>
              <w:spacing w:line="320" w:lineRule="auto"/>
              <w:jc w:val="center"/>
              <w:rPr>
                <w:rFonts w:ascii="宋体" w:eastAsia="宋体" w:hAnsi="宋体" w:hint="eastAsia"/>
                <w:sz w:val="18"/>
                <w:szCs w:val="18"/>
              </w:rPr>
            </w:pPr>
          </w:p>
        </w:tc>
        <w:tc>
          <w:tcPr>
            <w:tcW w:w="589" w:type="dxa"/>
            <w:vAlign w:val="center"/>
          </w:tcPr>
          <w:p w14:paraId="14A71F7B" w14:textId="77777777" w:rsidR="00CA50D9" w:rsidRDefault="00CA50D9">
            <w:pPr>
              <w:spacing w:line="320" w:lineRule="auto"/>
              <w:jc w:val="center"/>
              <w:rPr>
                <w:rFonts w:ascii="宋体" w:eastAsia="宋体" w:hAnsi="宋体" w:cs="宋体" w:hint="eastAsia"/>
                <w:sz w:val="18"/>
                <w:szCs w:val="18"/>
                <w:lang w:eastAsia="zh-CN"/>
              </w:rPr>
            </w:pPr>
          </w:p>
        </w:tc>
        <w:tc>
          <w:tcPr>
            <w:tcW w:w="611" w:type="dxa"/>
            <w:tcBorders>
              <w:right w:val="single" w:sz="2" w:space="0" w:color="000000"/>
            </w:tcBorders>
          </w:tcPr>
          <w:p w14:paraId="6A6F8048"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2/18</w:t>
            </w:r>
          </w:p>
        </w:tc>
        <w:tc>
          <w:tcPr>
            <w:tcW w:w="525" w:type="dxa"/>
            <w:tcBorders>
              <w:left w:val="single" w:sz="2" w:space="0" w:color="000000"/>
              <w:right w:val="single" w:sz="2" w:space="0" w:color="000000"/>
            </w:tcBorders>
            <w:vAlign w:val="center"/>
          </w:tcPr>
          <w:p w14:paraId="529938C0" w14:textId="77777777" w:rsidR="00CA50D9" w:rsidRDefault="00CA50D9">
            <w:pPr>
              <w:spacing w:line="320" w:lineRule="auto"/>
              <w:jc w:val="center"/>
              <w:rPr>
                <w:rFonts w:ascii="宋体" w:eastAsia="宋体" w:hAnsi="宋体" w:hint="eastAsia"/>
                <w:sz w:val="18"/>
                <w:szCs w:val="18"/>
                <w:lang w:eastAsia="zh-CN"/>
              </w:rPr>
            </w:pPr>
          </w:p>
        </w:tc>
        <w:tc>
          <w:tcPr>
            <w:tcW w:w="645" w:type="dxa"/>
            <w:tcBorders>
              <w:left w:val="single" w:sz="2" w:space="0" w:color="000000"/>
            </w:tcBorders>
            <w:vAlign w:val="center"/>
          </w:tcPr>
          <w:p w14:paraId="5B22FB7C" w14:textId="77777777" w:rsidR="00CA50D9" w:rsidRDefault="00CA50D9">
            <w:pPr>
              <w:spacing w:line="320" w:lineRule="auto"/>
              <w:jc w:val="center"/>
              <w:rPr>
                <w:rFonts w:ascii="宋体" w:eastAsia="宋体" w:hAnsi="宋体" w:hint="eastAsia"/>
                <w:sz w:val="18"/>
                <w:szCs w:val="18"/>
              </w:rPr>
            </w:pPr>
          </w:p>
        </w:tc>
      </w:tr>
      <w:tr w:rsidR="00CA50D9" w14:paraId="3295FFB8" w14:textId="77777777">
        <w:trPr>
          <w:trHeight w:val="287"/>
        </w:trPr>
        <w:tc>
          <w:tcPr>
            <w:tcW w:w="1035" w:type="dxa"/>
            <w:vMerge/>
          </w:tcPr>
          <w:p w14:paraId="4809EFBF" w14:textId="77777777" w:rsidR="00CA50D9" w:rsidRDefault="00CA50D9">
            <w:pPr>
              <w:spacing w:line="320" w:lineRule="auto"/>
              <w:rPr>
                <w:lang w:eastAsia="zh-CN"/>
              </w:rPr>
            </w:pPr>
          </w:p>
        </w:tc>
        <w:tc>
          <w:tcPr>
            <w:tcW w:w="630" w:type="dxa"/>
            <w:vAlign w:val="center"/>
          </w:tcPr>
          <w:p w14:paraId="403F5418" w14:textId="77777777" w:rsidR="00CA50D9" w:rsidRDefault="00000000">
            <w:pPr>
              <w:spacing w:line="320" w:lineRule="auto"/>
              <w:jc w:val="center"/>
              <w:rPr>
                <w:rFonts w:ascii="宋体" w:eastAsia="宋体" w:hAnsi="宋体" w:hint="eastAsia"/>
                <w:sz w:val="20"/>
                <w:szCs w:val="20"/>
                <w:lang w:eastAsia="zh-CN"/>
              </w:rPr>
            </w:pPr>
            <w:r>
              <w:rPr>
                <w:rFonts w:ascii="宋体" w:eastAsia="宋体" w:hAnsi="宋体" w:hint="eastAsia"/>
                <w:sz w:val="20"/>
                <w:szCs w:val="20"/>
                <w:lang w:eastAsia="zh-CN"/>
              </w:rPr>
              <w:t>11</w:t>
            </w:r>
          </w:p>
        </w:tc>
        <w:tc>
          <w:tcPr>
            <w:tcW w:w="1170" w:type="dxa"/>
            <w:vAlign w:val="center"/>
          </w:tcPr>
          <w:p w14:paraId="5889F129" w14:textId="77777777" w:rsidR="00CA50D9" w:rsidRDefault="00000000">
            <w:pPr>
              <w:spacing w:line="320" w:lineRule="auto"/>
              <w:ind w:firstLineChars="100" w:firstLine="210"/>
              <w:rPr>
                <w:rFonts w:ascii="宋体" w:eastAsia="宋体" w:hAnsi="宋体" w:cs="宋体" w:hint="eastAsia"/>
                <w:lang w:eastAsia="zh-CN"/>
              </w:rPr>
            </w:pPr>
            <w:r>
              <w:rPr>
                <w:rFonts w:ascii="宋体" w:eastAsia="宋体" w:hAnsi="宋体" w:hint="eastAsia"/>
                <w:lang w:eastAsia="zh-CN"/>
              </w:rPr>
              <w:t>5030111</w:t>
            </w:r>
          </w:p>
        </w:tc>
        <w:tc>
          <w:tcPr>
            <w:tcW w:w="2955" w:type="dxa"/>
            <w:vAlign w:val="center"/>
          </w:tcPr>
          <w:p w14:paraId="3EF5A6EF" w14:textId="77777777" w:rsidR="00CA50D9" w:rsidRDefault="00000000">
            <w:pPr>
              <w:kinsoku/>
              <w:overflowPunct w:val="0"/>
              <w:spacing w:before="90" w:line="320" w:lineRule="auto"/>
              <w:ind w:firstLineChars="100" w:firstLine="180"/>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铁路卫生防疫与急救</w:t>
            </w:r>
          </w:p>
        </w:tc>
        <w:tc>
          <w:tcPr>
            <w:tcW w:w="570" w:type="dxa"/>
            <w:vAlign w:val="center"/>
          </w:tcPr>
          <w:p w14:paraId="7111EE05"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B</w:t>
            </w:r>
          </w:p>
        </w:tc>
        <w:tc>
          <w:tcPr>
            <w:tcW w:w="480" w:type="dxa"/>
            <w:vAlign w:val="center"/>
          </w:tcPr>
          <w:p w14:paraId="57E535CB"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sz w:val="18"/>
                <w:szCs w:val="18"/>
                <w:lang w:eastAsia="zh-CN"/>
              </w:rPr>
              <w:t>必修</w:t>
            </w:r>
          </w:p>
        </w:tc>
        <w:tc>
          <w:tcPr>
            <w:tcW w:w="450" w:type="dxa"/>
            <w:vAlign w:val="center"/>
          </w:tcPr>
          <w:p w14:paraId="0F4D8FE1"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sz w:val="18"/>
                <w:szCs w:val="18"/>
                <w:lang w:eastAsia="zh-CN"/>
              </w:rPr>
              <w:t>查</w:t>
            </w:r>
          </w:p>
        </w:tc>
        <w:tc>
          <w:tcPr>
            <w:tcW w:w="420" w:type="dxa"/>
            <w:vAlign w:val="center"/>
          </w:tcPr>
          <w:p w14:paraId="2D956A21"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sz w:val="18"/>
                <w:szCs w:val="18"/>
                <w:lang w:eastAsia="zh-CN"/>
              </w:rPr>
              <w:t>4</w:t>
            </w:r>
          </w:p>
        </w:tc>
        <w:tc>
          <w:tcPr>
            <w:tcW w:w="450" w:type="dxa"/>
            <w:vAlign w:val="center"/>
          </w:tcPr>
          <w:p w14:paraId="58154117"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sz w:val="18"/>
                <w:szCs w:val="18"/>
                <w:lang w:eastAsia="zh-CN"/>
              </w:rPr>
              <w:t>1</w:t>
            </w:r>
          </w:p>
        </w:tc>
        <w:tc>
          <w:tcPr>
            <w:tcW w:w="525" w:type="dxa"/>
            <w:vAlign w:val="center"/>
          </w:tcPr>
          <w:p w14:paraId="426EE5AC"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sz w:val="18"/>
                <w:szCs w:val="18"/>
                <w:lang w:eastAsia="zh-CN"/>
              </w:rPr>
              <w:t>18</w:t>
            </w:r>
          </w:p>
        </w:tc>
        <w:tc>
          <w:tcPr>
            <w:tcW w:w="540" w:type="dxa"/>
            <w:vAlign w:val="center"/>
          </w:tcPr>
          <w:p w14:paraId="336DDAEA"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hint="eastAsia"/>
                <w:color w:val="auto"/>
                <w:sz w:val="18"/>
                <w:szCs w:val="18"/>
                <w:lang w:eastAsia="zh-CN"/>
              </w:rPr>
              <w:t>10</w:t>
            </w:r>
          </w:p>
        </w:tc>
        <w:tc>
          <w:tcPr>
            <w:tcW w:w="465" w:type="dxa"/>
            <w:tcBorders>
              <w:right w:val="single" w:sz="2" w:space="0" w:color="000000"/>
            </w:tcBorders>
            <w:vAlign w:val="center"/>
          </w:tcPr>
          <w:p w14:paraId="18741E46"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hint="eastAsia"/>
                <w:color w:val="auto"/>
                <w:sz w:val="18"/>
                <w:szCs w:val="18"/>
                <w:lang w:eastAsia="zh-CN"/>
              </w:rPr>
              <w:t>8</w:t>
            </w:r>
          </w:p>
        </w:tc>
        <w:tc>
          <w:tcPr>
            <w:tcW w:w="461" w:type="dxa"/>
            <w:tcBorders>
              <w:left w:val="single" w:sz="2" w:space="0" w:color="000000"/>
              <w:right w:val="single" w:sz="2" w:space="0" w:color="000000"/>
            </w:tcBorders>
            <w:vAlign w:val="center"/>
          </w:tcPr>
          <w:p w14:paraId="39BA200C"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rPr>
              <w:t xml:space="preserve">　</w:t>
            </w:r>
          </w:p>
        </w:tc>
        <w:tc>
          <w:tcPr>
            <w:tcW w:w="544" w:type="dxa"/>
            <w:tcBorders>
              <w:left w:val="single" w:sz="2" w:space="0" w:color="000000"/>
              <w:right w:val="single" w:sz="2" w:space="0" w:color="000000"/>
            </w:tcBorders>
            <w:vAlign w:val="center"/>
          </w:tcPr>
          <w:p w14:paraId="346C442D"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rPr>
              <w:t xml:space="preserve">　</w:t>
            </w:r>
          </w:p>
        </w:tc>
        <w:tc>
          <w:tcPr>
            <w:tcW w:w="420" w:type="dxa"/>
            <w:tcBorders>
              <w:left w:val="single" w:sz="2" w:space="0" w:color="000000"/>
              <w:right w:val="single" w:sz="2" w:space="0" w:color="000000"/>
            </w:tcBorders>
            <w:vAlign w:val="center"/>
          </w:tcPr>
          <w:p w14:paraId="388047B1" w14:textId="77777777" w:rsidR="00CA50D9" w:rsidRDefault="00000000">
            <w:pPr>
              <w:spacing w:line="320" w:lineRule="auto"/>
              <w:jc w:val="center"/>
              <w:rPr>
                <w:rFonts w:ascii="宋体" w:eastAsia="宋体" w:hAnsi="宋体" w:hint="eastAsia"/>
                <w:sz w:val="18"/>
                <w:szCs w:val="18"/>
              </w:rPr>
            </w:pPr>
            <w:r>
              <w:rPr>
                <w:rFonts w:ascii="宋体" w:eastAsia="宋体" w:hAnsi="宋体" w:cs="宋体" w:hint="eastAsia"/>
                <w:color w:val="auto"/>
                <w:sz w:val="18"/>
                <w:szCs w:val="18"/>
              </w:rPr>
              <w:t xml:space="preserve">　</w:t>
            </w:r>
          </w:p>
        </w:tc>
        <w:tc>
          <w:tcPr>
            <w:tcW w:w="610" w:type="dxa"/>
            <w:tcBorders>
              <w:left w:val="single" w:sz="2" w:space="0" w:color="000000"/>
            </w:tcBorders>
            <w:vAlign w:val="center"/>
          </w:tcPr>
          <w:p w14:paraId="2C4B26DF" w14:textId="77777777" w:rsidR="00CA50D9" w:rsidRDefault="00000000">
            <w:pPr>
              <w:spacing w:line="320" w:lineRule="auto"/>
              <w:jc w:val="center"/>
              <w:rPr>
                <w:rFonts w:ascii="宋体" w:eastAsia="宋体" w:hAnsi="宋体" w:hint="eastAsia"/>
                <w:sz w:val="18"/>
                <w:szCs w:val="18"/>
              </w:rPr>
            </w:pPr>
            <w:r>
              <w:rPr>
                <w:rFonts w:ascii="宋体" w:eastAsia="宋体" w:hAnsi="宋体" w:cs="宋体" w:hint="eastAsia"/>
                <w:color w:val="auto"/>
                <w:sz w:val="18"/>
                <w:szCs w:val="18"/>
              </w:rPr>
              <w:t xml:space="preserve">　</w:t>
            </w:r>
          </w:p>
        </w:tc>
        <w:tc>
          <w:tcPr>
            <w:tcW w:w="710" w:type="dxa"/>
            <w:vAlign w:val="center"/>
          </w:tcPr>
          <w:p w14:paraId="5A1EFD1F" w14:textId="77777777" w:rsidR="00CA50D9" w:rsidRDefault="00000000">
            <w:pPr>
              <w:spacing w:line="320" w:lineRule="auto"/>
              <w:jc w:val="center"/>
              <w:rPr>
                <w:rFonts w:ascii="宋体" w:eastAsia="宋体" w:hAnsi="宋体" w:hint="eastAsia"/>
                <w:sz w:val="18"/>
                <w:szCs w:val="18"/>
              </w:rPr>
            </w:pPr>
            <w:r>
              <w:rPr>
                <w:rFonts w:ascii="宋体" w:eastAsia="宋体" w:hAnsi="宋体" w:cs="宋体" w:hint="eastAsia"/>
                <w:color w:val="auto"/>
                <w:sz w:val="18"/>
                <w:szCs w:val="18"/>
              </w:rPr>
              <w:t xml:space="preserve">　</w:t>
            </w:r>
          </w:p>
        </w:tc>
        <w:tc>
          <w:tcPr>
            <w:tcW w:w="589" w:type="dxa"/>
            <w:vAlign w:val="center"/>
          </w:tcPr>
          <w:p w14:paraId="71E16C5E"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color w:val="auto"/>
                <w:sz w:val="18"/>
                <w:szCs w:val="18"/>
              </w:rPr>
              <w:t xml:space="preserve">　</w:t>
            </w:r>
          </w:p>
        </w:tc>
        <w:tc>
          <w:tcPr>
            <w:tcW w:w="611" w:type="dxa"/>
            <w:tcBorders>
              <w:right w:val="single" w:sz="2" w:space="0" w:color="000000"/>
            </w:tcBorders>
            <w:vAlign w:val="center"/>
          </w:tcPr>
          <w:p w14:paraId="700757BE"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2/9</w:t>
            </w:r>
          </w:p>
        </w:tc>
        <w:tc>
          <w:tcPr>
            <w:tcW w:w="525" w:type="dxa"/>
            <w:tcBorders>
              <w:left w:val="single" w:sz="2" w:space="0" w:color="000000"/>
              <w:right w:val="single" w:sz="2" w:space="0" w:color="000000"/>
            </w:tcBorders>
            <w:vAlign w:val="center"/>
          </w:tcPr>
          <w:p w14:paraId="64BE0F21" w14:textId="77777777" w:rsidR="00CA50D9" w:rsidRDefault="00CA50D9">
            <w:pPr>
              <w:spacing w:line="320" w:lineRule="auto"/>
              <w:jc w:val="center"/>
              <w:rPr>
                <w:rFonts w:ascii="宋体" w:eastAsia="宋体" w:hAnsi="宋体" w:hint="eastAsia"/>
                <w:sz w:val="18"/>
                <w:szCs w:val="18"/>
                <w:lang w:eastAsia="zh-CN"/>
              </w:rPr>
            </w:pPr>
          </w:p>
        </w:tc>
        <w:tc>
          <w:tcPr>
            <w:tcW w:w="645" w:type="dxa"/>
            <w:tcBorders>
              <w:left w:val="single" w:sz="2" w:space="0" w:color="000000"/>
            </w:tcBorders>
            <w:vAlign w:val="center"/>
          </w:tcPr>
          <w:p w14:paraId="6A574F9C" w14:textId="77777777" w:rsidR="00CA50D9" w:rsidRDefault="00CA50D9">
            <w:pPr>
              <w:spacing w:line="320" w:lineRule="auto"/>
              <w:jc w:val="center"/>
              <w:rPr>
                <w:rFonts w:ascii="宋体" w:eastAsia="宋体" w:hAnsi="宋体" w:hint="eastAsia"/>
                <w:sz w:val="18"/>
                <w:szCs w:val="18"/>
              </w:rPr>
            </w:pPr>
          </w:p>
        </w:tc>
      </w:tr>
      <w:tr w:rsidR="00CA50D9" w14:paraId="092637A0" w14:textId="77777777">
        <w:trPr>
          <w:trHeight w:val="287"/>
        </w:trPr>
        <w:tc>
          <w:tcPr>
            <w:tcW w:w="1035" w:type="dxa"/>
            <w:vMerge/>
          </w:tcPr>
          <w:p w14:paraId="3F800CD6" w14:textId="77777777" w:rsidR="00CA50D9" w:rsidRDefault="00CA50D9">
            <w:pPr>
              <w:spacing w:line="320" w:lineRule="auto"/>
              <w:rPr>
                <w:lang w:eastAsia="zh-CN"/>
              </w:rPr>
            </w:pPr>
          </w:p>
        </w:tc>
        <w:tc>
          <w:tcPr>
            <w:tcW w:w="630" w:type="dxa"/>
            <w:vAlign w:val="center"/>
          </w:tcPr>
          <w:p w14:paraId="2E794329" w14:textId="77777777" w:rsidR="00CA50D9" w:rsidRDefault="00000000">
            <w:pPr>
              <w:spacing w:line="320" w:lineRule="auto"/>
              <w:jc w:val="center"/>
              <w:rPr>
                <w:rFonts w:ascii="宋体" w:eastAsia="宋体" w:hAnsi="宋体" w:hint="eastAsia"/>
                <w:sz w:val="20"/>
                <w:szCs w:val="20"/>
                <w:lang w:eastAsia="zh-CN"/>
              </w:rPr>
            </w:pPr>
            <w:r>
              <w:rPr>
                <w:rFonts w:ascii="宋体" w:eastAsia="宋体" w:hAnsi="宋体" w:hint="eastAsia"/>
                <w:sz w:val="20"/>
                <w:szCs w:val="20"/>
                <w:lang w:eastAsia="zh-CN"/>
              </w:rPr>
              <w:t>12</w:t>
            </w:r>
          </w:p>
        </w:tc>
        <w:tc>
          <w:tcPr>
            <w:tcW w:w="1170" w:type="dxa"/>
            <w:vAlign w:val="center"/>
          </w:tcPr>
          <w:p w14:paraId="7D12586D" w14:textId="77777777" w:rsidR="00CA50D9" w:rsidRDefault="00000000">
            <w:pPr>
              <w:spacing w:line="320" w:lineRule="auto"/>
              <w:ind w:firstLineChars="100" w:firstLine="210"/>
              <w:rPr>
                <w:rFonts w:ascii="宋体" w:eastAsia="宋体" w:hAnsi="宋体" w:cs="宋体" w:hint="eastAsia"/>
                <w:lang w:eastAsia="zh-CN"/>
              </w:rPr>
            </w:pPr>
            <w:r>
              <w:rPr>
                <w:rFonts w:ascii="宋体" w:eastAsia="宋体" w:hAnsi="宋体" w:hint="eastAsia"/>
                <w:lang w:eastAsia="zh-CN"/>
              </w:rPr>
              <w:t>5030112</w:t>
            </w:r>
          </w:p>
        </w:tc>
        <w:tc>
          <w:tcPr>
            <w:tcW w:w="2955" w:type="dxa"/>
            <w:vAlign w:val="center"/>
          </w:tcPr>
          <w:p w14:paraId="43D75A50" w14:textId="77777777" w:rsidR="00CA50D9" w:rsidRDefault="00000000">
            <w:pPr>
              <w:kinsoku/>
              <w:overflowPunct w:val="0"/>
              <w:spacing w:before="90" w:line="320" w:lineRule="auto"/>
              <w:ind w:firstLineChars="100" w:firstLine="180"/>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高速铁路客运设备设施</w:t>
            </w:r>
          </w:p>
        </w:tc>
        <w:tc>
          <w:tcPr>
            <w:tcW w:w="570" w:type="dxa"/>
            <w:vAlign w:val="center"/>
          </w:tcPr>
          <w:p w14:paraId="37B08DB3"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A</w:t>
            </w:r>
          </w:p>
        </w:tc>
        <w:tc>
          <w:tcPr>
            <w:tcW w:w="480" w:type="dxa"/>
            <w:vAlign w:val="center"/>
          </w:tcPr>
          <w:p w14:paraId="0B38CF51"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sz w:val="18"/>
                <w:szCs w:val="18"/>
                <w:lang w:eastAsia="zh-CN"/>
              </w:rPr>
              <w:t>必修</w:t>
            </w:r>
          </w:p>
        </w:tc>
        <w:tc>
          <w:tcPr>
            <w:tcW w:w="450" w:type="dxa"/>
            <w:vAlign w:val="center"/>
          </w:tcPr>
          <w:p w14:paraId="1D760E40"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sz w:val="18"/>
                <w:szCs w:val="18"/>
                <w:lang w:eastAsia="zh-CN"/>
              </w:rPr>
              <w:t>查</w:t>
            </w:r>
          </w:p>
        </w:tc>
        <w:tc>
          <w:tcPr>
            <w:tcW w:w="420" w:type="dxa"/>
            <w:vAlign w:val="center"/>
          </w:tcPr>
          <w:p w14:paraId="550D6D17"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sz w:val="18"/>
                <w:szCs w:val="18"/>
                <w:lang w:eastAsia="zh-CN"/>
              </w:rPr>
              <w:t>3</w:t>
            </w:r>
          </w:p>
        </w:tc>
        <w:tc>
          <w:tcPr>
            <w:tcW w:w="450" w:type="dxa"/>
            <w:vAlign w:val="center"/>
          </w:tcPr>
          <w:p w14:paraId="7F1EDBE6"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sz w:val="18"/>
                <w:szCs w:val="18"/>
                <w:lang w:eastAsia="zh-CN"/>
              </w:rPr>
              <w:t>2</w:t>
            </w:r>
          </w:p>
        </w:tc>
        <w:tc>
          <w:tcPr>
            <w:tcW w:w="525" w:type="dxa"/>
            <w:vAlign w:val="center"/>
          </w:tcPr>
          <w:p w14:paraId="5DE710DF"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sz w:val="18"/>
                <w:szCs w:val="18"/>
                <w:lang w:eastAsia="zh-CN"/>
              </w:rPr>
              <w:t>36</w:t>
            </w:r>
          </w:p>
        </w:tc>
        <w:tc>
          <w:tcPr>
            <w:tcW w:w="540" w:type="dxa"/>
            <w:vAlign w:val="center"/>
          </w:tcPr>
          <w:p w14:paraId="047F20D8"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sz w:val="18"/>
                <w:szCs w:val="18"/>
                <w:lang w:eastAsia="zh-CN"/>
              </w:rPr>
              <w:t>30</w:t>
            </w:r>
          </w:p>
        </w:tc>
        <w:tc>
          <w:tcPr>
            <w:tcW w:w="465" w:type="dxa"/>
            <w:tcBorders>
              <w:right w:val="single" w:sz="2" w:space="0" w:color="000000"/>
            </w:tcBorders>
            <w:vAlign w:val="center"/>
          </w:tcPr>
          <w:p w14:paraId="1C1BAC2D"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hint="eastAsia"/>
                <w:sz w:val="18"/>
                <w:szCs w:val="18"/>
                <w:lang w:eastAsia="zh-CN"/>
              </w:rPr>
              <w:t>6</w:t>
            </w:r>
          </w:p>
        </w:tc>
        <w:tc>
          <w:tcPr>
            <w:tcW w:w="461" w:type="dxa"/>
            <w:tcBorders>
              <w:left w:val="single" w:sz="2" w:space="0" w:color="000000"/>
              <w:right w:val="single" w:sz="2" w:space="0" w:color="000000"/>
            </w:tcBorders>
            <w:vAlign w:val="center"/>
          </w:tcPr>
          <w:p w14:paraId="6CA90C8B" w14:textId="77777777" w:rsidR="00CA50D9" w:rsidRDefault="00CA50D9">
            <w:pPr>
              <w:kinsoku/>
              <w:overflowPunct w:val="0"/>
              <w:spacing w:before="90" w:line="320" w:lineRule="auto"/>
              <w:jc w:val="center"/>
              <w:rPr>
                <w:rFonts w:ascii="宋体" w:eastAsia="宋体" w:hAnsi="宋体" w:cs="宋体" w:hint="eastAsia"/>
                <w:color w:val="auto"/>
                <w:sz w:val="18"/>
                <w:szCs w:val="18"/>
                <w:lang w:eastAsia="zh-CN" w:bidi="ar"/>
              </w:rPr>
            </w:pPr>
          </w:p>
        </w:tc>
        <w:tc>
          <w:tcPr>
            <w:tcW w:w="544" w:type="dxa"/>
            <w:tcBorders>
              <w:left w:val="single" w:sz="2" w:space="0" w:color="000000"/>
              <w:right w:val="single" w:sz="2" w:space="0" w:color="000000"/>
            </w:tcBorders>
            <w:vAlign w:val="center"/>
          </w:tcPr>
          <w:p w14:paraId="2C53144D" w14:textId="77777777" w:rsidR="00CA50D9" w:rsidRDefault="00CA50D9">
            <w:pPr>
              <w:kinsoku/>
              <w:overflowPunct w:val="0"/>
              <w:spacing w:before="90" w:line="320" w:lineRule="auto"/>
              <w:jc w:val="center"/>
              <w:rPr>
                <w:rFonts w:ascii="宋体" w:eastAsia="宋体" w:hAnsi="宋体" w:cs="宋体" w:hint="eastAsia"/>
                <w:color w:val="auto"/>
                <w:sz w:val="18"/>
                <w:szCs w:val="18"/>
                <w:lang w:eastAsia="zh-CN" w:bidi="ar"/>
              </w:rPr>
            </w:pPr>
          </w:p>
        </w:tc>
        <w:tc>
          <w:tcPr>
            <w:tcW w:w="420" w:type="dxa"/>
            <w:tcBorders>
              <w:left w:val="single" w:sz="2" w:space="0" w:color="000000"/>
              <w:right w:val="single" w:sz="2" w:space="0" w:color="000000"/>
            </w:tcBorders>
            <w:vAlign w:val="center"/>
          </w:tcPr>
          <w:p w14:paraId="0A3EA5B8" w14:textId="77777777" w:rsidR="00CA50D9" w:rsidRDefault="00CA50D9">
            <w:pPr>
              <w:spacing w:line="320" w:lineRule="auto"/>
              <w:jc w:val="center"/>
              <w:rPr>
                <w:rFonts w:ascii="宋体" w:eastAsia="宋体" w:hAnsi="宋体" w:hint="eastAsia"/>
                <w:sz w:val="18"/>
                <w:szCs w:val="18"/>
              </w:rPr>
            </w:pPr>
          </w:p>
        </w:tc>
        <w:tc>
          <w:tcPr>
            <w:tcW w:w="610" w:type="dxa"/>
            <w:tcBorders>
              <w:left w:val="single" w:sz="2" w:space="0" w:color="000000"/>
            </w:tcBorders>
            <w:vAlign w:val="center"/>
          </w:tcPr>
          <w:p w14:paraId="20682BDC" w14:textId="77777777" w:rsidR="00CA50D9" w:rsidRDefault="00CA50D9">
            <w:pPr>
              <w:spacing w:line="320" w:lineRule="auto"/>
              <w:jc w:val="center"/>
              <w:rPr>
                <w:rFonts w:ascii="宋体" w:eastAsia="宋体" w:hAnsi="宋体" w:hint="eastAsia"/>
                <w:sz w:val="18"/>
                <w:szCs w:val="18"/>
              </w:rPr>
            </w:pPr>
          </w:p>
        </w:tc>
        <w:tc>
          <w:tcPr>
            <w:tcW w:w="710" w:type="dxa"/>
            <w:vAlign w:val="center"/>
          </w:tcPr>
          <w:p w14:paraId="57674A3F" w14:textId="77777777" w:rsidR="00CA50D9" w:rsidRDefault="00CA50D9">
            <w:pPr>
              <w:spacing w:line="320" w:lineRule="auto"/>
              <w:jc w:val="center"/>
              <w:rPr>
                <w:rFonts w:ascii="宋体" w:eastAsia="宋体" w:hAnsi="宋体" w:hint="eastAsia"/>
                <w:sz w:val="18"/>
                <w:szCs w:val="18"/>
              </w:rPr>
            </w:pPr>
          </w:p>
        </w:tc>
        <w:tc>
          <w:tcPr>
            <w:tcW w:w="589" w:type="dxa"/>
            <w:vAlign w:val="center"/>
          </w:tcPr>
          <w:p w14:paraId="30983CFD"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2/18</w:t>
            </w:r>
          </w:p>
        </w:tc>
        <w:tc>
          <w:tcPr>
            <w:tcW w:w="611" w:type="dxa"/>
            <w:tcBorders>
              <w:right w:val="single" w:sz="2" w:space="0" w:color="000000"/>
            </w:tcBorders>
          </w:tcPr>
          <w:p w14:paraId="5B68712D" w14:textId="77777777" w:rsidR="00CA50D9" w:rsidRDefault="00CA50D9">
            <w:pPr>
              <w:spacing w:line="320" w:lineRule="auto"/>
              <w:jc w:val="center"/>
              <w:rPr>
                <w:rFonts w:ascii="宋体" w:eastAsia="宋体" w:hAnsi="宋体" w:cs="宋体" w:hint="eastAsia"/>
                <w:sz w:val="18"/>
                <w:szCs w:val="18"/>
                <w:lang w:eastAsia="zh-CN"/>
              </w:rPr>
            </w:pPr>
          </w:p>
        </w:tc>
        <w:tc>
          <w:tcPr>
            <w:tcW w:w="525" w:type="dxa"/>
            <w:tcBorders>
              <w:left w:val="single" w:sz="2" w:space="0" w:color="000000"/>
              <w:right w:val="single" w:sz="2" w:space="0" w:color="000000"/>
            </w:tcBorders>
            <w:vAlign w:val="center"/>
          </w:tcPr>
          <w:p w14:paraId="50CABF30" w14:textId="77777777" w:rsidR="00CA50D9" w:rsidRDefault="00CA50D9">
            <w:pPr>
              <w:spacing w:line="320" w:lineRule="auto"/>
              <w:jc w:val="center"/>
              <w:rPr>
                <w:rFonts w:ascii="宋体" w:eastAsia="宋体" w:hAnsi="宋体" w:hint="eastAsia"/>
                <w:sz w:val="18"/>
                <w:szCs w:val="18"/>
                <w:lang w:eastAsia="zh-CN"/>
              </w:rPr>
            </w:pPr>
          </w:p>
        </w:tc>
        <w:tc>
          <w:tcPr>
            <w:tcW w:w="645" w:type="dxa"/>
            <w:tcBorders>
              <w:left w:val="single" w:sz="2" w:space="0" w:color="000000"/>
            </w:tcBorders>
            <w:vAlign w:val="center"/>
          </w:tcPr>
          <w:p w14:paraId="0D15673D" w14:textId="77777777" w:rsidR="00CA50D9" w:rsidRDefault="00CA50D9">
            <w:pPr>
              <w:spacing w:line="320" w:lineRule="auto"/>
              <w:jc w:val="center"/>
              <w:rPr>
                <w:rFonts w:ascii="宋体" w:eastAsia="宋体" w:hAnsi="宋体" w:hint="eastAsia"/>
                <w:sz w:val="18"/>
                <w:szCs w:val="18"/>
              </w:rPr>
            </w:pPr>
          </w:p>
        </w:tc>
      </w:tr>
      <w:tr w:rsidR="00CA50D9" w14:paraId="46979DCC" w14:textId="77777777">
        <w:trPr>
          <w:trHeight w:val="287"/>
        </w:trPr>
        <w:tc>
          <w:tcPr>
            <w:tcW w:w="1035" w:type="dxa"/>
            <w:vMerge/>
          </w:tcPr>
          <w:p w14:paraId="1A30ABE6" w14:textId="77777777" w:rsidR="00CA50D9" w:rsidRDefault="00CA50D9">
            <w:pPr>
              <w:spacing w:line="320" w:lineRule="auto"/>
              <w:rPr>
                <w:lang w:eastAsia="zh-CN"/>
              </w:rPr>
            </w:pPr>
          </w:p>
        </w:tc>
        <w:tc>
          <w:tcPr>
            <w:tcW w:w="630" w:type="dxa"/>
            <w:vAlign w:val="center"/>
          </w:tcPr>
          <w:p w14:paraId="583F67ED" w14:textId="77777777" w:rsidR="00CA50D9" w:rsidRDefault="00000000">
            <w:pPr>
              <w:spacing w:line="320" w:lineRule="auto"/>
              <w:jc w:val="center"/>
              <w:rPr>
                <w:rFonts w:ascii="宋体" w:eastAsia="宋体" w:hAnsi="宋体" w:hint="eastAsia"/>
                <w:sz w:val="20"/>
                <w:szCs w:val="20"/>
                <w:lang w:eastAsia="zh-CN"/>
              </w:rPr>
            </w:pPr>
            <w:r>
              <w:rPr>
                <w:rFonts w:ascii="宋体" w:eastAsia="宋体" w:hAnsi="宋体" w:cs="宋体" w:hint="eastAsia"/>
                <w:lang w:eastAsia="zh-CN"/>
              </w:rPr>
              <w:t>13</w:t>
            </w:r>
          </w:p>
        </w:tc>
        <w:tc>
          <w:tcPr>
            <w:tcW w:w="1170" w:type="dxa"/>
            <w:vAlign w:val="center"/>
          </w:tcPr>
          <w:p w14:paraId="1382D2FB" w14:textId="77777777" w:rsidR="00CA50D9" w:rsidRDefault="00000000">
            <w:pPr>
              <w:spacing w:line="320" w:lineRule="auto"/>
              <w:ind w:firstLineChars="100" w:firstLine="210"/>
              <w:rPr>
                <w:rFonts w:ascii="宋体" w:eastAsia="宋体" w:hAnsi="宋体" w:cs="宋体" w:hint="eastAsia"/>
                <w:lang w:eastAsia="zh-CN"/>
              </w:rPr>
            </w:pPr>
            <w:r>
              <w:rPr>
                <w:rFonts w:ascii="宋体" w:eastAsia="宋体" w:hAnsi="宋体" w:cs="宋体" w:hint="eastAsia"/>
                <w:lang w:eastAsia="zh-CN"/>
              </w:rPr>
              <w:t>5100001</w:t>
            </w:r>
          </w:p>
        </w:tc>
        <w:tc>
          <w:tcPr>
            <w:tcW w:w="2955" w:type="dxa"/>
          </w:tcPr>
          <w:p w14:paraId="1CE49F88" w14:textId="77777777" w:rsidR="00CA50D9" w:rsidRDefault="00000000">
            <w:pPr>
              <w:kinsoku/>
              <w:overflowPunct w:val="0"/>
              <w:spacing w:before="90" w:line="320" w:lineRule="auto"/>
              <w:ind w:firstLineChars="100" w:firstLine="180"/>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技能考试周</w:t>
            </w:r>
          </w:p>
        </w:tc>
        <w:tc>
          <w:tcPr>
            <w:tcW w:w="570" w:type="dxa"/>
            <w:vAlign w:val="center"/>
          </w:tcPr>
          <w:p w14:paraId="09C8EEAA"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C</w:t>
            </w:r>
          </w:p>
        </w:tc>
        <w:tc>
          <w:tcPr>
            <w:tcW w:w="480" w:type="dxa"/>
            <w:vAlign w:val="center"/>
          </w:tcPr>
          <w:p w14:paraId="7C78A374"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必修</w:t>
            </w:r>
          </w:p>
        </w:tc>
        <w:tc>
          <w:tcPr>
            <w:tcW w:w="450" w:type="dxa"/>
            <w:vAlign w:val="center"/>
          </w:tcPr>
          <w:p w14:paraId="3B23A615"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查</w:t>
            </w:r>
          </w:p>
        </w:tc>
        <w:tc>
          <w:tcPr>
            <w:tcW w:w="420" w:type="dxa"/>
            <w:vAlign w:val="center"/>
          </w:tcPr>
          <w:p w14:paraId="61A740BA"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3-4</w:t>
            </w:r>
          </w:p>
        </w:tc>
        <w:tc>
          <w:tcPr>
            <w:tcW w:w="450" w:type="dxa"/>
            <w:vAlign w:val="center"/>
          </w:tcPr>
          <w:p w14:paraId="686B1C40"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2</w:t>
            </w:r>
          </w:p>
        </w:tc>
        <w:tc>
          <w:tcPr>
            <w:tcW w:w="525" w:type="dxa"/>
            <w:vAlign w:val="center"/>
          </w:tcPr>
          <w:p w14:paraId="7027A6AD"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60</w:t>
            </w:r>
          </w:p>
        </w:tc>
        <w:tc>
          <w:tcPr>
            <w:tcW w:w="540" w:type="dxa"/>
            <w:vAlign w:val="center"/>
          </w:tcPr>
          <w:p w14:paraId="3C323C79" w14:textId="77777777" w:rsidR="00CA50D9" w:rsidRDefault="00CA50D9">
            <w:pPr>
              <w:kinsoku/>
              <w:overflowPunct w:val="0"/>
              <w:spacing w:before="90" w:line="320" w:lineRule="auto"/>
              <w:jc w:val="center"/>
              <w:rPr>
                <w:rFonts w:ascii="宋体" w:eastAsia="宋体" w:hAnsi="宋体" w:cs="宋体" w:hint="eastAsia"/>
                <w:color w:val="auto"/>
                <w:sz w:val="18"/>
                <w:szCs w:val="18"/>
                <w:lang w:eastAsia="zh-CN" w:bidi="ar"/>
              </w:rPr>
            </w:pPr>
          </w:p>
        </w:tc>
        <w:tc>
          <w:tcPr>
            <w:tcW w:w="465" w:type="dxa"/>
            <w:tcBorders>
              <w:right w:val="single" w:sz="2" w:space="0" w:color="000000"/>
            </w:tcBorders>
            <w:vAlign w:val="center"/>
          </w:tcPr>
          <w:p w14:paraId="6E46D116" w14:textId="77777777" w:rsidR="00CA50D9" w:rsidRDefault="00CA50D9">
            <w:pPr>
              <w:kinsoku/>
              <w:overflowPunct w:val="0"/>
              <w:spacing w:before="90" w:line="320" w:lineRule="auto"/>
              <w:jc w:val="center"/>
              <w:rPr>
                <w:rFonts w:ascii="宋体" w:eastAsia="宋体" w:hAnsi="宋体" w:cs="宋体" w:hint="eastAsia"/>
                <w:color w:val="auto"/>
                <w:sz w:val="18"/>
                <w:szCs w:val="18"/>
                <w:lang w:eastAsia="zh-CN" w:bidi="ar"/>
              </w:rPr>
            </w:pPr>
          </w:p>
        </w:tc>
        <w:tc>
          <w:tcPr>
            <w:tcW w:w="461" w:type="dxa"/>
            <w:tcBorders>
              <w:left w:val="single" w:sz="2" w:space="0" w:color="000000"/>
              <w:right w:val="single" w:sz="2" w:space="0" w:color="000000"/>
            </w:tcBorders>
            <w:vAlign w:val="center"/>
          </w:tcPr>
          <w:p w14:paraId="2DD01EBF" w14:textId="77777777" w:rsidR="00CA50D9" w:rsidRDefault="00CA50D9">
            <w:pPr>
              <w:kinsoku/>
              <w:overflowPunct w:val="0"/>
              <w:spacing w:before="90" w:line="320" w:lineRule="auto"/>
              <w:jc w:val="center"/>
              <w:rPr>
                <w:rFonts w:ascii="宋体" w:eastAsia="宋体" w:hAnsi="宋体" w:cs="宋体" w:hint="eastAsia"/>
                <w:color w:val="auto"/>
                <w:sz w:val="18"/>
                <w:szCs w:val="18"/>
                <w:lang w:eastAsia="zh-CN" w:bidi="ar"/>
              </w:rPr>
            </w:pPr>
          </w:p>
        </w:tc>
        <w:tc>
          <w:tcPr>
            <w:tcW w:w="544" w:type="dxa"/>
            <w:tcBorders>
              <w:left w:val="single" w:sz="2" w:space="0" w:color="000000"/>
              <w:right w:val="single" w:sz="2" w:space="0" w:color="000000"/>
            </w:tcBorders>
            <w:vAlign w:val="center"/>
          </w:tcPr>
          <w:p w14:paraId="243852A4" w14:textId="77777777" w:rsidR="00CA50D9"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60</w:t>
            </w:r>
          </w:p>
        </w:tc>
        <w:tc>
          <w:tcPr>
            <w:tcW w:w="420" w:type="dxa"/>
            <w:tcBorders>
              <w:left w:val="single" w:sz="2" w:space="0" w:color="000000"/>
              <w:right w:val="single" w:sz="2" w:space="0" w:color="000000"/>
            </w:tcBorders>
            <w:vAlign w:val="center"/>
          </w:tcPr>
          <w:p w14:paraId="1FC71B79" w14:textId="77777777" w:rsidR="00CA50D9" w:rsidRDefault="00CA50D9">
            <w:pPr>
              <w:spacing w:line="320" w:lineRule="auto"/>
              <w:jc w:val="center"/>
              <w:rPr>
                <w:rFonts w:ascii="宋体" w:eastAsia="宋体" w:hAnsi="宋体" w:hint="eastAsia"/>
                <w:sz w:val="18"/>
                <w:szCs w:val="18"/>
              </w:rPr>
            </w:pPr>
          </w:p>
        </w:tc>
        <w:tc>
          <w:tcPr>
            <w:tcW w:w="610" w:type="dxa"/>
            <w:tcBorders>
              <w:left w:val="single" w:sz="2" w:space="0" w:color="000000"/>
            </w:tcBorders>
            <w:vAlign w:val="center"/>
          </w:tcPr>
          <w:p w14:paraId="3475A5C8" w14:textId="77777777" w:rsidR="00CA50D9" w:rsidRDefault="00CA50D9">
            <w:pPr>
              <w:spacing w:line="320" w:lineRule="auto"/>
              <w:jc w:val="center"/>
              <w:rPr>
                <w:rFonts w:ascii="宋体" w:eastAsia="宋体" w:hAnsi="宋体" w:hint="eastAsia"/>
                <w:sz w:val="18"/>
                <w:szCs w:val="18"/>
              </w:rPr>
            </w:pPr>
          </w:p>
        </w:tc>
        <w:tc>
          <w:tcPr>
            <w:tcW w:w="710" w:type="dxa"/>
            <w:vAlign w:val="center"/>
          </w:tcPr>
          <w:p w14:paraId="2065C5AC" w14:textId="77777777" w:rsidR="00CA50D9" w:rsidRDefault="00CA50D9">
            <w:pPr>
              <w:spacing w:line="320" w:lineRule="auto"/>
              <w:jc w:val="center"/>
              <w:rPr>
                <w:rFonts w:ascii="宋体" w:eastAsia="宋体" w:hAnsi="宋体" w:hint="eastAsia"/>
                <w:sz w:val="18"/>
                <w:szCs w:val="18"/>
              </w:rPr>
            </w:pPr>
          </w:p>
        </w:tc>
        <w:tc>
          <w:tcPr>
            <w:tcW w:w="589" w:type="dxa"/>
            <w:vAlign w:val="center"/>
          </w:tcPr>
          <w:p w14:paraId="7B5D0D0E"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w:t>
            </w:r>
          </w:p>
        </w:tc>
        <w:tc>
          <w:tcPr>
            <w:tcW w:w="611" w:type="dxa"/>
            <w:tcBorders>
              <w:right w:val="single" w:sz="2" w:space="0" w:color="000000"/>
            </w:tcBorders>
            <w:vAlign w:val="center"/>
          </w:tcPr>
          <w:p w14:paraId="3BCACD6B"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w:t>
            </w:r>
          </w:p>
        </w:tc>
        <w:tc>
          <w:tcPr>
            <w:tcW w:w="525" w:type="dxa"/>
            <w:tcBorders>
              <w:left w:val="single" w:sz="2" w:space="0" w:color="000000"/>
              <w:right w:val="single" w:sz="2" w:space="0" w:color="000000"/>
            </w:tcBorders>
            <w:vAlign w:val="center"/>
          </w:tcPr>
          <w:p w14:paraId="6E375B1C" w14:textId="77777777" w:rsidR="00CA50D9" w:rsidRDefault="00CA50D9">
            <w:pPr>
              <w:spacing w:line="320" w:lineRule="auto"/>
              <w:jc w:val="center"/>
              <w:rPr>
                <w:rFonts w:ascii="宋体" w:eastAsia="宋体" w:hAnsi="宋体" w:hint="eastAsia"/>
                <w:sz w:val="18"/>
                <w:szCs w:val="18"/>
                <w:lang w:eastAsia="zh-CN"/>
              </w:rPr>
            </w:pPr>
          </w:p>
        </w:tc>
        <w:tc>
          <w:tcPr>
            <w:tcW w:w="645" w:type="dxa"/>
            <w:tcBorders>
              <w:left w:val="single" w:sz="2" w:space="0" w:color="000000"/>
            </w:tcBorders>
            <w:vAlign w:val="center"/>
          </w:tcPr>
          <w:p w14:paraId="5CAF27D2" w14:textId="77777777" w:rsidR="00CA50D9" w:rsidRDefault="00CA50D9">
            <w:pPr>
              <w:spacing w:line="320" w:lineRule="auto"/>
              <w:jc w:val="center"/>
              <w:rPr>
                <w:rFonts w:ascii="宋体" w:eastAsia="宋体" w:hAnsi="宋体" w:hint="eastAsia"/>
                <w:sz w:val="18"/>
                <w:szCs w:val="18"/>
              </w:rPr>
            </w:pPr>
          </w:p>
        </w:tc>
      </w:tr>
      <w:tr w:rsidR="00CA50D9" w14:paraId="2776ADE0" w14:textId="77777777">
        <w:trPr>
          <w:trHeight w:val="275"/>
        </w:trPr>
        <w:tc>
          <w:tcPr>
            <w:tcW w:w="1035" w:type="dxa"/>
            <w:vMerge/>
          </w:tcPr>
          <w:p w14:paraId="418D7446" w14:textId="77777777" w:rsidR="00CA50D9" w:rsidRDefault="00CA50D9">
            <w:pPr>
              <w:spacing w:line="320" w:lineRule="auto"/>
            </w:pPr>
          </w:p>
        </w:tc>
        <w:tc>
          <w:tcPr>
            <w:tcW w:w="6675" w:type="dxa"/>
            <w:gridSpan w:val="7"/>
            <w:shd w:val="clear" w:color="auto" w:fill="DBE5F1"/>
          </w:tcPr>
          <w:p w14:paraId="6AB2811C" w14:textId="77777777" w:rsidR="00CA50D9" w:rsidRDefault="00000000">
            <w:pPr>
              <w:spacing w:before="60" w:line="320" w:lineRule="auto"/>
              <w:ind w:left="3017"/>
              <w:rPr>
                <w:rFonts w:ascii="宋体" w:eastAsia="宋体" w:hAnsi="宋体" w:cs="宋体" w:hint="eastAsia"/>
                <w:sz w:val="18"/>
                <w:szCs w:val="18"/>
              </w:rPr>
            </w:pPr>
            <w:r>
              <w:rPr>
                <w:rFonts w:ascii="宋体" w:eastAsia="宋体" w:hAnsi="宋体" w:cs="宋体"/>
                <w:b/>
                <w:bCs/>
                <w:spacing w:val="-8"/>
                <w:sz w:val="18"/>
                <w:szCs w:val="18"/>
              </w:rPr>
              <w:t>小</w:t>
            </w:r>
            <w:r>
              <w:rPr>
                <w:rFonts w:ascii="宋体" w:eastAsia="宋体" w:hAnsi="宋体" w:cs="宋体"/>
                <w:spacing w:val="3"/>
                <w:sz w:val="18"/>
                <w:szCs w:val="18"/>
              </w:rPr>
              <w:t xml:space="preserve">   </w:t>
            </w:r>
            <w:r>
              <w:rPr>
                <w:rFonts w:ascii="宋体" w:eastAsia="宋体" w:hAnsi="宋体" w:cs="宋体"/>
                <w:b/>
                <w:bCs/>
                <w:spacing w:val="-8"/>
                <w:sz w:val="18"/>
                <w:szCs w:val="18"/>
              </w:rPr>
              <w:t>计</w:t>
            </w:r>
          </w:p>
        </w:tc>
        <w:tc>
          <w:tcPr>
            <w:tcW w:w="450" w:type="dxa"/>
            <w:shd w:val="clear" w:color="auto" w:fill="DBE5F1"/>
            <w:vAlign w:val="center"/>
          </w:tcPr>
          <w:p w14:paraId="5D100DA6" w14:textId="77777777" w:rsidR="00CA50D9" w:rsidRDefault="00000000">
            <w:pPr>
              <w:spacing w:line="320" w:lineRule="auto"/>
              <w:jc w:val="center"/>
              <w:rPr>
                <w:rFonts w:ascii="宋体" w:eastAsia="宋体" w:hAnsi="宋体" w:cs="宋体" w:hint="eastAsia"/>
                <w:b/>
                <w:bCs/>
                <w:sz w:val="18"/>
                <w:szCs w:val="18"/>
                <w:lang w:eastAsia="zh-CN"/>
              </w:rPr>
            </w:pPr>
            <w:r>
              <w:rPr>
                <w:rFonts w:ascii="宋体" w:eastAsia="宋体" w:hAnsi="宋体" w:cs="宋体" w:hint="eastAsia"/>
                <w:b/>
                <w:bCs/>
                <w:sz w:val="18"/>
                <w:szCs w:val="18"/>
              </w:rPr>
              <w:t>23</w:t>
            </w:r>
          </w:p>
        </w:tc>
        <w:tc>
          <w:tcPr>
            <w:tcW w:w="525" w:type="dxa"/>
            <w:shd w:val="clear" w:color="auto" w:fill="DBE5F1"/>
            <w:vAlign w:val="center"/>
          </w:tcPr>
          <w:p w14:paraId="4BE88A85" w14:textId="77777777" w:rsidR="00CA50D9" w:rsidRDefault="00000000">
            <w:pPr>
              <w:spacing w:line="320" w:lineRule="auto"/>
              <w:jc w:val="center"/>
              <w:rPr>
                <w:rFonts w:ascii="宋体" w:eastAsia="宋体" w:hAnsi="宋体" w:cs="宋体" w:hint="eastAsia"/>
                <w:b/>
                <w:bCs/>
                <w:sz w:val="18"/>
                <w:szCs w:val="18"/>
                <w:lang w:eastAsia="zh-CN"/>
              </w:rPr>
            </w:pPr>
            <w:r>
              <w:rPr>
                <w:rFonts w:ascii="宋体" w:eastAsia="宋体" w:hAnsi="宋体" w:cs="宋体" w:hint="eastAsia"/>
                <w:b/>
                <w:bCs/>
                <w:sz w:val="18"/>
                <w:szCs w:val="18"/>
              </w:rPr>
              <w:t>438</w:t>
            </w:r>
          </w:p>
        </w:tc>
        <w:tc>
          <w:tcPr>
            <w:tcW w:w="540" w:type="dxa"/>
            <w:shd w:val="clear" w:color="auto" w:fill="DBE5F1"/>
            <w:vAlign w:val="center"/>
          </w:tcPr>
          <w:p w14:paraId="3316FBC4" w14:textId="77777777" w:rsidR="00CA50D9" w:rsidRDefault="00000000">
            <w:pPr>
              <w:spacing w:line="320" w:lineRule="auto"/>
              <w:jc w:val="center"/>
              <w:rPr>
                <w:rFonts w:ascii="宋体" w:eastAsia="宋体" w:hAnsi="宋体" w:cs="宋体" w:hint="eastAsia"/>
                <w:b/>
                <w:bCs/>
                <w:sz w:val="18"/>
                <w:szCs w:val="18"/>
                <w:lang w:eastAsia="zh-CN"/>
              </w:rPr>
            </w:pPr>
            <w:r>
              <w:rPr>
                <w:rFonts w:ascii="宋体" w:eastAsia="宋体" w:hAnsi="宋体" w:cs="宋体" w:hint="eastAsia"/>
                <w:b/>
                <w:bCs/>
                <w:sz w:val="18"/>
                <w:szCs w:val="18"/>
              </w:rPr>
              <w:t>281</w:t>
            </w:r>
          </w:p>
        </w:tc>
        <w:tc>
          <w:tcPr>
            <w:tcW w:w="465" w:type="dxa"/>
            <w:tcBorders>
              <w:right w:val="single" w:sz="2" w:space="0" w:color="000000"/>
            </w:tcBorders>
            <w:shd w:val="clear" w:color="auto" w:fill="DBE5F1"/>
            <w:vAlign w:val="center"/>
          </w:tcPr>
          <w:p w14:paraId="13C553D1" w14:textId="77777777" w:rsidR="00CA50D9" w:rsidRDefault="00000000">
            <w:pPr>
              <w:spacing w:line="320" w:lineRule="auto"/>
              <w:jc w:val="center"/>
              <w:rPr>
                <w:rFonts w:ascii="宋体" w:eastAsia="宋体" w:hAnsi="宋体" w:cs="宋体" w:hint="eastAsia"/>
                <w:b/>
                <w:bCs/>
                <w:sz w:val="18"/>
                <w:szCs w:val="18"/>
                <w:lang w:eastAsia="zh-CN"/>
              </w:rPr>
            </w:pPr>
            <w:r>
              <w:rPr>
                <w:rFonts w:ascii="宋体" w:eastAsia="宋体" w:hAnsi="宋体" w:cs="宋体" w:hint="eastAsia"/>
                <w:b/>
                <w:bCs/>
                <w:sz w:val="18"/>
                <w:szCs w:val="18"/>
              </w:rPr>
              <w:t>97</w:t>
            </w:r>
          </w:p>
        </w:tc>
        <w:tc>
          <w:tcPr>
            <w:tcW w:w="461" w:type="dxa"/>
            <w:tcBorders>
              <w:left w:val="single" w:sz="2" w:space="0" w:color="000000"/>
              <w:right w:val="single" w:sz="2" w:space="0" w:color="000000"/>
            </w:tcBorders>
            <w:shd w:val="clear" w:color="auto" w:fill="DBE5F1"/>
            <w:vAlign w:val="center"/>
          </w:tcPr>
          <w:p w14:paraId="142D2297" w14:textId="77777777" w:rsidR="00CA50D9" w:rsidRDefault="00000000">
            <w:pPr>
              <w:spacing w:line="320" w:lineRule="auto"/>
              <w:jc w:val="center"/>
              <w:rPr>
                <w:rFonts w:ascii="宋体" w:eastAsia="宋体" w:hAnsi="宋体" w:cs="宋体" w:hint="eastAsia"/>
                <w:b/>
                <w:bCs/>
                <w:sz w:val="18"/>
                <w:szCs w:val="18"/>
              </w:rPr>
            </w:pPr>
            <w:r>
              <w:rPr>
                <w:rFonts w:ascii="宋体" w:eastAsia="宋体" w:hAnsi="宋体" w:cs="宋体" w:hint="eastAsia"/>
                <w:b/>
                <w:bCs/>
                <w:sz w:val="18"/>
                <w:szCs w:val="18"/>
              </w:rPr>
              <w:t xml:space="preserve">　</w:t>
            </w:r>
          </w:p>
        </w:tc>
        <w:tc>
          <w:tcPr>
            <w:tcW w:w="544" w:type="dxa"/>
            <w:tcBorders>
              <w:left w:val="single" w:sz="2" w:space="0" w:color="000000"/>
              <w:right w:val="single" w:sz="2" w:space="0" w:color="000000"/>
            </w:tcBorders>
            <w:shd w:val="clear" w:color="auto" w:fill="DBE5F1"/>
            <w:vAlign w:val="center"/>
          </w:tcPr>
          <w:p w14:paraId="2294AE09" w14:textId="77777777" w:rsidR="00CA50D9" w:rsidRDefault="00000000">
            <w:pPr>
              <w:spacing w:line="320" w:lineRule="auto"/>
              <w:jc w:val="center"/>
              <w:rPr>
                <w:rFonts w:ascii="宋体" w:eastAsia="宋体" w:hAnsi="宋体" w:cs="宋体" w:hint="eastAsia"/>
                <w:b/>
                <w:bCs/>
                <w:sz w:val="18"/>
                <w:szCs w:val="18"/>
                <w:lang w:eastAsia="zh-CN"/>
              </w:rPr>
            </w:pPr>
            <w:r>
              <w:rPr>
                <w:rFonts w:ascii="宋体" w:eastAsia="宋体" w:hAnsi="宋体" w:cs="宋体" w:hint="eastAsia"/>
                <w:b/>
                <w:bCs/>
                <w:sz w:val="18"/>
                <w:szCs w:val="18"/>
              </w:rPr>
              <w:t>60</w:t>
            </w:r>
          </w:p>
        </w:tc>
        <w:tc>
          <w:tcPr>
            <w:tcW w:w="420" w:type="dxa"/>
            <w:tcBorders>
              <w:left w:val="single" w:sz="2" w:space="0" w:color="000000"/>
              <w:right w:val="single" w:sz="2" w:space="0" w:color="000000"/>
            </w:tcBorders>
            <w:shd w:val="clear" w:color="auto" w:fill="DBE5F1"/>
            <w:vAlign w:val="center"/>
          </w:tcPr>
          <w:p w14:paraId="3CE54512" w14:textId="77777777" w:rsidR="00CA50D9" w:rsidRDefault="00000000">
            <w:pPr>
              <w:spacing w:line="320" w:lineRule="auto"/>
              <w:jc w:val="center"/>
              <w:rPr>
                <w:rFonts w:ascii="宋体" w:eastAsia="宋体" w:hAnsi="宋体" w:cs="宋体" w:hint="eastAsia"/>
                <w:b/>
                <w:bCs/>
                <w:sz w:val="18"/>
                <w:szCs w:val="18"/>
              </w:rPr>
            </w:pPr>
            <w:r>
              <w:rPr>
                <w:rFonts w:ascii="宋体" w:eastAsia="宋体" w:hAnsi="宋体" w:cs="宋体" w:hint="eastAsia"/>
                <w:b/>
                <w:bCs/>
                <w:sz w:val="18"/>
                <w:szCs w:val="18"/>
              </w:rPr>
              <w:t xml:space="preserve">　</w:t>
            </w:r>
          </w:p>
        </w:tc>
        <w:tc>
          <w:tcPr>
            <w:tcW w:w="610" w:type="dxa"/>
            <w:tcBorders>
              <w:left w:val="single" w:sz="2" w:space="0" w:color="000000"/>
            </w:tcBorders>
            <w:shd w:val="clear" w:color="auto" w:fill="DBE5F1"/>
            <w:vAlign w:val="center"/>
          </w:tcPr>
          <w:p w14:paraId="4297870D" w14:textId="77777777" w:rsidR="00CA50D9" w:rsidRDefault="00000000">
            <w:pPr>
              <w:spacing w:line="320" w:lineRule="auto"/>
              <w:jc w:val="center"/>
              <w:rPr>
                <w:rFonts w:ascii="宋体" w:eastAsia="宋体" w:hAnsi="宋体" w:cs="宋体" w:hint="eastAsia"/>
                <w:b/>
                <w:bCs/>
                <w:sz w:val="18"/>
                <w:szCs w:val="18"/>
              </w:rPr>
            </w:pPr>
            <w:r>
              <w:rPr>
                <w:rFonts w:ascii="宋体" w:eastAsia="宋体" w:hAnsi="宋体" w:cs="宋体" w:hint="eastAsia"/>
                <w:b/>
                <w:bCs/>
                <w:sz w:val="18"/>
                <w:szCs w:val="18"/>
              </w:rPr>
              <w:t xml:space="preserve">　</w:t>
            </w:r>
          </w:p>
        </w:tc>
        <w:tc>
          <w:tcPr>
            <w:tcW w:w="710" w:type="dxa"/>
            <w:shd w:val="clear" w:color="auto" w:fill="DBE5F1"/>
            <w:vAlign w:val="center"/>
          </w:tcPr>
          <w:p w14:paraId="4A24CA73" w14:textId="77777777" w:rsidR="00CA50D9" w:rsidRDefault="00000000">
            <w:pPr>
              <w:spacing w:line="320" w:lineRule="auto"/>
              <w:jc w:val="center"/>
              <w:rPr>
                <w:rFonts w:ascii="宋体" w:eastAsia="宋体" w:hAnsi="宋体" w:cs="宋体" w:hint="eastAsia"/>
                <w:b/>
                <w:bCs/>
                <w:sz w:val="18"/>
                <w:szCs w:val="18"/>
              </w:rPr>
            </w:pPr>
            <w:r>
              <w:rPr>
                <w:rFonts w:ascii="宋体" w:eastAsia="宋体" w:hAnsi="宋体" w:cs="宋体" w:hint="eastAsia"/>
                <w:b/>
                <w:bCs/>
                <w:sz w:val="18"/>
                <w:szCs w:val="18"/>
              </w:rPr>
              <w:t xml:space="preserve">　</w:t>
            </w:r>
          </w:p>
        </w:tc>
        <w:tc>
          <w:tcPr>
            <w:tcW w:w="589" w:type="dxa"/>
            <w:shd w:val="clear" w:color="auto" w:fill="DBE5F1"/>
            <w:vAlign w:val="center"/>
          </w:tcPr>
          <w:p w14:paraId="0077779F" w14:textId="77777777" w:rsidR="00CA50D9" w:rsidRDefault="00000000">
            <w:pPr>
              <w:spacing w:line="320" w:lineRule="auto"/>
              <w:jc w:val="center"/>
              <w:rPr>
                <w:rFonts w:ascii="宋体" w:eastAsia="宋体" w:hAnsi="宋体" w:cs="宋体" w:hint="eastAsia"/>
                <w:b/>
                <w:bCs/>
                <w:sz w:val="18"/>
                <w:szCs w:val="18"/>
                <w:lang w:eastAsia="zh-CN"/>
              </w:rPr>
            </w:pPr>
            <w:r>
              <w:rPr>
                <w:rFonts w:ascii="宋体" w:eastAsia="宋体" w:hAnsi="宋体" w:cs="宋体" w:hint="eastAsia"/>
                <w:b/>
                <w:bCs/>
                <w:sz w:val="18"/>
                <w:szCs w:val="18"/>
                <w:lang w:eastAsia="zh-CN"/>
              </w:rPr>
              <w:t>8</w:t>
            </w:r>
          </w:p>
        </w:tc>
        <w:tc>
          <w:tcPr>
            <w:tcW w:w="611" w:type="dxa"/>
            <w:tcBorders>
              <w:right w:val="single" w:sz="2" w:space="0" w:color="000000"/>
            </w:tcBorders>
            <w:shd w:val="clear" w:color="auto" w:fill="DBE5F1"/>
            <w:vAlign w:val="center"/>
          </w:tcPr>
          <w:p w14:paraId="0234BA13" w14:textId="77777777" w:rsidR="00CA50D9" w:rsidRDefault="00000000">
            <w:pPr>
              <w:spacing w:line="320" w:lineRule="auto"/>
              <w:jc w:val="center"/>
              <w:rPr>
                <w:rFonts w:ascii="宋体" w:eastAsia="宋体" w:hAnsi="宋体" w:cs="宋体" w:hint="eastAsia"/>
                <w:b/>
                <w:bCs/>
                <w:sz w:val="18"/>
                <w:szCs w:val="18"/>
                <w:lang w:eastAsia="zh-CN"/>
              </w:rPr>
            </w:pPr>
            <w:r>
              <w:rPr>
                <w:rFonts w:ascii="宋体" w:eastAsia="宋体" w:hAnsi="宋体" w:cs="宋体" w:hint="eastAsia"/>
                <w:b/>
                <w:bCs/>
                <w:sz w:val="18"/>
                <w:szCs w:val="18"/>
                <w:lang w:eastAsia="zh-CN"/>
              </w:rPr>
              <w:t>12</w:t>
            </w:r>
          </w:p>
        </w:tc>
        <w:tc>
          <w:tcPr>
            <w:tcW w:w="525" w:type="dxa"/>
            <w:tcBorders>
              <w:left w:val="single" w:sz="2" w:space="0" w:color="000000"/>
              <w:right w:val="single" w:sz="2" w:space="0" w:color="000000"/>
            </w:tcBorders>
            <w:shd w:val="clear" w:color="auto" w:fill="DBE5F1"/>
            <w:vAlign w:val="center"/>
          </w:tcPr>
          <w:p w14:paraId="3BD31DEE" w14:textId="77777777" w:rsidR="00CA50D9" w:rsidRDefault="00000000">
            <w:pPr>
              <w:spacing w:line="320" w:lineRule="auto"/>
              <w:jc w:val="center"/>
              <w:rPr>
                <w:rFonts w:ascii="宋体" w:eastAsia="宋体" w:hAnsi="宋体" w:cs="宋体" w:hint="eastAsia"/>
                <w:b/>
                <w:bCs/>
                <w:sz w:val="18"/>
                <w:szCs w:val="18"/>
                <w:lang w:eastAsia="zh-CN"/>
              </w:rPr>
            </w:pPr>
            <w:r>
              <w:rPr>
                <w:rFonts w:ascii="宋体" w:eastAsia="宋体" w:hAnsi="宋体" w:cs="宋体" w:hint="eastAsia"/>
                <w:b/>
                <w:bCs/>
                <w:sz w:val="18"/>
                <w:szCs w:val="18"/>
              </w:rPr>
              <w:t>4</w:t>
            </w:r>
          </w:p>
        </w:tc>
        <w:tc>
          <w:tcPr>
            <w:tcW w:w="645" w:type="dxa"/>
            <w:tcBorders>
              <w:left w:val="single" w:sz="2" w:space="0" w:color="000000"/>
            </w:tcBorders>
            <w:shd w:val="clear" w:color="auto" w:fill="DBE5F1"/>
            <w:vAlign w:val="center"/>
          </w:tcPr>
          <w:p w14:paraId="2D300D30" w14:textId="77777777" w:rsidR="00CA50D9" w:rsidRDefault="00000000">
            <w:pPr>
              <w:spacing w:line="320" w:lineRule="auto"/>
              <w:jc w:val="center"/>
              <w:rPr>
                <w:rFonts w:ascii="宋体" w:eastAsia="宋体" w:hAnsi="宋体" w:cs="宋体" w:hint="eastAsia"/>
                <w:b/>
                <w:bCs/>
                <w:sz w:val="18"/>
                <w:szCs w:val="18"/>
              </w:rPr>
            </w:pPr>
            <w:r>
              <w:rPr>
                <w:rFonts w:ascii="宋体" w:eastAsia="宋体" w:hAnsi="宋体" w:cs="宋体" w:hint="eastAsia"/>
                <w:b/>
                <w:bCs/>
                <w:sz w:val="18"/>
                <w:szCs w:val="18"/>
              </w:rPr>
              <w:t xml:space="preserve">　</w:t>
            </w:r>
          </w:p>
        </w:tc>
      </w:tr>
      <w:tr w:rsidR="00CA50D9" w14:paraId="2159366C" w14:textId="77777777">
        <w:trPr>
          <w:trHeight w:val="268"/>
        </w:trPr>
        <w:tc>
          <w:tcPr>
            <w:tcW w:w="1035" w:type="dxa"/>
            <w:vMerge w:val="restart"/>
            <w:shd w:val="clear" w:color="auto" w:fill="DCEAF7" w:themeFill="text2" w:themeFillTint="19"/>
            <w:vAlign w:val="center"/>
          </w:tcPr>
          <w:p w14:paraId="0EF93023" w14:textId="77777777" w:rsidR="00CA50D9" w:rsidRDefault="00000000">
            <w:pPr>
              <w:spacing w:before="204" w:line="200" w:lineRule="exact"/>
              <w:ind w:right="-35"/>
              <w:jc w:val="center"/>
              <w:rPr>
                <w:rFonts w:ascii="宋体" w:eastAsia="宋体" w:hAnsi="宋体" w:cs="宋体" w:hint="eastAsia"/>
                <w:spacing w:val="-5"/>
                <w:sz w:val="18"/>
                <w:szCs w:val="18"/>
              </w:rPr>
            </w:pPr>
            <w:proofErr w:type="spellStart"/>
            <w:r>
              <w:rPr>
                <w:rFonts w:ascii="宋体" w:eastAsia="宋体" w:hAnsi="宋体" w:cs="宋体"/>
                <w:b/>
                <w:bCs/>
                <w:spacing w:val="-3"/>
                <w:sz w:val="18"/>
                <w:szCs w:val="18"/>
              </w:rPr>
              <w:t>课程属性</w:t>
            </w:r>
            <w:proofErr w:type="spellEnd"/>
          </w:p>
        </w:tc>
        <w:tc>
          <w:tcPr>
            <w:tcW w:w="630" w:type="dxa"/>
            <w:vMerge w:val="restart"/>
            <w:shd w:val="clear" w:color="auto" w:fill="DCEAF7" w:themeFill="text2" w:themeFillTint="19"/>
            <w:vAlign w:val="center"/>
          </w:tcPr>
          <w:p w14:paraId="08B86651" w14:textId="77777777" w:rsidR="00CA50D9" w:rsidRDefault="00CA50D9">
            <w:pPr>
              <w:spacing w:line="200" w:lineRule="exact"/>
              <w:jc w:val="center"/>
            </w:pPr>
          </w:p>
          <w:p w14:paraId="2539DC5D" w14:textId="77777777" w:rsidR="00CA50D9" w:rsidRDefault="00000000">
            <w:pPr>
              <w:spacing w:before="58" w:line="200" w:lineRule="exact"/>
              <w:ind w:left="92"/>
              <w:jc w:val="center"/>
              <w:rPr>
                <w:rFonts w:ascii="宋体" w:eastAsia="宋体" w:hAnsi="宋体" w:cs="宋体" w:hint="eastAsia"/>
                <w:sz w:val="18"/>
                <w:szCs w:val="18"/>
              </w:rPr>
            </w:pPr>
            <w:proofErr w:type="spellStart"/>
            <w:r>
              <w:rPr>
                <w:rFonts w:ascii="宋体" w:eastAsia="宋体" w:hAnsi="宋体" w:cs="宋体"/>
                <w:b/>
                <w:bCs/>
                <w:spacing w:val="-3"/>
                <w:sz w:val="18"/>
                <w:szCs w:val="18"/>
              </w:rPr>
              <w:t>序号</w:t>
            </w:r>
            <w:proofErr w:type="spellEnd"/>
          </w:p>
        </w:tc>
        <w:tc>
          <w:tcPr>
            <w:tcW w:w="1170" w:type="dxa"/>
            <w:vMerge w:val="restart"/>
            <w:shd w:val="clear" w:color="auto" w:fill="DCEAF7" w:themeFill="text2" w:themeFillTint="19"/>
            <w:vAlign w:val="center"/>
          </w:tcPr>
          <w:p w14:paraId="37C79255" w14:textId="77777777" w:rsidR="00CA50D9" w:rsidRDefault="00CA50D9">
            <w:pPr>
              <w:spacing w:line="200" w:lineRule="exact"/>
              <w:jc w:val="center"/>
            </w:pPr>
          </w:p>
          <w:p w14:paraId="7E45A9B5" w14:textId="77777777" w:rsidR="00CA50D9" w:rsidRDefault="00000000">
            <w:pPr>
              <w:spacing w:before="58" w:line="200" w:lineRule="exact"/>
              <w:ind w:left="251"/>
              <w:jc w:val="center"/>
              <w:rPr>
                <w:rFonts w:ascii="宋体" w:eastAsia="宋体" w:hAnsi="宋体" w:cs="宋体" w:hint="eastAsia"/>
                <w:sz w:val="18"/>
                <w:szCs w:val="18"/>
              </w:rPr>
            </w:pPr>
            <w:proofErr w:type="spellStart"/>
            <w:r>
              <w:rPr>
                <w:rFonts w:ascii="宋体" w:eastAsia="宋体" w:hAnsi="宋体" w:cs="宋体"/>
                <w:b/>
                <w:bCs/>
                <w:spacing w:val="-3"/>
                <w:sz w:val="18"/>
                <w:szCs w:val="18"/>
              </w:rPr>
              <w:t>课程编号</w:t>
            </w:r>
            <w:proofErr w:type="spellEnd"/>
          </w:p>
        </w:tc>
        <w:tc>
          <w:tcPr>
            <w:tcW w:w="2955" w:type="dxa"/>
            <w:vMerge w:val="restart"/>
            <w:shd w:val="clear" w:color="auto" w:fill="DCEAF7" w:themeFill="text2" w:themeFillTint="19"/>
            <w:vAlign w:val="center"/>
          </w:tcPr>
          <w:p w14:paraId="518C74FF" w14:textId="77777777" w:rsidR="00CA50D9" w:rsidRDefault="00CA50D9">
            <w:pPr>
              <w:spacing w:line="200" w:lineRule="exact"/>
              <w:jc w:val="center"/>
            </w:pPr>
          </w:p>
          <w:p w14:paraId="14713860" w14:textId="77777777" w:rsidR="00CA50D9" w:rsidRDefault="00000000">
            <w:pPr>
              <w:spacing w:before="59" w:line="200" w:lineRule="exact"/>
              <w:ind w:left="1123"/>
              <w:jc w:val="center"/>
              <w:rPr>
                <w:rFonts w:ascii="宋体" w:eastAsia="宋体" w:hAnsi="宋体" w:cs="宋体" w:hint="eastAsia"/>
                <w:sz w:val="18"/>
                <w:szCs w:val="18"/>
                <w:lang w:eastAsia="zh-CN"/>
              </w:rPr>
            </w:pPr>
            <w:proofErr w:type="spellStart"/>
            <w:r>
              <w:rPr>
                <w:rFonts w:ascii="宋体" w:eastAsia="宋体" w:hAnsi="宋体" w:cs="宋体"/>
                <w:b/>
                <w:bCs/>
                <w:spacing w:val="-3"/>
                <w:sz w:val="18"/>
                <w:szCs w:val="18"/>
              </w:rPr>
              <w:t>课程名称</w:t>
            </w:r>
            <w:proofErr w:type="spellEnd"/>
          </w:p>
        </w:tc>
        <w:tc>
          <w:tcPr>
            <w:tcW w:w="570" w:type="dxa"/>
            <w:vMerge w:val="restart"/>
            <w:shd w:val="clear" w:color="auto" w:fill="DCEAF7" w:themeFill="text2" w:themeFillTint="19"/>
            <w:textDirection w:val="tbRlV"/>
            <w:vAlign w:val="center"/>
          </w:tcPr>
          <w:p w14:paraId="568C7744" w14:textId="77777777" w:rsidR="00CA50D9" w:rsidRDefault="00000000">
            <w:pPr>
              <w:spacing w:before="149" w:line="200" w:lineRule="exact"/>
              <w:ind w:left="147"/>
              <w:jc w:val="center"/>
              <w:rPr>
                <w:rFonts w:ascii="宋体" w:eastAsia="宋体" w:hAnsi="宋体" w:cs="宋体" w:hint="eastAsia"/>
                <w:b/>
                <w:bCs/>
                <w:sz w:val="18"/>
                <w:szCs w:val="18"/>
                <w:lang w:eastAsia="zh-CN"/>
              </w:rPr>
            </w:pPr>
            <w:r>
              <w:rPr>
                <w:rFonts w:ascii="宋体" w:eastAsia="宋体" w:hAnsi="宋体" w:cs="宋体"/>
                <w:b/>
                <w:bCs/>
                <w:spacing w:val="-2"/>
                <w:sz w:val="18"/>
                <w:szCs w:val="18"/>
              </w:rPr>
              <w:t>课</w:t>
            </w:r>
            <w:r>
              <w:rPr>
                <w:rFonts w:ascii="宋体" w:eastAsia="宋体" w:hAnsi="宋体" w:cs="宋体"/>
                <w:b/>
                <w:bCs/>
                <w:spacing w:val="-30"/>
                <w:sz w:val="18"/>
                <w:szCs w:val="18"/>
              </w:rPr>
              <w:t xml:space="preserve"> </w:t>
            </w:r>
            <w:r>
              <w:rPr>
                <w:rFonts w:ascii="宋体" w:eastAsia="宋体" w:hAnsi="宋体" w:cs="宋体"/>
                <w:b/>
                <w:bCs/>
                <w:spacing w:val="-2"/>
                <w:sz w:val="18"/>
                <w:szCs w:val="18"/>
              </w:rPr>
              <w:t>程</w:t>
            </w:r>
            <w:r>
              <w:rPr>
                <w:rFonts w:ascii="宋体" w:eastAsia="宋体" w:hAnsi="宋体" w:cs="宋体"/>
                <w:b/>
                <w:bCs/>
                <w:spacing w:val="-30"/>
                <w:sz w:val="18"/>
                <w:szCs w:val="18"/>
              </w:rPr>
              <w:t xml:space="preserve"> </w:t>
            </w:r>
            <w:r>
              <w:rPr>
                <w:rFonts w:ascii="宋体" w:eastAsia="宋体" w:hAnsi="宋体" w:cs="宋体"/>
                <w:b/>
                <w:bCs/>
                <w:spacing w:val="-2"/>
                <w:sz w:val="18"/>
                <w:szCs w:val="18"/>
              </w:rPr>
              <w:t>类</w:t>
            </w:r>
            <w:r>
              <w:rPr>
                <w:rFonts w:ascii="宋体" w:eastAsia="宋体" w:hAnsi="宋体" w:cs="宋体"/>
                <w:b/>
                <w:bCs/>
                <w:spacing w:val="-30"/>
                <w:sz w:val="18"/>
                <w:szCs w:val="18"/>
              </w:rPr>
              <w:t xml:space="preserve"> </w:t>
            </w:r>
            <w:r>
              <w:rPr>
                <w:rFonts w:ascii="宋体" w:eastAsia="宋体" w:hAnsi="宋体" w:cs="宋体"/>
                <w:b/>
                <w:bCs/>
                <w:spacing w:val="-2"/>
                <w:sz w:val="18"/>
                <w:szCs w:val="18"/>
              </w:rPr>
              <w:t>型</w:t>
            </w:r>
          </w:p>
        </w:tc>
        <w:tc>
          <w:tcPr>
            <w:tcW w:w="480" w:type="dxa"/>
            <w:vMerge w:val="restart"/>
            <w:shd w:val="clear" w:color="auto" w:fill="DCEAF7" w:themeFill="text2" w:themeFillTint="19"/>
            <w:textDirection w:val="tbRlV"/>
            <w:vAlign w:val="center"/>
          </w:tcPr>
          <w:p w14:paraId="65C854FA" w14:textId="77777777" w:rsidR="00CA50D9" w:rsidRDefault="00000000">
            <w:pPr>
              <w:spacing w:before="149" w:line="200" w:lineRule="exact"/>
              <w:ind w:left="147"/>
              <w:jc w:val="center"/>
              <w:rPr>
                <w:rFonts w:ascii="宋体" w:eastAsia="宋体" w:hAnsi="宋体" w:cs="宋体" w:hint="eastAsia"/>
                <w:b/>
                <w:bCs/>
                <w:sz w:val="18"/>
                <w:szCs w:val="18"/>
                <w:lang w:eastAsia="zh-CN"/>
              </w:rPr>
            </w:pPr>
            <w:r>
              <w:rPr>
                <w:rFonts w:ascii="宋体" w:eastAsia="宋体" w:hAnsi="宋体" w:cs="宋体"/>
                <w:b/>
                <w:bCs/>
                <w:spacing w:val="-2"/>
                <w:sz w:val="18"/>
                <w:szCs w:val="18"/>
              </w:rPr>
              <w:t>课</w:t>
            </w:r>
            <w:r>
              <w:rPr>
                <w:rFonts w:ascii="宋体" w:eastAsia="宋体" w:hAnsi="宋体" w:cs="宋体"/>
                <w:b/>
                <w:bCs/>
                <w:spacing w:val="-30"/>
                <w:sz w:val="18"/>
                <w:szCs w:val="18"/>
              </w:rPr>
              <w:t xml:space="preserve"> </w:t>
            </w:r>
            <w:r>
              <w:rPr>
                <w:rFonts w:ascii="宋体" w:eastAsia="宋体" w:hAnsi="宋体" w:cs="宋体"/>
                <w:b/>
                <w:bCs/>
                <w:spacing w:val="-2"/>
                <w:sz w:val="18"/>
                <w:szCs w:val="18"/>
              </w:rPr>
              <w:t>程</w:t>
            </w:r>
            <w:r>
              <w:rPr>
                <w:rFonts w:ascii="宋体" w:eastAsia="宋体" w:hAnsi="宋体" w:cs="宋体"/>
                <w:b/>
                <w:bCs/>
                <w:spacing w:val="-30"/>
                <w:sz w:val="18"/>
                <w:szCs w:val="18"/>
              </w:rPr>
              <w:t xml:space="preserve"> </w:t>
            </w:r>
            <w:r>
              <w:rPr>
                <w:rFonts w:ascii="宋体" w:eastAsia="宋体" w:hAnsi="宋体" w:cs="宋体"/>
                <w:b/>
                <w:bCs/>
                <w:spacing w:val="-2"/>
                <w:sz w:val="18"/>
                <w:szCs w:val="18"/>
              </w:rPr>
              <w:t>性</w:t>
            </w:r>
            <w:r>
              <w:rPr>
                <w:rFonts w:ascii="宋体" w:eastAsia="宋体" w:hAnsi="宋体" w:cs="宋体"/>
                <w:b/>
                <w:bCs/>
                <w:spacing w:val="-30"/>
                <w:sz w:val="18"/>
                <w:szCs w:val="18"/>
              </w:rPr>
              <w:t xml:space="preserve"> </w:t>
            </w:r>
            <w:r>
              <w:rPr>
                <w:rFonts w:ascii="宋体" w:eastAsia="宋体" w:hAnsi="宋体" w:cs="宋体"/>
                <w:b/>
                <w:bCs/>
                <w:spacing w:val="-2"/>
                <w:sz w:val="18"/>
                <w:szCs w:val="18"/>
              </w:rPr>
              <w:t>质</w:t>
            </w:r>
          </w:p>
        </w:tc>
        <w:tc>
          <w:tcPr>
            <w:tcW w:w="450" w:type="dxa"/>
            <w:vMerge w:val="restart"/>
            <w:shd w:val="clear" w:color="auto" w:fill="DCEAF7" w:themeFill="text2" w:themeFillTint="19"/>
            <w:textDirection w:val="tbRlV"/>
            <w:vAlign w:val="center"/>
          </w:tcPr>
          <w:p w14:paraId="5170DC87" w14:textId="77777777" w:rsidR="00CA50D9" w:rsidRDefault="00000000">
            <w:pPr>
              <w:spacing w:before="114" w:line="200" w:lineRule="exact"/>
              <w:ind w:left="147"/>
              <w:jc w:val="center"/>
              <w:rPr>
                <w:rFonts w:ascii="宋体" w:eastAsia="宋体" w:hAnsi="宋体" w:cs="宋体" w:hint="eastAsia"/>
                <w:b/>
                <w:bCs/>
                <w:sz w:val="18"/>
                <w:szCs w:val="18"/>
                <w:lang w:eastAsia="zh-CN"/>
              </w:rPr>
            </w:pPr>
            <w:r>
              <w:rPr>
                <w:rFonts w:ascii="宋体" w:eastAsia="宋体" w:hAnsi="宋体" w:cs="宋体"/>
                <w:b/>
                <w:bCs/>
                <w:spacing w:val="-2"/>
                <w:sz w:val="18"/>
                <w:szCs w:val="18"/>
              </w:rPr>
              <w:t>考</w:t>
            </w:r>
            <w:r>
              <w:rPr>
                <w:rFonts w:ascii="宋体" w:eastAsia="宋体" w:hAnsi="宋体" w:cs="宋体"/>
                <w:b/>
                <w:bCs/>
                <w:spacing w:val="-30"/>
                <w:sz w:val="18"/>
                <w:szCs w:val="18"/>
              </w:rPr>
              <w:t xml:space="preserve"> </w:t>
            </w:r>
            <w:r>
              <w:rPr>
                <w:rFonts w:ascii="宋体" w:eastAsia="宋体" w:hAnsi="宋体" w:cs="宋体"/>
                <w:b/>
                <w:bCs/>
                <w:spacing w:val="-2"/>
                <w:sz w:val="18"/>
                <w:szCs w:val="18"/>
              </w:rPr>
              <w:t>核</w:t>
            </w:r>
            <w:r>
              <w:rPr>
                <w:rFonts w:ascii="宋体" w:eastAsia="宋体" w:hAnsi="宋体" w:cs="宋体"/>
                <w:b/>
                <w:bCs/>
                <w:spacing w:val="-30"/>
                <w:sz w:val="18"/>
                <w:szCs w:val="18"/>
              </w:rPr>
              <w:t xml:space="preserve"> </w:t>
            </w:r>
            <w:r>
              <w:rPr>
                <w:rFonts w:ascii="宋体" w:eastAsia="宋体" w:hAnsi="宋体" w:cs="宋体"/>
                <w:b/>
                <w:bCs/>
                <w:spacing w:val="-2"/>
                <w:sz w:val="18"/>
                <w:szCs w:val="18"/>
              </w:rPr>
              <w:t>类</w:t>
            </w:r>
            <w:r>
              <w:rPr>
                <w:rFonts w:ascii="宋体" w:eastAsia="宋体" w:hAnsi="宋体" w:cs="宋体"/>
                <w:b/>
                <w:bCs/>
                <w:spacing w:val="-30"/>
                <w:sz w:val="18"/>
                <w:szCs w:val="18"/>
              </w:rPr>
              <w:t xml:space="preserve"> </w:t>
            </w:r>
            <w:r>
              <w:rPr>
                <w:rFonts w:ascii="宋体" w:eastAsia="宋体" w:hAnsi="宋体" w:cs="宋体"/>
                <w:b/>
                <w:bCs/>
                <w:spacing w:val="-2"/>
                <w:sz w:val="18"/>
                <w:szCs w:val="18"/>
              </w:rPr>
              <w:t>型</w:t>
            </w:r>
          </w:p>
        </w:tc>
        <w:tc>
          <w:tcPr>
            <w:tcW w:w="420" w:type="dxa"/>
            <w:vMerge w:val="restart"/>
            <w:shd w:val="clear" w:color="auto" w:fill="DCEAF7" w:themeFill="text2" w:themeFillTint="19"/>
            <w:textDirection w:val="tbRlV"/>
            <w:vAlign w:val="center"/>
          </w:tcPr>
          <w:p w14:paraId="71C8FB7C" w14:textId="77777777" w:rsidR="00CA50D9" w:rsidRDefault="00000000">
            <w:pPr>
              <w:spacing w:before="129" w:line="200" w:lineRule="exact"/>
              <w:ind w:left="147"/>
              <w:jc w:val="center"/>
              <w:rPr>
                <w:rFonts w:ascii="宋体" w:eastAsia="宋体" w:hAnsi="宋体" w:cs="宋体" w:hint="eastAsia"/>
                <w:b/>
                <w:bCs/>
                <w:sz w:val="18"/>
                <w:szCs w:val="18"/>
                <w:lang w:eastAsia="zh-CN"/>
              </w:rPr>
            </w:pPr>
            <w:r>
              <w:rPr>
                <w:rFonts w:ascii="宋体" w:eastAsia="宋体" w:hAnsi="宋体" w:cs="宋体"/>
                <w:b/>
                <w:bCs/>
                <w:spacing w:val="-2"/>
                <w:sz w:val="18"/>
                <w:szCs w:val="18"/>
              </w:rPr>
              <w:t>考</w:t>
            </w:r>
            <w:r>
              <w:rPr>
                <w:rFonts w:ascii="宋体" w:eastAsia="宋体" w:hAnsi="宋体" w:cs="宋体"/>
                <w:b/>
                <w:bCs/>
                <w:spacing w:val="-30"/>
                <w:sz w:val="18"/>
                <w:szCs w:val="18"/>
              </w:rPr>
              <w:t xml:space="preserve"> </w:t>
            </w:r>
            <w:r>
              <w:rPr>
                <w:rFonts w:ascii="宋体" w:eastAsia="宋体" w:hAnsi="宋体" w:cs="宋体"/>
                <w:b/>
                <w:bCs/>
                <w:spacing w:val="-2"/>
                <w:sz w:val="18"/>
                <w:szCs w:val="18"/>
              </w:rPr>
              <w:t>核</w:t>
            </w:r>
            <w:r>
              <w:rPr>
                <w:rFonts w:ascii="宋体" w:eastAsia="宋体" w:hAnsi="宋体" w:cs="宋体"/>
                <w:b/>
                <w:bCs/>
                <w:spacing w:val="-30"/>
                <w:sz w:val="18"/>
                <w:szCs w:val="18"/>
              </w:rPr>
              <w:t xml:space="preserve"> </w:t>
            </w:r>
            <w:r>
              <w:rPr>
                <w:rFonts w:ascii="宋体" w:eastAsia="宋体" w:hAnsi="宋体" w:cs="宋体"/>
                <w:b/>
                <w:bCs/>
                <w:spacing w:val="-2"/>
                <w:sz w:val="18"/>
                <w:szCs w:val="18"/>
              </w:rPr>
              <w:t>学</w:t>
            </w:r>
            <w:r>
              <w:rPr>
                <w:rFonts w:ascii="宋体" w:eastAsia="宋体" w:hAnsi="宋体" w:cs="宋体"/>
                <w:b/>
                <w:bCs/>
                <w:spacing w:val="-30"/>
                <w:sz w:val="18"/>
                <w:szCs w:val="18"/>
              </w:rPr>
              <w:t xml:space="preserve"> </w:t>
            </w:r>
            <w:r>
              <w:rPr>
                <w:rFonts w:ascii="宋体" w:eastAsia="宋体" w:hAnsi="宋体" w:cs="宋体"/>
                <w:b/>
                <w:bCs/>
                <w:spacing w:val="-2"/>
                <w:sz w:val="18"/>
                <w:szCs w:val="18"/>
              </w:rPr>
              <w:t>期</w:t>
            </w:r>
          </w:p>
        </w:tc>
        <w:tc>
          <w:tcPr>
            <w:tcW w:w="450" w:type="dxa"/>
            <w:vMerge w:val="restart"/>
            <w:shd w:val="clear" w:color="auto" w:fill="DCEAF7" w:themeFill="text2" w:themeFillTint="19"/>
            <w:textDirection w:val="tbRlV"/>
            <w:vAlign w:val="center"/>
          </w:tcPr>
          <w:p w14:paraId="4664B916" w14:textId="77777777" w:rsidR="00CA50D9" w:rsidRDefault="00000000">
            <w:pPr>
              <w:spacing w:before="131" w:line="200" w:lineRule="exact"/>
              <w:ind w:left="387"/>
              <w:jc w:val="center"/>
              <w:rPr>
                <w:rFonts w:ascii="宋体" w:eastAsia="宋体" w:hAnsi="宋体" w:cs="宋体" w:hint="eastAsia"/>
                <w:b/>
                <w:bCs/>
                <w:sz w:val="18"/>
                <w:szCs w:val="18"/>
              </w:rPr>
            </w:pPr>
            <w:r>
              <w:rPr>
                <w:rFonts w:ascii="宋体" w:eastAsia="宋体" w:hAnsi="宋体" w:cs="宋体"/>
                <w:b/>
                <w:bCs/>
                <w:spacing w:val="-2"/>
                <w:sz w:val="18"/>
                <w:szCs w:val="18"/>
              </w:rPr>
              <w:t>学</w:t>
            </w:r>
            <w:r>
              <w:rPr>
                <w:rFonts w:ascii="宋体" w:eastAsia="宋体" w:hAnsi="宋体" w:cs="宋体"/>
                <w:b/>
                <w:bCs/>
                <w:spacing w:val="-30"/>
                <w:sz w:val="18"/>
                <w:szCs w:val="18"/>
              </w:rPr>
              <w:t xml:space="preserve"> </w:t>
            </w:r>
            <w:r>
              <w:rPr>
                <w:rFonts w:ascii="宋体" w:eastAsia="宋体" w:hAnsi="宋体" w:cs="宋体"/>
                <w:b/>
                <w:bCs/>
                <w:spacing w:val="-2"/>
                <w:sz w:val="18"/>
                <w:szCs w:val="18"/>
              </w:rPr>
              <w:t>分</w:t>
            </w:r>
          </w:p>
        </w:tc>
        <w:tc>
          <w:tcPr>
            <w:tcW w:w="2955" w:type="dxa"/>
            <w:gridSpan w:val="6"/>
            <w:tcBorders>
              <w:right w:val="single" w:sz="2" w:space="0" w:color="000000"/>
            </w:tcBorders>
            <w:shd w:val="clear" w:color="auto" w:fill="DCEAF7" w:themeFill="text2" w:themeFillTint="19"/>
            <w:vAlign w:val="center"/>
          </w:tcPr>
          <w:p w14:paraId="211D5058" w14:textId="77777777" w:rsidR="00CA50D9" w:rsidRDefault="00000000">
            <w:pPr>
              <w:tabs>
                <w:tab w:val="left" w:pos="342"/>
              </w:tabs>
              <w:spacing w:before="216" w:line="200" w:lineRule="exact"/>
              <w:ind w:left="257"/>
              <w:jc w:val="center"/>
              <w:rPr>
                <w:b/>
                <w:bCs/>
                <w:sz w:val="18"/>
                <w:szCs w:val="18"/>
                <w:u w:val="single"/>
              </w:rPr>
            </w:pPr>
            <w:proofErr w:type="spellStart"/>
            <w:r>
              <w:rPr>
                <w:rFonts w:ascii="宋体" w:eastAsia="宋体" w:hAnsi="宋体" w:cs="宋体"/>
                <w:b/>
                <w:bCs/>
                <w:spacing w:val="-4"/>
                <w:sz w:val="18"/>
                <w:szCs w:val="18"/>
              </w:rPr>
              <w:t>教学时数</w:t>
            </w:r>
            <w:proofErr w:type="spellEnd"/>
          </w:p>
        </w:tc>
        <w:tc>
          <w:tcPr>
            <w:tcW w:w="3690" w:type="dxa"/>
            <w:gridSpan w:val="6"/>
            <w:tcBorders>
              <w:left w:val="single" w:sz="2" w:space="0" w:color="000000"/>
            </w:tcBorders>
            <w:shd w:val="clear" w:color="auto" w:fill="DCEAF7" w:themeFill="text2" w:themeFillTint="19"/>
            <w:vAlign w:val="center"/>
          </w:tcPr>
          <w:p w14:paraId="7CA00127" w14:textId="77777777" w:rsidR="00CA50D9" w:rsidRDefault="00000000">
            <w:pPr>
              <w:spacing w:line="200" w:lineRule="exact"/>
              <w:jc w:val="center"/>
              <w:rPr>
                <w:lang w:eastAsia="zh-CN"/>
              </w:rPr>
            </w:pPr>
            <w:r>
              <w:rPr>
                <w:rFonts w:ascii="宋体" w:eastAsia="宋体" w:hAnsi="宋体" w:cs="宋体"/>
                <w:b/>
                <w:bCs/>
                <w:color w:val="auto"/>
                <w:spacing w:val="-3"/>
                <w:sz w:val="18"/>
                <w:szCs w:val="18"/>
                <w:lang w:eastAsia="zh-CN"/>
              </w:rPr>
              <w:t>按学期分配的学</w:t>
            </w:r>
            <w:r>
              <w:rPr>
                <w:rFonts w:ascii="宋体" w:eastAsia="宋体" w:hAnsi="宋体" w:cs="宋体" w:hint="eastAsia"/>
                <w:b/>
                <w:bCs/>
                <w:color w:val="auto"/>
                <w:spacing w:val="-3"/>
                <w:sz w:val="18"/>
                <w:szCs w:val="18"/>
                <w:lang w:eastAsia="zh-CN"/>
              </w:rPr>
              <w:t>分</w:t>
            </w:r>
            <w:r>
              <w:rPr>
                <w:rFonts w:ascii="宋体" w:eastAsia="宋体" w:hAnsi="宋体" w:cs="宋体"/>
                <w:b/>
                <w:bCs/>
                <w:color w:val="auto"/>
                <w:spacing w:val="-3"/>
                <w:sz w:val="18"/>
                <w:szCs w:val="18"/>
                <w:lang w:eastAsia="zh-CN"/>
              </w:rPr>
              <w:t>及</w:t>
            </w:r>
            <w:r>
              <w:rPr>
                <w:rFonts w:ascii="宋体" w:eastAsia="宋体" w:hAnsi="宋体" w:cs="宋体" w:hint="eastAsia"/>
                <w:b/>
                <w:bCs/>
                <w:color w:val="auto"/>
                <w:spacing w:val="-3"/>
                <w:sz w:val="18"/>
                <w:szCs w:val="18"/>
                <w:lang w:eastAsia="zh-CN"/>
              </w:rPr>
              <w:t>学时</w:t>
            </w:r>
          </w:p>
        </w:tc>
      </w:tr>
      <w:tr w:rsidR="00CA50D9" w14:paraId="5F0CB8B4" w14:textId="77777777">
        <w:trPr>
          <w:trHeight w:val="244"/>
        </w:trPr>
        <w:tc>
          <w:tcPr>
            <w:tcW w:w="1035" w:type="dxa"/>
            <w:vMerge/>
            <w:shd w:val="clear" w:color="auto" w:fill="DCEAF7" w:themeFill="text2" w:themeFillTint="19"/>
            <w:vAlign w:val="center"/>
          </w:tcPr>
          <w:p w14:paraId="76898D72" w14:textId="77777777" w:rsidR="00CA50D9" w:rsidRDefault="00CA50D9">
            <w:pPr>
              <w:spacing w:before="204" w:line="200" w:lineRule="exact"/>
              <w:ind w:left="349" w:right="258" w:hanging="85"/>
              <w:jc w:val="center"/>
              <w:rPr>
                <w:rFonts w:ascii="宋体" w:eastAsia="宋体" w:hAnsi="宋体" w:cs="宋体" w:hint="eastAsia"/>
                <w:b/>
                <w:bCs/>
                <w:spacing w:val="-3"/>
                <w:sz w:val="18"/>
                <w:szCs w:val="18"/>
                <w:lang w:eastAsia="zh-CN"/>
              </w:rPr>
            </w:pPr>
          </w:p>
        </w:tc>
        <w:tc>
          <w:tcPr>
            <w:tcW w:w="630" w:type="dxa"/>
            <w:vMerge/>
            <w:shd w:val="clear" w:color="auto" w:fill="DCEAF7" w:themeFill="text2" w:themeFillTint="19"/>
            <w:vAlign w:val="center"/>
          </w:tcPr>
          <w:p w14:paraId="160441CE" w14:textId="77777777" w:rsidR="00CA50D9" w:rsidRDefault="00CA50D9">
            <w:pPr>
              <w:spacing w:before="58" w:line="200" w:lineRule="exact"/>
              <w:ind w:left="92"/>
              <w:jc w:val="center"/>
              <w:rPr>
                <w:rFonts w:ascii="宋体" w:eastAsia="宋体" w:hAnsi="宋体" w:cs="宋体" w:hint="eastAsia"/>
                <w:b/>
                <w:bCs/>
                <w:spacing w:val="-3"/>
                <w:sz w:val="18"/>
                <w:szCs w:val="18"/>
                <w:lang w:eastAsia="zh-CN"/>
              </w:rPr>
            </w:pPr>
          </w:p>
        </w:tc>
        <w:tc>
          <w:tcPr>
            <w:tcW w:w="1170" w:type="dxa"/>
            <w:vMerge/>
            <w:shd w:val="clear" w:color="auto" w:fill="DCEAF7" w:themeFill="text2" w:themeFillTint="19"/>
            <w:vAlign w:val="center"/>
          </w:tcPr>
          <w:p w14:paraId="3C5D4B30" w14:textId="77777777" w:rsidR="00CA50D9" w:rsidRDefault="00CA50D9">
            <w:pPr>
              <w:spacing w:before="58" w:line="200" w:lineRule="exact"/>
              <w:ind w:left="251"/>
              <w:jc w:val="center"/>
              <w:rPr>
                <w:rFonts w:ascii="宋体" w:eastAsia="宋体" w:hAnsi="宋体" w:cs="宋体" w:hint="eastAsia"/>
                <w:b/>
                <w:bCs/>
                <w:spacing w:val="-3"/>
                <w:sz w:val="18"/>
                <w:szCs w:val="18"/>
                <w:lang w:eastAsia="zh-CN"/>
              </w:rPr>
            </w:pPr>
          </w:p>
        </w:tc>
        <w:tc>
          <w:tcPr>
            <w:tcW w:w="2955" w:type="dxa"/>
            <w:vMerge/>
            <w:shd w:val="clear" w:color="auto" w:fill="DCEAF7" w:themeFill="text2" w:themeFillTint="19"/>
            <w:vAlign w:val="center"/>
          </w:tcPr>
          <w:p w14:paraId="621A31A0" w14:textId="77777777" w:rsidR="00CA50D9" w:rsidRDefault="00CA50D9">
            <w:pPr>
              <w:spacing w:before="59" w:line="200" w:lineRule="exact"/>
              <w:ind w:left="1123"/>
              <w:jc w:val="center"/>
              <w:rPr>
                <w:rFonts w:ascii="宋体" w:eastAsia="宋体" w:hAnsi="宋体" w:cs="宋体" w:hint="eastAsia"/>
                <w:b/>
                <w:bCs/>
                <w:spacing w:val="-3"/>
                <w:sz w:val="18"/>
                <w:szCs w:val="18"/>
                <w:lang w:eastAsia="zh-CN"/>
              </w:rPr>
            </w:pPr>
          </w:p>
        </w:tc>
        <w:tc>
          <w:tcPr>
            <w:tcW w:w="570" w:type="dxa"/>
            <w:vMerge/>
            <w:shd w:val="clear" w:color="auto" w:fill="DCEAF7" w:themeFill="text2" w:themeFillTint="19"/>
            <w:textDirection w:val="tbRlV"/>
            <w:vAlign w:val="center"/>
          </w:tcPr>
          <w:p w14:paraId="21EEA204" w14:textId="77777777" w:rsidR="00CA50D9" w:rsidRDefault="00CA50D9">
            <w:pPr>
              <w:spacing w:before="149" w:line="200" w:lineRule="exact"/>
              <w:ind w:left="147"/>
              <w:jc w:val="center"/>
              <w:rPr>
                <w:rFonts w:ascii="宋体" w:eastAsia="宋体" w:hAnsi="宋体" w:cs="宋体" w:hint="eastAsia"/>
                <w:b/>
                <w:bCs/>
                <w:spacing w:val="-2"/>
                <w:sz w:val="18"/>
                <w:szCs w:val="18"/>
                <w:lang w:eastAsia="zh-CN"/>
              </w:rPr>
            </w:pPr>
          </w:p>
        </w:tc>
        <w:tc>
          <w:tcPr>
            <w:tcW w:w="480" w:type="dxa"/>
            <w:vMerge/>
            <w:shd w:val="clear" w:color="auto" w:fill="DCEAF7" w:themeFill="text2" w:themeFillTint="19"/>
            <w:textDirection w:val="tbRlV"/>
            <w:vAlign w:val="center"/>
          </w:tcPr>
          <w:p w14:paraId="5ACA3397" w14:textId="77777777" w:rsidR="00CA50D9" w:rsidRDefault="00CA50D9">
            <w:pPr>
              <w:spacing w:before="149" w:line="200" w:lineRule="exact"/>
              <w:ind w:left="147"/>
              <w:jc w:val="center"/>
              <w:rPr>
                <w:rFonts w:ascii="宋体" w:eastAsia="宋体" w:hAnsi="宋体" w:cs="宋体" w:hint="eastAsia"/>
                <w:b/>
                <w:bCs/>
                <w:spacing w:val="-2"/>
                <w:sz w:val="18"/>
                <w:szCs w:val="18"/>
                <w:lang w:eastAsia="zh-CN"/>
              </w:rPr>
            </w:pPr>
          </w:p>
        </w:tc>
        <w:tc>
          <w:tcPr>
            <w:tcW w:w="450" w:type="dxa"/>
            <w:vMerge/>
            <w:shd w:val="clear" w:color="auto" w:fill="DCEAF7" w:themeFill="text2" w:themeFillTint="19"/>
            <w:textDirection w:val="tbRlV"/>
            <w:vAlign w:val="center"/>
          </w:tcPr>
          <w:p w14:paraId="1A2A1448" w14:textId="77777777" w:rsidR="00CA50D9" w:rsidRDefault="00CA50D9">
            <w:pPr>
              <w:spacing w:before="114" w:line="200" w:lineRule="exact"/>
              <w:ind w:left="147"/>
              <w:jc w:val="center"/>
              <w:rPr>
                <w:rFonts w:ascii="宋体" w:eastAsia="宋体" w:hAnsi="宋体" w:cs="宋体" w:hint="eastAsia"/>
                <w:b/>
                <w:bCs/>
                <w:spacing w:val="-2"/>
                <w:sz w:val="18"/>
                <w:szCs w:val="18"/>
                <w:lang w:eastAsia="zh-CN"/>
              </w:rPr>
            </w:pPr>
          </w:p>
        </w:tc>
        <w:tc>
          <w:tcPr>
            <w:tcW w:w="420" w:type="dxa"/>
            <w:vMerge/>
            <w:shd w:val="clear" w:color="auto" w:fill="DCEAF7" w:themeFill="text2" w:themeFillTint="19"/>
            <w:textDirection w:val="tbRlV"/>
            <w:vAlign w:val="center"/>
          </w:tcPr>
          <w:p w14:paraId="5B58BB43" w14:textId="77777777" w:rsidR="00CA50D9" w:rsidRDefault="00CA50D9">
            <w:pPr>
              <w:spacing w:before="129" w:line="200" w:lineRule="exact"/>
              <w:ind w:left="147"/>
              <w:jc w:val="center"/>
              <w:rPr>
                <w:rFonts w:ascii="宋体" w:eastAsia="宋体" w:hAnsi="宋体" w:cs="宋体" w:hint="eastAsia"/>
                <w:b/>
                <w:bCs/>
                <w:spacing w:val="-2"/>
                <w:sz w:val="18"/>
                <w:szCs w:val="18"/>
                <w:lang w:eastAsia="zh-CN"/>
              </w:rPr>
            </w:pPr>
          </w:p>
        </w:tc>
        <w:tc>
          <w:tcPr>
            <w:tcW w:w="450" w:type="dxa"/>
            <w:vMerge/>
            <w:shd w:val="clear" w:color="auto" w:fill="DCEAF7" w:themeFill="text2" w:themeFillTint="19"/>
            <w:textDirection w:val="tbRlV"/>
            <w:vAlign w:val="center"/>
          </w:tcPr>
          <w:p w14:paraId="7614E083" w14:textId="77777777" w:rsidR="00CA50D9" w:rsidRDefault="00CA50D9">
            <w:pPr>
              <w:spacing w:before="131" w:line="200" w:lineRule="exact"/>
              <w:ind w:left="387"/>
              <w:jc w:val="center"/>
              <w:rPr>
                <w:rFonts w:ascii="宋体" w:eastAsia="宋体" w:hAnsi="宋体" w:cs="宋体" w:hint="eastAsia"/>
                <w:b/>
                <w:bCs/>
                <w:spacing w:val="-2"/>
                <w:sz w:val="18"/>
                <w:szCs w:val="18"/>
                <w:lang w:eastAsia="zh-CN"/>
              </w:rPr>
            </w:pPr>
          </w:p>
        </w:tc>
        <w:tc>
          <w:tcPr>
            <w:tcW w:w="525" w:type="dxa"/>
            <w:vMerge w:val="restart"/>
            <w:shd w:val="clear" w:color="auto" w:fill="DCEAF7" w:themeFill="text2" w:themeFillTint="19"/>
            <w:vAlign w:val="center"/>
          </w:tcPr>
          <w:p w14:paraId="19F6065E" w14:textId="77777777" w:rsidR="00CA50D9" w:rsidRDefault="00000000">
            <w:pPr>
              <w:tabs>
                <w:tab w:val="left" w:pos="302"/>
              </w:tabs>
              <w:spacing w:before="216" w:line="200" w:lineRule="exact"/>
              <w:ind w:left="217"/>
              <w:jc w:val="center"/>
              <w:rPr>
                <w:b/>
                <w:bCs/>
                <w:sz w:val="18"/>
                <w:szCs w:val="18"/>
                <w:u w:val="single"/>
              </w:rPr>
            </w:pPr>
            <w:r>
              <w:rPr>
                <w:rFonts w:eastAsia="宋体" w:hint="eastAsia"/>
                <w:b/>
                <w:bCs/>
                <w:sz w:val="18"/>
                <w:szCs w:val="18"/>
                <w:u w:val="single"/>
                <w:lang w:eastAsia="zh-CN"/>
              </w:rPr>
              <w:t>总学时</w:t>
            </w:r>
          </w:p>
        </w:tc>
        <w:tc>
          <w:tcPr>
            <w:tcW w:w="540" w:type="dxa"/>
            <w:vMerge w:val="restart"/>
            <w:shd w:val="clear" w:color="auto" w:fill="DCEAF7" w:themeFill="text2" w:themeFillTint="19"/>
            <w:vAlign w:val="center"/>
          </w:tcPr>
          <w:p w14:paraId="0E5EF288" w14:textId="77777777" w:rsidR="00CA50D9" w:rsidRDefault="00000000">
            <w:pPr>
              <w:tabs>
                <w:tab w:val="left" w:pos="297"/>
              </w:tabs>
              <w:spacing w:before="216" w:line="200" w:lineRule="exact"/>
              <w:ind w:left="213"/>
              <w:jc w:val="center"/>
              <w:rPr>
                <w:b/>
                <w:bCs/>
                <w:sz w:val="18"/>
                <w:szCs w:val="18"/>
                <w:u w:val="single"/>
              </w:rPr>
            </w:pPr>
            <w:r>
              <w:rPr>
                <w:rFonts w:eastAsia="宋体" w:hint="eastAsia"/>
                <w:b/>
                <w:bCs/>
                <w:sz w:val="18"/>
                <w:szCs w:val="18"/>
                <w:u w:val="single"/>
                <w:lang w:eastAsia="zh-CN"/>
              </w:rPr>
              <w:t>理论学时</w:t>
            </w:r>
          </w:p>
        </w:tc>
        <w:tc>
          <w:tcPr>
            <w:tcW w:w="1890" w:type="dxa"/>
            <w:gridSpan w:val="4"/>
            <w:tcBorders>
              <w:right w:val="single" w:sz="2" w:space="0" w:color="000000"/>
            </w:tcBorders>
            <w:shd w:val="clear" w:color="auto" w:fill="DCEAF7" w:themeFill="text2" w:themeFillTint="19"/>
            <w:vAlign w:val="center"/>
          </w:tcPr>
          <w:p w14:paraId="6B8B0F97" w14:textId="77777777" w:rsidR="00CA50D9" w:rsidRDefault="00000000">
            <w:pPr>
              <w:tabs>
                <w:tab w:val="left" w:pos="342"/>
              </w:tabs>
              <w:spacing w:before="216" w:line="200" w:lineRule="exact"/>
              <w:ind w:left="257"/>
              <w:jc w:val="center"/>
              <w:rPr>
                <w:rFonts w:eastAsia="宋体"/>
                <w:b/>
                <w:bCs/>
                <w:sz w:val="18"/>
                <w:szCs w:val="18"/>
                <w:u w:val="single"/>
                <w:lang w:eastAsia="zh-CN"/>
              </w:rPr>
            </w:pPr>
            <w:r>
              <w:rPr>
                <w:rFonts w:eastAsia="宋体" w:hint="eastAsia"/>
                <w:b/>
                <w:bCs/>
                <w:sz w:val="18"/>
                <w:szCs w:val="18"/>
                <w:lang w:eastAsia="zh-CN"/>
              </w:rPr>
              <w:t>实践学时</w:t>
            </w:r>
          </w:p>
        </w:tc>
        <w:tc>
          <w:tcPr>
            <w:tcW w:w="610" w:type="dxa"/>
            <w:tcBorders>
              <w:left w:val="single" w:sz="2" w:space="0" w:color="000000"/>
              <w:right w:val="single" w:sz="2" w:space="0" w:color="000000"/>
            </w:tcBorders>
            <w:shd w:val="clear" w:color="auto" w:fill="DCEAF7" w:themeFill="text2" w:themeFillTint="19"/>
            <w:vAlign w:val="center"/>
          </w:tcPr>
          <w:p w14:paraId="50E1F8EF" w14:textId="77777777" w:rsidR="00CA50D9" w:rsidRDefault="00000000">
            <w:pPr>
              <w:spacing w:before="153" w:line="200" w:lineRule="exact"/>
              <w:ind w:left="170"/>
              <w:jc w:val="center"/>
              <w:rPr>
                <w:rFonts w:ascii="宋体" w:eastAsia="宋体" w:hAnsi="宋体" w:cs="宋体" w:hint="eastAsia"/>
                <w:sz w:val="18"/>
                <w:szCs w:val="18"/>
                <w:lang w:eastAsia="zh-CN"/>
              </w:rPr>
            </w:pPr>
            <w:r>
              <w:rPr>
                <w:rFonts w:ascii="宋体" w:eastAsia="宋体" w:hAnsi="宋体" w:cs="宋体"/>
                <w:b/>
                <w:bCs/>
                <w:spacing w:val="-2"/>
                <w:position w:val="-4"/>
                <w:sz w:val="18"/>
                <w:szCs w:val="18"/>
              </w:rPr>
              <w:t>一</w:t>
            </w:r>
          </w:p>
        </w:tc>
        <w:tc>
          <w:tcPr>
            <w:tcW w:w="710" w:type="dxa"/>
            <w:tcBorders>
              <w:left w:val="single" w:sz="2" w:space="0" w:color="000000"/>
              <w:right w:val="single" w:sz="2" w:space="0" w:color="000000"/>
            </w:tcBorders>
            <w:shd w:val="clear" w:color="auto" w:fill="DCEAF7" w:themeFill="text2" w:themeFillTint="19"/>
            <w:vAlign w:val="center"/>
          </w:tcPr>
          <w:p w14:paraId="0817C404" w14:textId="77777777" w:rsidR="00CA50D9" w:rsidRDefault="00000000">
            <w:pPr>
              <w:spacing w:before="119" w:line="200" w:lineRule="exact"/>
              <w:ind w:left="171"/>
              <w:jc w:val="center"/>
              <w:rPr>
                <w:rFonts w:ascii="宋体" w:eastAsia="宋体" w:hAnsi="宋体" w:cs="宋体" w:hint="eastAsia"/>
                <w:sz w:val="18"/>
                <w:szCs w:val="18"/>
                <w:lang w:eastAsia="zh-CN"/>
              </w:rPr>
            </w:pPr>
            <w:r>
              <w:rPr>
                <w:rFonts w:ascii="宋体" w:eastAsia="宋体" w:hAnsi="宋体" w:cs="宋体"/>
                <w:b/>
                <w:bCs/>
                <w:spacing w:val="-2"/>
                <w:sz w:val="18"/>
                <w:szCs w:val="18"/>
              </w:rPr>
              <w:t>二</w:t>
            </w:r>
          </w:p>
        </w:tc>
        <w:tc>
          <w:tcPr>
            <w:tcW w:w="589" w:type="dxa"/>
            <w:tcBorders>
              <w:left w:val="single" w:sz="2" w:space="0" w:color="000000"/>
              <w:right w:val="single" w:sz="2" w:space="0" w:color="000000"/>
            </w:tcBorders>
            <w:shd w:val="clear" w:color="auto" w:fill="DCEAF7" w:themeFill="text2" w:themeFillTint="19"/>
            <w:vAlign w:val="center"/>
          </w:tcPr>
          <w:p w14:paraId="12C7831B" w14:textId="77777777" w:rsidR="00CA50D9" w:rsidRDefault="00000000">
            <w:pPr>
              <w:spacing w:before="85" w:line="200" w:lineRule="exact"/>
              <w:ind w:left="173"/>
              <w:jc w:val="center"/>
              <w:rPr>
                <w:rFonts w:ascii="宋体" w:eastAsia="宋体" w:hAnsi="宋体" w:cs="宋体" w:hint="eastAsia"/>
                <w:sz w:val="18"/>
                <w:szCs w:val="18"/>
                <w:lang w:eastAsia="zh-CN"/>
              </w:rPr>
            </w:pPr>
            <w:r>
              <w:rPr>
                <w:rFonts w:ascii="宋体" w:eastAsia="宋体" w:hAnsi="宋体" w:cs="宋体"/>
                <w:b/>
                <w:bCs/>
                <w:spacing w:val="-2"/>
                <w:sz w:val="18"/>
                <w:szCs w:val="18"/>
              </w:rPr>
              <w:t>三</w:t>
            </w:r>
          </w:p>
        </w:tc>
        <w:tc>
          <w:tcPr>
            <w:tcW w:w="611" w:type="dxa"/>
            <w:tcBorders>
              <w:left w:val="single" w:sz="2" w:space="0" w:color="000000"/>
              <w:right w:val="single" w:sz="2" w:space="0" w:color="000000"/>
            </w:tcBorders>
            <w:shd w:val="clear" w:color="auto" w:fill="DCEAF7" w:themeFill="text2" w:themeFillTint="19"/>
            <w:vAlign w:val="center"/>
          </w:tcPr>
          <w:p w14:paraId="0AFD5863" w14:textId="77777777" w:rsidR="00CA50D9" w:rsidRDefault="00000000">
            <w:pPr>
              <w:spacing w:before="86" w:line="200" w:lineRule="exact"/>
              <w:ind w:left="217"/>
              <w:jc w:val="center"/>
              <w:rPr>
                <w:rFonts w:ascii="宋体" w:eastAsia="宋体" w:hAnsi="宋体" w:cs="宋体" w:hint="eastAsia"/>
                <w:sz w:val="18"/>
                <w:szCs w:val="18"/>
                <w:lang w:eastAsia="zh-CN"/>
              </w:rPr>
            </w:pPr>
            <w:r>
              <w:rPr>
                <w:rFonts w:ascii="宋体" w:eastAsia="宋体" w:hAnsi="宋体" w:cs="宋体"/>
                <w:b/>
                <w:bCs/>
                <w:spacing w:val="-2"/>
                <w:sz w:val="18"/>
                <w:szCs w:val="18"/>
              </w:rPr>
              <w:t>四</w:t>
            </w:r>
          </w:p>
        </w:tc>
        <w:tc>
          <w:tcPr>
            <w:tcW w:w="525" w:type="dxa"/>
            <w:tcBorders>
              <w:left w:val="single" w:sz="2" w:space="0" w:color="000000"/>
              <w:right w:val="single" w:sz="2" w:space="0" w:color="000000"/>
            </w:tcBorders>
            <w:shd w:val="clear" w:color="auto" w:fill="DCEAF7" w:themeFill="text2" w:themeFillTint="19"/>
            <w:vAlign w:val="center"/>
          </w:tcPr>
          <w:p w14:paraId="34347C92" w14:textId="77777777" w:rsidR="00CA50D9" w:rsidRDefault="00000000">
            <w:pPr>
              <w:spacing w:before="85" w:line="200" w:lineRule="exact"/>
              <w:ind w:left="167"/>
              <w:jc w:val="center"/>
              <w:rPr>
                <w:rFonts w:ascii="宋体" w:eastAsia="宋体" w:hAnsi="宋体" w:cs="宋体" w:hint="eastAsia"/>
                <w:sz w:val="18"/>
                <w:szCs w:val="18"/>
                <w:lang w:eastAsia="zh-CN"/>
              </w:rPr>
            </w:pPr>
            <w:r>
              <w:rPr>
                <w:rFonts w:ascii="宋体" w:eastAsia="宋体" w:hAnsi="宋体" w:cs="宋体"/>
                <w:b/>
                <w:bCs/>
                <w:spacing w:val="-2"/>
                <w:sz w:val="18"/>
                <w:szCs w:val="18"/>
              </w:rPr>
              <w:t>五</w:t>
            </w:r>
          </w:p>
        </w:tc>
        <w:tc>
          <w:tcPr>
            <w:tcW w:w="645" w:type="dxa"/>
            <w:tcBorders>
              <w:left w:val="single" w:sz="2" w:space="0" w:color="000000"/>
            </w:tcBorders>
            <w:shd w:val="clear" w:color="auto" w:fill="DCEAF7" w:themeFill="text2" w:themeFillTint="19"/>
            <w:vAlign w:val="center"/>
          </w:tcPr>
          <w:p w14:paraId="5C9BC621" w14:textId="77777777" w:rsidR="00CA50D9" w:rsidRDefault="00000000">
            <w:pPr>
              <w:spacing w:before="85" w:line="200" w:lineRule="exact"/>
              <w:ind w:left="193"/>
              <w:jc w:val="center"/>
              <w:rPr>
                <w:rFonts w:ascii="宋体" w:eastAsia="宋体" w:hAnsi="宋体" w:cs="宋体" w:hint="eastAsia"/>
                <w:sz w:val="18"/>
                <w:szCs w:val="18"/>
                <w:lang w:eastAsia="zh-CN"/>
              </w:rPr>
            </w:pPr>
            <w:r>
              <w:rPr>
                <w:rFonts w:ascii="宋体" w:eastAsia="宋体" w:hAnsi="宋体" w:cs="宋体"/>
                <w:b/>
                <w:bCs/>
                <w:spacing w:val="-2"/>
                <w:sz w:val="18"/>
                <w:szCs w:val="18"/>
              </w:rPr>
              <w:t>六</w:t>
            </w:r>
          </w:p>
        </w:tc>
      </w:tr>
      <w:tr w:rsidR="00CA50D9" w14:paraId="71D2F08E" w14:textId="77777777">
        <w:trPr>
          <w:trHeight w:val="1033"/>
        </w:trPr>
        <w:tc>
          <w:tcPr>
            <w:tcW w:w="1035" w:type="dxa"/>
            <w:vMerge/>
            <w:shd w:val="clear" w:color="auto" w:fill="DCEAF7" w:themeFill="text2" w:themeFillTint="19"/>
            <w:vAlign w:val="center"/>
          </w:tcPr>
          <w:p w14:paraId="0616ADA2" w14:textId="77777777" w:rsidR="00CA50D9" w:rsidRDefault="00CA50D9">
            <w:pPr>
              <w:spacing w:before="204" w:line="200" w:lineRule="exact"/>
              <w:ind w:left="349" w:right="258" w:hanging="85"/>
              <w:jc w:val="center"/>
              <w:rPr>
                <w:rFonts w:ascii="宋体" w:eastAsia="宋体" w:hAnsi="宋体" w:cs="宋体" w:hint="eastAsia"/>
                <w:spacing w:val="-5"/>
                <w:sz w:val="18"/>
                <w:szCs w:val="18"/>
              </w:rPr>
            </w:pPr>
          </w:p>
        </w:tc>
        <w:tc>
          <w:tcPr>
            <w:tcW w:w="630" w:type="dxa"/>
            <w:vMerge/>
            <w:shd w:val="clear" w:color="auto" w:fill="DCEAF7" w:themeFill="text2" w:themeFillTint="19"/>
            <w:vAlign w:val="center"/>
          </w:tcPr>
          <w:p w14:paraId="2F0FC3F8" w14:textId="77777777" w:rsidR="00CA50D9" w:rsidRDefault="00CA50D9">
            <w:pPr>
              <w:tabs>
                <w:tab w:val="left" w:pos="312"/>
              </w:tabs>
              <w:spacing w:before="216" w:line="200" w:lineRule="exact"/>
              <w:ind w:left="229"/>
              <w:jc w:val="center"/>
              <w:rPr>
                <w:u w:val="single"/>
              </w:rPr>
            </w:pPr>
          </w:p>
        </w:tc>
        <w:tc>
          <w:tcPr>
            <w:tcW w:w="1170" w:type="dxa"/>
            <w:vMerge/>
            <w:shd w:val="clear" w:color="auto" w:fill="DCEAF7" w:themeFill="text2" w:themeFillTint="19"/>
            <w:vAlign w:val="center"/>
          </w:tcPr>
          <w:p w14:paraId="0ADDC9B4" w14:textId="77777777" w:rsidR="00CA50D9" w:rsidRDefault="00CA50D9">
            <w:pPr>
              <w:tabs>
                <w:tab w:val="left" w:pos="650"/>
              </w:tabs>
              <w:spacing w:before="216" w:line="200" w:lineRule="exact"/>
              <w:ind w:left="566"/>
              <w:jc w:val="center"/>
            </w:pPr>
          </w:p>
        </w:tc>
        <w:tc>
          <w:tcPr>
            <w:tcW w:w="2955" w:type="dxa"/>
            <w:vMerge/>
            <w:shd w:val="clear" w:color="auto" w:fill="DCEAF7" w:themeFill="text2" w:themeFillTint="19"/>
            <w:vAlign w:val="center"/>
          </w:tcPr>
          <w:p w14:paraId="798FB23D" w14:textId="77777777" w:rsidR="00CA50D9" w:rsidRDefault="00CA50D9">
            <w:pPr>
              <w:spacing w:before="203" w:line="200" w:lineRule="exact"/>
              <w:ind w:left="28" w:right="262" w:hanging="18"/>
              <w:jc w:val="center"/>
              <w:rPr>
                <w:rFonts w:ascii="宋体" w:eastAsia="宋体" w:hAnsi="宋体" w:cs="宋体" w:hint="eastAsia"/>
                <w:spacing w:val="-1"/>
                <w:sz w:val="18"/>
                <w:szCs w:val="18"/>
                <w:lang w:eastAsia="zh-CN"/>
              </w:rPr>
            </w:pPr>
          </w:p>
        </w:tc>
        <w:tc>
          <w:tcPr>
            <w:tcW w:w="570" w:type="dxa"/>
            <w:vMerge/>
            <w:shd w:val="clear" w:color="auto" w:fill="DCEAF7" w:themeFill="text2" w:themeFillTint="19"/>
            <w:vAlign w:val="center"/>
          </w:tcPr>
          <w:p w14:paraId="18B5C2AD" w14:textId="77777777" w:rsidR="00CA50D9" w:rsidRDefault="00CA50D9">
            <w:pPr>
              <w:tabs>
                <w:tab w:val="left" w:pos="300"/>
              </w:tabs>
              <w:spacing w:before="216" w:line="200" w:lineRule="exact"/>
              <w:ind w:left="216"/>
              <w:jc w:val="center"/>
              <w:rPr>
                <w:b/>
                <w:bCs/>
                <w:sz w:val="18"/>
                <w:szCs w:val="18"/>
                <w:u w:val="single"/>
                <w:lang w:eastAsia="zh-CN"/>
              </w:rPr>
            </w:pPr>
          </w:p>
        </w:tc>
        <w:tc>
          <w:tcPr>
            <w:tcW w:w="480" w:type="dxa"/>
            <w:vMerge/>
            <w:shd w:val="clear" w:color="auto" w:fill="DCEAF7" w:themeFill="text2" w:themeFillTint="19"/>
            <w:vAlign w:val="center"/>
          </w:tcPr>
          <w:p w14:paraId="0FFA2BB6" w14:textId="77777777" w:rsidR="00CA50D9" w:rsidRDefault="00CA50D9">
            <w:pPr>
              <w:tabs>
                <w:tab w:val="left" w:pos="278"/>
              </w:tabs>
              <w:spacing w:before="216" w:line="200" w:lineRule="exact"/>
              <w:ind w:left="194"/>
              <w:jc w:val="center"/>
              <w:rPr>
                <w:b/>
                <w:bCs/>
                <w:sz w:val="18"/>
                <w:szCs w:val="18"/>
                <w:u w:val="single"/>
                <w:lang w:eastAsia="zh-CN"/>
              </w:rPr>
            </w:pPr>
          </w:p>
        </w:tc>
        <w:tc>
          <w:tcPr>
            <w:tcW w:w="450" w:type="dxa"/>
            <w:vMerge/>
            <w:shd w:val="clear" w:color="auto" w:fill="DCEAF7" w:themeFill="text2" w:themeFillTint="19"/>
            <w:vAlign w:val="center"/>
          </w:tcPr>
          <w:p w14:paraId="0B6B95D3" w14:textId="77777777" w:rsidR="00CA50D9" w:rsidRDefault="00CA50D9">
            <w:pPr>
              <w:tabs>
                <w:tab w:val="left" w:pos="262"/>
              </w:tabs>
              <w:spacing w:before="216" w:line="200" w:lineRule="exact"/>
              <w:ind w:left="178"/>
              <w:jc w:val="center"/>
              <w:rPr>
                <w:b/>
                <w:bCs/>
                <w:sz w:val="18"/>
                <w:szCs w:val="18"/>
                <w:u w:val="single"/>
                <w:lang w:eastAsia="zh-CN"/>
              </w:rPr>
            </w:pPr>
          </w:p>
        </w:tc>
        <w:tc>
          <w:tcPr>
            <w:tcW w:w="420" w:type="dxa"/>
            <w:vMerge/>
            <w:shd w:val="clear" w:color="auto" w:fill="DCEAF7" w:themeFill="text2" w:themeFillTint="19"/>
            <w:vAlign w:val="center"/>
          </w:tcPr>
          <w:p w14:paraId="395F75AD" w14:textId="77777777" w:rsidR="00CA50D9" w:rsidRDefault="00CA50D9">
            <w:pPr>
              <w:tabs>
                <w:tab w:val="left" w:pos="257"/>
              </w:tabs>
              <w:spacing w:before="216" w:line="200" w:lineRule="exact"/>
              <w:ind w:left="174"/>
              <w:jc w:val="center"/>
              <w:rPr>
                <w:b/>
                <w:bCs/>
                <w:sz w:val="18"/>
                <w:szCs w:val="18"/>
                <w:u w:val="single"/>
                <w:lang w:eastAsia="zh-CN"/>
              </w:rPr>
            </w:pPr>
          </w:p>
        </w:tc>
        <w:tc>
          <w:tcPr>
            <w:tcW w:w="450" w:type="dxa"/>
            <w:vMerge/>
            <w:shd w:val="clear" w:color="auto" w:fill="DCEAF7" w:themeFill="text2" w:themeFillTint="19"/>
            <w:vAlign w:val="center"/>
          </w:tcPr>
          <w:p w14:paraId="1E324644" w14:textId="77777777" w:rsidR="00CA50D9" w:rsidRDefault="00CA50D9">
            <w:pPr>
              <w:spacing w:before="59" w:line="200" w:lineRule="exact"/>
              <w:ind w:left="179"/>
              <w:jc w:val="center"/>
              <w:rPr>
                <w:rFonts w:ascii="宋体" w:eastAsia="宋体" w:hAnsi="宋体" w:cs="宋体" w:hint="eastAsia"/>
                <w:b/>
                <w:bCs/>
                <w:sz w:val="18"/>
                <w:szCs w:val="18"/>
              </w:rPr>
            </w:pPr>
          </w:p>
        </w:tc>
        <w:tc>
          <w:tcPr>
            <w:tcW w:w="525" w:type="dxa"/>
            <w:vMerge/>
            <w:shd w:val="clear" w:color="auto" w:fill="DCEAF7" w:themeFill="text2" w:themeFillTint="19"/>
            <w:vAlign w:val="center"/>
          </w:tcPr>
          <w:p w14:paraId="09BE5F12" w14:textId="77777777" w:rsidR="00CA50D9" w:rsidRDefault="00CA50D9">
            <w:pPr>
              <w:tabs>
                <w:tab w:val="left" w:pos="302"/>
              </w:tabs>
              <w:spacing w:before="216" w:line="200" w:lineRule="exact"/>
              <w:ind w:left="217"/>
              <w:jc w:val="center"/>
              <w:rPr>
                <w:b/>
                <w:bCs/>
                <w:sz w:val="18"/>
                <w:szCs w:val="18"/>
                <w:u w:val="single"/>
              </w:rPr>
            </w:pPr>
          </w:p>
        </w:tc>
        <w:tc>
          <w:tcPr>
            <w:tcW w:w="540" w:type="dxa"/>
            <w:vMerge/>
            <w:shd w:val="clear" w:color="auto" w:fill="DCEAF7" w:themeFill="text2" w:themeFillTint="19"/>
            <w:vAlign w:val="center"/>
          </w:tcPr>
          <w:p w14:paraId="6751EA23" w14:textId="77777777" w:rsidR="00CA50D9" w:rsidRDefault="00CA50D9">
            <w:pPr>
              <w:tabs>
                <w:tab w:val="left" w:pos="297"/>
              </w:tabs>
              <w:spacing w:before="216" w:line="200" w:lineRule="exact"/>
              <w:ind w:left="213"/>
              <w:jc w:val="center"/>
              <w:rPr>
                <w:b/>
                <w:bCs/>
                <w:sz w:val="18"/>
                <w:szCs w:val="18"/>
                <w:u w:val="single"/>
              </w:rPr>
            </w:pPr>
          </w:p>
        </w:tc>
        <w:tc>
          <w:tcPr>
            <w:tcW w:w="465" w:type="dxa"/>
            <w:tcBorders>
              <w:right w:val="single" w:sz="2" w:space="0" w:color="000000"/>
            </w:tcBorders>
            <w:shd w:val="clear" w:color="auto" w:fill="DCEAF7" w:themeFill="text2" w:themeFillTint="19"/>
            <w:vAlign w:val="center"/>
          </w:tcPr>
          <w:p w14:paraId="4C902E2F" w14:textId="77777777" w:rsidR="00CA50D9" w:rsidRDefault="00000000">
            <w:pPr>
              <w:spacing w:before="20" w:line="200" w:lineRule="exact"/>
              <w:ind w:left="64" w:right="53"/>
              <w:jc w:val="center"/>
              <w:rPr>
                <w:rFonts w:ascii="宋体" w:eastAsia="宋体" w:hAnsi="宋体" w:cs="宋体" w:hint="eastAsia"/>
                <w:b/>
                <w:bCs/>
                <w:sz w:val="18"/>
                <w:szCs w:val="18"/>
              </w:rPr>
            </w:pPr>
            <w:proofErr w:type="spellStart"/>
            <w:r>
              <w:rPr>
                <w:rFonts w:ascii="宋体" w:eastAsia="宋体" w:hAnsi="宋体" w:cs="宋体"/>
                <w:b/>
                <w:bCs/>
                <w:spacing w:val="-4"/>
                <w:sz w:val="18"/>
                <w:szCs w:val="18"/>
              </w:rPr>
              <w:t>课内实</w:t>
            </w:r>
            <w:proofErr w:type="spellEnd"/>
            <w:r>
              <w:rPr>
                <w:rFonts w:ascii="宋体" w:eastAsia="宋体" w:hAnsi="宋体" w:cs="宋体"/>
                <w:b/>
                <w:bCs/>
                <w:spacing w:val="1"/>
                <w:sz w:val="18"/>
                <w:szCs w:val="18"/>
              </w:rPr>
              <w:t xml:space="preserve"> </w:t>
            </w:r>
            <w:proofErr w:type="spellStart"/>
            <w:r>
              <w:rPr>
                <w:rFonts w:ascii="宋体" w:eastAsia="宋体" w:hAnsi="宋体" w:cs="宋体"/>
                <w:b/>
                <w:bCs/>
                <w:spacing w:val="-4"/>
                <w:sz w:val="18"/>
                <w:szCs w:val="18"/>
              </w:rPr>
              <w:t>验实训</w:t>
            </w:r>
            <w:proofErr w:type="spellEnd"/>
          </w:p>
        </w:tc>
        <w:tc>
          <w:tcPr>
            <w:tcW w:w="461" w:type="dxa"/>
            <w:tcBorders>
              <w:left w:val="single" w:sz="2" w:space="0" w:color="000000"/>
              <w:right w:val="single" w:sz="2" w:space="0" w:color="000000"/>
            </w:tcBorders>
            <w:shd w:val="clear" w:color="auto" w:fill="DCEAF7" w:themeFill="text2" w:themeFillTint="19"/>
            <w:vAlign w:val="center"/>
          </w:tcPr>
          <w:p w14:paraId="5248A960" w14:textId="77777777" w:rsidR="00CA50D9" w:rsidRDefault="00000000">
            <w:pPr>
              <w:spacing w:before="20" w:line="200" w:lineRule="exact"/>
              <w:ind w:left="33" w:right="24" w:hanging="2"/>
              <w:jc w:val="center"/>
              <w:rPr>
                <w:rFonts w:ascii="宋体" w:eastAsia="宋体" w:hAnsi="宋体" w:cs="宋体" w:hint="eastAsia"/>
                <w:b/>
                <w:bCs/>
                <w:sz w:val="18"/>
                <w:szCs w:val="18"/>
              </w:rPr>
            </w:pPr>
            <w:proofErr w:type="spellStart"/>
            <w:r>
              <w:rPr>
                <w:rFonts w:ascii="宋体" w:eastAsia="宋体" w:hAnsi="宋体" w:cs="宋体"/>
                <w:b/>
                <w:bCs/>
                <w:spacing w:val="-4"/>
                <w:sz w:val="18"/>
                <w:szCs w:val="18"/>
              </w:rPr>
              <w:t>单个实</w:t>
            </w:r>
            <w:proofErr w:type="spellEnd"/>
            <w:r>
              <w:rPr>
                <w:rFonts w:ascii="宋体" w:eastAsia="宋体" w:hAnsi="宋体" w:cs="宋体"/>
                <w:b/>
                <w:bCs/>
                <w:sz w:val="18"/>
                <w:szCs w:val="18"/>
              </w:rPr>
              <w:t xml:space="preserve"> </w:t>
            </w:r>
            <w:proofErr w:type="spellStart"/>
            <w:r>
              <w:rPr>
                <w:rFonts w:ascii="宋体" w:eastAsia="宋体" w:hAnsi="宋体" w:cs="宋体"/>
                <w:b/>
                <w:bCs/>
                <w:spacing w:val="-5"/>
                <w:sz w:val="18"/>
                <w:szCs w:val="18"/>
              </w:rPr>
              <w:t>践环节</w:t>
            </w:r>
            <w:proofErr w:type="spellEnd"/>
          </w:p>
        </w:tc>
        <w:tc>
          <w:tcPr>
            <w:tcW w:w="544" w:type="dxa"/>
            <w:tcBorders>
              <w:left w:val="single" w:sz="2" w:space="0" w:color="000000"/>
              <w:right w:val="single" w:sz="2" w:space="0" w:color="000000"/>
            </w:tcBorders>
            <w:shd w:val="clear" w:color="auto" w:fill="DCEAF7" w:themeFill="text2" w:themeFillTint="19"/>
            <w:vAlign w:val="center"/>
          </w:tcPr>
          <w:p w14:paraId="48969BB8" w14:textId="77777777" w:rsidR="00CA50D9" w:rsidRDefault="00000000">
            <w:pPr>
              <w:spacing w:before="20" w:line="200" w:lineRule="exact"/>
              <w:ind w:left="30" w:right="24" w:firstLine="2"/>
              <w:jc w:val="center"/>
              <w:rPr>
                <w:rFonts w:ascii="宋体" w:eastAsia="宋体" w:hAnsi="宋体" w:cs="宋体" w:hint="eastAsia"/>
                <w:b/>
                <w:bCs/>
                <w:sz w:val="18"/>
                <w:szCs w:val="18"/>
              </w:rPr>
            </w:pPr>
            <w:proofErr w:type="spellStart"/>
            <w:r>
              <w:rPr>
                <w:rFonts w:ascii="宋体" w:eastAsia="宋体" w:hAnsi="宋体" w:cs="宋体"/>
                <w:b/>
                <w:bCs/>
                <w:spacing w:val="-5"/>
                <w:sz w:val="18"/>
                <w:szCs w:val="18"/>
              </w:rPr>
              <w:t>一体化</w:t>
            </w:r>
            <w:proofErr w:type="spellEnd"/>
            <w:r>
              <w:rPr>
                <w:rFonts w:ascii="宋体" w:eastAsia="宋体" w:hAnsi="宋体" w:cs="宋体"/>
                <w:b/>
                <w:bCs/>
                <w:sz w:val="18"/>
                <w:szCs w:val="18"/>
              </w:rPr>
              <w:t xml:space="preserve"> </w:t>
            </w:r>
            <w:proofErr w:type="spellStart"/>
            <w:r>
              <w:rPr>
                <w:rFonts w:ascii="宋体" w:eastAsia="宋体" w:hAnsi="宋体" w:cs="宋体"/>
                <w:b/>
                <w:bCs/>
                <w:spacing w:val="-4"/>
                <w:sz w:val="18"/>
                <w:szCs w:val="18"/>
              </w:rPr>
              <w:t>专用周</w:t>
            </w:r>
            <w:proofErr w:type="spellEnd"/>
          </w:p>
        </w:tc>
        <w:tc>
          <w:tcPr>
            <w:tcW w:w="420" w:type="dxa"/>
            <w:tcBorders>
              <w:left w:val="single" w:sz="2" w:space="0" w:color="000000"/>
              <w:right w:val="single" w:sz="2" w:space="0" w:color="000000"/>
            </w:tcBorders>
            <w:shd w:val="clear" w:color="auto" w:fill="DCEAF7" w:themeFill="text2" w:themeFillTint="19"/>
            <w:vAlign w:val="center"/>
          </w:tcPr>
          <w:p w14:paraId="54E0C57F" w14:textId="77777777" w:rsidR="00CA50D9" w:rsidRDefault="00000000">
            <w:pPr>
              <w:spacing w:before="20" w:line="200" w:lineRule="exact"/>
              <w:ind w:left="128" w:right="112" w:firstLine="15"/>
              <w:jc w:val="center"/>
              <w:rPr>
                <w:rFonts w:ascii="宋体" w:eastAsia="宋体" w:hAnsi="宋体" w:cs="宋体" w:hint="eastAsia"/>
                <w:b/>
                <w:bCs/>
                <w:sz w:val="18"/>
                <w:szCs w:val="18"/>
              </w:rPr>
            </w:pPr>
            <w:proofErr w:type="spellStart"/>
            <w:r>
              <w:rPr>
                <w:rFonts w:ascii="宋体" w:eastAsia="宋体" w:hAnsi="宋体" w:cs="宋体"/>
                <w:b/>
                <w:bCs/>
                <w:spacing w:val="-15"/>
                <w:sz w:val="18"/>
                <w:szCs w:val="18"/>
              </w:rPr>
              <w:t>岗位</w:t>
            </w:r>
            <w:proofErr w:type="spellEnd"/>
            <w:r>
              <w:rPr>
                <w:rFonts w:ascii="宋体" w:eastAsia="宋体" w:hAnsi="宋体" w:cs="宋体"/>
                <w:b/>
                <w:bCs/>
                <w:sz w:val="18"/>
                <w:szCs w:val="18"/>
              </w:rPr>
              <w:t xml:space="preserve"> </w:t>
            </w:r>
            <w:proofErr w:type="spellStart"/>
            <w:r>
              <w:rPr>
                <w:rFonts w:ascii="宋体" w:eastAsia="宋体" w:hAnsi="宋体" w:cs="宋体"/>
                <w:b/>
                <w:bCs/>
                <w:spacing w:val="-7"/>
                <w:sz w:val="18"/>
                <w:szCs w:val="18"/>
              </w:rPr>
              <w:t>实习</w:t>
            </w:r>
            <w:proofErr w:type="spellEnd"/>
          </w:p>
        </w:tc>
        <w:tc>
          <w:tcPr>
            <w:tcW w:w="610" w:type="dxa"/>
            <w:tcBorders>
              <w:left w:val="single" w:sz="2" w:space="0" w:color="000000"/>
              <w:right w:val="single" w:sz="2" w:space="0" w:color="000000"/>
            </w:tcBorders>
            <w:shd w:val="clear" w:color="auto" w:fill="DCEAF7" w:themeFill="text2" w:themeFillTint="19"/>
            <w:vAlign w:val="center"/>
          </w:tcPr>
          <w:p w14:paraId="4E05894E" w14:textId="77777777" w:rsidR="00CA50D9" w:rsidRDefault="00CA50D9">
            <w:pPr>
              <w:spacing w:before="25" w:line="200" w:lineRule="exact"/>
              <w:ind w:left="1032" w:right="26" w:hanging="993"/>
              <w:jc w:val="center"/>
              <w:rPr>
                <w:rFonts w:ascii="宋体" w:eastAsia="宋体" w:hAnsi="宋体" w:cs="宋体" w:hint="eastAsia"/>
                <w:spacing w:val="-5"/>
                <w:sz w:val="18"/>
                <w:szCs w:val="18"/>
                <w:lang w:eastAsia="zh-CN"/>
              </w:rPr>
            </w:pPr>
          </w:p>
        </w:tc>
        <w:tc>
          <w:tcPr>
            <w:tcW w:w="710" w:type="dxa"/>
            <w:tcBorders>
              <w:left w:val="single" w:sz="2" w:space="0" w:color="000000"/>
              <w:right w:val="single" w:sz="2" w:space="0" w:color="000000"/>
            </w:tcBorders>
            <w:shd w:val="clear" w:color="auto" w:fill="DCEAF7" w:themeFill="text2" w:themeFillTint="19"/>
            <w:vAlign w:val="center"/>
          </w:tcPr>
          <w:p w14:paraId="45714BF4" w14:textId="77777777" w:rsidR="00CA50D9" w:rsidRDefault="00CA50D9">
            <w:pPr>
              <w:spacing w:before="25" w:line="200" w:lineRule="exact"/>
              <w:ind w:left="1032" w:right="26" w:hanging="993"/>
              <w:jc w:val="center"/>
              <w:rPr>
                <w:rFonts w:ascii="宋体" w:eastAsia="宋体" w:hAnsi="宋体" w:cs="宋体" w:hint="eastAsia"/>
                <w:spacing w:val="-5"/>
                <w:sz w:val="18"/>
                <w:szCs w:val="18"/>
                <w:lang w:eastAsia="zh-CN"/>
              </w:rPr>
            </w:pPr>
          </w:p>
        </w:tc>
        <w:tc>
          <w:tcPr>
            <w:tcW w:w="589" w:type="dxa"/>
            <w:tcBorders>
              <w:left w:val="single" w:sz="2" w:space="0" w:color="000000"/>
              <w:right w:val="single" w:sz="2" w:space="0" w:color="000000"/>
            </w:tcBorders>
            <w:shd w:val="clear" w:color="auto" w:fill="DCEAF7" w:themeFill="text2" w:themeFillTint="19"/>
            <w:vAlign w:val="center"/>
          </w:tcPr>
          <w:p w14:paraId="267BA895" w14:textId="77777777" w:rsidR="00CA50D9" w:rsidRDefault="00CA50D9">
            <w:pPr>
              <w:spacing w:before="25" w:line="200" w:lineRule="exact"/>
              <w:ind w:left="1032" w:right="26" w:hanging="993"/>
              <w:jc w:val="center"/>
              <w:rPr>
                <w:rFonts w:ascii="宋体" w:eastAsia="宋体" w:hAnsi="宋体" w:cs="宋体" w:hint="eastAsia"/>
                <w:spacing w:val="-5"/>
                <w:sz w:val="18"/>
                <w:szCs w:val="18"/>
                <w:lang w:eastAsia="zh-CN"/>
              </w:rPr>
            </w:pPr>
          </w:p>
        </w:tc>
        <w:tc>
          <w:tcPr>
            <w:tcW w:w="611" w:type="dxa"/>
            <w:tcBorders>
              <w:left w:val="single" w:sz="2" w:space="0" w:color="000000"/>
              <w:right w:val="single" w:sz="2" w:space="0" w:color="000000"/>
            </w:tcBorders>
            <w:shd w:val="clear" w:color="auto" w:fill="DCEAF7" w:themeFill="text2" w:themeFillTint="19"/>
            <w:vAlign w:val="center"/>
          </w:tcPr>
          <w:p w14:paraId="70FF26E8" w14:textId="77777777" w:rsidR="00CA50D9" w:rsidRDefault="00CA50D9">
            <w:pPr>
              <w:spacing w:before="25" w:line="200" w:lineRule="exact"/>
              <w:ind w:left="1032" w:right="26" w:hanging="993"/>
              <w:jc w:val="center"/>
              <w:rPr>
                <w:rFonts w:ascii="宋体" w:eastAsia="宋体" w:hAnsi="宋体" w:cs="宋体" w:hint="eastAsia"/>
                <w:spacing w:val="-5"/>
                <w:sz w:val="18"/>
                <w:szCs w:val="18"/>
                <w:lang w:eastAsia="zh-CN"/>
              </w:rPr>
            </w:pPr>
          </w:p>
        </w:tc>
        <w:tc>
          <w:tcPr>
            <w:tcW w:w="525" w:type="dxa"/>
            <w:tcBorders>
              <w:left w:val="single" w:sz="2" w:space="0" w:color="000000"/>
              <w:right w:val="single" w:sz="2" w:space="0" w:color="000000"/>
            </w:tcBorders>
            <w:shd w:val="clear" w:color="auto" w:fill="DCEAF7" w:themeFill="text2" w:themeFillTint="19"/>
            <w:vAlign w:val="center"/>
          </w:tcPr>
          <w:p w14:paraId="078476C4" w14:textId="77777777" w:rsidR="00CA50D9" w:rsidRDefault="00CA50D9">
            <w:pPr>
              <w:spacing w:before="25" w:line="200" w:lineRule="exact"/>
              <w:ind w:left="1032" w:right="26" w:hanging="993"/>
              <w:jc w:val="center"/>
              <w:rPr>
                <w:rFonts w:ascii="宋体" w:eastAsia="宋体" w:hAnsi="宋体" w:cs="宋体" w:hint="eastAsia"/>
                <w:spacing w:val="-5"/>
                <w:sz w:val="18"/>
                <w:szCs w:val="18"/>
                <w:lang w:eastAsia="zh-CN"/>
              </w:rPr>
            </w:pPr>
          </w:p>
        </w:tc>
        <w:tc>
          <w:tcPr>
            <w:tcW w:w="645" w:type="dxa"/>
            <w:tcBorders>
              <w:left w:val="single" w:sz="2" w:space="0" w:color="000000"/>
            </w:tcBorders>
            <w:shd w:val="clear" w:color="auto" w:fill="DCEAF7" w:themeFill="text2" w:themeFillTint="19"/>
            <w:vAlign w:val="center"/>
          </w:tcPr>
          <w:p w14:paraId="7FCCE0A4" w14:textId="77777777" w:rsidR="00CA50D9" w:rsidRDefault="00CA50D9">
            <w:pPr>
              <w:spacing w:line="200" w:lineRule="exact"/>
              <w:jc w:val="center"/>
              <w:rPr>
                <w:lang w:eastAsia="zh-CN"/>
              </w:rPr>
            </w:pPr>
          </w:p>
        </w:tc>
      </w:tr>
      <w:tr w:rsidR="00CA50D9" w14:paraId="152A51DD" w14:textId="77777777">
        <w:trPr>
          <w:trHeight w:val="647"/>
        </w:trPr>
        <w:tc>
          <w:tcPr>
            <w:tcW w:w="1035" w:type="dxa"/>
            <w:tcBorders>
              <w:bottom w:val="single" w:sz="4" w:space="0" w:color="auto"/>
            </w:tcBorders>
            <w:vAlign w:val="center"/>
          </w:tcPr>
          <w:p w14:paraId="446376E4" w14:textId="77777777" w:rsidR="00CA50D9" w:rsidRDefault="00000000">
            <w:pPr>
              <w:spacing w:before="204" w:line="200" w:lineRule="exact"/>
              <w:ind w:right="-35"/>
              <w:jc w:val="center"/>
              <w:rPr>
                <w:rFonts w:ascii="宋体" w:eastAsia="宋体" w:hAnsi="宋体" w:cs="宋体" w:hint="eastAsia"/>
                <w:spacing w:val="-5"/>
                <w:sz w:val="18"/>
                <w:szCs w:val="18"/>
                <w:lang w:eastAsia="zh-CN"/>
              </w:rPr>
            </w:pPr>
            <w:r>
              <w:rPr>
                <w:rFonts w:ascii="宋体" w:eastAsia="宋体" w:hAnsi="宋体" w:cs="宋体" w:hint="eastAsia"/>
                <w:spacing w:val="-2"/>
                <w:sz w:val="18"/>
                <w:szCs w:val="18"/>
                <w:lang w:eastAsia="zh-CN"/>
              </w:rPr>
              <w:t>公共选修课</w:t>
            </w:r>
          </w:p>
        </w:tc>
        <w:tc>
          <w:tcPr>
            <w:tcW w:w="630" w:type="dxa"/>
            <w:tcBorders>
              <w:bottom w:val="single" w:sz="4" w:space="0" w:color="auto"/>
            </w:tcBorders>
            <w:vAlign w:val="center"/>
          </w:tcPr>
          <w:p w14:paraId="36D4D3AF" w14:textId="77777777" w:rsidR="00CA50D9" w:rsidRDefault="00000000">
            <w:pPr>
              <w:tabs>
                <w:tab w:val="left" w:pos="312"/>
              </w:tabs>
              <w:spacing w:before="216" w:line="200" w:lineRule="exact"/>
              <w:ind w:left="229"/>
              <w:jc w:val="center"/>
              <w:rPr>
                <w:rFonts w:eastAsia="宋体"/>
                <w:u w:val="single"/>
                <w:lang w:eastAsia="zh-CN"/>
              </w:rPr>
            </w:pPr>
            <w:r>
              <w:rPr>
                <w:u w:val="single"/>
              </w:rPr>
              <w:tab/>
            </w:r>
          </w:p>
        </w:tc>
        <w:tc>
          <w:tcPr>
            <w:tcW w:w="1170" w:type="dxa"/>
            <w:tcBorders>
              <w:bottom w:val="single" w:sz="4" w:space="0" w:color="auto"/>
            </w:tcBorders>
            <w:vAlign w:val="center"/>
          </w:tcPr>
          <w:p w14:paraId="1DC9A5A9" w14:textId="77777777" w:rsidR="00CA50D9" w:rsidRDefault="00CA50D9">
            <w:pPr>
              <w:tabs>
                <w:tab w:val="left" w:pos="650"/>
              </w:tabs>
              <w:spacing w:before="216" w:line="200" w:lineRule="exact"/>
              <w:ind w:left="566"/>
              <w:jc w:val="center"/>
            </w:pPr>
          </w:p>
        </w:tc>
        <w:tc>
          <w:tcPr>
            <w:tcW w:w="2955" w:type="dxa"/>
            <w:tcBorders>
              <w:bottom w:val="single" w:sz="4" w:space="0" w:color="auto"/>
            </w:tcBorders>
            <w:vAlign w:val="center"/>
          </w:tcPr>
          <w:p w14:paraId="5BE50A00" w14:textId="77777777" w:rsidR="00CA50D9" w:rsidRDefault="00000000">
            <w:pPr>
              <w:spacing w:before="203" w:line="200" w:lineRule="exact"/>
              <w:ind w:leftChars="13" w:left="27" w:right="262" w:firstLineChars="107" w:firstLine="190"/>
              <w:jc w:val="center"/>
              <w:rPr>
                <w:rFonts w:ascii="宋体" w:eastAsia="宋体" w:hAnsi="宋体" w:cs="宋体" w:hint="eastAsia"/>
                <w:spacing w:val="-1"/>
                <w:sz w:val="18"/>
                <w:szCs w:val="18"/>
                <w:lang w:eastAsia="zh-CN"/>
              </w:rPr>
            </w:pPr>
            <w:r>
              <w:rPr>
                <w:rFonts w:ascii="宋体" w:eastAsia="宋体" w:hAnsi="宋体" w:cs="宋体"/>
                <w:spacing w:val="-1"/>
                <w:sz w:val="18"/>
                <w:szCs w:val="18"/>
                <w:lang w:eastAsia="zh-CN"/>
              </w:rPr>
              <w:t>学生在学校开出的公共选修课中自</w:t>
            </w:r>
            <w:r>
              <w:rPr>
                <w:rFonts w:ascii="宋体" w:eastAsia="宋体" w:hAnsi="宋体" w:cs="宋体"/>
                <w:spacing w:val="3"/>
                <w:sz w:val="18"/>
                <w:szCs w:val="18"/>
                <w:lang w:eastAsia="zh-CN"/>
              </w:rPr>
              <w:t xml:space="preserve"> </w:t>
            </w:r>
            <w:r>
              <w:rPr>
                <w:rFonts w:ascii="宋体" w:eastAsia="宋体" w:hAnsi="宋体" w:cs="宋体"/>
                <w:spacing w:val="-7"/>
                <w:sz w:val="18"/>
                <w:szCs w:val="18"/>
                <w:lang w:eastAsia="zh-CN"/>
              </w:rPr>
              <w:t>由选课</w:t>
            </w:r>
          </w:p>
        </w:tc>
        <w:tc>
          <w:tcPr>
            <w:tcW w:w="570" w:type="dxa"/>
            <w:tcBorders>
              <w:bottom w:val="single" w:sz="4" w:space="0" w:color="auto"/>
            </w:tcBorders>
          </w:tcPr>
          <w:p w14:paraId="7CBD9862" w14:textId="77777777" w:rsidR="00CA50D9" w:rsidRDefault="00000000">
            <w:pPr>
              <w:tabs>
                <w:tab w:val="left" w:pos="300"/>
              </w:tabs>
              <w:spacing w:before="216" w:line="320" w:lineRule="auto"/>
              <w:ind w:left="216"/>
              <w:rPr>
                <w:lang w:eastAsia="zh-CN"/>
              </w:rPr>
            </w:pPr>
            <w:r>
              <w:rPr>
                <w:u w:val="single"/>
                <w:lang w:eastAsia="zh-CN"/>
              </w:rPr>
              <w:tab/>
            </w:r>
          </w:p>
        </w:tc>
        <w:tc>
          <w:tcPr>
            <w:tcW w:w="480" w:type="dxa"/>
            <w:tcBorders>
              <w:bottom w:val="single" w:sz="4" w:space="0" w:color="auto"/>
            </w:tcBorders>
          </w:tcPr>
          <w:p w14:paraId="108BE782" w14:textId="77777777" w:rsidR="00CA50D9" w:rsidRDefault="00000000">
            <w:pPr>
              <w:tabs>
                <w:tab w:val="left" w:pos="278"/>
              </w:tabs>
              <w:spacing w:before="216" w:line="320" w:lineRule="auto"/>
              <w:ind w:left="194"/>
              <w:rPr>
                <w:lang w:eastAsia="zh-CN"/>
              </w:rPr>
            </w:pPr>
            <w:r>
              <w:rPr>
                <w:u w:val="single"/>
                <w:lang w:eastAsia="zh-CN"/>
              </w:rPr>
              <w:tab/>
            </w:r>
          </w:p>
        </w:tc>
        <w:tc>
          <w:tcPr>
            <w:tcW w:w="450" w:type="dxa"/>
            <w:tcBorders>
              <w:bottom w:val="single" w:sz="4" w:space="0" w:color="auto"/>
            </w:tcBorders>
          </w:tcPr>
          <w:p w14:paraId="623D1C19" w14:textId="77777777" w:rsidR="00CA50D9" w:rsidRDefault="00000000">
            <w:pPr>
              <w:tabs>
                <w:tab w:val="left" w:pos="262"/>
              </w:tabs>
              <w:spacing w:before="216" w:line="320" w:lineRule="auto"/>
              <w:ind w:left="178"/>
              <w:rPr>
                <w:lang w:eastAsia="zh-CN"/>
              </w:rPr>
            </w:pPr>
            <w:r>
              <w:rPr>
                <w:u w:val="single"/>
                <w:lang w:eastAsia="zh-CN"/>
              </w:rPr>
              <w:tab/>
            </w:r>
          </w:p>
        </w:tc>
        <w:tc>
          <w:tcPr>
            <w:tcW w:w="420" w:type="dxa"/>
            <w:tcBorders>
              <w:bottom w:val="single" w:sz="4" w:space="0" w:color="auto"/>
            </w:tcBorders>
          </w:tcPr>
          <w:p w14:paraId="5D6BDBEC" w14:textId="77777777" w:rsidR="00CA50D9" w:rsidRDefault="00000000">
            <w:pPr>
              <w:tabs>
                <w:tab w:val="left" w:pos="257"/>
              </w:tabs>
              <w:spacing w:before="216" w:line="320" w:lineRule="auto"/>
              <w:ind w:left="174"/>
              <w:rPr>
                <w:lang w:eastAsia="zh-CN"/>
              </w:rPr>
            </w:pPr>
            <w:r>
              <w:rPr>
                <w:u w:val="single"/>
                <w:lang w:eastAsia="zh-CN"/>
              </w:rPr>
              <w:tab/>
            </w:r>
          </w:p>
        </w:tc>
        <w:tc>
          <w:tcPr>
            <w:tcW w:w="450" w:type="dxa"/>
            <w:tcBorders>
              <w:bottom w:val="single" w:sz="4" w:space="0" w:color="auto"/>
            </w:tcBorders>
            <w:vAlign w:val="center"/>
          </w:tcPr>
          <w:p w14:paraId="0DE0DBB5" w14:textId="77777777" w:rsidR="00CA50D9" w:rsidRDefault="00000000">
            <w:pPr>
              <w:spacing w:before="59" w:line="200" w:lineRule="exact"/>
              <w:ind w:left="179"/>
              <w:jc w:val="both"/>
              <w:rPr>
                <w:rFonts w:ascii="宋体" w:eastAsia="宋体" w:hAnsi="宋体" w:cs="宋体" w:hint="eastAsia"/>
                <w:b/>
                <w:bCs/>
                <w:sz w:val="18"/>
                <w:szCs w:val="18"/>
                <w:lang w:eastAsia="zh-CN"/>
              </w:rPr>
            </w:pPr>
            <w:r>
              <w:rPr>
                <w:rFonts w:ascii="宋体" w:eastAsia="宋体" w:hAnsi="宋体" w:cs="宋体" w:hint="eastAsia"/>
                <w:sz w:val="18"/>
                <w:szCs w:val="18"/>
                <w:lang w:eastAsia="zh-CN"/>
              </w:rPr>
              <w:t>6</w:t>
            </w:r>
          </w:p>
        </w:tc>
        <w:tc>
          <w:tcPr>
            <w:tcW w:w="525" w:type="dxa"/>
            <w:tcBorders>
              <w:bottom w:val="single" w:sz="4" w:space="0" w:color="auto"/>
            </w:tcBorders>
          </w:tcPr>
          <w:p w14:paraId="0659629C" w14:textId="77777777" w:rsidR="00CA50D9" w:rsidRDefault="00000000">
            <w:pPr>
              <w:tabs>
                <w:tab w:val="left" w:pos="302"/>
              </w:tabs>
              <w:spacing w:before="216" w:line="320" w:lineRule="auto"/>
              <w:ind w:left="217"/>
            </w:pPr>
            <w:r>
              <w:rPr>
                <w:u w:val="single"/>
              </w:rPr>
              <w:tab/>
            </w:r>
          </w:p>
        </w:tc>
        <w:tc>
          <w:tcPr>
            <w:tcW w:w="540" w:type="dxa"/>
            <w:tcBorders>
              <w:bottom w:val="single" w:sz="4" w:space="0" w:color="auto"/>
            </w:tcBorders>
          </w:tcPr>
          <w:p w14:paraId="2E28A276" w14:textId="77777777" w:rsidR="00CA50D9" w:rsidRDefault="00000000">
            <w:pPr>
              <w:tabs>
                <w:tab w:val="left" w:pos="297"/>
              </w:tabs>
              <w:spacing w:before="216" w:line="320" w:lineRule="auto"/>
              <w:ind w:left="213"/>
            </w:pPr>
            <w:r>
              <w:rPr>
                <w:u w:val="single"/>
              </w:rPr>
              <w:tab/>
            </w:r>
          </w:p>
        </w:tc>
        <w:tc>
          <w:tcPr>
            <w:tcW w:w="465" w:type="dxa"/>
            <w:tcBorders>
              <w:bottom w:val="single" w:sz="4" w:space="0" w:color="auto"/>
              <w:right w:val="single" w:sz="2" w:space="0" w:color="000000"/>
            </w:tcBorders>
          </w:tcPr>
          <w:p w14:paraId="67ED4DA6" w14:textId="77777777" w:rsidR="00CA50D9" w:rsidRDefault="00000000">
            <w:pPr>
              <w:tabs>
                <w:tab w:val="left" w:pos="372"/>
              </w:tabs>
              <w:spacing w:before="216" w:line="320" w:lineRule="auto"/>
              <w:ind w:left="287"/>
            </w:pPr>
            <w:r>
              <w:rPr>
                <w:u w:val="single"/>
              </w:rPr>
              <w:tab/>
            </w:r>
          </w:p>
        </w:tc>
        <w:tc>
          <w:tcPr>
            <w:tcW w:w="461" w:type="dxa"/>
            <w:tcBorders>
              <w:left w:val="single" w:sz="2" w:space="0" w:color="000000"/>
              <w:bottom w:val="single" w:sz="4" w:space="0" w:color="auto"/>
              <w:right w:val="single" w:sz="2" w:space="0" w:color="000000"/>
            </w:tcBorders>
          </w:tcPr>
          <w:p w14:paraId="15C8CFC5" w14:textId="77777777" w:rsidR="00CA50D9" w:rsidRDefault="00000000">
            <w:pPr>
              <w:tabs>
                <w:tab w:val="left" w:pos="339"/>
              </w:tabs>
              <w:spacing w:before="216" w:line="320" w:lineRule="auto"/>
              <w:ind w:left="255"/>
            </w:pPr>
            <w:r>
              <w:rPr>
                <w:u w:val="single"/>
              </w:rPr>
              <w:tab/>
            </w:r>
          </w:p>
        </w:tc>
        <w:tc>
          <w:tcPr>
            <w:tcW w:w="544" w:type="dxa"/>
            <w:tcBorders>
              <w:left w:val="single" w:sz="2" w:space="0" w:color="000000"/>
              <w:bottom w:val="single" w:sz="4" w:space="0" w:color="auto"/>
              <w:right w:val="single" w:sz="2" w:space="0" w:color="000000"/>
            </w:tcBorders>
          </w:tcPr>
          <w:p w14:paraId="53D772B6" w14:textId="77777777" w:rsidR="00CA50D9" w:rsidRDefault="00000000">
            <w:pPr>
              <w:tabs>
                <w:tab w:val="left" w:pos="339"/>
              </w:tabs>
              <w:spacing w:before="216" w:line="320" w:lineRule="auto"/>
              <w:ind w:left="255"/>
            </w:pPr>
            <w:r>
              <w:rPr>
                <w:u w:val="single"/>
              </w:rPr>
              <w:tab/>
            </w:r>
          </w:p>
        </w:tc>
        <w:tc>
          <w:tcPr>
            <w:tcW w:w="420" w:type="dxa"/>
            <w:tcBorders>
              <w:left w:val="single" w:sz="2" w:space="0" w:color="000000"/>
              <w:bottom w:val="single" w:sz="4" w:space="0" w:color="auto"/>
              <w:right w:val="single" w:sz="2" w:space="0" w:color="000000"/>
            </w:tcBorders>
          </w:tcPr>
          <w:p w14:paraId="0B588829" w14:textId="77777777" w:rsidR="00CA50D9" w:rsidRDefault="00000000">
            <w:pPr>
              <w:tabs>
                <w:tab w:val="left" w:pos="342"/>
              </w:tabs>
              <w:spacing w:before="216" w:line="320" w:lineRule="auto"/>
              <w:ind w:left="257"/>
            </w:pPr>
            <w:r>
              <w:rPr>
                <w:u w:val="single"/>
              </w:rPr>
              <w:tab/>
            </w:r>
          </w:p>
        </w:tc>
        <w:tc>
          <w:tcPr>
            <w:tcW w:w="3045" w:type="dxa"/>
            <w:gridSpan w:val="5"/>
            <w:tcBorders>
              <w:left w:val="single" w:sz="2" w:space="0" w:color="000000"/>
              <w:bottom w:val="single" w:sz="4" w:space="0" w:color="auto"/>
              <w:right w:val="single" w:sz="2" w:space="0" w:color="000000"/>
            </w:tcBorders>
            <w:vAlign w:val="center"/>
          </w:tcPr>
          <w:p w14:paraId="5E6C50C7" w14:textId="77777777" w:rsidR="00CA50D9" w:rsidRDefault="00000000">
            <w:pPr>
              <w:spacing w:before="84" w:line="320" w:lineRule="auto"/>
              <w:ind w:left="42"/>
              <w:jc w:val="center"/>
              <w:rPr>
                <w:rFonts w:ascii="宋体" w:eastAsia="宋体" w:hAnsi="宋体" w:cs="宋体" w:hint="eastAsia"/>
                <w:sz w:val="18"/>
                <w:szCs w:val="18"/>
                <w:lang w:eastAsia="zh-CN"/>
              </w:rPr>
            </w:pPr>
            <w:r>
              <w:rPr>
                <w:rFonts w:ascii="宋体" w:eastAsia="宋体" w:hAnsi="宋体" w:cs="宋体"/>
                <w:spacing w:val="-4"/>
                <w:sz w:val="18"/>
                <w:szCs w:val="18"/>
                <w:lang w:eastAsia="zh-CN"/>
              </w:rPr>
              <w:t>具体课程根据每学期选修课表，</w:t>
            </w:r>
          </w:p>
          <w:p w14:paraId="7C63D1DC" w14:textId="77777777" w:rsidR="00CA50D9" w:rsidRDefault="00000000">
            <w:pPr>
              <w:spacing w:before="25" w:line="200" w:lineRule="exact"/>
              <w:ind w:left="1032" w:right="26" w:hanging="993"/>
              <w:jc w:val="center"/>
              <w:rPr>
                <w:rFonts w:ascii="宋体" w:eastAsia="宋体" w:hAnsi="宋体" w:cs="宋体" w:hint="eastAsia"/>
                <w:spacing w:val="-5"/>
                <w:sz w:val="18"/>
                <w:szCs w:val="18"/>
                <w:lang w:eastAsia="zh-CN"/>
              </w:rPr>
            </w:pPr>
            <w:r>
              <w:rPr>
                <w:rFonts w:ascii="宋体" w:eastAsia="宋体" w:hAnsi="宋体" w:cs="宋体"/>
                <w:spacing w:val="-5"/>
                <w:sz w:val="18"/>
                <w:szCs w:val="18"/>
                <w:lang w:eastAsia="zh-CN"/>
              </w:rPr>
              <w:t>每门课</w:t>
            </w:r>
            <w:r>
              <w:rPr>
                <w:rFonts w:ascii="宋体" w:eastAsia="宋体" w:hAnsi="宋体" w:cs="宋体"/>
                <w:spacing w:val="-10"/>
                <w:sz w:val="18"/>
                <w:szCs w:val="18"/>
                <w:lang w:eastAsia="zh-CN"/>
              </w:rPr>
              <w:t xml:space="preserve"> </w:t>
            </w:r>
            <w:r>
              <w:rPr>
                <w:rFonts w:ascii="宋体" w:eastAsia="宋体" w:hAnsi="宋体" w:cs="宋体" w:hint="eastAsia"/>
                <w:spacing w:val="-5"/>
                <w:sz w:val="18"/>
                <w:szCs w:val="18"/>
                <w:lang w:eastAsia="zh-CN"/>
              </w:rPr>
              <w:t>18</w:t>
            </w:r>
            <w:r>
              <w:rPr>
                <w:rFonts w:ascii="宋体" w:eastAsia="宋体" w:hAnsi="宋体" w:cs="宋体"/>
                <w:spacing w:val="-37"/>
                <w:sz w:val="18"/>
                <w:szCs w:val="18"/>
                <w:lang w:eastAsia="zh-CN"/>
              </w:rPr>
              <w:t xml:space="preserve"> </w:t>
            </w:r>
            <w:r>
              <w:rPr>
                <w:rFonts w:ascii="宋体" w:eastAsia="宋体" w:hAnsi="宋体" w:cs="宋体"/>
                <w:spacing w:val="-5"/>
                <w:sz w:val="18"/>
                <w:szCs w:val="18"/>
                <w:lang w:eastAsia="zh-CN"/>
              </w:rPr>
              <w:t>或</w:t>
            </w:r>
            <w:r>
              <w:rPr>
                <w:rFonts w:ascii="宋体" w:eastAsia="宋体" w:hAnsi="宋体" w:cs="宋体"/>
                <w:spacing w:val="-33"/>
                <w:sz w:val="18"/>
                <w:szCs w:val="18"/>
                <w:lang w:eastAsia="zh-CN"/>
              </w:rPr>
              <w:t xml:space="preserve"> </w:t>
            </w:r>
            <w:r>
              <w:rPr>
                <w:rFonts w:ascii="宋体" w:eastAsia="宋体" w:hAnsi="宋体" w:cs="宋体"/>
                <w:spacing w:val="-5"/>
                <w:sz w:val="18"/>
                <w:szCs w:val="18"/>
                <w:lang w:eastAsia="zh-CN"/>
              </w:rPr>
              <w:t>3</w:t>
            </w:r>
            <w:r>
              <w:rPr>
                <w:rFonts w:ascii="宋体" w:eastAsia="宋体" w:hAnsi="宋体" w:cs="宋体" w:hint="eastAsia"/>
                <w:spacing w:val="-5"/>
                <w:sz w:val="18"/>
                <w:szCs w:val="18"/>
                <w:lang w:eastAsia="zh-CN"/>
              </w:rPr>
              <w:t>6</w:t>
            </w:r>
            <w:r>
              <w:rPr>
                <w:rFonts w:ascii="宋体" w:eastAsia="宋体" w:hAnsi="宋体" w:cs="宋体"/>
                <w:spacing w:val="-33"/>
                <w:sz w:val="18"/>
                <w:szCs w:val="18"/>
                <w:lang w:eastAsia="zh-CN"/>
              </w:rPr>
              <w:t xml:space="preserve"> </w:t>
            </w:r>
            <w:r>
              <w:rPr>
                <w:rFonts w:ascii="宋体" w:eastAsia="宋体" w:hAnsi="宋体" w:cs="宋体"/>
                <w:spacing w:val="-5"/>
                <w:sz w:val="18"/>
                <w:szCs w:val="18"/>
                <w:lang w:eastAsia="zh-CN"/>
              </w:rPr>
              <w:t>学时，不计入总</w:t>
            </w:r>
            <w:r>
              <w:rPr>
                <w:rFonts w:ascii="宋体" w:eastAsia="宋体" w:hAnsi="宋体" w:cs="宋体"/>
                <w:spacing w:val="-8"/>
                <w:sz w:val="18"/>
                <w:szCs w:val="18"/>
                <w:lang w:eastAsia="zh-CN"/>
              </w:rPr>
              <w:t>学时。</w:t>
            </w:r>
          </w:p>
        </w:tc>
        <w:tc>
          <w:tcPr>
            <w:tcW w:w="645" w:type="dxa"/>
            <w:tcBorders>
              <w:left w:val="single" w:sz="2" w:space="0" w:color="000000"/>
              <w:bottom w:val="single" w:sz="4" w:space="0" w:color="auto"/>
            </w:tcBorders>
            <w:vAlign w:val="center"/>
          </w:tcPr>
          <w:p w14:paraId="1C76D085" w14:textId="77777777" w:rsidR="00CA50D9" w:rsidRDefault="00CA50D9">
            <w:pPr>
              <w:spacing w:line="200" w:lineRule="exact"/>
              <w:jc w:val="center"/>
              <w:rPr>
                <w:lang w:eastAsia="zh-CN"/>
              </w:rPr>
            </w:pPr>
          </w:p>
        </w:tc>
      </w:tr>
      <w:tr w:rsidR="00CA50D9" w14:paraId="7595C959" w14:textId="77777777">
        <w:trPr>
          <w:trHeight w:val="273"/>
        </w:trPr>
        <w:tc>
          <w:tcPr>
            <w:tcW w:w="1035" w:type="dxa"/>
            <w:vMerge w:val="restart"/>
            <w:tcBorders>
              <w:top w:val="single" w:sz="4" w:space="0" w:color="auto"/>
              <w:left w:val="single" w:sz="4" w:space="0" w:color="auto"/>
              <w:bottom w:val="single" w:sz="4" w:space="0" w:color="auto"/>
              <w:right w:val="single" w:sz="4" w:space="0" w:color="auto"/>
            </w:tcBorders>
            <w:vAlign w:val="center"/>
          </w:tcPr>
          <w:p w14:paraId="13935312" w14:textId="77777777" w:rsidR="00CA50D9" w:rsidRDefault="00000000">
            <w:pPr>
              <w:spacing w:before="58" w:line="320" w:lineRule="auto"/>
              <w:ind w:left="80"/>
              <w:jc w:val="center"/>
              <w:rPr>
                <w:rFonts w:ascii="宋体" w:eastAsia="宋体" w:hAnsi="宋体" w:cs="宋体" w:hint="eastAsia"/>
                <w:spacing w:val="-2"/>
                <w:sz w:val="18"/>
                <w:szCs w:val="18"/>
                <w:lang w:eastAsia="zh-CN"/>
              </w:rPr>
            </w:pPr>
            <w:r>
              <w:rPr>
                <w:rFonts w:ascii="宋体" w:eastAsia="宋体" w:hAnsi="宋体" w:cs="宋体" w:hint="eastAsia"/>
                <w:spacing w:val="-2"/>
                <w:sz w:val="18"/>
                <w:szCs w:val="18"/>
                <w:lang w:eastAsia="zh-CN"/>
              </w:rPr>
              <w:t>素质教育课</w:t>
            </w:r>
          </w:p>
        </w:tc>
        <w:tc>
          <w:tcPr>
            <w:tcW w:w="630" w:type="dxa"/>
            <w:tcBorders>
              <w:top w:val="single" w:sz="4" w:space="0" w:color="auto"/>
              <w:left w:val="single" w:sz="4" w:space="0" w:color="auto"/>
              <w:bottom w:val="single" w:sz="4" w:space="0" w:color="auto"/>
              <w:right w:val="single" w:sz="4" w:space="0" w:color="auto"/>
            </w:tcBorders>
          </w:tcPr>
          <w:p w14:paraId="15E68D78" w14:textId="77777777" w:rsidR="00CA50D9" w:rsidRDefault="00000000">
            <w:pPr>
              <w:spacing w:before="88" w:line="320" w:lineRule="auto"/>
              <w:jc w:val="center"/>
              <w:rPr>
                <w:rFonts w:ascii="宋体" w:eastAsia="宋体" w:hAnsi="宋体" w:cs="宋体" w:hint="eastAsia"/>
                <w:sz w:val="18"/>
                <w:szCs w:val="18"/>
              </w:rPr>
            </w:pPr>
            <w:r>
              <w:rPr>
                <w:rFonts w:ascii="宋体" w:eastAsia="宋体" w:hAnsi="宋体" w:cs="宋体" w:hint="eastAsia"/>
                <w:sz w:val="18"/>
                <w:szCs w:val="18"/>
              </w:rPr>
              <w:t>1</w:t>
            </w:r>
          </w:p>
        </w:tc>
        <w:tc>
          <w:tcPr>
            <w:tcW w:w="1170" w:type="dxa"/>
            <w:tcBorders>
              <w:top w:val="single" w:sz="4" w:space="0" w:color="auto"/>
              <w:left w:val="single" w:sz="4" w:space="0" w:color="auto"/>
              <w:bottom w:val="single" w:sz="4" w:space="0" w:color="auto"/>
              <w:right w:val="single" w:sz="4" w:space="0" w:color="auto"/>
            </w:tcBorders>
          </w:tcPr>
          <w:p w14:paraId="48CDE359" w14:textId="77777777" w:rsidR="00CA50D9" w:rsidRDefault="00000000">
            <w:pPr>
              <w:spacing w:line="320" w:lineRule="auto"/>
              <w:jc w:val="center"/>
              <w:rPr>
                <w:rFonts w:ascii="宋体" w:eastAsia="宋体" w:hAnsi="宋体" w:cs="宋体" w:hint="eastAsia"/>
              </w:rPr>
            </w:pPr>
            <w:r>
              <w:rPr>
                <w:rFonts w:ascii="宋体" w:eastAsia="宋体" w:hAnsi="宋体" w:cs="宋体" w:hint="eastAsia"/>
                <w:lang w:eastAsia="zh-CN"/>
              </w:rPr>
              <w:t>7090001</w:t>
            </w:r>
          </w:p>
        </w:tc>
        <w:tc>
          <w:tcPr>
            <w:tcW w:w="2955" w:type="dxa"/>
            <w:tcBorders>
              <w:top w:val="single" w:sz="4" w:space="0" w:color="auto"/>
              <w:left w:val="single" w:sz="4" w:space="0" w:color="auto"/>
              <w:bottom w:val="single" w:sz="4" w:space="0" w:color="auto"/>
              <w:right w:val="single" w:sz="4" w:space="0" w:color="auto"/>
            </w:tcBorders>
            <w:shd w:val="clear" w:color="auto" w:fill="FFFFFF"/>
            <w:vAlign w:val="center"/>
          </w:tcPr>
          <w:p w14:paraId="1D97B45C" w14:textId="77777777" w:rsidR="00CA50D9" w:rsidRDefault="00000000">
            <w:pPr>
              <w:kinsoku/>
              <w:overflowPunct w:val="0"/>
              <w:spacing w:line="320" w:lineRule="auto"/>
              <w:ind w:leftChars="13" w:left="27" w:firstLineChars="107" w:firstLine="193"/>
              <w:rPr>
                <w:rFonts w:ascii="宋体" w:eastAsia="宋体" w:hAnsi="宋体" w:cs="宋体" w:hint="eastAsia"/>
                <w:color w:val="000000" w:themeColor="text1"/>
                <w:sz w:val="18"/>
                <w:szCs w:val="18"/>
                <w:lang w:eastAsia="zh-CN"/>
              </w:rPr>
            </w:pPr>
            <w:r>
              <w:rPr>
                <w:rFonts w:ascii="宋体" w:eastAsia="宋体" w:hAnsi="宋体" w:cs="宋体" w:hint="eastAsia"/>
                <w:color w:val="000000" w:themeColor="text1"/>
                <w:sz w:val="18"/>
                <w:szCs w:val="18"/>
                <w:lang w:eastAsia="zh-CN"/>
              </w:rPr>
              <w:t>入学教育</w:t>
            </w:r>
          </w:p>
        </w:tc>
        <w:tc>
          <w:tcPr>
            <w:tcW w:w="570" w:type="dxa"/>
            <w:tcBorders>
              <w:top w:val="single" w:sz="4" w:space="0" w:color="auto"/>
              <w:left w:val="single" w:sz="4" w:space="0" w:color="auto"/>
              <w:bottom w:val="single" w:sz="4" w:space="0" w:color="auto"/>
              <w:right w:val="single" w:sz="4" w:space="0" w:color="auto"/>
            </w:tcBorders>
            <w:vAlign w:val="center"/>
          </w:tcPr>
          <w:p w14:paraId="5FEEFDE5" w14:textId="77777777" w:rsidR="00CA50D9" w:rsidRDefault="00000000">
            <w:pPr>
              <w:kinsoku/>
              <w:overflowPunct w:val="0"/>
              <w:spacing w:line="320" w:lineRule="auto"/>
              <w:jc w:val="center"/>
              <w:rPr>
                <w:rFonts w:ascii="宋体" w:eastAsia="宋体" w:hAnsi="宋体" w:cs="宋体" w:hint="eastAsia"/>
                <w:sz w:val="18"/>
                <w:szCs w:val="18"/>
                <w:lang w:eastAsia="zh-CN"/>
              </w:rPr>
            </w:pPr>
            <w:r>
              <w:rPr>
                <w:rFonts w:ascii="宋体" w:eastAsia="宋体" w:hAnsi="宋体" w:cs="宋体" w:hint="eastAsia"/>
                <w:color w:val="000000" w:themeColor="text1"/>
                <w:sz w:val="18"/>
                <w:szCs w:val="18"/>
                <w:lang w:eastAsia="zh-CN"/>
              </w:rPr>
              <w:t>C</w:t>
            </w:r>
          </w:p>
        </w:tc>
        <w:tc>
          <w:tcPr>
            <w:tcW w:w="480" w:type="dxa"/>
            <w:tcBorders>
              <w:top w:val="single" w:sz="4" w:space="0" w:color="auto"/>
              <w:left w:val="single" w:sz="4" w:space="0" w:color="auto"/>
              <w:bottom w:val="single" w:sz="4" w:space="0" w:color="auto"/>
              <w:right w:val="single" w:sz="4" w:space="0" w:color="auto"/>
            </w:tcBorders>
          </w:tcPr>
          <w:p w14:paraId="6E8F172D" w14:textId="77777777" w:rsidR="00CA50D9" w:rsidRDefault="00000000">
            <w:pPr>
              <w:spacing w:before="59" w:line="320" w:lineRule="auto"/>
              <w:ind w:left="64"/>
              <w:jc w:val="center"/>
              <w:rPr>
                <w:rFonts w:ascii="宋体" w:eastAsia="宋体" w:hAnsi="宋体" w:cs="宋体" w:hint="eastAsia"/>
                <w:sz w:val="18"/>
                <w:szCs w:val="18"/>
              </w:rPr>
            </w:pPr>
            <w:proofErr w:type="spellStart"/>
            <w:r>
              <w:rPr>
                <w:rFonts w:ascii="宋体" w:eastAsia="宋体" w:hAnsi="宋体" w:cs="宋体" w:hint="eastAsia"/>
                <w:spacing w:val="-3"/>
                <w:sz w:val="18"/>
                <w:szCs w:val="18"/>
              </w:rPr>
              <w:t>必修</w:t>
            </w:r>
            <w:proofErr w:type="spellEnd"/>
          </w:p>
        </w:tc>
        <w:tc>
          <w:tcPr>
            <w:tcW w:w="450" w:type="dxa"/>
            <w:tcBorders>
              <w:top w:val="single" w:sz="4" w:space="0" w:color="auto"/>
              <w:left w:val="single" w:sz="4" w:space="0" w:color="auto"/>
              <w:bottom w:val="single" w:sz="4" w:space="0" w:color="auto"/>
              <w:right w:val="single" w:sz="4" w:space="0" w:color="auto"/>
            </w:tcBorders>
          </w:tcPr>
          <w:p w14:paraId="02790327" w14:textId="77777777" w:rsidR="00CA50D9" w:rsidRDefault="00000000">
            <w:pPr>
              <w:spacing w:before="32" w:line="320" w:lineRule="auto"/>
              <w:ind w:firstLineChars="100" w:firstLine="180"/>
              <w:jc w:val="both"/>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tcBorders>
              <w:top w:val="single" w:sz="4" w:space="0" w:color="auto"/>
              <w:left w:val="single" w:sz="4" w:space="0" w:color="auto"/>
              <w:bottom w:val="single" w:sz="4" w:space="0" w:color="auto"/>
              <w:right w:val="single" w:sz="4" w:space="0" w:color="auto"/>
            </w:tcBorders>
          </w:tcPr>
          <w:p w14:paraId="777A8E8F" w14:textId="77777777" w:rsidR="00CA50D9" w:rsidRDefault="00000000">
            <w:pPr>
              <w:spacing w:before="88" w:line="320" w:lineRule="auto"/>
              <w:jc w:val="center"/>
              <w:rPr>
                <w:rFonts w:ascii="宋体" w:eastAsia="宋体" w:hAnsi="宋体" w:cs="宋体" w:hint="eastAsia"/>
                <w:sz w:val="18"/>
                <w:szCs w:val="18"/>
              </w:rPr>
            </w:pPr>
            <w:r>
              <w:rPr>
                <w:rFonts w:ascii="宋体" w:eastAsia="宋体" w:hAnsi="宋体" w:cs="宋体" w:hint="eastAsia"/>
                <w:sz w:val="18"/>
                <w:szCs w:val="18"/>
              </w:rPr>
              <w:t>1</w:t>
            </w:r>
          </w:p>
        </w:tc>
        <w:tc>
          <w:tcPr>
            <w:tcW w:w="450" w:type="dxa"/>
            <w:tcBorders>
              <w:top w:val="single" w:sz="4" w:space="0" w:color="auto"/>
              <w:left w:val="single" w:sz="4" w:space="0" w:color="auto"/>
              <w:bottom w:val="single" w:sz="4" w:space="0" w:color="auto"/>
              <w:right w:val="single" w:sz="4" w:space="0" w:color="auto"/>
            </w:tcBorders>
            <w:vAlign w:val="center"/>
          </w:tcPr>
          <w:p w14:paraId="33BC0847" w14:textId="77777777" w:rsidR="00CA50D9"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525" w:type="dxa"/>
            <w:tcBorders>
              <w:top w:val="single" w:sz="4" w:space="0" w:color="auto"/>
              <w:left w:val="single" w:sz="4" w:space="0" w:color="auto"/>
              <w:bottom w:val="single" w:sz="4" w:space="0" w:color="auto"/>
              <w:right w:val="single" w:sz="4" w:space="0" w:color="auto"/>
            </w:tcBorders>
            <w:vAlign w:val="center"/>
          </w:tcPr>
          <w:p w14:paraId="4F964DCE" w14:textId="77777777" w:rsidR="00CA50D9"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30</w:t>
            </w:r>
          </w:p>
        </w:tc>
        <w:tc>
          <w:tcPr>
            <w:tcW w:w="540" w:type="dxa"/>
            <w:tcBorders>
              <w:top w:val="single" w:sz="4" w:space="0" w:color="auto"/>
              <w:left w:val="single" w:sz="4" w:space="0" w:color="auto"/>
              <w:bottom w:val="single" w:sz="4" w:space="0" w:color="auto"/>
              <w:right w:val="single" w:sz="4" w:space="0" w:color="auto"/>
            </w:tcBorders>
          </w:tcPr>
          <w:p w14:paraId="5433B2A6" w14:textId="77777777" w:rsidR="00CA50D9" w:rsidRDefault="00CA50D9">
            <w:pPr>
              <w:spacing w:before="88" w:line="320" w:lineRule="auto"/>
              <w:jc w:val="center"/>
              <w:rPr>
                <w:rFonts w:ascii="宋体" w:eastAsia="宋体" w:hAnsi="宋体" w:cs="宋体" w:hint="eastAsia"/>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14:paraId="5E5969D6" w14:textId="77777777" w:rsidR="00CA50D9" w:rsidRDefault="00CA50D9">
            <w:pPr>
              <w:spacing w:before="88" w:line="320" w:lineRule="auto"/>
              <w:jc w:val="center"/>
              <w:rPr>
                <w:rFonts w:ascii="宋体" w:eastAsia="宋体" w:hAnsi="宋体" w:cs="宋体" w:hint="eastAsia"/>
                <w:sz w:val="18"/>
                <w:szCs w:val="18"/>
                <w:lang w:eastAsia="zh-CN"/>
              </w:rPr>
            </w:pPr>
          </w:p>
        </w:tc>
        <w:tc>
          <w:tcPr>
            <w:tcW w:w="461" w:type="dxa"/>
            <w:tcBorders>
              <w:top w:val="single" w:sz="4" w:space="0" w:color="auto"/>
              <w:left w:val="single" w:sz="4" w:space="0" w:color="auto"/>
              <w:bottom w:val="single" w:sz="4" w:space="0" w:color="auto"/>
              <w:right w:val="single" w:sz="4" w:space="0" w:color="auto"/>
            </w:tcBorders>
          </w:tcPr>
          <w:p w14:paraId="273E2749" w14:textId="77777777" w:rsidR="00CA50D9"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30</w:t>
            </w:r>
          </w:p>
        </w:tc>
        <w:tc>
          <w:tcPr>
            <w:tcW w:w="544" w:type="dxa"/>
            <w:tcBorders>
              <w:top w:val="single" w:sz="4" w:space="0" w:color="auto"/>
              <w:left w:val="single" w:sz="4" w:space="0" w:color="auto"/>
              <w:bottom w:val="single" w:sz="4" w:space="0" w:color="auto"/>
              <w:right w:val="single" w:sz="4" w:space="0" w:color="auto"/>
            </w:tcBorders>
          </w:tcPr>
          <w:p w14:paraId="1675EE9E" w14:textId="77777777" w:rsidR="00CA50D9" w:rsidRDefault="00CA50D9">
            <w:pPr>
              <w:spacing w:before="88" w:line="320" w:lineRule="auto"/>
              <w:jc w:val="center"/>
              <w:rPr>
                <w:rFonts w:ascii="宋体" w:eastAsia="宋体" w:hAnsi="宋体" w:cs="宋体" w:hint="eastAsia"/>
                <w:sz w:val="18"/>
                <w:szCs w:val="18"/>
                <w:lang w:eastAsia="zh-CN"/>
              </w:rPr>
            </w:pPr>
          </w:p>
        </w:tc>
        <w:tc>
          <w:tcPr>
            <w:tcW w:w="420" w:type="dxa"/>
            <w:tcBorders>
              <w:top w:val="single" w:sz="4" w:space="0" w:color="auto"/>
              <w:left w:val="single" w:sz="4" w:space="0" w:color="auto"/>
              <w:bottom w:val="single" w:sz="4" w:space="0" w:color="auto"/>
              <w:right w:val="single" w:sz="4" w:space="0" w:color="auto"/>
            </w:tcBorders>
          </w:tcPr>
          <w:p w14:paraId="454FE7BC" w14:textId="77777777" w:rsidR="00CA50D9" w:rsidRDefault="00CA50D9">
            <w:pPr>
              <w:spacing w:line="320" w:lineRule="auto"/>
              <w:jc w:val="center"/>
              <w:rPr>
                <w:rFonts w:ascii="宋体" w:eastAsia="宋体" w:hAnsi="宋体" w:cs="宋体" w:hint="eastAsia"/>
                <w:sz w:val="18"/>
                <w:szCs w:val="18"/>
              </w:rPr>
            </w:pPr>
          </w:p>
        </w:tc>
        <w:tc>
          <w:tcPr>
            <w:tcW w:w="610" w:type="dxa"/>
            <w:tcBorders>
              <w:top w:val="single" w:sz="4" w:space="0" w:color="auto"/>
              <w:left w:val="single" w:sz="4" w:space="0" w:color="auto"/>
              <w:bottom w:val="single" w:sz="4" w:space="0" w:color="auto"/>
              <w:right w:val="single" w:sz="4" w:space="0" w:color="auto"/>
            </w:tcBorders>
          </w:tcPr>
          <w:p w14:paraId="2579E3F3" w14:textId="77777777" w:rsidR="00CA50D9"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pacing w:val="-5"/>
                <w:sz w:val="18"/>
                <w:szCs w:val="18"/>
              </w:rPr>
              <w:t>1</w:t>
            </w:r>
            <w:r>
              <w:rPr>
                <w:rFonts w:ascii="宋体" w:eastAsia="宋体" w:hAnsi="宋体" w:cs="宋体" w:hint="eastAsia"/>
                <w:spacing w:val="-5"/>
                <w:sz w:val="18"/>
                <w:szCs w:val="18"/>
                <w:lang w:eastAsia="zh-CN"/>
              </w:rPr>
              <w:t>w</w:t>
            </w:r>
          </w:p>
        </w:tc>
        <w:tc>
          <w:tcPr>
            <w:tcW w:w="710" w:type="dxa"/>
            <w:tcBorders>
              <w:top w:val="single" w:sz="4" w:space="0" w:color="auto"/>
              <w:left w:val="single" w:sz="4" w:space="0" w:color="auto"/>
              <w:bottom w:val="single" w:sz="4" w:space="0" w:color="auto"/>
              <w:right w:val="single" w:sz="4" w:space="0" w:color="auto"/>
            </w:tcBorders>
          </w:tcPr>
          <w:p w14:paraId="502AB426" w14:textId="77777777" w:rsidR="00CA50D9" w:rsidRDefault="00CA50D9">
            <w:pPr>
              <w:spacing w:line="320" w:lineRule="auto"/>
              <w:jc w:val="center"/>
              <w:rPr>
                <w:rFonts w:ascii="宋体" w:eastAsia="宋体" w:hAnsi="宋体" w:cs="宋体" w:hint="eastAsia"/>
                <w:sz w:val="18"/>
                <w:szCs w:val="18"/>
              </w:rPr>
            </w:pPr>
          </w:p>
        </w:tc>
        <w:tc>
          <w:tcPr>
            <w:tcW w:w="589" w:type="dxa"/>
            <w:tcBorders>
              <w:top w:val="single" w:sz="4" w:space="0" w:color="auto"/>
              <w:left w:val="single" w:sz="4" w:space="0" w:color="auto"/>
              <w:bottom w:val="single" w:sz="4" w:space="0" w:color="auto"/>
              <w:right w:val="single" w:sz="4" w:space="0" w:color="auto"/>
            </w:tcBorders>
          </w:tcPr>
          <w:p w14:paraId="114DEB9A" w14:textId="77777777" w:rsidR="00CA50D9" w:rsidRDefault="00CA50D9">
            <w:pPr>
              <w:spacing w:line="320" w:lineRule="auto"/>
              <w:jc w:val="center"/>
              <w:rPr>
                <w:rFonts w:ascii="宋体" w:eastAsia="宋体" w:hAnsi="宋体" w:cs="宋体" w:hint="eastAsia"/>
                <w:sz w:val="18"/>
                <w:szCs w:val="18"/>
              </w:rPr>
            </w:pPr>
          </w:p>
        </w:tc>
        <w:tc>
          <w:tcPr>
            <w:tcW w:w="611" w:type="dxa"/>
            <w:tcBorders>
              <w:top w:val="single" w:sz="4" w:space="0" w:color="auto"/>
              <w:left w:val="single" w:sz="4" w:space="0" w:color="auto"/>
              <w:bottom w:val="single" w:sz="4" w:space="0" w:color="auto"/>
              <w:right w:val="single" w:sz="4" w:space="0" w:color="auto"/>
            </w:tcBorders>
          </w:tcPr>
          <w:p w14:paraId="75542598" w14:textId="77777777" w:rsidR="00CA50D9" w:rsidRDefault="00CA50D9">
            <w:pPr>
              <w:spacing w:line="320" w:lineRule="auto"/>
              <w:jc w:val="center"/>
              <w:rPr>
                <w:rFonts w:ascii="宋体" w:eastAsia="宋体" w:hAnsi="宋体" w:cs="宋体" w:hint="eastAsia"/>
                <w:sz w:val="18"/>
                <w:szCs w:val="18"/>
              </w:rPr>
            </w:pPr>
          </w:p>
        </w:tc>
        <w:tc>
          <w:tcPr>
            <w:tcW w:w="525" w:type="dxa"/>
            <w:tcBorders>
              <w:top w:val="single" w:sz="4" w:space="0" w:color="auto"/>
              <w:left w:val="single" w:sz="4" w:space="0" w:color="auto"/>
              <w:bottom w:val="single" w:sz="4" w:space="0" w:color="auto"/>
              <w:right w:val="single" w:sz="4" w:space="0" w:color="auto"/>
            </w:tcBorders>
          </w:tcPr>
          <w:p w14:paraId="38333054" w14:textId="77777777" w:rsidR="00CA50D9" w:rsidRDefault="00CA50D9">
            <w:pPr>
              <w:spacing w:line="320" w:lineRule="auto"/>
              <w:jc w:val="center"/>
              <w:rPr>
                <w:rFonts w:ascii="宋体" w:eastAsia="宋体" w:hAnsi="宋体" w:cs="宋体" w:hint="eastAsia"/>
                <w:sz w:val="18"/>
                <w:szCs w:val="18"/>
              </w:rPr>
            </w:pPr>
          </w:p>
        </w:tc>
        <w:tc>
          <w:tcPr>
            <w:tcW w:w="645" w:type="dxa"/>
            <w:tcBorders>
              <w:top w:val="single" w:sz="4" w:space="0" w:color="auto"/>
              <w:left w:val="single" w:sz="4" w:space="0" w:color="auto"/>
              <w:bottom w:val="single" w:sz="4" w:space="0" w:color="auto"/>
              <w:right w:val="single" w:sz="4" w:space="0" w:color="auto"/>
            </w:tcBorders>
          </w:tcPr>
          <w:p w14:paraId="1ED1E6F3" w14:textId="77777777" w:rsidR="00CA50D9" w:rsidRDefault="00CA50D9">
            <w:pPr>
              <w:spacing w:line="320" w:lineRule="auto"/>
              <w:jc w:val="center"/>
              <w:rPr>
                <w:rFonts w:ascii="宋体" w:eastAsia="宋体" w:hAnsi="宋体" w:cs="宋体" w:hint="eastAsia"/>
                <w:sz w:val="18"/>
                <w:szCs w:val="18"/>
              </w:rPr>
            </w:pPr>
          </w:p>
        </w:tc>
      </w:tr>
      <w:tr w:rsidR="00CA50D9" w14:paraId="024ABA36" w14:textId="77777777">
        <w:trPr>
          <w:trHeight w:val="274"/>
        </w:trPr>
        <w:tc>
          <w:tcPr>
            <w:tcW w:w="1035" w:type="dxa"/>
            <w:vMerge/>
            <w:tcBorders>
              <w:top w:val="single" w:sz="4" w:space="0" w:color="auto"/>
              <w:left w:val="single" w:sz="4" w:space="0" w:color="auto"/>
            </w:tcBorders>
          </w:tcPr>
          <w:p w14:paraId="0E5A49B4" w14:textId="77777777" w:rsidR="00CA50D9" w:rsidRDefault="00CA50D9">
            <w:pPr>
              <w:spacing w:line="320" w:lineRule="auto"/>
            </w:pPr>
          </w:p>
        </w:tc>
        <w:tc>
          <w:tcPr>
            <w:tcW w:w="630" w:type="dxa"/>
            <w:tcBorders>
              <w:top w:val="single" w:sz="4" w:space="0" w:color="auto"/>
            </w:tcBorders>
          </w:tcPr>
          <w:p w14:paraId="38CA474C" w14:textId="77777777" w:rsidR="00CA50D9" w:rsidRDefault="00000000">
            <w:pPr>
              <w:spacing w:before="89" w:line="320" w:lineRule="auto"/>
              <w:jc w:val="center"/>
              <w:rPr>
                <w:rFonts w:ascii="宋体" w:eastAsia="宋体" w:hAnsi="宋体" w:cs="宋体" w:hint="eastAsia"/>
                <w:sz w:val="18"/>
                <w:szCs w:val="18"/>
              </w:rPr>
            </w:pPr>
            <w:r>
              <w:rPr>
                <w:rFonts w:ascii="宋体" w:eastAsia="宋体" w:hAnsi="宋体" w:cs="宋体" w:hint="eastAsia"/>
                <w:sz w:val="18"/>
                <w:szCs w:val="18"/>
              </w:rPr>
              <w:t>2</w:t>
            </w:r>
          </w:p>
        </w:tc>
        <w:tc>
          <w:tcPr>
            <w:tcW w:w="1170" w:type="dxa"/>
            <w:tcBorders>
              <w:top w:val="single" w:sz="4" w:space="0" w:color="auto"/>
            </w:tcBorders>
          </w:tcPr>
          <w:p w14:paraId="431DFE55" w14:textId="77777777" w:rsidR="00CA50D9" w:rsidRDefault="00000000">
            <w:pPr>
              <w:spacing w:line="320" w:lineRule="auto"/>
              <w:jc w:val="center"/>
              <w:rPr>
                <w:rFonts w:ascii="宋体" w:eastAsia="宋体" w:hAnsi="宋体" w:cs="宋体" w:hint="eastAsia"/>
              </w:rPr>
            </w:pPr>
            <w:r>
              <w:rPr>
                <w:rFonts w:ascii="宋体" w:eastAsia="宋体" w:hAnsi="宋体" w:cs="宋体" w:hint="eastAsia"/>
                <w:lang w:eastAsia="zh-CN"/>
              </w:rPr>
              <w:t>7090002</w:t>
            </w:r>
          </w:p>
        </w:tc>
        <w:tc>
          <w:tcPr>
            <w:tcW w:w="2955" w:type="dxa"/>
            <w:tcBorders>
              <w:top w:val="single" w:sz="4" w:space="0" w:color="auto"/>
            </w:tcBorders>
            <w:shd w:val="clear" w:color="auto" w:fill="FFFFFF"/>
            <w:vAlign w:val="center"/>
          </w:tcPr>
          <w:p w14:paraId="70B2E6E8" w14:textId="77777777" w:rsidR="00CA50D9" w:rsidRDefault="00000000">
            <w:pPr>
              <w:kinsoku/>
              <w:overflowPunct w:val="0"/>
              <w:spacing w:line="320" w:lineRule="auto"/>
              <w:ind w:leftChars="13" w:left="27" w:firstLineChars="107" w:firstLine="193"/>
              <w:rPr>
                <w:rFonts w:ascii="宋体" w:eastAsia="宋体" w:hAnsi="宋体" w:cs="宋体" w:hint="eastAsia"/>
                <w:color w:val="000000" w:themeColor="text1"/>
                <w:sz w:val="18"/>
                <w:szCs w:val="18"/>
              </w:rPr>
            </w:pPr>
            <w:r>
              <w:rPr>
                <w:rFonts w:ascii="宋体" w:eastAsia="宋体" w:hAnsi="宋体" w:cs="宋体" w:hint="eastAsia"/>
                <w:color w:val="000000" w:themeColor="text1"/>
                <w:sz w:val="18"/>
                <w:szCs w:val="18"/>
                <w:lang w:eastAsia="zh-CN"/>
              </w:rPr>
              <w:t>毕业教育</w:t>
            </w:r>
          </w:p>
        </w:tc>
        <w:tc>
          <w:tcPr>
            <w:tcW w:w="570" w:type="dxa"/>
            <w:tcBorders>
              <w:top w:val="single" w:sz="4" w:space="0" w:color="auto"/>
            </w:tcBorders>
            <w:vAlign w:val="center"/>
          </w:tcPr>
          <w:p w14:paraId="1A513EEE" w14:textId="77777777" w:rsidR="00CA50D9" w:rsidRDefault="00000000">
            <w:pPr>
              <w:kinsoku/>
              <w:overflowPunct w:val="0"/>
              <w:spacing w:line="320" w:lineRule="auto"/>
              <w:jc w:val="center"/>
              <w:rPr>
                <w:rFonts w:ascii="宋体" w:eastAsia="宋体" w:hAnsi="宋体" w:cs="宋体" w:hint="eastAsia"/>
                <w:sz w:val="18"/>
                <w:szCs w:val="18"/>
              </w:rPr>
            </w:pPr>
            <w:r>
              <w:rPr>
                <w:rFonts w:ascii="宋体" w:eastAsia="宋体" w:hAnsi="宋体" w:cs="宋体" w:hint="eastAsia"/>
                <w:color w:val="000000" w:themeColor="text1"/>
                <w:sz w:val="18"/>
                <w:szCs w:val="18"/>
                <w:lang w:eastAsia="zh-CN"/>
              </w:rPr>
              <w:t>C</w:t>
            </w:r>
          </w:p>
        </w:tc>
        <w:tc>
          <w:tcPr>
            <w:tcW w:w="480" w:type="dxa"/>
            <w:tcBorders>
              <w:top w:val="single" w:sz="4" w:space="0" w:color="auto"/>
            </w:tcBorders>
          </w:tcPr>
          <w:p w14:paraId="39E7F2A0" w14:textId="77777777" w:rsidR="00CA50D9" w:rsidRDefault="00000000">
            <w:pPr>
              <w:spacing w:before="59" w:line="320" w:lineRule="auto"/>
              <w:ind w:left="64"/>
              <w:jc w:val="center"/>
              <w:rPr>
                <w:rFonts w:ascii="宋体" w:eastAsia="宋体" w:hAnsi="宋体" w:cs="宋体" w:hint="eastAsia"/>
                <w:sz w:val="18"/>
                <w:szCs w:val="18"/>
              </w:rPr>
            </w:pPr>
            <w:proofErr w:type="spellStart"/>
            <w:r>
              <w:rPr>
                <w:rFonts w:ascii="宋体" w:eastAsia="宋体" w:hAnsi="宋体" w:cs="宋体" w:hint="eastAsia"/>
                <w:spacing w:val="-3"/>
                <w:sz w:val="18"/>
                <w:szCs w:val="18"/>
              </w:rPr>
              <w:t>必修</w:t>
            </w:r>
            <w:proofErr w:type="spellEnd"/>
          </w:p>
        </w:tc>
        <w:tc>
          <w:tcPr>
            <w:tcW w:w="450" w:type="dxa"/>
            <w:tcBorders>
              <w:top w:val="single" w:sz="4" w:space="0" w:color="auto"/>
            </w:tcBorders>
          </w:tcPr>
          <w:p w14:paraId="1253A684" w14:textId="77777777" w:rsidR="00CA50D9" w:rsidRDefault="00000000">
            <w:pPr>
              <w:spacing w:before="33" w:line="320" w:lineRule="auto"/>
              <w:ind w:left="135"/>
              <w:jc w:val="both"/>
              <w:rPr>
                <w:rFonts w:ascii="宋体" w:eastAsia="宋体" w:hAnsi="宋体" w:cs="宋体" w:hint="eastAsia"/>
                <w:sz w:val="18"/>
                <w:szCs w:val="18"/>
              </w:rPr>
            </w:pPr>
            <w:r>
              <w:rPr>
                <w:rFonts w:ascii="宋体" w:eastAsia="宋体" w:hAnsi="宋体" w:cs="宋体" w:hint="eastAsia"/>
                <w:sz w:val="18"/>
                <w:szCs w:val="18"/>
                <w:lang w:eastAsia="zh-CN"/>
              </w:rPr>
              <w:t>查</w:t>
            </w:r>
          </w:p>
        </w:tc>
        <w:tc>
          <w:tcPr>
            <w:tcW w:w="420" w:type="dxa"/>
            <w:tcBorders>
              <w:top w:val="single" w:sz="4" w:space="0" w:color="auto"/>
            </w:tcBorders>
          </w:tcPr>
          <w:p w14:paraId="2E27C6E2" w14:textId="77777777" w:rsidR="00CA50D9" w:rsidRDefault="00000000">
            <w:pPr>
              <w:spacing w:before="89" w:line="320" w:lineRule="auto"/>
              <w:jc w:val="center"/>
              <w:rPr>
                <w:rFonts w:ascii="宋体" w:eastAsia="宋体" w:hAnsi="宋体" w:cs="宋体" w:hint="eastAsia"/>
                <w:sz w:val="18"/>
                <w:szCs w:val="18"/>
              </w:rPr>
            </w:pPr>
            <w:r>
              <w:rPr>
                <w:rFonts w:ascii="宋体" w:eastAsia="宋体" w:hAnsi="宋体" w:cs="宋体" w:hint="eastAsia"/>
                <w:sz w:val="18"/>
                <w:szCs w:val="18"/>
              </w:rPr>
              <w:t>6</w:t>
            </w:r>
          </w:p>
        </w:tc>
        <w:tc>
          <w:tcPr>
            <w:tcW w:w="450" w:type="dxa"/>
            <w:tcBorders>
              <w:top w:val="single" w:sz="4" w:space="0" w:color="auto"/>
            </w:tcBorders>
            <w:vAlign w:val="center"/>
          </w:tcPr>
          <w:p w14:paraId="47059708" w14:textId="77777777" w:rsidR="00CA50D9"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525" w:type="dxa"/>
            <w:tcBorders>
              <w:top w:val="single" w:sz="4" w:space="0" w:color="auto"/>
            </w:tcBorders>
            <w:vAlign w:val="center"/>
          </w:tcPr>
          <w:p w14:paraId="3C7FD9F6" w14:textId="77777777" w:rsidR="00CA50D9" w:rsidRDefault="00000000">
            <w:pPr>
              <w:spacing w:before="88"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30</w:t>
            </w:r>
          </w:p>
        </w:tc>
        <w:tc>
          <w:tcPr>
            <w:tcW w:w="540" w:type="dxa"/>
            <w:tcBorders>
              <w:top w:val="single" w:sz="4" w:space="0" w:color="auto"/>
            </w:tcBorders>
          </w:tcPr>
          <w:p w14:paraId="0FD973DC" w14:textId="77777777" w:rsidR="00CA50D9" w:rsidRDefault="00CA50D9">
            <w:pPr>
              <w:spacing w:before="88" w:line="320" w:lineRule="auto"/>
              <w:jc w:val="center"/>
              <w:rPr>
                <w:rFonts w:ascii="宋体" w:eastAsia="宋体" w:hAnsi="宋体" w:cs="宋体" w:hint="eastAsia"/>
                <w:sz w:val="18"/>
                <w:szCs w:val="18"/>
              </w:rPr>
            </w:pPr>
          </w:p>
        </w:tc>
        <w:tc>
          <w:tcPr>
            <w:tcW w:w="465" w:type="dxa"/>
            <w:tcBorders>
              <w:top w:val="single" w:sz="4" w:space="0" w:color="auto"/>
              <w:right w:val="single" w:sz="2" w:space="0" w:color="000000"/>
            </w:tcBorders>
            <w:shd w:val="clear" w:color="auto" w:fill="FFFFFF"/>
            <w:vAlign w:val="center"/>
          </w:tcPr>
          <w:p w14:paraId="243E68F5" w14:textId="77777777" w:rsidR="00CA50D9" w:rsidRDefault="00CA50D9">
            <w:pPr>
              <w:spacing w:before="88" w:line="320" w:lineRule="auto"/>
              <w:jc w:val="center"/>
              <w:rPr>
                <w:rFonts w:ascii="宋体" w:eastAsia="宋体" w:hAnsi="宋体" w:cs="宋体" w:hint="eastAsia"/>
                <w:sz w:val="18"/>
                <w:szCs w:val="18"/>
              </w:rPr>
            </w:pPr>
          </w:p>
        </w:tc>
        <w:tc>
          <w:tcPr>
            <w:tcW w:w="461" w:type="dxa"/>
            <w:tcBorders>
              <w:top w:val="single" w:sz="4" w:space="0" w:color="auto"/>
              <w:left w:val="single" w:sz="2" w:space="0" w:color="000000"/>
              <w:right w:val="single" w:sz="2" w:space="0" w:color="000000"/>
            </w:tcBorders>
          </w:tcPr>
          <w:p w14:paraId="094D5506" w14:textId="77777777" w:rsidR="00CA50D9" w:rsidRDefault="00000000">
            <w:pPr>
              <w:spacing w:before="88"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30</w:t>
            </w:r>
          </w:p>
        </w:tc>
        <w:tc>
          <w:tcPr>
            <w:tcW w:w="544" w:type="dxa"/>
            <w:tcBorders>
              <w:top w:val="single" w:sz="4" w:space="0" w:color="auto"/>
              <w:left w:val="single" w:sz="2" w:space="0" w:color="000000"/>
              <w:right w:val="single" w:sz="2" w:space="0" w:color="000000"/>
            </w:tcBorders>
          </w:tcPr>
          <w:p w14:paraId="76C38EBC" w14:textId="77777777" w:rsidR="00CA50D9" w:rsidRDefault="00CA50D9">
            <w:pPr>
              <w:spacing w:before="88" w:line="320" w:lineRule="auto"/>
              <w:jc w:val="center"/>
              <w:rPr>
                <w:rFonts w:ascii="宋体" w:eastAsia="宋体" w:hAnsi="宋体" w:cs="宋体" w:hint="eastAsia"/>
                <w:sz w:val="18"/>
                <w:szCs w:val="18"/>
                <w:lang w:eastAsia="zh-CN"/>
              </w:rPr>
            </w:pPr>
          </w:p>
        </w:tc>
        <w:tc>
          <w:tcPr>
            <w:tcW w:w="420" w:type="dxa"/>
            <w:tcBorders>
              <w:top w:val="single" w:sz="4" w:space="0" w:color="auto"/>
              <w:left w:val="single" w:sz="2" w:space="0" w:color="000000"/>
              <w:right w:val="single" w:sz="2" w:space="0" w:color="000000"/>
            </w:tcBorders>
          </w:tcPr>
          <w:p w14:paraId="4747AE0B" w14:textId="77777777" w:rsidR="00CA50D9" w:rsidRDefault="00CA50D9">
            <w:pPr>
              <w:spacing w:line="320" w:lineRule="auto"/>
              <w:jc w:val="center"/>
              <w:rPr>
                <w:rFonts w:ascii="宋体" w:eastAsia="宋体" w:hAnsi="宋体" w:cs="宋体" w:hint="eastAsia"/>
                <w:sz w:val="18"/>
                <w:szCs w:val="18"/>
              </w:rPr>
            </w:pPr>
          </w:p>
        </w:tc>
        <w:tc>
          <w:tcPr>
            <w:tcW w:w="610" w:type="dxa"/>
            <w:tcBorders>
              <w:top w:val="single" w:sz="4" w:space="0" w:color="auto"/>
              <w:left w:val="single" w:sz="2" w:space="0" w:color="000000"/>
            </w:tcBorders>
          </w:tcPr>
          <w:p w14:paraId="23ECBDA1" w14:textId="77777777" w:rsidR="00CA50D9" w:rsidRDefault="00CA50D9">
            <w:pPr>
              <w:spacing w:line="320" w:lineRule="auto"/>
              <w:jc w:val="center"/>
              <w:rPr>
                <w:rFonts w:ascii="宋体" w:eastAsia="宋体" w:hAnsi="宋体" w:cs="宋体" w:hint="eastAsia"/>
                <w:sz w:val="18"/>
                <w:szCs w:val="18"/>
              </w:rPr>
            </w:pPr>
          </w:p>
        </w:tc>
        <w:tc>
          <w:tcPr>
            <w:tcW w:w="710" w:type="dxa"/>
            <w:tcBorders>
              <w:top w:val="single" w:sz="4" w:space="0" w:color="auto"/>
            </w:tcBorders>
          </w:tcPr>
          <w:p w14:paraId="4C3396F7" w14:textId="77777777" w:rsidR="00CA50D9" w:rsidRDefault="00CA50D9">
            <w:pPr>
              <w:spacing w:line="320" w:lineRule="auto"/>
              <w:jc w:val="center"/>
              <w:rPr>
                <w:rFonts w:ascii="宋体" w:eastAsia="宋体" w:hAnsi="宋体" w:cs="宋体" w:hint="eastAsia"/>
                <w:sz w:val="18"/>
                <w:szCs w:val="18"/>
              </w:rPr>
            </w:pPr>
          </w:p>
        </w:tc>
        <w:tc>
          <w:tcPr>
            <w:tcW w:w="589" w:type="dxa"/>
            <w:tcBorders>
              <w:top w:val="single" w:sz="4" w:space="0" w:color="auto"/>
            </w:tcBorders>
          </w:tcPr>
          <w:p w14:paraId="72335486" w14:textId="77777777" w:rsidR="00CA50D9" w:rsidRDefault="00CA50D9">
            <w:pPr>
              <w:spacing w:line="320" w:lineRule="auto"/>
              <w:jc w:val="center"/>
              <w:rPr>
                <w:rFonts w:ascii="宋体" w:eastAsia="宋体" w:hAnsi="宋体" w:cs="宋体" w:hint="eastAsia"/>
                <w:sz w:val="18"/>
                <w:szCs w:val="18"/>
              </w:rPr>
            </w:pPr>
          </w:p>
        </w:tc>
        <w:tc>
          <w:tcPr>
            <w:tcW w:w="611" w:type="dxa"/>
            <w:tcBorders>
              <w:top w:val="single" w:sz="4" w:space="0" w:color="auto"/>
            </w:tcBorders>
          </w:tcPr>
          <w:p w14:paraId="363E8DDE" w14:textId="77777777" w:rsidR="00CA50D9" w:rsidRDefault="00CA50D9">
            <w:pPr>
              <w:spacing w:line="320" w:lineRule="auto"/>
              <w:jc w:val="center"/>
              <w:rPr>
                <w:rFonts w:ascii="宋体" w:eastAsia="宋体" w:hAnsi="宋体" w:cs="宋体" w:hint="eastAsia"/>
                <w:sz w:val="18"/>
                <w:szCs w:val="18"/>
              </w:rPr>
            </w:pPr>
          </w:p>
        </w:tc>
        <w:tc>
          <w:tcPr>
            <w:tcW w:w="525" w:type="dxa"/>
            <w:tcBorders>
              <w:top w:val="single" w:sz="4" w:space="0" w:color="auto"/>
              <w:right w:val="single" w:sz="2" w:space="0" w:color="000000"/>
            </w:tcBorders>
          </w:tcPr>
          <w:p w14:paraId="18D55AC9" w14:textId="77777777" w:rsidR="00CA50D9" w:rsidRDefault="00CA50D9">
            <w:pPr>
              <w:spacing w:line="320" w:lineRule="auto"/>
              <w:jc w:val="center"/>
              <w:rPr>
                <w:rFonts w:ascii="宋体" w:eastAsia="宋体" w:hAnsi="宋体" w:cs="宋体" w:hint="eastAsia"/>
                <w:sz w:val="18"/>
                <w:szCs w:val="18"/>
              </w:rPr>
            </w:pPr>
          </w:p>
        </w:tc>
        <w:tc>
          <w:tcPr>
            <w:tcW w:w="645" w:type="dxa"/>
            <w:tcBorders>
              <w:top w:val="single" w:sz="4" w:space="0" w:color="auto"/>
              <w:left w:val="single" w:sz="2" w:space="0" w:color="000000"/>
            </w:tcBorders>
          </w:tcPr>
          <w:p w14:paraId="4C08A264" w14:textId="77777777" w:rsidR="00CA50D9" w:rsidRDefault="00000000">
            <w:pPr>
              <w:spacing w:before="89" w:line="320" w:lineRule="auto"/>
              <w:jc w:val="center"/>
              <w:rPr>
                <w:rFonts w:ascii="宋体" w:eastAsia="宋体" w:hAnsi="宋体" w:cs="宋体" w:hint="eastAsia"/>
                <w:sz w:val="18"/>
                <w:szCs w:val="18"/>
              </w:rPr>
            </w:pPr>
            <w:r>
              <w:rPr>
                <w:rFonts w:ascii="宋体" w:eastAsia="宋体" w:hAnsi="宋体" w:cs="宋体" w:hint="eastAsia"/>
                <w:spacing w:val="-5"/>
                <w:sz w:val="18"/>
                <w:szCs w:val="18"/>
              </w:rPr>
              <w:t>1</w:t>
            </w:r>
            <w:r>
              <w:rPr>
                <w:rFonts w:ascii="宋体" w:eastAsia="宋体" w:hAnsi="宋体" w:cs="宋体" w:hint="eastAsia"/>
                <w:spacing w:val="-5"/>
                <w:sz w:val="18"/>
                <w:szCs w:val="18"/>
                <w:lang w:eastAsia="zh-CN"/>
              </w:rPr>
              <w:t>w</w:t>
            </w:r>
          </w:p>
        </w:tc>
      </w:tr>
      <w:tr w:rsidR="00CA50D9" w14:paraId="69A9D975" w14:textId="77777777">
        <w:trPr>
          <w:trHeight w:val="300"/>
        </w:trPr>
        <w:tc>
          <w:tcPr>
            <w:tcW w:w="1035" w:type="dxa"/>
            <w:vMerge/>
            <w:tcBorders>
              <w:left w:val="single" w:sz="4" w:space="0" w:color="auto"/>
            </w:tcBorders>
          </w:tcPr>
          <w:p w14:paraId="07D661F8" w14:textId="77777777" w:rsidR="00CA50D9" w:rsidRDefault="00CA50D9">
            <w:pPr>
              <w:spacing w:line="320" w:lineRule="auto"/>
            </w:pPr>
          </w:p>
        </w:tc>
        <w:tc>
          <w:tcPr>
            <w:tcW w:w="630" w:type="dxa"/>
          </w:tcPr>
          <w:p w14:paraId="46790AFD" w14:textId="77777777" w:rsidR="00CA50D9" w:rsidRDefault="00000000">
            <w:pPr>
              <w:spacing w:before="89" w:line="320" w:lineRule="auto"/>
              <w:jc w:val="center"/>
              <w:rPr>
                <w:rFonts w:ascii="宋体" w:eastAsia="宋体" w:hAnsi="宋体" w:cs="宋体" w:hint="eastAsia"/>
                <w:sz w:val="18"/>
                <w:szCs w:val="18"/>
              </w:rPr>
            </w:pPr>
            <w:r>
              <w:rPr>
                <w:rFonts w:ascii="宋体" w:eastAsia="宋体" w:hAnsi="宋体" w:cs="宋体" w:hint="eastAsia"/>
                <w:sz w:val="18"/>
                <w:szCs w:val="18"/>
              </w:rPr>
              <w:t>3</w:t>
            </w:r>
          </w:p>
        </w:tc>
        <w:tc>
          <w:tcPr>
            <w:tcW w:w="1170" w:type="dxa"/>
          </w:tcPr>
          <w:p w14:paraId="2CA7569B" w14:textId="77777777" w:rsidR="00CA50D9" w:rsidRDefault="00000000">
            <w:pPr>
              <w:spacing w:line="320" w:lineRule="auto"/>
              <w:jc w:val="center"/>
              <w:rPr>
                <w:rFonts w:ascii="宋体" w:eastAsia="宋体" w:hAnsi="宋体" w:cs="宋体" w:hint="eastAsia"/>
              </w:rPr>
            </w:pPr>
            <w:r>
              <w:rPr>
                <w:rFonts w:ascii="宋体" w:eastAsia="宋体" w:hAnsi="宋体" w:cs="宋体" w:hint="eastAsia"/>
                <w:lang w:eastAsia="zh-CN"/>
              </w:rPr>
              <w:t>7090003</w:t>
            </w:r>
          </w:p>
        </w:tc>
        <w:tc>
          <w:tcPr>
            <w:tcW w:w="2955" w:type="dxa"/>
            <w:shd w:val="clear" w:color="auto" w:fill="FFFFFF"/>
            <w:vAlign w:val="center"/>
          </w:tcPr>
          <w:p w14:paraId="2AB24689" w14:textId="77777777" w:rsidR="00CA50D9" w:rsidRDefault="00000000">
            <w:pPr>
              <w:kinsoku/>
              <w:overflowPunct w:val="0"/>
              <w:spacing w:line="320" w:lineRule="auto"/>
              <w:ind w:firstLineChars="122" w:firstLine="220"/>
              <w:rPr>
                <w:rFonts w:ascii="宋体" w:eastAsia="宋体" w:hAnsi="宋体" w:cs="宋体" w:hint="eastAsia"/>
                <w:color w:val="000000" w:themeColor="text1"/>
                <w:sz w:val="18"/>
                <w:szCs w:val="18"/>
                <w:lang w:eastAsia="zh-CN"/>
              </w:rPr>
            </w:pPr>
            <w:r>
              <w:rPr>
                <w:rFonts w:ascii="宋体" w:eastAsia="宋体" w:hAnsi="宋体" w:cs="宋体" w:hint="eastAsia"/>
                <w:color w:val="auto"/>
                <w:sz w:val="18"/>
                <w:szCs w:val="18"/>
                <w:lang w:eastAsia="zh-CN"/>
              </w:rPr>
              <w:t>素质拓展训练</w:t>
            </w:r>
          </w:p>
        </w:tc>
        <w:tc>
          <w:tcPr>
            <w:tcW w:w="570" w:type="dxa"/>
            <w:vAlign w:val="center"/>
          </w:tcPr>
          <w:p w14:paraId="1448C186" w14:textId="77777777" w:rsidR="00CA50D9" w:rsidRDefault="00000000">
            <w:pPr>
              <w:kinsoku/>
              <w:overflowPunct w:val="0"/>
              <w:spacing w:line="320" w:lineRule="auto"/>
              <w:jc w:val="center"/>
              <w:rPr>
                <w:rFonts w:ascii="宋体" w:eastAsia="宋体" w:hAnsi="宋体" w:cs="宋体" w:hint="eastAsia"/>
                <w:sz w:val="18"/>
                <w:szCs w:val="18"/>
              </w:rPr>
            </w:pPr>
            <w:r>
              <w:rPr>
                <w:rFonts w:ascii="宋体" w:eastAsia="宋体" w:hAnsi="宋体" w:cs="宋体" w:hint="eastAsia"/>
                <w:color w:val="auto"/>
                <w:sz w:val="18"/>
                <w:szCs w:val="18"/>
                <w:lang w:eastAsia="zh-CN"/>
              </w:rPr>
              <w:t>C</w:t>
            </w:r>
          </w:p>
        </w:tc>
        <w:tc>
          <w:tcPr>
            <w:tcW w:w="480" w:type="dxa"/>
          </w:tcPr>
          <w:p w14:paraId="4634FDA8" w14:textId="77777777" w:rsidR="00CA50D9" w:rsidRDefault="00000000">
            <w:pPr>
              <w:spacing w:before="59" w:line="320" w:lineRule="auto"/>
              <w:ind w:left="64"/>
              <w:jc w:val="center"/>
              <w:rPr>
                <w:rFonts w:ascii="宋体" w:eastAsia="宋体" w:hAnsi="宋体" w:cs="宋体" w:hint="eastAsia"/>
                <w:color w:val="auto"/>
                <w:sz w:val="18"/>
                <w:szCs w:val="18"/>
              </w:rPr>
            </w:pPr>
            <w:proofErr w:type="spellStart"/>
            <w:r>
              <w:rPr>
                <w:rFonts w:ascii="宋体" w:eastAsia="宋体" w:hAnsi="宋体" w:cs="宋体" w:hint="eastAsia"/>
                <w:color w:val="auto"/>
                <w:spacing w:val="-3"/>
                <w:sz w:val="18"/>
                <w:szCs w:val="18"/>
              </w:rPr>
              <w:t>必修</w:t>
            </w:r>
            <w:proofErr w:type="spellEnd"/>
          </w:p>
        </w:tc>
        <w:tc>
          <w:tcPr>
            <w:tcW w:w="450" w:type="dxa"/>
          </w:tcPr>
          <w:p w14:paraId="79F3F6E9" w14:textId="77777777" w:rsidR="00CA50D9" w:rsidRDefault="00000000">
            <w:pPr>
              <w:spacing w:before="32" w:line="320" w:lineRule="auto"/>
              <w:ind w:left="135"/>
              <w:jc w:val="both"/>
              <w:rPr>
                <w:rFonts w:ascii="宋体" w:eastAsia="宋体" w:hAnsi="宋体" w:cs="宋体" w:hint="eastAsia"/>
                <w:sz w:val="18"/>
                <w:szCs w:val="18"/>
              </w:rPr>
            </w:pPr>
            <w:r>
              <w:rPr>
                <w:rFonts w:ascii="宋体" w:eastAsia="宋体" w:hAnsi="宋体" w:cs="宋体" w:hint="eastAsia"/>
                <w:sz w:val="18"/>
                <w:szCs w:val="18"/>
                <w:lang w:eastAsia="zh-CN"/>
              </w:rPr>
              <w:t>查</w:t>
            </w:r>
          </w:p>
        </w:tc>
        <w:tc>
          <w:tcPr>
            <w:tcW w:w="420" w:type="dxa"/>
          </w:tcPr>
          <w:p w14:paraId="1F544387"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450" w:type="dxa"/>
            <w:vAlign w:val="center"/>
          </w:tcPr>
          <w:p w14:paraId="7EAF67AF" w14:textId="77777777" w:rsidR="00CA50D9"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525" w:type="dxa"/>
            <w:vAlign w:val="center"/>
          </w:tcPr>
          <w:p w14:paraId="2A299604" w14:textId="77777777" w:rsidR="00CA50D9" w:rsidRDefault="00000000">
            <w:pPr>
              <w:spacing w:before="88"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30</w:t>
            </w:r>
          </w:p>
        </w:tc>
        <w:tc>
          <w:tcPr>
            <w:tcW w:w="540" w:type="dxa"/>
          </w:tcPr>
          <w:p w14:paraId="186CF198" w14:textId="77777777" w:rsidR="00CA50D9" w:rsidRDefault="00CA50D9">
            <w:pPr>
              <w:spacing w:before="88" w:line="320" w:lineRule="auto"/>
              <w:jc w:val="center"/>
              <w:rPr>
                <w:rFonts w:ascii="宋体" w:eastAsia="宋体" w:hAnsi="宋体" w:cs="宋体" w:hint="eastAsia"/>
                <w:sz w:val="18"/>
                <w:szCs w:val="18"/>
              </w:rPr>
            </w:pPr>
          </w:p>
        </w:tc>
        <w:tc>
          <w:tcPr>
            <w:tcW w:w="465" w:type="dxa"/>
            <w:tcBorders>
              <w:right w:val="single" w:sz="2" w:space="0" w:color="000000"/>
            </w:tcBorders>
            <w:shd w:val="clear" w:color="auto" w:fill="FFFFFF"/>
            <w:vAlign w:val="center"/>
          </w:tcPr>
          <w:p w14:paraId="267D1B67" w14:textId="77777777" w:rsidR="00CA50D9" w:rsidRDefault="00CA50D9">
            <w:pPr>
              <w:spacing w:before="88" w:line="320" w:lineRule="auto"/>
              <w:jc w:val="center"/>
              <w:rPr>
                <w:rFonts w:ascii="宋体" w:eastAsia="宋体" w:hAnsi="宋体" w:cs="宋体" w:hint="eastAsia"/>
                <w:sz w:val="18"/>
                <w:szCs w:val="18"/>
                <w:lang w:eastAsia="zh-CN"/>
              </w:rPr>
            </w:pPr>
          </w:p>
        </w:tc>
        <w:tc>
          <w:tcPr>
            <w:tcW w:w="461" w:type="dxa"/>
            <w:tcBorders>
              <w:left w:val="single" w:sz="2" w:space="0" w:color="000000"/>
              <w:right w:val="single" w:sz="2" w:space="0" w:color="000000"/>
            </w:tcBorders>
          </w:tcPr>
          <w:p w14:paraId="28910753" w14:textId="77777777" w:rsidR="00CA50D9" w:rsidRDefault="00000000">
            <w:pPr>
              <w:spacing w:before="88"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30</w:t>
            </w:r>
          </w:p>
        </w:tc>
        <w:tc>
          <w:tcPr>
            <w:tcW w:w="544" w:type="dxa"/>
            <w:tcBorders>
              <w:left w:val="single" w:sz="2" w:space="0" w:color="000000"/>
              <w:right w:val="single" w:sz="2" w:space="0" w:color="000000"/>
            </w:tcBorders>
          </w:tcPr>
          <w:p w14:paraId="5ED2CAE0" w14:textId="77777777" w:rsidR="00CA50D9" w:rsidRDefault="00CA50D9">
            <w:pPr>
              <w:spacing w:before="88" w:line="320" w:lineRule="auto"/>
              <w:jc w:val="center"/>
              <w:rPr>
                <w:rFonts w:ascii="宋体" w:eastAsia="宋体" w:hAnsi="宋体" w:cs="宋体" w:hint="eastAsia"/>
                <w:sz w:val="18"/>
                <w:szCs w:val="18"/>
                <w:lang w:eastAsia="zh-CN"/>
              </w:rPr>
            </w:pPr>
          </w:p>
        </w:tc>
        <w:tc>
          <w:tcPr>
            <w:tcW w:w="420" w:type="dxa"/>
            <w:tcBorders>
              <w:left w:val="single" w:sz="2" w:space="0" w:color="000000"/>
              <w:right w:val="single" w:sz="2" w:space="0" w:color="000000"/>
            </w:tcBorders>
          </w:tcPr>
          <w:p w14:paraId="57BDD767" w14:textId="77777777" w:rsidR="00CA50D9" w:rsidRDefault="00CA50D9">
            <w:pPr>
              <w:spacing w:line="320" w:lineRule="auto"/>
              <w:jc w:val="center"/>
              <w:rPr>
                <w:rFonts w:ascii="宋体" w:eastAsia="宋体" w:hAnsi="宋体" w:cs="宋体" w:hint="eastAsia"/>
                <w:sz w:val="18"/>
                <w:szCs w:val="18"/>
              </w:rPr>
            </w:pPr>
          </w:p>
        </w:tc>
        <w:tc>
          <w:tcPr>
            <w:tcW w:w="610" w:type="dxa"/>
            <w:tcBorders>
              <w:left w:val="single" w:sz="2" w:space="0" w:color="000000"/>
            </w:tcBorders>
          </w:tcPr>
          <w:p w14:paraId="28FD7711" w14:textId="77777777" w:rsidR="00CA50D9" w:rsidRDefault="00000000">
            <w:pPr>
              <w:spacing w:line="320" w:lineRule="auto"/>
              <w:jc w:val="center"/>
              <w:rPr>
                <w:rFonts w:ascii="宋体" w:eastAsia="宋体" w:hAnsi="宋体" w:cs="宋体" w:hint="eastAsia"/>
                <w:sz w:val="18"/>
                <w:szCs w:val="18"/>
              </w:rPr>
            </w:pPr>
            <w:r>
              <w:rPr>
                <w:rFonts w:ascii="宋体" w:eastAsia="宋体" w:hAnsi="宋体" w:cs="宋体" w:hint="eastAsia"/>
                <w:spacing w:val="-5"/>
                <w:sz w:val="18"/>
                <w:szCs w:val="18"/>
              </w:rPr>
              <w:t>1</w:t>
            </w:r>
            <w:r>
              <w:rPr>
                <w:rFonts w:ascii="宋体" w:eastAsia="宋体" w:hAnsi="宋体" w:cs="宋体" w:hint="eastAsia"/>
                <w:spacing w:val="-5"/>
                <w:sz w:val="18"/>
                <w:szCs w:val="18"/>
                <w:lang w:eastAsia="zh-CN"/>
              </w:rPr>
              <w:t>w</w:t>
            </w:r>
          </w:p>
        </w:tc>
        <w:tc>
          <w:tcPr>
            <w:tcW w:w="710" w:type="dxa"/>
          </w:tcPr>
          <w:p w14:paraId="1ECD8931" w14:textId="77777777" w:rsidR="00CA50D9" w:rsidRDefault="00CA50D9">
            <w:pPr>
              <w:spacing w:line="320" w:lineRule="auto"/>
              <w:jc w:val="center"/>
              <w:rPr>
                <w:rFonts w:ascii="宋体" w:eastAsia="宋体" w:hAnsi="宋体" w:cs="宋体" w:hint="eastAsia"/>
                <w:sz w:val="18"/>
                <w:szCs w:val="18"/>
              </w:rPr>
            </w:pPr>
          </w:p>
        </w:tc>
        <w:tc>
          <w:tcPr>
            <w:tcW w:w="589" w:type="dxa"/>
          </w:tcPr>
          <w:p w14:paraId="4E14D140" w14:textId="77777777" w:rsidR="00CA50D9" w:rsidRDefault="00CA50D9">
            <w:pPr>
              <w:spacing w:line="320" w:lineRule="auto"/>
              <w:jc w:val="center"/>
              <w:rPr>
                <w:rFonts w:ascii="宋体" w:eastAsia="宋体" w:hAnsi="宋体" w:cs="宋体" w:hint="eastAsia"/>
                <w:sz w:val="18"/>
                <w:szCs w:val="18"/>
              </w:rPr>
            </w:pPr>
          </w:p>
        </w:tc>
        <w:tc>
          <w:tcPr>
            <w:tcW w:w="611" w:type="dxa"/>
          </w:tcPr>
          <w:p w14:paraId="0FAC63C9" w14:textId="77777777" w:rsidR="00CA50D9" w:rsidRDefault="00CA50D9">
            <w:pPr>
              <w:spacing w:line="320" w:lineRule="auto"/>
              <w:jc w:val="center"/>
              <w:rPr>
                <w:rFonts w:ascii="宋体" w:eastAsia="宋体" w:hAnsi="宋体" w:cs="宋体" w:hint="eastAsia"/>
                <w:sz w:val="18"/>
                <w:szCs w:val="18"/>
              </w:rPr>
            </w:pPr>
          </w:p>
        </w:tc>
        <w:tc>
          <w:tcPr>
            <w:tcW w:w="525" w:type="dxa"/>
            <w:tcBorders>
              <w:right w:val="single" w:sz="2" w:space="0" w:color="000000"/>
            </w:tcBorders>
          </w:tcPr>
          <w:p w14:paraId="637CE032" w14:textId="77777777" w:rsidR="00CA50D9" w:rsidRDefault="00CA50D9">
            <w:pPr>
              <w:spacing w:line="320" w:lineRule="auto"/>
              <w:jc w:val="center"/>
              <w:rPr>
                <w:rFonts w:ascii="宋体" w:eastAsia="宋体" w:hAnsi="宋体" w:cs="宋体" w:hint="eastAsia"/>
                <w:sz w:val="18"/>
                <w:szCs w:val="18"/>
              </w:rPr>
            </w:pPr>
          </w:p>
        </w:tc>
        <w:tc>
          <w:tcPr>
            <w:tcW w:w="645" w:type="dxa"/>
            <w:tcBorders>
              <w:left w:val="single" w:sz="2" w:space="0" w:color="000000"/>
            </w:tcBorders>
          </w:tcPr>
          <w:p w14:paraId="48B1D79F" w14:textId="77777777" w:rsidR="00CA50D9" w:rsidRDefault="00CA50D9">
            <w:pPr>
              <w:spacing w:line="320" w:lineRule="auto"/>
              <w:jc w:val="center"/>
              <w:rPr>
                <w:rFonts w:ascii="宋体" w:eastAsia="宋体" w:hAnsi="宋体" w:cs="宋体" w:hint="eastAsia"/>
                <w:sz w:val="18"/>
                <w:szCs w:val="18"/>
              </w:rPr>
            </w:pPr>
          </w:p>
        </w:tc>
      </w:tr>
      <w:tr w:rsidR="00CA50D9" w14:paraId="52627A79" w14:textId="77777777">
        <w:trPr>
          <w:trHeight w:val="273"/>
        </w:trPr>
        <w:tc>
          <w:tcPr>
            <w:tcW w:w="1035" w:type="dxa"/>
            <w:vMerge/>
            <w:tcBorders>
              <w:left w:val="single" w:sz="4" w:space="0" w:color="auto"/>
            </w:tcBorders>
          </w:tcPr>
          <w:p w14:paraId="34085085" w14:textId="77777777" w:rsidR="00CA50D9" w:rsidRDefault="00CA50D9">
            <w:pPr>
              <w:spacing w:line="320" w:lineRule="auto"/>
            </w:pPr>
          </w:p>
        </w:tc>
        <w:tc>
          <w:tcPr>
            <w:tcW w:w="630" w:type="dxa"/>
          </w:tcPr>
          <w:p w14:paraId="3E05D130" w14:textId="77777777" w:rsidR="00CA50D9" w:rsidRDefault="00000000">
            <w:pPr>
              <w:spacing w:before="89" w:line="320" w:lineRule="auto"/>
              <w:jc w:val="center"/>
              <w:rPr>
                <w:rFonts w:ascii="宋体" w:eastAsia="宋体" w:hAnsi="宋体" w:cs="宋体" w:hint="eastAsia"/>
                <w:sz w:val="18"/>
                <w:szCs w:val="18"/>
              </w:rPr>
            </w:pPr>
            <w:r>
              <w:rPr>
                <w:rFonts w:ascii="宋体" w:eastAsia="宋体" w:hAnsi="宋体" w:cs="宋体" w:hint="eastAsia"/>
                <w:sz w:val="18"/>
                <w:szCs w:val="18"/>
              </w:rPr>
              <w:t>4</w:t>
            </w:r>
          </w:p>
        </w:tc>
        <w:tc>
          <w:tcPr>
            <w:tcW w:w="1170" w:type="dxa"/>
          </w:tcPr>
          <w:p w14:paraId="0036F43C" w14:textId="77777777" w:rsidR="00CA50D9" w:rsidRDefault="00000000">
            <w:pPr>
              <w:spacing w:line="320" w:lineRule="auto"/>
              <w:jc w:val="center"/>
              <w:rPr>
                <w:rFonts w:ascii="宋体" w:eastAsia="宋体" w:hAnsi="宋体" w:cs="宋体" w:hint="eastAsia"/>
              </w:rPr>
            </w:pPr>
            <w:r>
              <w:rPr>
                <w:rFonts w:ascii="宋体" w:eastAsia="宋体" w:hAnsi="宋体" w:cs="宋体" w:hint="eastAsia"/>
                <w:lang w:eastAsia="zh-CN"/>
              </w:rPr>
              <w:t>7090004</w:t>
            </w:r>
          </w:p>
        </w:tc>
        <w:tc>
          <w:tcPr>
            <w:tcW w:w="2955" w:type="dxa"/>
            <w:shd w:val="clear" w:color="auto" w:fill="FFFFFF"/>
            <w:vAlign w:val="center"/>
          </w:tcPr>
          <w:p w14:paraId="57445473" w14:textId="77777777" w:rsidR="00CA50D9" w:rsidRDefault="00000000">
            <w:pPr>
              <w:kinsoku/>
              <w:overflowPunct w:val="0"/>
              <w:spacing w:line="320" w:lineRule="auto"/>
              <w:ind w:firstLineChars="122" w:firstLine="220"/>
              <w:rPr>
                <w:rFonts w:ascii="宋体" w:eastAsia="宋体" w:hAnsi="宋体" w:cs="宋体" w:hint="eastAsia"/>
                <w:color w:val="000000" w:themeColor="text1"/>
                <w:sz w:val="18"/>
                <w:szCs w:val="18"/>
              </w:rPr>
            </w:pPr>
            <w:r>
              <w:rPr>
                <w:rFonts w:ascii="宋体" w:eastAsia="宋体" w:hAnsi="宋体" w:cs="宋体" w:hint="eastAsia"/>
                <w:color w:val="auto"/>
                <w:sz w:val="18"/>
                <w:szCs w:val="18"/>
                <w:lang w:eastAsia="zh-CN"/>
              </w:rPr>
              <w:t>通用生活技能实训</w:t>
            </w:r>
          </w:p>
        </w:tc>
        <w:tc>
          <w:tcPr>
            <w:tcW w:w="570" w:type="dxa"/>
            <w:vAlign w:val="center"/>
          </w:tcPr>
          <w:p w14:paraId="73689186" w14:textId="77777777" w:rsidR="00CA50D9" w:rsidRDefault="00000000">
            <w:pPr>
              <w:kinsoku/>
              <w:overflowPunct w:val="0"/>
              <w:spacing w:line="320" w:lineRule="auto"/>
              <w:jc w:val="center"/>
              <w:rPr>
                <w:rFonts w:ascii="宋体" w:eastAsia="宋体" w:hAnsi="宋体" w:cs="宋体" w:hint="eastAsia"/>
                <w:sz w:val="18"/>
                <w:szCs w:val="18"/>
              </w:rPr>
            </w:pPr>
            <w:r>
              <w:rPr>
                <w:rFonts w:ascii="宋体" w:eastAsia="宋体" w:hAnsi="宋体" w:cs="宋体" w:hint="eastAsia"/>
                <w:color w:val="auto"/>
                <w:sz w:val="18"/>
                <w:szCs w:val="18"/>
                <w:lang w:eastAsia="zh-CN"/>
              </w:rPr>
              <w:t>C</w:t>
            </w:r>
          </w:p>
        </w:tc>
        <w:tc>
          <w:tcPr>
            <w:tcW w:w="480" w:type="dxa"/>
          </w:tcPr>
          <w:p w14:paraId="0DA3B06D" w14:textId="77777777" w:rsidR="00CA50D9" w:rsidRDefault="00000000">
            <w:pPr>
              <w:spacing w:before="59" w:line="320" w:lineRule="auto"/>
              <w:ind w:left="64"/>
              <w:jc w:val="center"/>
              <w:rPr>
                <w:rFonts w:ascii="宋体" w:eastAsia="宋体" w:hAnsi="宋体" w:cs="宋体" w:hint="eastAsia"/>
                <w:color w:val="auto"/>
                <w:sz w:val="18"/>
                <w:szCs w:val="18"/>
              </w:rPr>
            </w:pPr>
            <w:proofErr w:type="spellStart"/>
            <w:r>
              <w:rPr>
                <w:rFonts w:ascii="宋体" w:eastAsia="宋体" w:hAnsi="宋体" w:cs="宋体" w:hint="eastAsia"/>
                <w:color w:val="auto"/>
                <w:spacing w:val="-3"/>
                <w:sz w:val="18"/>
                <w:szCs w:val="18"/>
              </w:rPr>
              <w:t>必修</w:t>
            </w:r>
            <w:proofErr w:type="spellEnd"/>
          </w:p>
        </w:tc>
        <w:tc>
          <w:tcPr>
            <w:tcW w:w="450" w:type="dxa"/>
          </w:tcPr>
          <w:p w14:paraId="5BB40B0E" w14:textId="77777777" w:rsidR="00CA50D9" w:rsidRDefault="00000000">
            <w:pPr>
              <w:spacing w:before="32" w:line="320" w:lineRule="auto"/>
              <w:ind w:left="135"/>
              <w:jc w:val="both"/>
              <w:rPr>
                <w:rFonts w:ascii="宋体" w:eastAsia="宋体" w:hAnsi="宋体" w:cs="宋体" w:hint="eastAsia"/>
                <w:sz w:val="18"/>
                <w:szCs w:val="18"/>
              </w:rPr>
            </w:pPr>
            <w:r>
              <w:rPr>
                <w:rFonts w:ascii="宋体" w:eastAsia="宋体" w:hAnsi="宋体" w:cs="宋体" w:hint="eastAsia"/>
                <w:sz w:val="18"/>
                <w:szCs w:val="18"/>
                <w:lang w:eastAsia="zh-CN"/>
              </w:rPr>
              <w:t>查</w:t>
            </w:r>
          </w:p>
        </w:tc>
        <w:tc>
          <w:tcPr>
            <w:tcW w:w="420" w:type="dxa"/>
          </w:tcPr>
          <w:p w14:paraId="2519008A"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450" w:type="dxa"/>
            <w:vAlign w:val="center"/>
          </w:tcPr>
          <w:p w14:paraId="4B36698D" w14:textId="77777777" w:rsidR="00CA50D9"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525" w:type="dxa"/>
            <w:vAlign w:val="center"/>
          </w:tcPr>
          <w:p w14:paraId="017C21A4" w14:textId="77777777" w:rsidR="00CA50D9" w:rsidRDefault="00000000">
            <w:pPr>
              <w:spacing w:before="88"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30</w:t>
            </w:r>
          </w:p>
        </w:tc>
        <w:tc>
          <w:tcPr>
            <w:tcW w:w="540" w:type="dxa"/>
          </w:tcPr>
          <w:p w14:paraId="122334C6" w14:textId="77777777" w:rsidR="00CA50D9" w:rsidRDefault="00CA50D9">
            <w:pPr>
              <w:spacing w:before="88" w:line="320" w:lineRule="auto"/>
              <w:jc w:val="center"/>
              <w:rPr>
                <w:rFonts w:ascii="宋体" w:eastAsia="宋体" w:hAnsi="宋体" w:cs="宋体" w:hint="eastAsia"/>
                <w:sz w:val="18"/>
                <w:szCs w:val="18"/>
              </w:rPr>
            </w:pPr>
          </w:p>
        </w:tc>
        <w:tc>
          <w:tcPr>
            <w:tcW w:w="465" w:type="dxa"/>
            <w:tcBorders>
              <w:right w:val="single" w:sz="2" w:space="0" w:color="000000"/>
            </w:tcBorders>
            <w:shd w:val="clear" w:color="auto" w:fill="FFFFFF"/>
            <w:vAlign w:val="center"/>
          </w:tcPr>
          <w:p w14:paraId="6BAC3924" w14:textId="77777777" w:rsidR="00CA50D9" w:rsidRDefault="00CA50D9">
            <w:pPr>
              <w:spacing w:before="88" w:line="320" w:lineRule="auto"/>
              <w:jc w:val="center"/>
              <w:rPr>
                <w:rFonts w:ascii="宋体" w:eastAsia="宋体" w:hAnsi="宋体" w:cs="宋体" w:hint="eastAsia"/>
                <w:sz w:val="18"/>
                <w:szCs w:val="18"/>
              </w:rPr>
            </w:pPr>
          </w:p>
        </w:tc>
        <w:tc>
          <w:tcPr>
            <w:tcW w:w="461" w:type="dxa"/>
            <w:tcBorders>
              <w:left w:val="single" w:sz="2" w:space="0" w:color="000000"/>
              <w:right w:val="single" w:sz="2" w:space="0" w:color="000000"/>
            </w:tcBorders>
          </w:tcPr>
          <w:p w14:paraId="4918FBAC" w14:textId="77777777" w:rsidR="00CA50D9" w:rsidRDefault="00CA50D9">
            <w:pPr>
              <w:spacing w:before="88" w:line="320" w:lineRule="auto"/>
              <w:jc w:val="center"/>
              <w:rPr>
                <w:rFonts w:ascii="宋体" w:eastAsia="宋体" w:hAnsi="宋体" w:cs="宋体" w:hint="eastAsia"/>
                <w:sz w:val="18"/>
                <w:szCs w:val="18"/>
              </w:rPr>
            </w:pPr>
          </w:p>
        </w:tc>
        <w:tc>
          <w:tcPr>
            <w:tcW w:w="544" w:type="dxa"/>
            <w:tcBorders>
              <w:left w:val="single" w:sz="2" w:space="0" w:color="000000"/>
              <w:right w:val="single" w:sz="2" w:space="0" w:color="000000"/>
            </w:tcBorders>
          </w:tcPr>
          <w:p w14:paraId="5E7BD2C5" w14:textId="77777777" w:rsidR="00CA50D9"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30</w:t>
            </w:r>
          </w:p>
        </w:tc>
        <w:tc>
          <w:tcPr>
            <w:tcW w:w="420" w:type="dxa"/>
            <w:tcBorders>
              <w:left w:val="single" w:sz="2" w:space="0" w:color="000000"/>
              <w:right w:val="single" w:sz="2" w:space="0" w:color="000000"/>
            </w:tcBorders>
          </w:tcPr>
          <w:p w14:paraId="4F51AEE0" w14:textId="77777777" w:rsidR="00CA50D9" w:rsidRDefault="00CA50D9">
            <w:pPr>
              <w:spacing w:line="320" w:lineRule="auto"/>
              <w:jc w:val="center"/>
              <w:rPr>
                <w:rFonts w:ascii="宋体" w:eastAsia="宋体" w:hAnsi="宋体" w:cs="宋体" w:hint="eastAsia"/>
                <w:sz w:val="18"/>
                <w:szCs w:val="18"/>
              </w:rPr>
            </w:pPr>
          </w:p>
        </w:tc>
        <w:tc>
          <w:tcPr>
            <w:tcW w:w="610" w:type="dxa"/>
            <w:tcBorders>
              <w:left w:val="single" w:sz="2" w:space="0" w:color="000000"/>
            </w:tcBorders>
          </w:tcPr>
          <w:p w14:paraId="0BAEA304" w14:textId="77777777" w:rsidR="00CA50D9" w:rsidRDefault="00CA50D9">
            <w:pPr>
              <w:spacing w:line="320" w:lineRule="auto"/>
              <w:jc w:val="center"/>
              <w:rPr>
                <w:rFonts w:ascii="宋体" w:eastAsia="宋体" w:hAnsi="宋体" w:cs="宋体" w:hint="eastAsia"/>
                <w:sz w:val="18"/>
                <w:szCs w:val="18"/>
              </w:rPr>
            </w:pPr>
          </w:p>
        </w:tc>
        <w:tc>
          <w:tcPr>
            <w:tcW w:w="710" w:type="dxa"/>
          </w:tcPr>
          <w:p w14:paraId="45B0898C" w14:textId="77777777" w:rsidR="00CA50D9" w:rsidRDefault="00000000">
            <w:pPr>
              <w:spacing w:line="320" w:lineRule="auto"/>
              <w:jc w:val="center"/>
              <w:rPr>
                <w:rFonts w:ascii="宋体" w:eastAsia="宋体" w:hAnsi="宋体" w:cs="宋体" w:hint="eastAsia"/>
                <w:sz w:val="18"/>
                <w:szCs w:val="18"/>
              </w:rPr>
            </w:pPr>
            <w:r>
              <w:rPr>
                <w:rFonts w:ascii="宋体" w:eastAsia="宋体" w:hAnsi="宋体" w:cs="宋体" w:hint="eastAsia"/>
                <w:spacing w:val="-5"/>
                <w:sz w:val="18"/>
                <w:szCs w:val="18"/>
              </w:rPr>
              <w:t>1</w:t>
            </w:r>
            <w:r>
              <w:rPr>
                <w:rFonts w:ascii="宋体" w:eastAsia="宋体" w:hAnsi="宋体" w:cs="宋体" w:hint="eastAsia"/>
                <w:spacing w:val="-5"/>
                <w:sz w:val="18"/>
                <w:szCs w:val="18"/>
                <w:lang w:eastAsia="zh-CN"/>
              </w:rPr>
              <w:t>w</w:t>
            </w:r>
          </w:p>
        </w:tc>
        <w:tc>
          <w:tcPr>
            <w:tcW w:w="589" w:type="dxa"/>
          </w:tcPr>
          <w:p w14:paraId="2099A970" w14:textId="77777777" w:rsidR="00CA50D9" w:rsidRDefault="00CA50D9">
            <w:pPr>
              <w:spacing w:line="320" w:lineRule="auto"/>
              <w:jc w:val="center"/>
              <w:rPr>
                <w:rFonts w:ascii="宋体" w:eastAsia="宋体" w:hAnsi="宋体" w:cs="宋体" w:hint="eastAsia"/>
                <w:sz w:val="18"/>
                <w:szCs w:val="18"/>
              </w:rPr>
            </w:pPr>
          </w:p>
        </w:tc>
        <w:tc>
          <w:tcPr>
            <w:tcW w:w="611" w:type="dxa"/>
          </w:tcPr>
          <w:p w14:paraId="4205DE8A" w14:textId="77777777" w:rsidR="00CA50D9" w:rsidRDefault="00CA50D9">
            <w:pPr>
              <w:spacing w:line="320" w:lineRule="auto"/>
              <w:jc w:val="center"/>
              <w:rPr>
                <w:rFonts w:ascii="宋体" w:eastAsia="宋体" w:hAnsi="宋体" w:cs="宋体" w:hint="eastAsia"/>
                <w:sz w:val="18"/>
                <w:szCs w:val="18"/>
              </w:rPr>
            </w:pPr>
          </w:p>
        </w:tc>
        <w:tc>
          <w:tcPr>
            <w:tcW w:w="525" w:type="dxa"/>
            <w:tcBorders>
              <w:right w:val="single" w:sz="2" w:space="0" w:color="000000"/>
            </w:tcBorders>
          </w:tcPr>
          <w:p w14:paraId="76373E74" w14:textId="77777777" w:rsidR="00CA50D9" w:rsidRDefault="00CA50D9">
            <w:pPr>
              <w:spacing w:line="320" w:lineRule="auto"/>
              <w:jc w:val="center"/>
              <w:rPr>
                <w:rFonts w:ascii="宋体" w:eastAsia="宋体" w:hAnsi="宋体" w:cs="宋体" w:hint="eastAsia"/>
                <w:sz w:val="18"/>
                <w:szCs w:val="18"/>
              </w:rPr>
            </w:pPr>
          </w:p>
        </w:tc>
        <w:tc>
          <w:tcPr>
            <w:tcW w:w="645" w:type="dxa"/>
            <w:tcBorders>
              <w:left w:val="single" w:sz="2" w:space="0" w:color="000000"/>
            </w:tcBorders>
          </w:tcPr>
          <w:p w14:paraId="4063DEAD" w14:textId="77777777" w:rsidR="00CA50D9" w:rsidRDefault="00CA50D9">
            <w:pPr>
              <w:spacing w:line="320" w:lineRule="auto"/>
              <w:jc w:val="center"/>
              <w:rPr>
                <w:rFonts w:ascii="宋体" w:eastAsia="宋体" w:hAnsi="宋体" w:cs="宋体" w:hint="eastAsia"/>
                <w:sz w:val="18"/>
                <w:szCs w:val="18"/>
              </w:rPr>
            </w:pPr>
          </w:p>
        </w:tc>
      </w:tr>
      <w:tr w:rsidR="00CA50D9" w14:paraId="0A12D5C2" w14:textId="77777777">
        <w:trPr>
          <w:trHeight w:val="322"/>
        </w:trPr>
        <w:tc>
          <w:tcPr>
            <w:tcW w:w="1035" w:type="dxa"/>
            <w:vMerge/>
            <w:tcBorders>
              <w:left w:val="single" w:sz="4" w:space="0" w:color="auto"/>
            </w:tcBorders>
          </w:tcPr>
          <w:p w14:paraId="270155D1" w14:textId="77777777" w:rsidR="00CA50D9" w:rsidRDefault="00CA50D9">
            <w:pPr>
              <w:spacing w:line="320" w:lineRule="auto"/>
            </w:pPr>
          </w:p>
        </w:tc>
        <w:tc>
          <w:tcPr>
            <w:tcW w:w="630" w:type="dxa"/>
          </w:tcPr>
          <w:p w14:paraId="7945EEF1" w14:textId="77777777" w:rsidR="00CA50D9" w:rsidRDefault="00000000">
            <w:pPr>
              <w:spacing w:before="90" w:line="320" w:lineRule="auto"/>
              <w:jc w:val="center"/>
              <w:rPr>
                <w:rFonts w:ascii="宋体" w:eastAsia="宋体" w:hAnsi="宋体" w:cs="宋体" w:hint="eastAsia"/>
                <w:sz w:val="18"/>
                <w:szCs w:val="18"/>
              </w:rPr>
            </w:pPr>
            <w:r>
              <w:rPr>
                <w:rFonts w:ascii="宋体" w:eastAsia="宋体" w:hAnsi="宋体" w:cs="宋体" w:hint="eastAsia"/>
                <w:sz w:val="18"/>
                <w:szCs w:val="18"/>
              </w:rPr>
              <w:t>5</w:t>
            </w:r>
          </w:p>
        </w:tc>
        <w:tc>
          <w:tcPr>
            <w:tcW w:w="1170" w:type="dxa"/>
          </w:tcPr>
          <w:p w14:paraId="0AEC805A" w14:textId="77777777" w:rsidR="00CA50D9" w:rsidRDefault="00000000">
            <w:pPr>
              <w:spacing w:line="320" w:lineRule="auto"/>
              <w:jc w:val="center"/>
              <w:rPr>
                <w:rFonts w:ascii="宋体" w:eastAsia="宋体" w:hAnsi="宋体" w:cs="宋体" w:hint="eastAsia"/>
              </w:rPr>
            </w:pPr>
            <w:r>
              <w:rPr>
                <w:rFonts w:ascii="宋体" w:eastAsia="宋体" w:hAnsi="宋体" w:cs="宋体" w:hint="eastAsia"/>
                <w:lang w:eastAsia="zh-CN"/>
              </w:rPr>
              <w:t>7090005</w:t>
            </w:r>
          </w:p>
        </w:tc>
        <w:tc>
          <w:tcPr>
            <w:tcW w:w="2955" w:type="dxa"/>
            <w:shd w:val="clear" w:color="auto" w:fill="FFFFFF"/>
            <w:vAlign w:val="center"/>
          </w:tcPr>
          <w:p w14:paraId="2E04A648" w14:textId="77777777" w:rsidR="00CA50D9" w:rsidRDefault="00000000">
            <w:pPr>
              <w:kinsoku/>
              <w:overflowPunct w:val="0"/>
              <w:spacing w:line="320" w:lineRule="auto"/>
              <w:ind w:firstLineChars="122" w:firstLine="220"/>
              <w:rPr>
                <w:rFonts w:ascii="宋体" w:eastAsia="宋体" w:hAnsi="宋体" w:cs="宋体" w:hint="eastAsia"/>
                <w:color w:val="auto"/>
                <w:sz w:val="18"/>
                <w:szCs w:val="18"/>
                <w:lang w:eastAsia="zh-CN"/>
              </w:rPr>
            </w:pPr>
            <w:r>
              <w:rPr>
                <w:rFonts w:ascii="宋体" w:eastAsia="宋体" w:hAnsi="宋体" w:cs="宋体" w:hint="eastAsia"/>
                <w:color w:val="auto"/>
                <w:sz w:val="18"/>
                <w:szCs w:val="18"/>
                <w:lang w:eastAsia="zh-CN"/>
              </w:rPr>
              <w:t>劳动教育</w:t>
            </w:r>
          </w:p>
        </w:tc>
        <w:tc>
          <w:tcPr>
            <w:tcW w:w="570" w:type="dxa"/>
            <w:vAlign w:val="center"/>
          </w:tcPr>
          <w:p w14:paraId="036BEABB" w14:textId="77777777" w:rsidR="00CA50D9" w:rsidRDefault="00000000">
            <w:pPr>
              <w:kinsoku/>
              <w:overflowPunct w:val="0"/>
              <w:spacing w:line="320" w:lineRule="auto"/>
              <w:jc w:val="center"/>
              <w:rPr>
                <w:rFonts w:ascii="宋体" w:eastAsia="宋体" w:hAnsi="宋体" w:cs="宋体" w:hint="eastAsia"/>
                <w:sz w:val="18"/>
                <w:szCs w:val="18"/>
              </w:rPr>
            </w:pPr>
            <w:r>
              <w:rPr>
                <w:rFonts w:ascii="宋体" w:eastAsia="宋体" w:hAnsi="宋体" w:cs="宋体" w:hint="eastAsia"/>
                <w:color w:val="auto"/>
                <w:sz w:val="18"/>
                <w:szCs w:val="18"/>
                <w:lang w:eastAsia="zh-CN"/>
              </w:rPr>
              <w:t>B</w:t>
            </w:r>
          </w:p>
        </w:tc>
        <w:tc>
          <w:tcPr>
            <w:tcW w:w="480" w:type="dxa"/>
          </w:tcPr>
          <w:p w14:paraId="5E18C1DA" w14:textId="77777777" w:rsidR="00CA50D9" w:rsidRDefault="00000000">
            <w:pPr>
              <w:spacing w:before="59" w:line="320" w:lineRule="auto"/>
              <w:ind w:left="64"/>
              <w:jc w:val="center"/>
              <w:rPr>
                <w:rFonts w:ascii="宋体" w:eastAsia="宋体" w:hAnsi="宋体" w:cs="宋体" w:hint="eastAsia"/>
                <w:color w:val="auto"/>
                <w:sz w:val="18"/>
                <w:szCs w:val="18"/>
              </w:rPr>
            </w:pPr>
            <w:proofErr w:type="spellStart"/>
            <w:r>
              <w:rPr>
                <w:rFonts w:ascii="宋体" w:eastAsia="宋体" w:hAnsi="宋体" w:cs="宋体" w:hint="eastAsia"/>
                <w:color w:val="auto"/>
                <w:spacing w:val="-3"/>
                <w:sz w:val="18"/>
                <w:szCs w:val="18"/>
              </w:rPr>
              <w:t>必修</w:t>
            </w:r>
            <w:proofErr w:type="spellEnd"/>
          </w:p>
        </w:tc>
        <w:tc>
          <w:tcPr>
            <w:tcW w:w="450" w:type="dxa"/>
          </w:tcPr>
          <w:p w14:paraId="76D1B1B1" w14:textId="77777777" w:rsidR="00CA50D9" w:rsidRDefault="00000000">
            <w:pPr>
              <w:spacing w:before="32" w:line="320" w:lineRule="auto"/>
              <w:ind w:left="135"/>
              <w:jc w:val="both"/>
              <w:rPr>
                <w:rFonts w:ascii="宋体" w:eastAsia="宋体" w:hAnsi="宋体" w:cs="宋体" w:hint="eastAsia"/>
                <w:sz w:val="18"/>
                <w:szCs w:val="18"/>
              </w:rPr>
            </w:pPr>
            <w:r>
              <w:rPr>
                <w:rFonts w:ascii="宋体" w:eastAsia="宋体" w:hAnsi="宋体" w:cs="宋体" w:hint="eastAsia"/>
                <w:sz w:val="18"/>
                <w:szCs w:val="18"/>
                <w:lang w:eastAsia="zh-CN"/>
              </w:rPr>
              <w:t>查</w:t>
            </w:r>
          </w:p>
        </w:tc>
        <w:tc>
          <w:tcPr>
            <w:tcW w:w="420" w:type="dxa"/>
          </w:tcPr>
          <w:p w14:paraId="659AC9E9" w14:textId="77777777" w:rsidR="00CA50D9" w:rsidRDefault="00000000">
            <w:pPr>
              <w:spacing w:before="89"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1-2</w:t>
            </w:r>
          </w:p>
        </w:tc>
        <w:tc>
          <w:tcPr>
            <w:tcW w:w="450" w:type="dxa"/>
            <w:vAlign w:val="center"/>
          </w:tcPr>
          <w:p w14:paraId="7E40DE29" w14:textId="77777777" w:rsidR="00CA50D9"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525" w:type="dxa"/>
            <w:vAlign w:val="center"/>
          </w:tcPr>
          <w:p w14:paraId="1997C807" w14:textId="77777777" w:rsidR="00CA50D9" w:rsidRDefault="00000000">
            <w:pPr>
              <w:spacing w:before="88"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18</w:t>
            </w:r>
          </w:p>
        </w:tc>
        <w:tc>
          <w:tcPr>
            <w:tcW w:w="540" w:type="dxa"/>
            <w:vAlign w:val="center"/>
          </w:tcPr>
          <w:p w14:paraId="6EE17534" w14:textId="77777777" w:rsidR="00CA50D9"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w:t>
            </w:r>
          </w:p>
        </w:tc>
        <w:tc>
          <w:tcPr>
            <w:tcW w:w="465" w:type="dxa"/>
            <w:tcBorders>
              <w:right w:val="single" w:sz="2" w:space="0" w:color="000000"/>
            </w:tcBorders>
            <w:shd w:val="clear" w:color="auto" w:fill="FFFFFF"/>
            <w:vAlign w:val="center"/>
          </w:tcPr>
          <w:p w14:paraId="5A5A42BA" w14:textId="77777777" w:rsidR="00CA50D9" w:rsidRDefault="00CA50D9">
            <w:pPr>
              <w:spacing w:before="88" w:line="320" w:lineRule="auto"/>
              <w:jc w:val="center"/>
              <w:rPr>
                <w:rFonts w:ascii="宋体" w:eastAsia="宋体" w:hAnsi="宋体" w:cs="宋体" w:hint="eastAsia"/>
                <w:sz w:val="18"/>
                <w:szCs w:val="18"/>
              </w:rPr>
            </w:pPr>
          </w:p>
        </w:tc>
        <w:tc>
          <w:tcPr>
            <w:tcW w:w="461" w:type="dxa"/>
            <w:tcBorders>
              <w:left w:val="single" w:sz="2" w:space="0" w:color="000000"/>
              <w:right w:val="single" w:sz="2" w:space="0" w:color="000000"/>
            </w:tcBorders>
          </w:tcPr>
          <w:p w14:paraId="53BEB6B5" w14:textId="77777777" w:rsidR="00CA50D9" w:rsidRDefault="00000000">
            <w:pPr>
              <w:spacing w:before="88"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15</w:t>
            </w:r>
          </w:p>
        </w:tc>
        <w:tc>
          <w:tcPr>
            <w:tcW w:w="544" w:type="dxa"/>
            <w:tcBorders>
              <w:left w:val="single" w:sz="2" w:space="0" w:color="000000"/>
              <w:right w:val="single" w:sz="2" w:space="0" w:color="000000"/>
            </w:tcBorders>
          </w:tcPr>
          <w:p w14:paraId="56740F20" w14:textId="77777777" w:rsidR="00CA50D9" w:rsidRDefault="00CA50D9">
            <w:pPr>
              <w:spacing w:before="88" w:line="320" w:lineRule="auto"/>
              <w:jc w:val="center"/>
              <w:rPr>
                <w:rFonts w:ascii="宋体" w:eastAsia="宋体" w:hAnsi="宋体" w:cs="宋体" w:hint="eastAsia"/>
                <w:sz w:val="18"/>
                <w:szCs w:val="18"/>
              </w:rPr>
            </w:pPr>
          </w:p>
        </w:tc>
        <w:tc>
          <w:tcPr>
            <w:tcW w:w="420" w:type="dxa"/>
            <w:tcBorders>
              <w:left w:val="single" w:sz="2" w:space="0" w:color="000000"/>
              <w:right w:val="single" w:sz="2" w:space="0" w:color="000000"/>
            </w:tcBorders>
          </w:tcPr>
          <w:p w14:paraId="3D752281" w14:textId="77777777" w:rsidR="00CA50D9" w:rsidRDefault="00CA50D9">
            <w:pPr>
              <w:spacing w:line="320" w:lineRule="auto"/>
              <w:jc w:val="center"/>
              <w:rPr>
                <w:rFonts w:ascii="宋体" w:eastAsia="宋体" w:hAnsi="宋体" w:cs="宋体" w:hint="eastAsia"/>
                <w:sz w:val="18"/>
                <w:szCs w:val="18"/>
              </w:rPr>
            </w:pPr>
          </w:p>
        </w:tc>
        <w:tc>
          <w:tcPr>
            <w:tcW w:w="610" w:type="dxa"/>
            <w:tcBorders>
              <w:left w:val="single" w:sz="2" w:space="0" w:color="000000"/>
            </w:tcBorders>
          </w:tcPr>
          <w:p w14:paraId="51B98D92" w14:textId="77777777" w:rsidR="00CA50D9" w:rsidRDefault="00000000">
            <w:pPr>
              <w:spacing w:line="320" w:lineRule="auto"/>
              <w:jc w:val="center"/>
              <w:rPr>
                <w:rFonts w:ascii="宋体" w:eastAsia="宋体" w:hAnsi="宋体" w:cs="宋体" w:hint="eastAsia"/>
                <w:sz w:val="15"/>
                <w:szCs w:val="15"/>
              </w:rPr>
            </w:pPr>
            <w:r>
              <w:rPr>
                <w:rFonts w:ascii="宋体" w:eastAsia="宋体" w:hAnsi="宋体" w:cs="宋体" w:hint="eastAsia"/>
                <w:spacing w:val="-5"/>
                <w:sz w:val="15"/>
                <w:szCs w:val="15"/>
                <w:lang w:eastAsia="zh-CN"/>
              </w:rPr>
              <w:t>0.5w</w:t>
            </w:r>
          </w:p>
        </w:tc>
        <w:tc>
          <w:tcPr>
            <w:tcW w:w="710" w:type="dxa"/>
          </w:tcPr>
          <w:p w14:paraId="56790AA8" w14:textId="77777777" w:rsidR="00CA50D9" w:rsidRDefault="00000000">
            <w:pPr>
              <w:spacing w:before="89" w:line="320" w:lineRule="auto"/>
              <w:jc w:val="center"/>
              <w:rPr>
                <w:rFonts w:ascii="宋体" w:eastAsia="宋体" w:hAnsi="宋体" w:cs="宋体" w:hint="eastAsia"/>
                <w:sz w:val="15"/>
                <w:szCs w:val="15"/>
              </w:rPr>
            </w:pPr>
            <w:r>
              <w:rPr>
                <w:rFonts w:ascii="宋体" w:eastAsia="宋体" w:hAnsi="宋体" w:cs="宋体" w:hint="eastAsia"/>
                <w:spacing w:val="-5"/>
                <w:sz w:val="15"/>
                <w:szCs w:val="15"/>
                <w:lang w:eastAsia="zh-CN"/>
              </w:rPr>
              <w:t>0.5w</w:t>
            </w:r>
          </w:p>
        </w:tc>
        <w:tc>
          <w:tcPr>
            <w:tcW w:w="589" w:type="dxa"/>
          </w:tcPr>
          <w:p w14:paraId="7C9AA917" w14:textId="77777777" w:rsidR="00CA50D9" w:rsidRDefault="00CA50D9">
            <w:pPr>
              <w:spacing w:line="320" w:lineRule="auto"/>
              <w:jc w:val="center"/>
              <w:rPr>
                <w:rFonts w:ascii="宋体" w:eastAsia="宋体" w:hAnsi="宋体" w:cs="宋体" w:hint="eastAsia"/>
                <w:sz w:val="18"/>
                <w:szCs w:val="18"/>
              </w:rPr>
            </w:pPr>
          </w:p>
        </w:tc>
        <w:tc>
          <w:tcPr>
            <w:tcW w:w="611" w:type="dxa"/>
          </w:tcPr>
          <w:p w14:paraId="5455E44B" w14:textId="77777777" w:rsidR="00CA50D9" w:rsidRDefault="00CA50D9">
            <w:pPr>
              <w:spacing w:line="320" w:lineRule="auto"/>
              <w:jc w:val="center"/>
              <w:rPr>
                <w:rFonts w:ascii="宋体" w:eastAsia="宋体" w:hAnsi="宋体" w:cs="宋体" w:hint="eastAsia"/>
                <w:sz w:val="18"/>
                <w:szCs w:val="18"/>
              </w:rPr>
            </w:pPr>
          </w:p>
        </w:tc>
        <w:tc>
          <w:tcPr>
            <w:tcW w:w="525" w:type="dxa"/>
            <w:tcBorders>
              <w:right w:val="single" w:sz="2" w:space="0" w:color="000000"/>
            </w:tcBorders>
          </w:tcPr>
          <w:p w14:paraId="7E2404B5" w14:textId="77777777" w:rsidR="00CA50D9" w:rsidRDefault="00CA50D9">
            <w:pPr>
              <w:spacing w:line="320" w:lineRule="auto"/>
              <w:jc w:val="center"/>
              <w:rPr>
                <w:rFonts w:ascii="宋体" w:eastAsia="宋体" w:hAnsi="宋体" w:cs="宋体" w:hint="eastAsia"/>
                <w:sz w:val="18"/>
                <w:szCs w:val="18"/>
              </w:rPr>
            </w:pPr>
          </w:p>
        </w:tc>
        <w:tc>
          <w:tcPr>
            <w:tcW w:w="645" w:type="dxa"/>
            <w:tcBorders>
              <w:left w:val="single" w:sz="2" w:space="0" w:color="000000"/>
            </w:tcBorders>
          </w:tcPr>
          <w:p w14:paraId="46D5906F" w14:textId="77777777" w:rsidR="00CA50D9" w:rsidRDefault="00CA50D9">
            <w:pPr>
              <w:spacing w:line="320" w:lineRule="auto"/>
              <w:jc w:val="center"/>
              <w:rPr>
                <w:rFonts w:ascii="宋体" w:eastAsia="宋体" w:hAnsi="宋体" w:cs="宋体" w:hint="eastAsia"/>
                <w:sz w:val="18"/>
                <w:szCs w:val="18"/>
              </w:rPr>
            </w:pPr>
          </w:p>
        </w:tc>
      </w:tr>
      <w:tr w:rsidR="00CA50D9" w14:paraId="31595A4A" w14:textId="77777777">
        <w:trPr>
          <w:trHeight w:val="280"/>
        </w:trPr>
        <w:tc>
          <w:tcPr>
            <w:tcW w:w="1035" w:type="dxa"/>
            <w:vMerge/>
            <w:tcBorders>
              <w:left w:val="single" w:sz="4" w:space="0" w:color="auto"/>
            </w:tcBorders>
          </w:tcPr>
          <w:p w14:paraId="0F9F2861" w14:textId="77777777" w:rsidR="00CA50D9" w:rsidRDefault="00CA50D9">
            <w:pPr>
              <w:spacing w:line="320" w:lineRule="auto"/>
            </w:pPr>
          </w:p>
        </w:tc>
        <w:tc>
          <w:tcPr>
            <w:tcW w:w="630" w:type="dxa"/>
          </w:tcPr>
          <w:p w14:paraId="67DCCDDA" w14:textId="77777777" w:rsidR="00CA50D9" w:rsidRDefault="00000000">
            <w:pPr>
              <w:spacing w:before="89" w:line="320" w:lineRule="auto"/>
              <w:jc w:val="center"/>
              <w:rPr>
                <w:rFonts w:ascii="宋体" w:eastAsia="宋体" w:hAnsi="宋体" w:cs="宋体" w:hint="eastAsia"/>
                <w:sz w:val="18"/>
                <w:szCs w:val="18"/>
              </w:rPr>
            </w:pPr>
            <w:r>
              <w:rPr>
                <w:rFonts w:ascii="宋体" w:eastAsia="宋体" w:hAnsi="宋体" w:cs="宋体" w:hint="eastAsia"/>
                <w:sz w:val="18"/>
                <w:szCs w:val="18"/>
              </w:rPr>
              <w:t>6</w:t>
            </w:r>
          </w:p>
        </w:tc>
        <w:tc>
          <w:tcPr>
            <w:tcW w:w="1170" w:type="dxa"/>
          </w:tcPr>
          <w:p w14:paraId="1CD22261" w14:textId="77777777" w:rsidR="00CA50D9" w:rsidRDefault="00000000">
            <w:pPr>
              <w:spacing w:line="320" w:lineRule="auto"/>
              <w:jc w:val="center"/>
              <w:rPr>
                <w:rFonts w:ascii="宋体" w:eastAsia="宋体" w:hAnsi="宋体" w:cs="宋体" w:hint="eastAsia"/>
              </w:rPr>
            </w:pPr>
            <w:r>
              <w:rPr>
                <w:rFonts w:ascii="宋体" w:eastAsia="宋体" w:hAnsi="宋体" w:cs="宋体" w:hint="eastAsia"/>
                <w:lang w:eastAsia="zh-CN"/>
              </w:rPr>
              <w:t>7090006</w:t>
            </w:r>
          </w:p>
        </w:tc>
        <w:tc>
          <w:tcPr>
            <w:tcW w:w="2955" w:type="dxa"/>
            <w:shd w:val="clear" w:color="auto" w:fill="FFFFFF"/>
            <w:vAlign w:val="center"/>
          </w:tcPr>
          <w:p w14:paraId="447D9238" w14:textId="77777777" w:rsidR="00CA50D9" w:rsidRDefault="00000000">
            <w:pPr>
              <w:kinsoku/>
              <w:overflowPunct w:val="0"/>
              <w:spacing w:line="320" w:lineRule="auto"/>
              <w:ind w:firstLineChars="122" w:firstLine="220"/>
              <w:rPr>
                <w:rFonts w:ascii="宋体" w:eastAsia="宋体" w:hAnsi="宋体" w:cs="宋体" w:hint="eastAsia"/>
                <w:color w:val="auto"/>
                <w:sz w:val="18"/>
                <w:szCs w:val="18"/>
                <w:lang w:eastAsia="zh-CN"/>
              </w:rPr>
            </w:pPr>
            <w:r>
              <w:rPr>
                <w:rFonts w:ascii="宋体" w:eastAsia="宋体" w:hAnsi="宋体" w:cs="宋体" w:hint="eastAsia"/>
                <w:color w:val="auto"/>
                <w:sz w:val="18"/>
                <w:szCs w:val="18"/>
                <w:lang w:eastAsia="zh-CN"/>
              </w:rPr>
              <w:t>创新思维导引与实践</w:t>
            </w:r>
          </w:p>
        </w:tc>
        <w:tc>
          <w:tcPr>
            <w:tcW w:w="570" w:type="dxa"/>
            <w:vAlign w:val="center"/>
          </w:tcPr>
          <w:p w14:paraId="205F43EA" w14:textId="77777777" w:rsidR="00CA50D9" w:rsidRDefault="00000000">
            <w:pPr>
              <w:kinsoku/>
              <w:overflowPunct w:val="0"/>
              <w:spacing w:line="320" w:lineRule="auto"/>
              <w:jc w:val="center"/>
              <w:rPr>
                <w:rFonts w:ascii="宋体" w:eastAsia="宋体" w:hAnsi="宋体" w:cs="宋体" w:hint="eastAsia"/>
                <w:color w:val="auto"/>
                <w:sz w:val="18"/>
                <w:szCs w:val="18"/>
              </w:rPr>
            </w:pPr>
            <w:r>
              <w:rPr>
                <w:rFonts w:ascii="宋体" w:eastAsia="宋体" w:hAnsi="宋体" w:cs="宋体" w:hint="eastAsia"/>
                <w:color w:val="auto"/>
                <w:sz w:val="18"/>
                <w:szCs w:val="18"/>
                <w:lang w:eastAsia="zh-CN"/>
              </w:rPr>
              <w:t>C</w:t>
            </w:r>
          </w:p>
        </w:tc>
        <w:tc>
          <w:tcPr>
            <w:tcW w:w="480" w:type="dxa"/>
            <w:vAlign w:val="center"/>
          </w:tcPr>
          <w:p w14:paraId="01BD2C1F" w14:textId="77777777" w:rsidR="00CA50D9" w:rsidRDefault="00000000">
            <w:pPr>
              <w:spacing w:before="59" w:line="320" w:lineRule="auto"/>
              <w:ind w:left="64"/>
              <w:jc w:val="center"/>
              <w:rPr>
                <w:rFonts w:ascii="宋体" w:eastAsia="宋体" w:hAnsi="宋体" w:cs="宋体" w:hint="eastAsia"/>
                <w:color w:val="auto"/>
                <w:sz w:val="18"/>
                <w:szCs w:val="18"/>
              </w:rPr>
            </w:pPr>
            <w:r>
              <w:rPr>
                <w:rFonts w:ascii="宋体" w:eastAsia="宋体" w:hAnsi="宋体" w:cs="宋体" w:hint="eastAsia"/>
                <w:color w:val="auto"/>
                <w:spacing w:val="-3"/>
                <w:sz w:val="18"/>
                <w:szCs w:val="18"/>
                <w:lang w:eastAsia="zh-CN"/>
              </w:rPr>
              <w:t>选</w:t>
            </w:r>
            <w:r>
              <w:rPr>
                <w:rFonts w:ascii="宋体" w:eastAsia="宋体" w:hAnsi="宋体" w:cs="宋体" w:hint="eastAsia"/>
                <w:color w:val="auto"/>
                <w:spacing w:val="-3"/>
                <w:sz w:val="18"/>
                <w:szCs w:val="18"/>
              </w:rPr>
              <w:t>修</w:t>
            </w:r>
          </w:p>
        </w:tc>
        <w:tc>
          <w:tcPr>
            <w:tcW w:w="450" w:type="dxa"/>
            <w:vAlign w:val="center"/>
          </w:tcPr>
          <w:p w14:paraId="51525902" w14:textId="77777777" w:rsidR="00CA50D9" w:rsidRDefault="00000000">
            <w:pPr>
              <w:spacing w:before="32" w:line="320" w:lineRule="auto"/>
              <w:ind w:left="135"/>
              <w:jc w:val="center"/>
              <w:rPr>
                <w:rFonts w:ascii="宋体" w:eastAsia="宋体" w:hAnsi="宋体" w:cs="宋体" w:hint="eastAsia"/>
                <w:color w:val="auto"/>
                <w:sz w:val="18"/>
                <w:szCs w:val="18"/>
              </w:rPr>
            </w:pPr>
            <w:r>
              <w:rPr>
                <w:rFonts w:ascii="宋体" w:eastAsia="宋体" w:hAnsi="宋体" w:cs="宋体" w:hint="eastAsia"/>
                <w:color w:val="auto"/>
                <w:sz w:val="18"/>
                <w:szCs w:val="18"/>
                <w:lang w:eastAsia="zh-CN"/>
              </w:rPr>
              <w:t>查</w:t>
            </w:r>
          </w:p>
        </w:tc>
        <w:tc>
          <w:tcPr>
            <w:tcW w:w="420" w:type="dxa"/>
            <w:vAlign w:val="center"/>
          </w:tcPr>
          <w:p w14:paraId="5F2D80F6" w14:textId="77777777" w:rsidR="00CA50D9"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6</w:t>
            </w:r>
          </w:p>
        </w:tc>
        <w:tc>
          <w:tcPr>
            <w:tcW w:w="450" w:type="dxa"/>
            <w:vAlign w:val="center"/>
          </w:tcPr>
          <w:p w14:paraId="6FB94909" w14:textId="77777777" w:rsidR="00CA50D9"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525" w:type="dxa"/>
            <w:vAlign w:val="center"/>
          </w:tcPr>
          <w:p w14:paraId="3233DF26" w14:textId="77777777" w:rsidR="00CA50D9"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540" w:type="dxa"/>
            <w:vAlign w:val="center"/>
          </w:tcPr>
          <w:p w14:paraId="0B047878" w14:textId="77777777" w:rsidR="00CA50D9" w:rsidRDefault="00CA50D9">
            <w:pPr>
              <w:spacing w:before="88" w:line="320" w:lineRule="auto"/>
              <w:jc w:val="center"/>
              <w:rPr>
                <w:rFonts w:ascii="宋体" w:eastAsia="宋体" w:hAnsi="宋体" w:cs="宋体" w:hint="eastAsia"/>
                <w:sz w:val="18"/>
                <w:szCs w:val="18"/>
                <w:lang w:eastAsia="zh-CN"/>
              </w:rPr>
            </w:pPr>
          </w:p>
        </w:tc>
        <w:tc>
          <w:tcPr>
            <w:tcW w:w="465" w:type="dxa"/>
            <w:tcBorders>
              <w:right w:val="single" w:sz="2" w:space="0" w:color="000000"/>
            </w:tcBorders>
            <w:shd w:val="clear" w:color="auto" w:fill="FFFFFF"/>
            <w:vAlign w:val="center"/>
          </w:tcPr>
          <w:p w14:paraId="458E47E5" w14:textId="77777777" w:rsidR="00CA50D9" w:rsidRDefault="00CA50D9">
            <w:pPr>
              <w:spacing w:before="88" w:line="320" w:lineRule="auto"/>
              <w:jc w:val="center"/>
              <w:rPr>
                <w:rFonts w:ascii="宋体" w:eastAsia="宋体" w:hAnsi="宋体" w:cs="宋体" w:hint="eastAsia"/>
                <w:sz w:val="18"/>
                <w:szCs w:val="18"/>
                <w:lang w:eastAsia="zh-CN"/>
              </w:rPr>
            </w:pPr>
          </w:p>
        </w:tc>
        <w:tc>
          <w:tcPr>
            <w:tcW w:w="461" w:type="dxa"/>
            <w:tcBorders>
              <w:left w:val="single" w:sz="2" w:space="0" w:color="000000"/>
              <w:right w:val="single" w:sz="2" w:space="0" w:color="000000"/>
            </w:tcBorders>
            <w:vAlign w:val="center"/>
          </w:tcPr>
          <w:p w14:paraId="7E68EDC9" w14:textId="77777777" w:rsidR="00CA50D9"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544" w:type="dxa"/>
            <w:tcBorders>
              <w:left w:val="single" w:sz="2" w:space="0" w:color="000000"/>
              <w:right w:val="single" w:sz="2" w:space="0" w:color="000000"/>
            </w:tcBorders>
            <w:vAlign w:val="center"/>
          </w:tcPr>
          <w:p w14:paraId="1A7730CE" w14:textId="77777777" w:rsidR="00CA50D9" w:rsidRDefault="00CA50D9">
            <w:pPr>
              <w:spacing w:before="88" w:line="320" w:lineRule="auto"/>
              <w:jc w:val="center"/>
              <w:rPr>
                <w:rFonts w:ascii="宋体" w:eastAsia="宋体" w:hAnsi="宋体" w:cs="宋体" w:hint="eastAsia"/>
                <w:sz w:val="18"/>
                <w:szCs w:val="18"/>
                <w:lang w:eastAsia="zh-CN"/>
              </w:rPr>
            </w:pPr>
          </w:p>
        </w:tc>
        <w:tc>
          <w:tcPr>
            <w:tcW w:w="420" w:type="dxa"/>
            <w:tcBorders>
              <w:left w:val="single" w:sz="2" w:space="0" w:color="000000"/>
              <w:right w:val="single" w:sz="2" w:space="0" w:color="000000"/>
            </w:tcBorders>
            <w:vAlign w:val="center"/>
          </w:tcPr>
          <w:p w14:paraId="6998212E" w14:textId="77777777" w:rsidR="00CA50D9" w:rsidRDefault="00CA50D9">
            <w:pPr>
              <w:spacing w:before="88" w:line="320" w:lineRule="auto"/>
              <w:jc w:val="center"/>
              <w:rPr>
                <w:rFonts w:ascii="宋体" w:eastAsia="宋体" w:hAnsi="宋体" w:cs="宋体" w:hint="eastAsia"/>
                <w:sz w:val="18"/>
                <w:szCs w:val="18"/>
                <w:lang w:eastAsia="zh-CN"/>
              </w:rPr>
            </w:pPr>
          </w:p>
        </w:tc>
        <w:tc>
          <w:tcPr>
            <w:tcW w:w="610" w:type="dxa"/>
            <w:tcBorders>
              <w:left w:val="single" w:sz="2" w:space="0" w:color="000000"/>
            </w:tcBorders>
            <w:vAlign w:val="center"/>
          </w:tcPr>
          <w:p w14:paraId="0C3DD375" w14:textId="77777777" w:rsidR="00CA50D9" w:rsidRDefault="00CA50D9">
            <w:pPr>
              <w:spacing w:before="88" w:line="320" w:lineRule="auto"/>
              <w:jc w:val="center"/>
              <w:rPr>
                <w:rFonts w:ascii="宋体" w:eastAsia="宋体" w:hAnsi="宋体" w:cs="宋体" w:hint="eastAsia"/>
                <w:sz w:val="18"/>
                <w:szCs w:val="18"/>
                <w:lang w:eastAsia="zh-CN"/>
              </w:rPr>
            </w:pPr>
          </w:p>
        </w:tc>
        <w:tc>
          <w:tcPr>
            <w:tcW w:w="710" w:type="dxa"/>
            <w:vAlign w:val="center"/>
          </w:tcPr>
          <w:p w14:paraId="3AE5D8A4" w14:textId="77777777" w:rsidR="00CA50D9" w:rsidRDefault="00CA50D9">
            <w:pPr>
              <w:spacing w:before="88" w:line="320" w:lineRule="auto"/>
              <w:jc w:val="center"/>
              <w:rPr>
                <w:rFonts w:ascii="宋体" w:eastAsia="宋体" w:hAnsi="宋体" w:cs="宋体" w:hint="eastAsia"/>
                <w:sz w:val="18"/>
                <w:szCs w:val="18"/>
                <w:lang w:eastAsia="zh-CN"/>
              </w:rPr>
            </w:pPr>
          </w:p>
        </w:tc>
        <w:tc>
          <w:tcPr>
            <w:tcW w:w="589" w:type="dxa"/>
            <w:vAlign w:val="center"/>
          </w:tcPr>
          <w:p w14:paraId="1EB4DAB4" w14:textId="77777777" w:rsidR="00CA50D9" w:rsidRDefault="00CA50D9">
            <w:pPr>
              <w:spacing w:before="88" w:line="320" w:lineRule="auto"/>
              <w:jc w:val="center"/>
              <w:rPr>
                <w:rFonts w:ascii="宋体" w:eastAsia="宋体" w:hAnsi="宋体" w:cs="宋体" w:hint="eastAsia"/>
                <w:sz w:val="18"/>
                <w:szCs w:val="18"/>
                <w:lang w:eastAsia="zh-CN"/>
              </w:rPr>
            </w:pPr>
          </w:p>
        </w:tc>
        <w:tc>
          <w:tcPr>
            <w:tcW w:w="611" w:type="dxa"/>
            <w:vAlign w:val="center"/>
          </w:tcPr>
          <w:p w14:paraId="1B36FE0A" w14:textId="77777777" w:rsidR="00CA50D9" w:rsidRDefault="00CA50D9">
            <w:pPr>
              <w:spacing w:before="88" w:line="320" w:lineRule="auto"/>
              <w:jc w:val="center"/>
              <w:rPr>
                <w:rFonts w:ascii="宋体" w:eastAsia="宋体" w:hAnsi="宋体" w:cs="宋体" w:hint="eastAsia"/>
                <w:sz w:val="18"/>
                <w:szCs w:val="18"/>
                <w:lang w:eastAsia="zh-CN"/>
              </w:rPr>
            </w:pPr>
          </w:p>
        </w:tc>
        <w:tc>
          <w:tcPr>
            <w:tcW w:w="525" w:type="dxa"/>
            <w:tcBorders>
              <w:right w:val="single" w:sz="2" w:space="0" w:color="000000"/>
            </w:tcBorders>
            <w:vAlign w:val="center"/>
          </w:tcPr>
          <w:p w14:paraId="27BC8686" w14:textId="77777777" w:rsidR="00CA50D9" w:rsidRDefault="00CA50D9">
            <w:pPr>
              <w:spacing w:before="88" w:line="320" w:lineRule="auto"/>
              <w:jc w:val="center"/>
              <w:rPr>
                <w:rFonts w:ascii="宋体" w:eastAsia="宋体" w:hAnsi="宋体" w:cs="宋体" w:hint="eastAsia"/>
                <w:sz w:val="18"/>
                <w:szCs w:val="18"/>
                <w:lang w:eastAsia="zh-CN"/>
              </w:rPr>
            </w:pPr>
          </w:p>
        </w:tc>
        <w:tc>
          <w:tcPr>
            <w:tcW w:w="645" w:type="dxa"/>
            <w:tcBorders>
              <w:left w:val="single" w:sz="2" w:space="0" w:color="000000"/>
            </w:tcBorders>
            <w:vAlign w:val="center"/>
          </w:tcPr>
          <w:p w14:paraId="068181B3" w14:textId="77777777" w:rsidR="00CA50D9" w:rsidRDefault="00000000">
            <w:pPr>
              <w:spacing w:before="88" w:line="320" w:lineRule="auto"/>
              <w:jc w:val="center"/>
              <w:rPr>
                <w:rFonts w:ascii="宋体" w:eastAsia="宋体" w:hAnsi="宋体" w:cs="宋体" w:hint="eastAsia"/>
                <w:sz w:val="18"/>
                <w:szCs w:val="18"/>
                <w:lang w:eastAsia="zh-CN"/>
              </w:rPr>
            </w:pPr>
            <w:r>
              <w:rPr>
                <w:rFonts w:ascii="宋体" w:eastAsia="宋体" w:hAnsi="宋体" w:hint="eastAsia"/>
                <w:sz w:val="18"/>
                <w:szCs w:val="18"/>
                <w:lang w:eastAsia="zh-CN"/>
              </w:rPr>
              <w:t>4/9</w:t>
            </w:r>
          </w:p>
        </w:tc>
      </w:tr>
      <w:tr w:rsidR="00CA50D9" w14:paraId="6F9A60DE" w14:textId="77777777">
        <w:trPr>
          <w:trHeight w:val="280"/>
        </w:trPr>
        <w:tc>
          <w:tcPr>
            <w:tcW w:w="1035" w:type="dxa"/>
            <w:vMerge/>
            <w:tcBorders>
              <w:left w:val="single" w:sz="4" w:space="0" w:color="auto"/>
            </w:tcBorders>
          </w:tcPr>
          <w:p w14:paraId="4BE98D71" w14:textId="77777777" w:rsidR="00CA50D9" w:rsidRDefault="00CA50D9">
            <w:pPr>
              <w:spacing w:line="320" w:lineRule="auto"/>
            </w:pPr>
          </w:p>
        </w:tc>
        <w:tc>
          <w:tcPr>
            <w:tcW w:w="630" w:type="dxa"/>
          </w:tcPr>
          <w:p w14:paraId="59E4099B" w14:textId="77777777" w:rsidR="00CA50D9" w:rsidRDefault="00000000">
            <w:pPr>
              <w:spacing w:before="89"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7</w:t>
            </w:r>
          </w:p>
        </w:tc>
        <w:tc>
          <w:tcPr>
            <w:tcW w:w="1170" w:type="dxa"/>
          </w:tcPr>
          <w:p w14:paraId="1C516C2F" w14:textId="77777777" w:rsidR="00CA50D9" w:rsidRDefault="00000000">
            <w:pPr>
              <w:spacing w:line="320" w:lineRule="auto"/>
              <w:jc w:val="center"/>
              <w:rPr>
                <w:rFonts w:ascii="宋体" w:eastAsia="宋体" w:hAnsi="宋体" w:cs="宋体" w:hint="eastAsia"/>
              </w:rPr>
            </w:pPr>
            <w:r>
              <w:rPr>
                <w:rFonts w:ascii="宋体" w:eastAsia="宋体" w:hAnsi="宋体" w:cs="宋体" w:hint="eastAsia"/>
                <w:lang w:eastAsia="zh-CN"/>
              </w:rPr>
              <w:t>7090007</w:t>
            </w:r>
          </w:p>
        </w:tc>
        <w:tc>
          <w:tcPr>
            <w:tcW w:w="2955" w:type="dxa"/>
          </w:tcPr>
          <w:p w14:paraId="7AAFF7A0" w14:textId="77777777" w:rsidR="00CA50D9" w:rsidRDefault="00000000">
            <w:pPr>
              <w:kinsoku/>
              <w:overflowPunct w:val="0"/>
              <w:spacing w:line="320" w:lineRule="auto"/>
              <w:ind w:firstLineChars="122" w:firstLine="220"/>
              <w:rPr>
                <w:rFonts w:ascii="宋体" w:eastAsia="宋体" w:hAnsi="宋体" w:cs="宋体" w:hint="eastAsia"/>
                <w:sz w:val="18"/>
                <w:szCs w:val="18"/>
                <w:lang w:eastAsia="zh-CN"/>
              </w:rPr>
            </w:pPr>
            <w:r>
              <w:rPr>
                <w:rFonts w:ascii="宋体" w:eastAsia="宋体" w:hAnsi="宋体" w:cstheme="minorEastAsia" w:hint="eastAsia"/>
                <w:color w:val="000000" w:themeColor="text1"/>
                <w:sz w:val="18"/>
                <w:szCs w:val="18"/>
                <w:lang w:eastAsia="zh-CN"/>
              </w:rPr>
              <w:t>思想道德与行为规范</w:t>
            </w:r>
          </w:p>
        </w:tc>
        <w:tc>
          <w:tcPr>
            <w:tcW w:w="570" w:type="dxa"/>
          </w:tcPr>
          <w:p w14:paraId="4BBBA9F0" w14:textId="77777777" w:rsidR="00CA50D9" w:rsidRDefault="00000000">
            <w:pPr>
              <w:spacing w:before="90" w:line="320" w:lineRule="auto"/>
              <w:ind w:left="213"/>
              <w:rPr>
                <w:rFonts w:ascii="宋体" w:eastAsia="宋体" w:hAnsi="宋体" w:cs="宋体" w:hint="eastAsia"/>
                <w:sz w:val="18"/>
                <w:szCs w:val="18"/>
                <w:lang w:eastAsia="zh-CN"/>
              </w:rPr>
            </w:pPr>
            <w:r>
              <w:rPr>
                <w:rFonts w:ascii="宋体" w:eastAsia="宋体" w:hAnsi="宋体" w:cs="宋体" w:hint="eastAsia"/>
                <w:sz w:val="18"/>
                <w:szCs w:val="18"/>
              </w:rPr>
              <w:t>D</w:t>
            </w:r>
          </w:p>
        </w:tc>
        <w:tc>
          <w:tcPr>
            <w:tcW w:w="480" w:type="dxa"/>
          </w:tcPr>
          <w:p w14:paraId="79733CEB" w14:textId="77777777" w:rsidR="00CA50D9" w:rsidRDefault="00000000">
            <w:pPr>
              <w:spacing w:before="59" w:line="320" w:lineRule="auto"/>
              <w:ind w:left="64"/>
              <w:jc w:val="center"/>
              <w:rPr>
                <w:rFonts w:ascii="宋体" w:eastAsia="宋体" w:hAnsi="宋体" w:cs="宋体" w:hint="eastAsia"/>
                <w:color w:val="auto"/>
                <w:sz w:val="18"/>
                <w:szCs w:val="18"/>
              </w:rPr>
            </w:pPr>
            <w:proofErr w:type="spellStart"/>
            <w:r>
              <w:rPr>
                <w:rFonts w:ascii="宋体" w:eastAsia="宋体" w:hAnsi="宋体" w:cs="宋体" w:hint="eastAsia"/>
                <w:color w:val="auto"/>
                <w:spacing w:val="-3"/>
                <w:sz w:val="18"/>
                <w:szCs w:val="18"/>
              </w:rPr>
              <w:t>必修</w:t>
            </w:r>
            <w:proofErr w:type="spellEnd"/>
          </w:p>
        </w:tc>
        <w:tc>
          <w:tcPr>
            <w:tcW w:w="450" w:type="dxa"/>
          </w:tcPr>
          <w:p w14:paraId="54F4F051" w14:textId="77777777" w:rsidR="00CA50D9" w:rsidRDefault="00000000">
            <w:pPr>
              <w:spacing w:before="32" w:line="320" w:lineRule="auto"/>
              <w:ind w:left="134"/>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tcPr>
          <w:p w14:paraId="53B43176" w14:textId="77777777" w:rsidR="00CA50D9" w:rsidRDefault="00000000">
            <w:pPr>
              <w:spacing w:before="88" w:line="320" w:lineRule="auto"/>
              <w:ind w:left="99"/>
              <w:rPr>
                <w:rFonts w:ascii="宋体" w:eastAsia="宋体" w:hAnsi="宋体" w:cs="宋体" w:hint="eastAsia"/>
                <w:sz w:val="18"/>
                <w:szCs w:val="18"/>
                <w:lang w:eastAsia="zh-CN"/>
              </w:rPr>
            </w:pPr>
            <w:r>
              <w:rPr>
                <w:rFonts w:ascii="宋体" w:eastAsia="宋体" w:hAnsi="宋体" w:cs="宋体" w:hint="eastAsia"/>
                <w:spacing w:val="-6"/>
                <w:sz w:val="18"/>
                <w:szCs w:val="18"/>
              </w:rPr>
              <w:t>1-5</w:t>
            </w:r>
          </w:p>
        </w:tc>
        <w:tc>
          <w:tcPr>
            <w:tcW w:w="450" w:type="dxa"/>
          </w:tcPr>
          <w:p w14:paraId="42DA5422" w14:textId="77777777" w:rsidR="00CA50D9" w:rsidRDefault="00000000">
            <w:pPr>
              <w:spacing w:before="89" w:line="320" w:lineRule="auto"/>
              <w:ind w:left="87"/>
              <w:rPr>
                <w:rFonts w:ascii="宋体" w:eastAsia="宋体" w:hAnsi="宋体" w:cs="宋体" w:hint="eastAsia"/>
                <w:sz w:val="15"/>
                <w:szCs w:val="15"/>
                <w:lang w:eastAsia="zh-CN"/>
              </w:rPr>
            </w:pPr>
            <w:r>
              <w:rPr>
                <w:rFonts w:ascii="宋体" w:eastAsia="宋体" w:hAnsi="宋体" w:cs="宋体" w:hint="eastAsia"/>
                <w:position w:val="-9"/>
                <w:sz w:val="15"/>
                <w:szCs w:val="15"/>
                <w:lang w:eastAsia="zh-CN"/>
              </w:rPr>
              <w:t>5-10</w:t>
            </w:r>
          </w:p>
        </w:tc>
        <w:tc>
          <w:tcPr>
            <w:tcW w:w="525" w:type="dxa"/>
          </w:tcPr>
          <w:p w14:paraId="4CDA7524" w14:textId="77777777" w:rsidR="00CA50D9" w:rsidRDefault="00000000">
            <w:pPr>
              <w:spacing w:before="89" w:line="320" w:lineRule="auto"/>
              <w:ind w:left="87"/>
              <w:rPr>
                <w:rFonts w:ascii="宋体" w:eastAsia="宋体" w:hAnsi="宋体" w:cs="宋体" w:hint="eastAsia"/>
                <w:sz w:val="18"/>
                <w:szCs w:val="18"/>
                <w:lang w:eastAsia="zh-CN"/>
              </w:rPr>
            </w:pPr>
            <w:r>
              <w:rPr>
                <w:rFonts w:ascii="宋体" w:eastAsia="宋体" w:hAnsi="宋体" w:cs="宋体" w:hint="eastAsia"/>
                <w:position w:val="-9"/>
                <w:sz w:val="18"/>
                <w:szCs w:val="18"/>
              </w:rPr>
              <w:t>-</w:t>
            </w:r>
          </w:p>
        </w:tc>
        <w:tc>
          <w:tcPr>
            <w:tcW w:w="540" w:type="dxa"/>
          </w:tcPr>
          <w:p w14:paraId="73CCC948" w14:textId="77777777" w:rsidR="00CA50D9" w:rsidRDefault="00000000">
            <w:pPr>
              <w:spacing w:before="89" w:line="320" w:lineRule="auto"/>
              <w:ind w:left="87"/>
              <w:rPr>
                <w:rFonts w:ascii="宋体" w:eastAsia="宋体" w:hAnsi="宋体" w:cs="宋体" w:hint="eastAsia"/>
                <w:sz w:val="18"/>
                <w:szCs w:val="18"/>
                <w:lang w:eastAsia="zh-CN"/>
              </w:rPr>
            </w:pPr>
            <w:r>
              <w:rPr>
                <w:rFonts w:ascii="宋体" w:eastAsia="宋体" w:hAnsi="宋体" w:cs="宋体" w:hint="eastAsia"/>
                <w:position w:val="-9"/>
                <w:sz w:val="18"/>
                <w:szCs w:val="18"/>
              </w:rPr>
              <w:t>-</w:t>
            </w:r>
          </w:p>
        </w:tc>
        <w:tc>
          <w:tcPr>
            <w:tcW w:w="465" w:type="dxa"/>
            <w:tcBorders>
              <w:right w:val="single" w:sz="2" w:space="0" w:color="000000"/>
            </w:tcBorders>
            <w:shd w:val="clear" w:color="auto" w:fill="FFFFFF"/>
          </w:tcPr>
          <w:p w14:paraId="1252BBE1" w14:textId="77777777" w:rsidR="00CA50D9" w:rsidRDefault="00000000">
            <w:pPr>
              <w:spacing w:before="89" w:line="320" w:lineRule="auto"/>
              <w:ind w:left="87"/>
              <w:rPr>
                <w:rFonts w:ascii="宋体" w:eastAsia="宋体" w:hAnsi="宋体" w:cs="宋体" w:hint="eastAsia"/>
                <w:sz w:val="18"/>
                <w:szCs w:val="18"/>
                <w:lang w:eastAsia="zh-CN"/>
              </w:rPr>
            </w:pPr>
            <w:r>
              <w:rPr>
                <w:rFonts w:ascii="宋体" w:eastAsia="宋体" w:hAnsi="宋体" w:cs="宋体" w:hint="eastAsia"/>
                <w:position w:val="-9"/>
                <w:sz w:val="18"/>
                <w:szCs w:val="18"/>
              </w:rPr>
              <w:t>-</w:t>
            </w:r>
          </w:p>
        </w:tc>
        <w:tc>
          <w:tcPr>
            <w:tcW w:w="461" w:type="dxa"/>
            <w:tcBorders>
              <w:left w:val="single" w:sz="2" w:space="0" w:color="000000"/>
              <w:right w:val="single" w:sz="2" w:space="0" w:color="000000"/>
            </w:tcBorders>
          </w:tcPr>
          <w:p w14:paraId="0AFE6FCC" w14:textId="77777777" w:rsidR="00CA50D9" w:rsidRDefault="00000000">
            <w:pPr>
              <w:spacing w:before="89" w:line="320" w:lineRule="auto"/>
              <w:ind w:left="87"/>
              <w:rPr>
                <w:rFonts w:ascii="宋体" w:eastAsia="宋体" w:hAnsi="宋体" w:cs="宋体" w:hint="eastAsia"/>
                <w:sz w:val="18"/>
                <w:szCs w:val="18"/>
              </w:rPr>
            </w:pPr>
            <w:r>
              <w:rPr>
                <w:rFonts w:ascii="宋体" w:eastAsia="宋体" w:hAnsi="宋体" w:cs="宋体" w:hint="eastAsia"/>
                <w:position w:val="-9"/>
                <w:sz w:val="18"/>
                <w:szCs w:val="18"/>
              </w:rPr>
              <w:t>-</w:t>
            </w:r>
          </w:p>
        </w:tc>
        <w:tc>
          <w:tcPr>
            <w:tcW w:w="544" w:type="dxa"/>
            <w:tcBorders>
              <w:left w:val="single" w:sz="2" w:space="0" w:color="000000"/>
              <w:right w:val="single" w:sz="2" w:space="0" w:color="000000"/>
            </w:tcBorders>
          </w:tcPr>
          <w:p w14:paraId="5E139C68" w14:textId="77777777" w:rsidR="00CA50D9" w:rsidRDefault="00000000">
            <w:pPr>
              <w:spacing w:before="89" w:line="320" w:lineRule="auto"/>
              <w:ind w:left="87"/>
              <w:rPr>
                <w:rFonts w:ascii="宋体" w:eastAsia="宋体" w:hAnsi="宋体" w:cs="宋体" w:hint="eastAsia"/>
                <w:sz w:val="18"/>
                <w:szCs w:val="18"/>
              </w:rPr>
            </w:pPr>
            <w:r>
              <w:rPr>
                <w:rFonts w:ascii="宋体" w:eastAsia="宋体" w:hAnsi="宋体" w:cs="宋体" w:hint="eastAsia"/>
                <w:position w:val="-9"/>
                <w:sz w:val="18"/>
                <w:szCs w:val="18"/>
              </w:rPr>
              <w:t>-</w:t>
            </w:r>
          </w:p>
        </w:tc>
        <w:tc>
          <w:tcPr>
            <w:tcW w:w="420" w:type="dxa"/>
            <w:tcBorders>
              <w:left w:val="single" w:sz="2" w:space="0" w:color="000000"/>
              <w:right w:val="single" w:sz="2" w:space="0" w:color="000000"/>
            </w:tcBorders>
          </w:tcPr>
          <w:p w14:paraId="31641D92" w14:textId="77777777" w:rsidR="00CA50D9" w:rsidRDefault="00000000">
            <w:pPr>
              <w:spacing w:before="89" w:line="320" w:lineRule="auto"/>
              <w:ind w:left="87"/>
              <w:rPr>
                <w:rFonts w:ascii="宋体" w:eastAsia="宋体" w:hAnsi="宋体" w:cs="宋体" w:hint="eastAsia"/>
                <w:sz w:val="18"/>
                <w:szCs w:val="18"/>
              </w:rPr>
            </w:pPr>
            <w:r>
              <w:rPr>
                <w:rFonts w:ascii="宋体" w:eastAsia="宋体" w:hAnsi="宋体" w:cs="宋体" w:hint="eastAsia"/>
                <w:position w:val="-9"/>
                <w:sz w:val="18"/>
                <w:szCs w:val="18"/>
              </w:rPr>
              <w:t>-</w:t>
            </w:r>
          </w:p>
        </w:tc>
        <w:tc>
          <w:tcPr>
            <w:tcW w:w="3690" w:type="dxa"/>
            <w:gridSpan w:val="6"/>
            <w:vMerge w:val="restart"/>
            <w:tcBorders>
              <w:left w:val="single" w:sz="2" w:space="0" w:color="000000"/>
            </w:tcBorders>
            <w:vAlign w:val="center"/>
          </w:tcPr>
          <w:p w14:paraId="68CF3112"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不计入总学时</w:t>
            </w:r>
          </w:p>
        </w:tc>
      </w:tr>
      <w:tr w:rsidR="00CA50D9" w14:paraId="30A90DCD" w14:textId="77777777">
        <w:trPr>
          <w:trHeight w:val="280"/>
        </w:trPr>
        <w:tc>
          <w:tcPr>
            <w:tcW w:w="1035" w:type="dxa"/>
            <w:vMerge/>
            <w:tcBorders>
              <w:left w:val="single" w:sz="4" w:space="0" w:color="auto"/>
            </w:tcBorders>
          </w:tcPr>
          <w:p w14:paraId="108322FB" w14:textId="77777777" w:rsidR="00CA50D9" w:rsidRDefault="00CA50D9">
            <w:pPr>
              <w:spacing w:line="320" w:lineRule="auto"/>
            </w:pPr>
          </w:p>
        </w:tc>
        <w:tc>
          <w:tcPr>
            <w:tcW w:w="630" w:type="dxa"/>
          </w:tcPr>
          <w:p w14:paraId="11E1B441" w14:textId="77777777" w:rsidR="00CA50D9" w:rsidRDefault="00000000">
            <w:pPr>
              <w:spacing w:before="90"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8</w:t>
            </w:r>
          </w:p>
        </w:tc>
        <w:tc>
          <w:tcPr>
            <w:tcW w:w="1170" w:type="dxa"/>
          </w:tcPr>
          <w:p w14:paraId="1ACCD684" w14:textId="77777777" w:rsidR="00CA50D9" w:rsidRDefault="00000000">
            <w:pPr>
              <w:spacing w:line="320" w:lineRule="auto"/>
              <w:jc w:val="center"/>
              <w:rPr>
                <w:rFonts w:ascii="宋体" w:eastAsia="宋体" w:hAnsi="宋体" w:cs="宋体" w:hint="eastAsia"/>
              </w:rPr>
            </w:pPr>
            <w:r>
              <w:rPr>
                <w:rFonts w:ascii="宋体" w:eastAsia="宋体" w:hAnsi="宋体" w:cs="宋体" w:hint="eastAsia"/>
                <w:lang w:eastAsia="zh-CN"/>
              </w:rPr>
              <w:t>7090008</w:t>
            </w:r>
          </w:p>
        </w:tc>
        <w:tc>
          <w:tcPr>
            <w:tcW w:w="2955" w:type="dxa"/>
          </w:tcPr>
          <w:p w14:paraId="3F4E4292" w14:textId="77777777" w:rsidR="00CA50D9" w:rsidRDefault="00000000">
            <w:pPr>
              <w:kinsoku/>
              <w:overflowPunct w:val="0"/>
              <w:spacing w:line="320" w:lineRule="auto"/>
              <w:ind w:firstLineChars="122" w:firstLine="220"/>
              <w:rPr>
                <w:rFonts w:ascii="宋体" w:eastAsia="宋体" w:hAnsi="宋体" w:cs="宋体" w:hint="eastAsia"/>
                <w:sz w:val="18"/>
                <w:szCs w:val="18"/>
                <w:lang w:eastAsia="zh-CN"/>
              </w:rPr>
            </w:pPr>
            <w:r>
              <w:rPr>
                <w:rFonts w:ascii="宋体" w:eastAsia="宋体" w:hAnsi="宋体" w:cstheme="minorEastAsia" w:hint="eastAsia"/>
                <w:color w:val="000000" w:themeColor="text1"/>
                <w:sz w:val="18"/>
                <w:szCs w:val="18"/>
                <w:lang w:eastAsia="zh-CN"/>
              </w:rPr>
              <w:t>学习与创新</w:t>
            </w:r>
          </w:p>
        </w:tc>
        <w:tc>
          <w:tcPr>
            <w:tcW w:w="570" w:type="dxa"/>
          </w:tcPr>
          <w:p w14:paraId="385CB2DB" w14:textId="77777777" w:rsidR="00CA50D9" w:rsidRDefault="00000000">
            <w:pPr>
              <w:spacing w:before="90" w:line="320" w:lineRule="auto"/>
              <w:ind w:left="213"/>
              <w:rPr>
                <w:rFonts w:ascii="宋体" w:eastAsia="宋体" w:hAnsi="宋体" w:cs="宋体" w:hint="eastAsia"/>
                <w:sz w:val="18"/>
                <w:szCs w:val="18"/>
                <w:lang w:eastAsia="zh-CN"/>
              </w:rPr>
            </w:pPr>
            <w:r>
              <w:rPr>
                <w:rFonts w:ascii="宋体" w:eastAsia="宋体" w:hAnsi="宋体" w:cs="宋体" w:hint="eastAsia"/>
                <w:sz w:val="18"/>
                <w:szCs w:val="18"/>
              </w:rPr>
              <w:t>D</w:t>
            </w:r>
          </w:p>
        </w:tc>
        <w:tc>
          <w:tcPr>
            <w:tcW w:w="480" w:type="dxa"/>
          </w:tcPr>
          <w:p w14:paraId="574650E7" w14:textId="77777777" w:rsidR="00CA50D9" w:rsidRDefault="00000000">
            <w:pPr>
              <w:spacing w:before="59" w:line="320" w:lineRule="auto"/>
              <w:ind w:left="64"/>
              <w:jc w:val="center"/>
              <w:rPr>
                <w:rFonts w:ascii="宋体" w:eastAsia="宋体" w:hAnsi="宋体" w:cs="宋体" w:hint="eastAsia"/>
                <w:color w:val="auto"/>
                <w:sz w:val="18"/>
                <w:szCs w:val="18"/>
              </w:rPr>
            </w:pPr>
            <w:r>
              <w:rPr>
                <w:rFonts w:ascii="宋体" w:eastAsia="宋体" w:hAnsi="宋体" w:cs="宋体" w:hint="eastAsia"/>
                <w:color w:val="auto"/>
                <w:spacing w:val="-3"/>
                <w:sz w:val="18"/>
                <w:szCs w:val="18"/>
                <w:lang w:eastAsia="zh-CN"/>
              </w:rPr>
              <w:t>选</w:t>
            </w:r>
            <w:r>
              <w:rPr>
                <w:rFonts w:ascii="宋体" w:eastAsia="宋体" w:hAnsi="宋体" w:cs="宋体" w:hint="eastAsia"/>
                <w:color w:val="auto"/>
                <w:spacing w:val="-3"/>
                <w:sz w:val="18"/>
                <w:szCs w:val="18"/>
              </w:rPr>
              <w:t>修</w:t>
            </w:r>
          </w:p>
        </w:tc>
        <w:tc>
          <w:tcPr>
            <w:tcW w:w="450" w:type="dxa"/>
          </w:tcPr>
          <w:p w14:paraId="3F9A837D" w14:textId="77777777" w:rsidR="00CA50D9" w:rsidRDefault="00000000">
            <w:pPr>
              <w:spacing w:before="32" w:line="320" w:lineRule="auto"/>
              <w:ind w:left="134"/>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tcPr>
          <w:p w14:paraId="25B31686" w14:textId="77777777" w:rsidR="00CA50D9" w:rsidRDefault="00000000">
            <w:pPr>
              <w:spacing w:before="89" w:line="320" w:lineRule="auto"/>
              <w:ind w:left="99"/>
              <w:rPr>
                <w:rFonts w:ascii="宋体" w:eastAsia="宋体" w:hAnsi="宋体" w:cs="宋体" w:hint="eastAsia"/>
                <w:sz w:val="18"/>
                <w:szCs w:val="18"/>
                <w:lang w:eastAsia="zh-CN"/>
              </w:rPr>
            </w:pPr>
            <w:r>
              <w:rPr>
                <w:rFonts w:ascii="宋体" w:eastAsia="宋体" w:hAnsi="宋体" w:cs="宋体" w:hint="eastAsia"/>
                <w:spacing w:val="-6"/>
                <w:sz w:val="18"/>
                <w:szCs w:val="18"/>
              </w:rPr>
              <w:t>1-5</w:t>
            </w:r>
          </w:p>
        </w:tc>
        <w:tc>
          <w:tcPr>
            <w:tcW w:w="450" w:type="dxa"/>
          </w:tcPr>
          <w:p w14:paraId="6273CA6D" w14:textId="77777777" w:rsidR="00CA50D9" w:rsidRDefault="00000000">
            <w:pPr>
              <w:spacing w:before="89" w:line="320" w:lineRule="auto"/>
              <w:ind w:left="99"/>
              <w:rPr>
                <w:rFonts w:ascii="宋体" w:eastAsia="宋体" w:hAnsi="宋体" w:cs="宋体" w:hint="eastAsia"/>
                <w:sz w:val="15"/>
                <w:szCs w:val="15"/>
                <w:lang w:eastAsia="zh-CN"/>
              </w:rPr>
            </w:pPr>
            <w:r>
              <w:rPr>
                <w:rFonts w:ascii="宋体" w:eastAsia="宋体" w:hAnsi="宋体" w:cs="宋体" w:hint="eastAsia"/>
                <w:position w:val="-9"/>
                <w:sz w:val="15"/>
                <w:szCs w:val="15"/>
                <w:lang w:eastAsia="zh-CN"/>
              </w:rPr>
              <w:t>0-3</w:t>
            </w:r>
          </w:p>
        </w:tc>
        <w:tc>
          <w:tcPr>
            <w:tcW w:w="525" w:type="dxa"/>
          </w:tcPr>
          <w:p w14:paraId="0F2996D6" w14:textId="77777777" w:rsidR="00CA50D9" w:rsidRDefault="00000000">
            <w:pPr>
              <w:spacing w:before="89" w:line="320" w:lineRule="auto"/>
              <w:ind w:left="99"/>
              <w:rPr>
                <w:rFonts w:ascii="宋体" w:eastAsia="宋体" w:hAnsi="宋体" w:cs="宋体" w:hint="eastAsia"/>
                <w:sz w:val="18"/>
                <w:szCs w:val="18"/>
                <w:lang w:eastAsia="zh-CN"/>
              </w:rPr>
            </w:pPr>
            <w:r>
              <w:rPr>
                <w:rFonts w:ascii="宋体" w:eastAsia="宋体" w:hAnsi="宋体" w:cs="宋体" w:hint="eastAsia"/>
                <w:position w:val="-9"/>
                <w:sz w:val="18"/>
                <w:szCs w:val="18"/>
              </w:rPr>
              <w:t>-</w:t>
            </w:r>
          </w:p>
        </w:tc>
        <w:tc>
          <w:tcPr>
            <w:tcW w:w="540" w:type="dxa"/>
          </w:tcPr>
          <w:p w14:paraId="498C3E0C" w14:textId="77777777" w:rsidR="00CA50D9" w:rsidRDefault="00000000">
            <w:pPr>
              <w:spacing w:before="89" w:line="320" w:lineRule="auto"/>
              <w:ind w:left="99"/>
              <w:rPr>
                <w:rFonts w:ascii="宋体" w:eastAsia="宋体" w:hAnsi="宋体" w:cs="宋体" w:hint="eastAsia"/>
                <w:sz w:val="18"/>
                <w:szCs w:val="18"/>
                <w:lang w:eastAsia="zh-CN"/>
              </w:rPr>
            </w:pPr>
            <w:r>
              <w:rPr>
                <w:rFonts w:ascii="宋体" w:eastAsia="宋体" w:hAnsi="宋体" w:cs="宋体" w:hint="eastAsia"/>
                <w:position w:val="-9"/>
                <w:sz w:val="18"/>
                <w:szCs w:val="18"/>
              </w:rPr>
              <w:t>-</w:t>
            </w:r>
          </w:p>
        </w:tc>
        <w:tc>
          <w:tcPr>
            <w:tcW w:w="465" w:type="dxa"/>
            <w:tcBorders>
              <w:right w:val="single" w:sz="2" w:space="0" w:color="000000"/>
            </w:tcBorders>
            <w:shd w:val="clear" w:color="auto" w:fill="FFFFFF"/>
          </w:tcPr>
          <w:p w14:paraId="243535F1" w14:textId="77777777" w:rsidR="00CA50D9" w:rsidRDefault="00000000">
            <w:pPr>
              <w:spacing w:before="89" w:line="320" w:lineRule="auto"/>
              <w:ind w:left="99"/>
              <w:rPr>
                <w:rFonts w:ascii="宋体" w:eastAsia="宋体" w:hAnsi="宋体" w:cs="宋体" w:hint="eastAsia"/>
                <w:sz w:val="18"/>
                <w:szCs w:val="18"/>
                <w:lang w:eastAsia="zh-CN"/>
              </w:rPr>
            </w:pPr>
            <w:r>
              <w:rPr>
                <w:rFonts w:ascii="宋体" w:eastAsia="宋体" w:hAnsi="宋体" w:cs="宋体" w:hint="eastAsia"/>
                <w:position w:val="-9"/>
                <w:sz w:val="18"/>
                <w:szCs w:val="18"/>
              </w:rPr>
              <w:t>-</w:t>
            </w:r>
          </w:p>
        </w:tc>
        <w:tc>
          <w:tcPr>
            <w:tcW w:w="461" w:type="dxa"/>
            <w:tcBorders>
              <w:left w:val="single" w:sz="2" w:space="0" w:color="000000"/>
              <w:right w:val="single" w:sz="2" w:space="0" w:color="000000"/>
            </w:tcBorders>
          </w:tcPr>
          <w:p w14:paraId="28632163" w14:textId="77777777" w:rsidR="00CA50D9" w:rsidRDefault="00000000">
            <w:pPr>
              <w:spacing w:before="89"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544" w:type="dxa"/>
            <w:tcBorders>
              <w:left w:val="single" w:sz="2" w:space="0" w:color="000000"/>
              <w:right w:val="single" w:sz="2" w:space="0" w:color="000000"/>
            </w:tcBorders>
          </w:tcPr>
          <w:p w14:paraId="7E04ADB3" w14:textId="77777777" w:rsidR="00CA50D9" w:rsidRDefault="00000000">
            <w:pPr>
              <w:spacing w:before="89"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420" w:type="dxa"/>
            <w:tcBorders>
              <w:left w:val="single" w:sz="2" w:space="0" w:color="000000"/>
              <w:right w:val="single" w:sz="2" w:space="0" w:color="000000"/>
            </w:tcBorders>
          </w:tcPr>
          <w:p w14:paraId="1488AAF5" w14:textId="77777777" w:rsidR="00CA50D9" w:rsidRDefault="00000000">
            <w:pPr>
              <w:spacing w:before="89"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3690" w:type="dxa"/>
            <w:gridSpan w:val="6"/>
            <w:vMerge/>
            <w:tcBorders>
              <w:left w:val="single" w:sz="2" w:space="0" w:color="000000"/>
            </w:tcBorders>
          </w:tcPr>
          <w:p w14:paraId="5A134774" w14:textId="77777777" w:rsidR="00CA50D9" w:rsidRDefault="00CA50D9">
            <w:pPr>
              <w:spacing w:line="320" w:lineRule="auto"/>
              <w:jc w:val="center"/>
              <w:rPr>
                <w:rFonts w:ascii="宋体" w:eastAsia="宋体" w:hAnsi="宋体" w:cs="宋体" w:hint="eastAsia"/>
                <w:sz w:val="18"/>
                <w:szCs w:val="18"/>
              </w:rPr>
            </w:pPr>
          </w:p>
        </w:tc>
      </w:tr>
      <w:tr w:rsidR="00CA50D9" w14:paraId="155D3B61" w14:textId="77777777">
        <w:trPr>
          <w:trHeight w:val="280"/>
        </w:trPr>
        <w:tc>
          <w:tcPr>
            <w:tcW w:w="1035" w:type="dxa"/>
            <w:vMerge/>
            <w:tcBorders>
              <w:left w:val="single" w:sz="4" w:space="0" w:color="auto"/>
            </w:tcBorders>
          </w:tcPr>
          <w:p w14:paraId="60833116" w14:textId="77777777" w:rsidR="00CA50D9" w:rsidRDefault="00CA50D9">
            <w:pPr>
              <w:spacing w:line="320" w:lineRule="auto"/>
            </w:pPr>
          </w:p>
        </w:tc>
        <w:tc>
          <w:tcPr>
            <w:tcW w:w="630" w:type="dxa"/>
          </w:tcPr>
          <w:p w14:paraId="23FEFB00" w14:textId="77777777" w:rsidR="00CA50D9" w:rsidRDefault="00000000">
            <w:pPr>
              <w:spacing w:before="92"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9</w:t>
            </w:r>
          </w:p>
        </w:tc>
        <w:tc>
          <w:tcPr>
            <w:tcW w:w="1170" w:type="dxa"/>
          </w:tcPr>
          <w:p w14:paraId="07EFF8F5" w14:textId="77777777" w:rsidR="00CA50D9" w:rsidRDefault="00000000">
            <w:pPr>
              <w:spacing w:line="320" w:lineRule="auto"/>
              <w:jc w:val="center"/>
              <w:rPr>
                <w:rFonts w:ascii="宋体" w:eastAsia="宋体" w:hAnsi="宋体" w:cs="宋体" w:hint="eastAsia"/>
              </w:rPr>
            </w:pPr>
            <w:r>
              <w:rPr>
                <w:rFonts w:ascii="宋体" w:eastAsia="宋体" w:hAnsi="宋体" w:cs="宋体" w:hint="eastAsia"/>
                <w:lang w:eastAsia="zh-CN"/>
              </w:rPr>
              <w:t>7090009</w:t>
            </w:r>
          </w:p>
        </w:tc>
        <w:tc>
          <w:tcPr>
            <w:tcW w:w="2955" w:type="dxa"/>
          </w:tcPr>
          <w:p w14:paraId="1C2E8D32" w14:textId="77777777" w:rsidR="00CA50D9" w:rsidRDefault="00000000">
            <w:pPr>
              <w:kinsoku/>
              <w:overflowPunct w:val="0"/>
              <w:spacing w:line="320" w:lineRule="auto"/>
              <w:ind w:firstLineChars="122" w:firstLine="220"/>
              <w:rPr>
                <w:rFonts w:ascii="宋体" w:eastAsia="宋体" w:hAnsi="宋体" w:cs="宋体" w:hint="eastAsia"/>
                <w:sz w:val="18"/>
                <w:szCs w:val="18"/>
                <w:lang w:eastAsia="zh-CN"/>
              </w:rPr>
            </w:pPr>
            <w:r>
              <w:rPr>
                <w:rFonts w:ascii="宋体" w:eastAsia="宋体" w:hAnsi="宋体" w:cstheme="minorEastAsia" w:hint="eastAsia"/>
                <w:color w:val="000000" w:themeColor="text1"/>
                <w:sz w:val="18"/>
                <w:szCs w:val="18"/>
                <w:lang w:eastAsia="zh-CN"/>
              </w:rPr>
              <w:t>职业发展实践</w:t>
            </w:r>
          </w:p>
        </w:tc>
        <w:tc>
          <w:tcPr>
            <w:tcW w:w="570" w:type="dxa"/>
          </w:tcPr>
          <w:p w14:paraId="40EB87DD" w14:textId="77777777" w:rsidR="00CA50D9" w:rsidRDefault="00000000">
            <w:pPr>
              <w:spacing w:before="93" w:line="320" w:lineRule="auto"/>
              <w:ind w:left="213"/>
              <w:rPr>
                <w:rFonts w:ascii="宋体" w:eastAsia="宋体" w:hAnsi="宋体" w:cs="宋体" w:hint="eastAsia"/>
                <w:sz w:val="18"/>
                <w:szCs w:val="18"/>
                <w:lang w:eastAsia="zh-CN"/>
              </w:rPr>
            </w:pPr>
            <w:r>
              <w:rPr>
                <w:rFonts w:ascii="宋体" w:eastAsia="宋体" w:hAnsi="宋体" w:cs="宋体" w:hint="eastAsia"/>
                <w:sz w:val="18"/>
                <w:szCs w:val="18"/>
              </w:rPr>
              <w:t>D</w:t>
            </w:r>
          </w:p>
        </w:tc>
        <w:tc>
          <w:tcPr>
            <w:tcW w:w="480" w:type="dxa"/>
          </w:tcPr>
          <w:p w14:paraId="26C7F4D1" w14:textId="77777777" w:rsidR="00CA50D9" w:rsidRDefault="00000000">
            <w:pPr>
              <w:spacing w:before="59" w:line="320" w:lineRule="auto"/>
              <w:ind w:left="64"/>
              <w:jc w:val="center"/>
              <w:rPr>
                <w:rFonts w:ascii="宋体" w:eastAsia="宋体" w:hAnsi="宋体" w:cs="宋体" w:hint="eastAsia"/>
                <w:color w:val="auto"/>
                <w:sz w:val="18"/>
                <w:szCs w:val="18"/>
              </w:rPr>
            </w:pPr>
            <w:proofErr w:type="spellStart"/>
            <w:r>
              <w:rPr>
                <w:rFonts w:ascii="宋体" w:eastAsia="宋体" w:hAnsi="宋体" w:cs="宋体" w:hint="eastAsia"/>
                <w:color w:val="auto"/>
                <w:spacing w:val="-3"/>
                <w:sz w:val="18"/>
                <w:szCs w:val="18"/>
              </w:rPr>
              <w:t>必修</w:t>
            </w:r>
            <w:proofErr w:type="spellEnd"/>
          </w:p>
        </w:tc>
        <w:tc>
          <w:tcPr>
            <w:tcW w:w="450" w:type="dxa"/>
          </w:tcPr>
          <w:p w14:paraId="6007ACFF" w14:textId="77777777" w:rsidR="00CA50D9" w:rsidRDefault="00000000">
            <w:pPr>
              <w:spacing w:before="35" w:line="320" w:lineRule="auto"/>
              <w:ind w:left="134"/>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tcPr>
          <w:p w14:paraId="21849FE2" w14:textId="77777777" w:rsidR="00CA50D9" w:rsidRDefault="00000000">
            <w:pPr>
              <w:spacing w:before="92" w:line="320" w:lineRule="auto"/>
              <w:ind w:left="99"/>
              <w:rPr>
                <w:rFonts w:ascii="宋体" w:eastAsia="宋体" w:hAnsi="宋体" w:cs="宋体" w:hint="eastAsia"/>
                <w:sz w:val="18"/>
                <w:szCs w:val="18"/>
                <w:lang w:eastAsia="zh-CN"/>
              </w:rPr>
            </w:pPr>
            <w:r>
              <w:rPr>
                <w:rFonts w:ascii="宋体" w:eastAsia="宋体" w:hAnsi="宋体" w:cs="宋体" w:hint="eastAsia"/>
                <w:spacing w:val="-6"/>
                <w:sz w:val="18"/>
                <w:szCs w:val="18"/>
              </w:rPr>
              <w:t>1-5</w:t>
            </w:r>
          </w:p>
        </w:tc>
        <w:tc>
          <w:tcPr>
            <w:tcW w:w="450" w:type="dxa"/>
          </w:tcPr>
          <w:p w14:paraId="77F6747E" w14:textId="77777777" w:rsidR="00CA50D9" w:rsidRDefault="00000000">
            <w:pPr>
              <w:spacing w:before="93" w:line="320" w:lineRule="auto"/>
              <w:ind w:left="87"/>
              <w:rPr>
                <w:rFonts w:ascii="宋体" w:eastAsia="宋体" w:hAnsi="宋体" w:cs="宋体" w:hint="eastAsia"/>
                <w:sz w:val="15"/>
                <w:szCs w:val="15"/>
                <w:lang w:eastAsia="zh-CN"/>
              </w:rPr>
            </w:pPr>
            <w:r>
              <w:rPr>
                <w:rFonts w:ascii="宋体" w:eastAsia="宋体" w:hAnsi="宋体" w:cs="宋体" w:hint="eastAsia"/>
                <w:position w:val="-9"/>
                <w:sz w:val="15"/>
                <w:szCs w:val="15"/>
                <w:lang w:eastAsia="zh-CN"/>
              </w:rPr>
              <w:t>1-3</w:t>
            </w:r>
          </w:p>
        </w:tc>
        <w:tc>
          <w:tcPr>
            <w:tcW w:w="525" w:type="dxa"/>
          </w:tcPr>
          <w:p w14:paraId="44E00C58" w14:textId="77777777" w:rsidR="00CA50D9" w:rsidRDefault="00000000">
            <w:pPr>
              <w:spacing w:before="93" w:line="320" w:lineRule="auto"/>
              <w:ind w:left="87"/>
              <w:rPr>
                <w:rFonts w:ascii="宋体" w:eastAsia="宋体" w:hAnsi="宋体" w:cs="宋体" w:hint="eastAsia"/>
                <w:sz w:val="18"/>
                <w:szCs w:val="18"/>
                <w:lang w:eastAsia="zh-CN"/>
              </w:rPr>
            </w:pPr>
            <w:r>
              <w:rPr>
                <w:rFonts w:ascii="宋体" w:eastAsia="宋体" w:hAnsi="宋体" w:cs="宋体" w:hint="eastAsia"/>
                <w:position w:val="-9"/>
                <w:sz w:val="18"/>
                <w:szCs w:val="18"/>
              </w:rPr>
              <w:t>-</w:t>
            </w:r>
          </w:p>
        </w:tc>
        <w:tc>
          <w:tcPr>
            <w:tcW w:w="540" w:type="dxa"/>
          </w:tcPr>
          <w:p w14:paraId="62466E7F" w14:textId="77777777" w:rsidR="00CA50D9" w:rsidRDefault="00000000">
            <w:pPr>
              <w:spacing w:before="93" w:line="320" w:lineRule="auto"/>
              <w:ind w:left="87"/>
              <w:rPr>
                <w:rFonts w:ascii="宋体" w:eastAsia="宋体" w:hAnsi="宋体" w:cs="宋体" w:hint="eastAsia"/>
                <w:sz w:val="18"/>
                <w:szCs w:val="18"/>
                <w:lang w:eastAsia="zh-CN"/>
              </w:rPr>
            </w:pPr>
            <w:r>
              <w:rPr>
                <w:rFonts w:ascii="宋体" w:eastAsia="宋体" w:hAnsi="宋体" w:cs="宋体" w:hint="eastAsia"/>
                <w:position w:val="-9"/>
                <w:sz w:val="18"/>
                <w:szCs w:val="18"/>
              </w:rPr>
              <w:t>-</w:t>
            </w:r>
          </w:p>
        </w:tc>
        <w:tc>
          <w:tcPr>
            <w:tcW w:w="465" w:type="dxa"/>
            <w:tcBorders>
              <w:right w:val="single" w:sz="2" w:space="0" w:color="000000"/>
            </w:tcBorders>
            <w:shd w:val="clear" w:color="auto" w:fill="FFFFFF"/>
          </w:tcPr>
          <w:p w14:paraId="4309F8DF" w14:textId="77777777" w:rsidR="00CA50D9" w:rsidRDefault="00000000">
            <w:pPr>
              <w:spacing w:before="93" w:line="320" w:lineRule="auto"/>
              <w:ind w:left="87"/>
              <w:rPr>
                <w:rFonts w:ascii="宋体" w:eastAsia="宋体" w:hAnsi="宋体" w:cs="宋体" w:hint="eastAsia"/>
                <w:sz w:val="18"/>
                <w:szCs w:val="18"/>
                <w:lang w:eastAsia="zh-CN"/>
              </w:rPr>
            </w:pPr>
            <w:r>
              <w:rPr>
                <w:rFonts w:ascii="宋体" w:eastAsia="宋体" w:hAnsi="宋体" w:cs="宋体" w:hint="eastAsia"/>
                <w:position w:val="-9"/>
                <w:sz w:val="18"/>
                <w:szCs w:val="18"/>
              </w:rPr>
              <w:t>-</w:t>
            </w:r>
          </w:p>
        </w:tc>
        <w:tc>
          <w:tcPr>
            <w:tcW w:w="461" w:type="dxa"/>
            <w:tcBorders>
              <w:left w:val="single" w:sz="2" w:space="0" w:color="000000"/>
              <w:right w:val="single" w:sz="2" w:space="0" w:color="000000"/>
            </w:tcBorders>
          </w:tcPr>
          <w:p w14:paraId="709D4AB7" w14:textId="77777777" w:rsidR="00CA50D9" w:rsidRDefault="00000000">
            <w:pPr>
              <w:spacing w:before="93" w:line="320" w:lineRule="auto"/>
              <w:ind w:left="87"/>
              <w:rPr>
                <w:rFonts w:ascii="宋体" w:eastAsia="宋体" w:hAnsi="宋体" w:cs="宋体" w:hint="eastAsia"/>
                <w:sz w:val="18"/>
                <w:szCs w:val="18"/>
              </w:rPr>
            </w:pPr>
            <w:r>
              <w:rPr>
                <w:rFonts w:ascii="宋体" w:eastAsia="宋体" w:hAnsi="宋体" w:cs="宋体" w:hint="eastAsia"/>
                <w:position w:val="-9"/>
                <w:sz w:val="18"/>
                <w:szCs w:val="18"/>
              </w:rPr>
              <w:t>-</w:t>
            </w:r>
          </w:p>
        </w:tc>
        <w:tc>
          <w:tcPr>
            <w:tcW w:w="544" w:type="dxa"/>
            <w:tcBorders>
              <w:left w:val="single" w:sz="2" w:space="0" w:color="000000"/>
              <w:right w:val="single" w:sz="2" w:space="0" w:color="000000"/>
            </w:tcBorders>
          </w:tcPr>
          <w:p w14:paraId="5D48482A" w14:textId="77777777" w:rsidR="00CA50D9" w:rsidRDefault="00000000">
            <w:pPr>
              <w:spacing w:before="93" w:line="320" w:lineRule="auto"/>
              <w:ind w:left="87"/>
              <w:rPr>
                <w:rFonts w:ascii="宋体" w:eastAsia="宋体" w:hAnsi="宋体" w:cs="宋体" w:hint="eastAsia"/>
                <w:sz w:val="18"/>
                <w:szCs w:val="18"/>
              </w:rPr>
            </w:pPr>
            <w:r>
              <w:rPr>
                <w:rFonts w:ascii="宋体" w:eastAsia="宋体" w:hAnsi="宋体" w:cs="宋体" w:hint="eastAsia"/>
                <w:position w:val="-9"/>
                <w:sz w:val="18"/>
                <w:szCs w:val="18"/>
              </w:rPr>
              <w:t>-</w:t>
            </w:r>
          </w:p>
        </w:tc>
        <w:tc>
          <w:tcPr>
            <w:tcW w:w="420" w:type="dxa"/>
            <w:tcBorders>
              <w:left w:val="single" w:sz="2" w:space="0" w:color="000000"/>
              <w:right w:val="single" w:sz="2" w:space="0" w:color="000000"/>
            </w:tcBorders>
          </w:tcPr>
          <w:p w14:paraId="39054C80" w14:textId="77777777" w:rsidR="00CA50D9" w:rsidRDefault="00000000">
            <w:pPr>
              <w:spacing w:before="93" w:line="320" w:lineRule="auto"/>
              <w:ind w:left="87"/>
              <w:rPr>
                <w:rFonts w:ascii="宋体" w:eastAsia="宋体" w:hAnsi="宋体" w:cs="宋体" w:hint="eastAsia"/>
                <w:sz w:val="18"/>
                <w:szCs w:val="18"/>
              </w:rPr>
            </w:pPr>
            <w:r>
              <w:rPr>
                <w:rFonts w:ascii="宋体" w:eastAsia="宋体" w:hAnsi="宋体" w:cs="宋体" w:hint="eastAsia"/>
                <w:position w:val="-9"/>
                <w:sz w:val="18"/>
                <w:szCs w:val="18"/>
              </w:rPr>
              <w:t>-</w:t>
            </w:r>
          </w:p>
        </w:tc>
        <w:tc>
          <w:tcPr>
            <w:tcW w:w="3690" w:type="dxa"/>
            <w:gridSpan w:val="6"/>
            <w:vMerge/>
            <w:tcBorders>
              <w:left w:val="single" w:sz="2" w:space="0" w:color="000000"/>
            </w:tcBorders>
          </w:tcPr>
          <w:p w14:paraId="1B548ACB" w14:textId="77777777" w:rsidR="00CA50D9" w:rsidRDefault="00CA50D9">
            <w:pPr>
              <w:spacing w:line="320" w:lineRule="auto"/>
              <w:jc w:val="center"/>
              <w:rPr>
                <w:rFonts w:ascii="宋体" w:eastAsia="宋体" w:hAnsi="宋体" w:cs="宋体" w:hint="eastAsia"/>
                <w:sz w:val="18"/>
                <w:szCs w:val="18"/>
              </w:rPr>
            </w:pPr>
          </w:p>
        </w:tc>
      </w:tr>
      <w:tr w:rsidR="00CA50D9" w14:paraId="05BF5C0E" w14:textId="77777777">
        <w:trPr>
          <w:trHeight w:val="280"/>
        </w:trPr>
        <w:tc>
          <w:tcPr>
            <w:tcW w:w="1035" w:type="dxa"/>
            <w:vMerge/>
            <w:tcBorders>
              <w:left w:val="single" w:sz="4" w:space="0" w:color="auto"/>
            </w:tcBorders>
          </w:tcPr>
          <w:p w14:paraId="34BBC378" w14:textId="77777777" w:rsidR="00CA50D9" w:rsidRDefault="00CA50D9">
            <w:pPr>
              <w:spacing w:line="320" w:lineRule="auto"/>
            </w:pPr>
          </w:p>
        </w:tc>
        <w:tc>
          <w:tcPr>
            <w:tcW w:w="630" w:type="dxa"/>
          </w:tcPr>
          <w:p w14:paraId="22469428" w14:textId="77777777" w:rsidR="00CA50D9" w:rsidRDefault="00000000">
            <w:pPr>
              <w:spacing w:before="93"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10</w:t>
            </w:r>
          </w:p>
        </w:tc>
        <w:tc>
          <w:tcPr>
            <w:tcW w:w="1170" w:type="dxa"/>
          </w:tcPr>
          <w:p w14:paraId="08AE99E7" w14:textId="77777777" w:rsidR="00CA50D9" w:rsidRDefault="00000000">
            <w:pPr>
              <w:spacing w:line="320" w:lineRule="auto"/>
              <w:jc w:val="center"/>
              <w:rPr>
                <w:rFonts w:ascii="宋体" w:eastAsia="宋体" w:hAnsi="宋体" w:cs="宋体" w:hint="eastAsia"/>
              </w:rPr>
            </w:pPr>
            <w:r>
              <w:rPr>
                <w:rFonts w:ascii="宋体" w:eastAsia="宋体" w:hAnsi="宋体" w:cs="宋体" w:hint="eastAsia"/>
                <w:lang w:eastAsia="zh-CN"/>
              </w:rPr>
              <w:t>7090010</w:t>
            </w:r>
          </w:p>
        </w:tc>
        <w:tc>
          <w:tcPr>
            <w:tcW w:w="2955" w:type="dxa"/>
          </w:tcPr>
          <w:p w14:paraId="2D52DE74" w14:textId="77777777" w:rsidR="00CA50D9" w:rsidRDefault="00000000">
            <w:pPr>
              <w:kinsoku/>
              <w:overflowPunct w:val="0"/>
              <w:spacing w:line="320" w:lineRule="auto"/>
              <w:ind w:firstLineChars="122" w:firstLine="220"/>
              <w:rPr>
                <w:rFonts w:ascii="宋体" w:eastAsia="宋体" w:hAnsi="宋体" w:cs="宋体" w:hint="eastAsia"/>
                <w:sz w:val="18"/>
                <w:szCs w:val="18"/>
                <w:lang w:eastAsia="zh-CN"/>
              </w:rPr>
            </w:pPr>
            <w:r>
              <w:rPr>
                <w:rFonts w:ascii="宋体" w:eastAsia="宋体" w:hAnsi="宋体" w:cstheme="minorEastAsia" w:hint="eastAsia"/>
                <w:color w:val="000000" w:themeColor="text1"/>
                <w:sz w:val="18"/>
                <w:szCs w:val="18"/>
                <w:lang w:eastAsia="zh-CN"/>
              </w:rPr>
              <w:t>审美修养实践</w:t>
            </w:r>
          </w:p>
        </w:tc>
        <w:tc>
          <w:tcPr>
            <w:tcW w:w="570" w:type="dxa"/>
          </w:tcPr>
          <w:p w14:paraId="5F2CD012" w14:textId="77777777" w:rsidR="00CA50D9" w:rsidRDefault="00000000">
            <w:pPr>
              <w:spacing w:before="95" w:line="320" w:lineRule="auto"/>
              <w:ind w:left="213"/>
              <w:rPr>
                <w:rFonts w:ascii="宋体" w:eastAsia="宋体" w:hAnsi="宋体" w:cs="宋体" w:hint="eastAsia"/>
                <w:sz w:val="18"/>
                <w:szCs w:val="18"/>
              </w:rPr>
            </w:pPr>
            <w:r>
              <w:rPr>
                <w:rFonts w:ascii="宋体" w:eastAsia="宋体" w:hAnsi="宋体" w:cs="宋体" w:hint="eastAsia"/>
                <w:sz w:val="18"/>
                <w:szCs w:val="18"/>
              </w:rPr>
              <w:t>D</w:t>
            </w:r>
          </w:p>
        </w:tc>
        <w:tc>
          <w:tcPr>
            <w:tcW w:w="480" w:type="dxa"/>
          </w:tcPr>
          <w:p w14:paraId="55372AC3" w14:textId="77777777" w:rsidR="00CA50D9" w:rsidRDefault="00000000">
            <w:pPr>
              <w:spacing w:before="59" w:line="320" w:lineRule="auto"/>
              <w:ind w:left="64"/>
              <w:jc w:val="center"/>
              <w:rPr>
                <w:rFonts w:ascii="宋体" w:eastAsia="宋体" w:hAnsi="宋体" w:cs="宋体" w:hint="eastAsia"/>
                <w:color w:val="auto"/>
                <w:sz w:val="18"/>
                <w:szCs w:val="18"/>
              </w:rPr>
            </w:pPr>
            <w:r>
              <w:rPr>
                <w:rFonts w:ascii="宋体" w:eastAsia="宋体" w:hAnsi="宋体" w:cs="宋体" w:hint="eastAsia"/>
                <w:color w:val="auto"/>
                <w:spacing w:val="-3"/>
                <w:sz w:val="18"/>
                <w:szCs w:val="18"/>
                <w:lang w:eastAsia="zh-CN"/>
              </w:rPr>
              <w:t>选</w:t>
            </w:r>
            <w:r>
              <w:rPr>
                <w:rFonts w:ascii="宋体" w:eastAsia="宋体" w:hAnsi="宋体" w:cs="宋体" w:hint="eastAsia"/>
                <w:color w:val="auto"/>
                <w:spacing w:val="-3"/>
                <w:sz w:val="18"/>
                <w:szCs w:val="18"/>
              </w:rPr>
              <w:t>修</w:t>
            </w:r>
          </w:p>
        </w:tc>
        <w:tc>
          <w:tcPr>
            <w:tcW w:w="450" w:type="dxa"/>
          </w:tcPr>
          <w:p w14:paraId="40706E14" w14:textId="77777777" w:rsidR="00CA50D9" w:rsidRDefault="00000000">
            <w:pPr>
              <w:spacing w:before="36" w:line="320" w:lineRule="auto"/>
              <w:ind w:left="134"/>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tcPr>
          <w:p w14:paraId="343BDD0B" w14:textId="77777777" w:rsidR="00CA50D9" w:rsidRDefault="00000000">
            <w:pPr>
              <w:spacing w:before="93" w:line="320" w:lineRule="auto"/>
              <w:ind w:left="99"/>
              <w:rPr>
                <w:rFonts w:ascii="宋体" w:eastAsia="宋体" w:hAnsi="宋体" w:cs="宋体" w:hint="eastAsia"/>
                <w:sz w:val="18"/>
                <w:szCs w:val="18"/>
              </w:rPr>
            </w:pPr>
            <w:r>
              <w:rPr>
                <w:rFonts w:ascii="宋体" w:eastAsia="宋体" w:hAnsi="宋体" w:cs="宋体" w:hint="eastAsia"/>
                <w:spacing w:val="-6"/>
                <w:sz w:val="18"/>
                <w:szCs w:val="18"/>
              </w:rPr>
              <w:t>1-5</w:t>
            </w:r>
          </w:p>
        </w:tc>
        <w:tc>
          <w:tcPr>
            <w:tcW w:w="450" w:type="dxa"/>
          </w:tcPr>
          <w:p w14:paraId="779BB86C" w14:textId="77777777" w:rsidR="00CA50D9" w:rsidRDefault="00000000">
            <w:pPr>
              <w:spacing w:before="93" w:line="320" w:lineRule="auto"/>
              <w:ind w:left="99"/>
              <w:rPr>
                <w:rFonts w:ascii="宋体" w:eastAsia="宋体" w:hAnsi="宋体" w:cs="宋体" w:hint="eastAsia"/>
                <w:sz w:val="15"/>
                <w:szCs w:val="15"/>
                <w:lang w:eastAsia="zh-CN"/>
              </w:rPr>
            </w:pPr>
            <w:r>
              <w:rPr>
                <w:rFonts w:ascii="宋体" w:eastAsia="宋体" w:hAnsi="宋体" w:cs="宋体" w:hint="eastAsia"/>
                <w:position w:val="-9"/>
                <w:sz w:val="15"/>
                <w:szCs w:val="15"/>
                <w:lang w:eastAsia="zh-CN"/>
              </w:rPr>
              <w:t>0-2</w:t>
            </w:r>
          </w:p>
        </w:tc>
        <w:tc>
          <w:tcPr>
            <w:tcW w:w="525" w:type="dxa"/>
          </w:tcPr>
          <w:p w14:paraId="2BFF07BD" w14:textId="77777777" w:rsidR="00CA50D9" w:rsidRDefault="00000000">
            <w:pPr>
              <w:spacing w:before="93"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540" w:type="dxa"/>
          </w:tcPr>
          <w:p w14:paraId="71D8A4EA" w14:textId="77777777" w:rsidR="00CA50D9" w:rsidRDefault="00000000">
            <w:pPr>
              <w:spacing w:before="93" w:line="320" w:lineRule="auto"/>
              <w:ind w:left="99"/>
              <w:rPr>
                <w:rFonts w:ascii="宋体" w:eastAsia="宋体" w:hAnsi="宋体" w:cs="宋体" w:hint="eastAsia"/>
                <w:sz w:val="18"/>
                <w:szCs w:val="18"/>
                <w:lang w:eastAsia="zh-CN"/>
              </w:rPr>
            </w:pPr>
            <w:r>
              <w:rPr>
                <w:rFonts w:ascii="宋体" w:eastAsia="宋体" w:hAnsi="宋体" w:cs="宋体" w:hint="eastAsia"/>
                <w:position w:val="-9"/>
                <w:sz w:val="18"/>
                <w:szCs w:val="18"/>
              </w:rPr>
              <w:t>-</w:t>
            </w:r>
          </w:p>
        </w:tc>
        <w:tc>
          <w:tcPr>
            <w:tcW w:w="465" w:type="dxa"/>
            <w:tcBorders>
              <w:right w:val="single" w:sz="2" w:space="0" w:color="000000"/>
            </w:tcBorders>
            <w:shd w:val="clear" w:color="auto" w:fill="FFFFFF"/>
          </w:tcPr>
          <w:p w14:paraId="1F3B9B3F" w14:textId="77777777" w:rsidR="00CA50D9" w:rsidRDefault="00000000">
            <w:pPr>
              <w:spacing w:before="93"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461" w:type="dxa"/>
            <w:tcBorders>
              <w:left w:val="single" w:sz="2" w:space="0" w:color="000000"/>
              <w:right w:val="single" w:sz="2" w:space="0" w:color="000000"/>
            </w:tcBorders>
          </w:tcPr>
          <w:p w14:paraId="4CBF8BA4" w14:textId="77777777" w:rsidR="00CA50D9" w:rsidRDefault="00000000">
            <w:pPr>
              <w:spacing w:before="93"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544" w:type="dxa"/>
            <w:tcBorders>
              <w:left w:val="single" w:sz="2" w:space="0" w:color="000000"/>
              <w:right w:val="single" w:sz="2" w:space="0" w:color="000000"/>
            </w:tcBorders>
          </w:tcPr>
          <w:p w14:paraId="6B5CDE8E" w14:textId="77777777" w:rsidR="00CA50D9" w:rsidRDefault="00000000">
            <w:pPr>
              <w:spacing w:before="93"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420" w:type="dxa"/>
            <w:tcBorders>
              <w:left w:val="single" w:sz="2" w:space="0" w:color="000000"/>
              <w:right w:val="single" w:sz="2" w:space="0" w:color="000000"/>
            </w:tcBorders>
          </w:tcPr>
          <w:p w14:paraId="64D2CE77" w14:textId="77777777" w:rsidR="00CA50D9" w:rsidRDefault="00000000">
            <w:pPr>
              <w:spacing w:before="93"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3690" w:type="dxa"/>
            <w:gridSpan w:val="6"/>
            <w:vMerge/>
            <w:tcBorders>
              <w:left w:val="single" w:sz="2" w:space="0" w:color="000000"/>
            </w:tcBorders>
          </w:tcPr>
          <w:p w14:paraId="0647A631" w14:textId="77777777" w:rsidR="00CA50D9" w:rsidRDefault="00CA50D9">
            <w:pPr>
              <w:spacing w:line="320" w:lineRule="auto"/>
              <w:jc w:val="center"/>
              <w:rPr>
                <w:rFonts w:ascii="宋体" w:eastAsia="宋体" w:hAnsi="宋体" w:cs="宋体" w:hint="eastAsia"/>
                <w:sz w:val="18"/>
                <w:szCs w:val="18"/>
              </w:rPr>
            </w:pPr>
          </w:p>
        </w:tc>
      </w:tr>
      <w:tr w:rsidR="00CA50D9" w14:paraId="1C327037" w14:textId="77777777">
        <w:trPr>
          <w:trHeight w:val="280"/>
        </w:trPr>
        <w:tc>
          <w:tcPr>
            <w:tcW w:w="1035" w:type="dxa"/>
            <w:vMerge/>
            <w:tcBorders>
              <w:left w:val="single" w:sz="4" w:space="0" w:color="auto"/>
            </w:tcBorders>
          </w:tcPr>
          <w:p w14:paraId="193B25AF" w14:textId="77777777" w:rsidR="00CA50D9" w:rsidRDefault="00CA50D9">
            <w:pPr>
              <w:spacing w:line="320" w:lineRule="auto"/>
            </w:pPr>
          </w:p>
        </w:tc>
        <w:tc>
          <w:tcPr>
            <w:tcW w:w="630" w:type="dxa"/>
          </w:tcPr>
          <w:p w14:paraId="0D215E94" w14:textId="77777777" w:rsidR="00CA50D9" w:rsidRDefault="00000000">
            <w:pPr>
              <w:spacing w:line="320" w:lineRule="auto"/>
              <w:jc w:val="center"/>
              <w:rPr>
                <w:rFonts w:eastAsia="宋体"/>
                <w:lang w:eastAsia="zh-CN"/>
              </w:rPr>
            </w:pPr>
            <w:r>
              <w:rPr>
                <w:rFonts w:ascii="宋体" w:eastAsia="宋体" w:hAnsi="宋体" w:cs="宋体" w:hint="eastAsia"/>
                <w:sz w:val="18"/>
                <w:szCs w:val="18"/>
                <w:lang w:eastAsia="zh-CN"/>
              </w:rPr>
              <w:t>11</w:t>
            </w:r>
          </w:p>
        </w:tc>
        <w:tc>
          <w:tcPr>
            <w:tcW w:w="1170" w:type="dxa"/>
          </w:tcPr>
          <w:p w14:paraId="5436097D" w14:textId="77777777" w:rsidR="00CA50D9" w:rsidRDefault="00000000">
            <w:pPr>
              <w:spacing w:line="320" w:lineRule="auto"/>
              <w:jc w:val="center"/>
              <w:rPr>
                <w:rFonts w:ascii="宋体" w:eastAsia="宋体" w:hAnsi="宋体" w:cs="宋体" w:hint="eastAsia"/>
              </w:rPr>
            </w:pPr>
            <w:r>
              <w:rPr>
                <w:rFonts w:ascii="宋体" w:eastAsia="宋体" w:hAnsi="宋体" w:cs="宋体" w:hint="eastAsia"/>
                <w:lang w:eastAsia="zh-CN"/>
              </w:rPr>
              <w:t>7090011</w:t>
            </w:r>
          </w:p>
        </w:tc>
        <w:tc>
          <w:tcPr>
            <w:tcW w:w="2955" w:type="dxa"/>
          </w:tcPr>
          <w:p w14:paraId="3816E351" w14:textId="77777777" w:rsidR="00CA50D9" w:rsidRDefault="00000000">
            <w:pPr>
              <w:spacing w:line="320" w:lineRule="auto"/>
              <w:ind w:firstLineChars="122" w:firstLine="220"/>
              <w:rPr>
                <w:sz w:val="18"/>
                <w:szCs w:val="18"/>
                <w:lang w:eastAsia="zh-CN"/>
              </w:rPr>
            </w:pPr>
            <w:r>
              <w:rPr>
                <w:rFonts w:ascii="宋体" w:eastAsia="宋体" w:hAnsi="宋体" w:cstheme="minorEastAsia" w:hint="eastAsia"/>
                <w:color w:val="000000" w:themeColor="text1"/>
                <w:sz w:val="18"/>
                <w:szCs w:val="18"/>
                <w:lang w:eastAsia="zh-CN"/>
              </w:rPr>
              <w:t>身心健康素质拓展</w:t>
            </w:r>
          </w:p>
        </w:tc>
        <w:tc>
          <w:tcPr>
            <w:tcW w:w="570" w:type="dxa"/>
          </w:tcPr>
          <w:p w14:paraId="611B6B46"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rPr>
              <w:t>D</w:t>
            </w:r>
          </w:p>
        </w:tc>
        <w:tc>
          <w:tcPr>
            <w:tcW w:w="480" w:type="dxa"/>
          </w:tcPr>
          <w:p w14:paraId="73EF35E4" w14:textId="77777777" w:rsidR="00CA50D9" w:rsidRDefault="00000000">
            <w:pPr>
              <w:spacing w:before="59" w:line="320" w:lineRule="auto"/>
              <w:ind w:left="64"/>
              <w:jc w:val="center"/>
              <w:rPr>
                <w:rFonts w:ascii="宋体" w:eastAsia="宋体" w:hAnsi="宋体" w:cs="宋体" w:hint="eastAsia"/>
                <w:sz w:val="18"/>
                <w:szCs w:val="18"/>
              </w:rPr>
            </w:pPr>
            <w:proofErr w:type="spellStart"/>
            <w:r>
              <w:rPr>
                <w:rFonts w:ascii="宋体" w:eastAsia="宋体" w:hAnsi="宋体" w:cs="宋体" w:hint="eastAsia"/>
                <w:spacing w:val="-3"/>
                <w:sz w:val="18"/>
                <w:szCs w:val="18"/>
              </w:rPr>
              <w:t>必修</w:t>
            </w:r>
            <w:proofErr w:type="spellEnd"/>
          </w:p>
        </w:tc>
        <w:tc>
          <w:tcPr>
            <w:tcW w:w="450" w:type="dxa"/>
          </w:tcPr>
          <w:p w14:paraId="3AF36763" w14:textId="77777777" w:rsidR="00CA50D9" w:rsidRDefault="00000000">
            <w:pPr>
              <w:spacing w:before="36" w:line="320" w:lineRule="auto"/>
              <w:ind w:left="134"/>
              <w:jc w:val="both"/>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tcPr>
          <w:p w14:paraId="26D208AC"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pacing w:val="-6"/>
                <w:sz w:val="18"/>
                <w:szCs w:val="18"/>
              </w:rPr>
              <w:t>1-5</w:t>
            </w:r>
          </w:p>
        </w:tc>
        <w:tc>
          <w:tcPr>
            <w:tcW w:w="450" w:type="dxa"/>
          </w:tcPr>
          <w:p w14:paraId="62A381CE" w14:textId="77777777" w:rsidR="00CA50D9" w:rsidRDefault="00000000">
            <w:pPr>
              <w:spacing w:before="93" w:line="320" w:lineRule="auto"/>
              <w:ind w:left="99"/>
              <w:rPr>
                <w:rFonts w:ascii="宋体" w:eastAsia="宋体" w:hAnsi="宋体" w:cs="宋体" w:hint="eastAsia"/>
                <w:sz w:val="15"/>
                <w:szCs w:val="15"/>
                <w:lang w:eastAsia="zh-CN"/>
              </w:rPr>
            </w:pPr>
            <w:r>
              <w:rPr>
                <w:rFonts w:ascii="宋体" w:eastAsia="宋体" w:hAnsi="宋体" w:cs="宋体" w:hint="eastAsia"/>
                <w:position w:val="-9"/>
                <w:sz w:val="15"/>
                <w:szCs w:val="15"/>
                <w:lang w:eastAsia="zh-CN"/>
              </w:rPr>
              <w:t>1-2</w:t>
            </w:r>
          </w:p>
        </w:tc>
        <w:tc>
          <w:tcPr>
            <w:tcW w:w="525" w:type="dxa"/>
          </w:tcPr>
          <w:p w14:paraId="35B79514" w14:textId="77777777" w:rsidR="00CA50D9" w:rsidRDefault="00000000">
            <w:pPr>
              <w:spacing w:before="93"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540" w:type="dxa"/>
          </w:tcPr>
          <w:p w14:paraId="5EDEE08D" w14:textId="77777777" w:rsidR="00CA50D9" w:rsidRDefault="00000000">
            <w:pPr>
              <w:spacing w:before="93"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465" w:type="dxa"/>
            <w:tcBorders>
              <w:right w:val="single" w:sz="2" w:space="0" w:color="000000"/>
            </w:tcBorders>
            <w:shd w:val="clear" w:color="auto" w:fill="FFFFFF"/>
          </w:tcPr>
          <w:p w14:paraId="27597B95" w14:textId="77777777" w:rsidR="00CA50D9" w:rsidRDefault="00000000">
            <w:pPr>
              <w:spacing w:before="93"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461" w:type="dxa"/>
            <w:tcBorders>
              <w:left w:val="single" w:sz="2" w:space="0" w:color="000000"/>
              <w:right w:val="single" w:sz="2" w:space="0" w:color="000000"/>
            </w:tcBorders>
          </w:tcPr>
          <w:p w14:paraId="2EE6CE5C" w14:textId="77777777" w:rsidR="00CA50D9" w:rsidRDefault="00000000">
            <w:pPr>
              <w:spacing w:before="93"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544" w:type="dxa"/>
            <w:tcBorders>
              <w:left w:val="single" w:sz="2" w:space="0" w:color="000000"/>
              <w:right w:val="single" w:sz="2" w:space="0" w:color="000000"/>
            </w:tcBorders>
          </w:tcPr>
          <w:p w14:paraId="678760FB" w14:textId="77777777" w:rsidR="00CA50D9" w:rsidRDefault="00000000">
            <w:pPr>
              <w:spacing w:before="93"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420" w:type="dxa"/>
            <w:tcBorders>
              <w:left w:val="single" w:sz="2" w:space="0" w:color="000000"/>
              <w:right w:val="single" w:sz="2" w:space="0" w:color="000000"/>
            </w:tcBorders>
          </w:tcPr>
          <w:p w14:paraId="4FA07AEA" w14:textId="77777777" w:rsidR="00CA50D9" w:rsidRDefault="00000000">
            <w:pPr>
              <w:spacing w:before="93"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3690" w:type="dxa"/>
            <w:gridSpan w:val="6"/>
            <w:vMerge/>
            <w:tcBorders>
              <w:left w:val="single" w:sz="2" w:space="0" w:color="000000"/>
            </w:tcBorders>
          </w:tcPr>
          <w:p w14:paraId="5A9834E7" w14:textId="77777777" w:rsidR="00CA50D9" w:rsidRDefault="00CA50D9">
            <w:pPr>
              <w:spacing w:line="320" w:lineRule="auto"/>
              <w:jc w:val="center"/>
              <w:rPr>
                <w:rFonts w:ascii="宋体" w:eastAsia="宋体" w:hAnsi="宋体" w:cs="宋体" w:hint="eastAsia"/>
                <w:sz w:val="18"/>
                <w:szCs w:val="18"/>
              </w:rPr>
            </w:pPr>
          </w:p>
        </w:tc>
      </w:tr>
      <w:tr w:rsidR="00CA50D9" w14:paraId="471FB942" w14:textId="77777777">
        <w:trPr>
          <w:trHeight w:val="280"/>
        </w:trPr>
        <w:tc>
          <w:tcPr>
            <w:tcW w:w="1035" w:type="dxa"/>
            <w:vMerge/>
            <w:tcBorders>
              <w:left w:val="single" w:sz="4" w:space="0" w:color="auto"/>
              <w:bottom w:val="single" w:sz="4" w:space="0" w:color="auto"/>
            </w:tcBorders>
          </w:tcPr>
          <w:p w14:paraId="5607AFD7" w14:textId="77777777" w:rsidR="00CA50D9" w:rsidRDefault="00CA50D9">
            <w:pPr>
              <w:spacing w:line="320" w:lineRule="auto"/>
            </w:pPr>
          </w:p>
        </w:tc>
        <w:tc>
          <w:tcPr>
            <w:tcW w:w="6675" w:type="dxa"/>
            <w:gridSpan w:val="7"/>
            <w:tcBorders>
              <w:bottom w:val="single" w:sz="4" w:space="0" w:color="auto"/>
            </w:tcBorders>
            <w:shd w:val="clear" w:color="auto" w:fill="DCEAF7" w:themeFill="text2" w:themeFillTint="19"/>
            <w:vAlign w:val="center"/>
          </w:tcPr>
          <w:p w14:paraId="7FF1BE57" w14:textId="77777777" w:rsidR="00CA50D9" w:rsidRDefault="00000000">
            <w:pPr>
              <w:spacing w:line="320" w:lineRule="auto"/>
              <w:jc w:val="center"/>
              <w:rPr>
                <w:rFonts w:ascii="宋体" w:eastAsia="宋体" w:hAnsi="宋体" w:cs="宋体" w:hint="eastAsia"/>
                <w:spacing w:val="-6"/>
                <w:sz w:val="18"/>
                <w:szCs w:val="18"/>
              </w:rPr>
            </w:pPr>
            <w:r>
              <w:rPr>
                <w:rFonts w:ascii="宋体" w:eastAsia="宋体" w:hAnsi="宋体" w:cs="宋体" w:hint="eastAsia"/>
                <w:spacing w:val="-5"/>
                <w:sz w:val="18"/>
                <w:szCs w:val="18"/>
                <w:shd w:val="clear" w:color="auto" w:fill="DCEAF7" w:themeFill="text2" w:themeFillTint="19"/>
                <w:lang w:eastAsia="zh-CN"/>
              </w:rPr>
              <w:t>小计</w:t>
            </w:r>
          </w:p>
        </w:tc>
        <w:tc>
          <w:tcPr>
            <w:tcW w:w="450" w:type="dxa"/>
            <w:tcBorders>
              <w:bottom w:val="single" w:sz="4" w:space="0" w:color="auto"/>
            </w:tcBorders>
            <w:vAlign w:val="center"/>
          </w:tcPr>
          <w:p w14:paraId="78201DBE" w14:textId="77777777" w:rsidR="00CA50D9" w:rsidRDefault="00000000">
            <w:pPr>
              <w:spacing w:line="320" w:lineRule="auto"/>
              <w:jc w:val="center"/>
              <w:rPr>
                <w:rFonts w:ascii="宋体" w:eastAsia="宋体" w:hAnsi="宋体" w:cs="宋体" w:hint="eastAsia"/>
                <w:lang w:eastAsia="zh-CN"/>
              </w:rPr>
            </w:pPr>
            <w:r>
              <w:rPr>
                <w:rFonts w:ascii="宋体" w:eastAsia="宋体" w:hAnsi="宋体" w:cs="宋体" w:hint="eastAsia"/>
                <w:position w:val="-9"/>
                <w:sz w:val="18"/>
                <w:szCs w:val="18"/>
                <w:lang w:eastAsia="zh-CN"/>
              </w:rPr>
              <w:t>20</w:t>
            </w:r>
          </w:p>
        </w:tc>
        <w:tc>
          <w:tcPr>
            <w:tcW w:w="525" w:type="dxa"/>
            <w:tcBorders>
              <w:bottom w:val="single" w:sz="4" w:space="0" w:color="auto"/>
            </w:tcBorders>
            <w:vAlign w:val="center"/>
          </w:tcPr>
          <w:p w14:paraId="0321F1E5" w14:textId="77777777" w:rsidR="00CA50D9" w:rsidRDefault="00000000">
            <w:pPr>
              <w:spacing w:before="93" w:line="320" w:lineRule="auto"/>
              <w:ind w:left="99"/>
              <w:jc w:val="center"/>
              <w:rPr>
                <w:rFonts w:ascii="宋体" w:eastAsia="宋体" w:hAnsi="宋体" w:cs="宋体" w:hint="eastAsia"/>
                <w:position w:val="-9"/>
                <w:sz w:val="18"/>
                <w:szCs w:val="18"/>
                <w:lang w:eastAsia="zh-CN"/>
              </w:rPr>
            </w:pPr>
            <w:r>
              <w:rPr>
                <w:rFonts w:ascii="宋体" w:eastAsia="宋体" w:hAnsi="宋体" w:cs="宋体" w:hint="eastAsia"/>
                <w:position w:val="-9"/>
                <w:sz w:val="18"/>
                <w:szCs w:val="18"/>
                <w:lang w:eastAsia="zh-CN"/>
              </w:rPr>
              <w:t>174</w:t>
            </w:r>
          </w:p>
        </w:tc>
        <w:tc>
          <w:tcPr>
            <w:tcW w:w="540" w:type="dxa"/>
            <w:tcBorders>
              <w:bottom w:val="single" w:sz="4" w:space="0" w:color="auto"/>
            </w:tcBorders>
            <w:vAlign w:val="center"/>
          </w:tcPr>
          <w:p w14:paraId="48499903" w14:textId="77777777" w:rsidR="00CA50D9" w:rsidRDefault="00000000">
            <w:pPr>
              <w:spacing w:before="93" w:line="320" w:lineRule="auto"/>
              <w:ind w:left="99"/>
              <w:jc w:val="center"/>
              <w:rPr>
                <w:rFonts w:ascii="宋体" w:eastAsia="宋体" w:hAnsi="宋体" w:cs="宋体" w:hint="eastAsia"/>
                <w:position w:val="-9"/>
                <w:sz w:val="18"/>
                <w:szCs w:val="18"/>
                <w:lang w:eastAsia="zh-CN"/>
              </w:rPr>
            </w:pPr>
            <w:r>
              <w:rPr>
                <w:rFonts w:ascii="宋体" w:eastAsia="宋体" w:hAnsi="宋体" w:cs="宋体" w:hint="eastAsia"/>
                <w:position w:val="-9"/>
                <w:sz w:val="18"/>
                <w:szCs w:val="18"/>
                <w:lang w:eastAsia="zh-CN"/>
              </w:rPr>
              <w:t>3</w:t>
            </w:r>
          </w:p>
        </w:tc>
        <w:tc>
          <w:tcPr>
            <w:tcW w:w="465" w:type="dxa"/>
            <w:tcBorders>
              <w:bottom w:val="single" w:sz="4" w:space="0" w:color="auto"/>
              <w:right w:val="single" w:sz="2" w:space="0" w:color="000000"/>
            </w:tcBorders>
            <w:shd w:val="clear" w:color="auto" w:fill="FFFFFF"/>
          </w:tcPr>
          <w:p w14:paraId="4A7FD21F" w14:textId="77777777" w:rsidR="00CA50D9" w:rsidRDefault="00CA50D9">
            <w:pPr>
              <w:spacing w:before="93" w:line="320" w:lineRule="auto"/>
              <w:ind w:left="99"/>
              <w:rPr>
                <w:rFonts w:ascii="宋体" w:eastAsia="宋体" w:hAnsi="宋体" w:cs="宋体" w:hint="eastAsia"/>
                <w:position w:val="-9"/>
                <w:sz w:val="18"/>
                <w:szCs w:val="18"/>
              </w:rPr>
            </w:pPr>
          </w:p>
        </w:tc>
        <w:tc>
          <w:tcPr>
            <w:tcW w:w="461" w:type="dxa"/>
            <w:tcBorders>
              <w:left w:val="single" w:sz="2" w:space="0" w:color="000000"/>
              <w:bottom w:val="single" w:sz="4" w:space="0" w:color="auto"/>
              <w:right w:val="single" w:sz="2" w:space="0" w:color="000000"/>
            </w:tcBorders>
          </w:tcPr>
          <w:p w14:paraId="24ACCB6D" w14:textId="77777777" w:rsidR="00CA50D9" w:rsidRDefault="00000000">
            <w:pPr>
              <w:spacing w:before="93" w:line="320" w:lineRule="auto"/>
              <w:ind w:left="99"/>
              <w:rPr>
                <w:rFonts w:ascii="宋体" w:eastAsia="宋体" w:hAnsi="宋体" w:cs="宋体" w:hint="eastAsia"/>
                <w:position w:val="-9"/>
                <w:sz w:val="18"/>
                <w:szCs w:val="18"/>
                <w:lang w:eastAsia="zh-CN"/>
              </w:rPr>
            </w:pPr>
            <w:r>
              <w:rPr>
                <w:rFonts w:ascii="宋体" w:eastAsia="宋体" w:hAnsi="宋体" w:cs="宋体" w:hint="eastAsia"/>
                <w:position w:val="-9"/>
                <w:sz w:val="18"/>
                <w:szCs w:val="18"/>
                <w:lang w:eastAsia="zh-CN"/>
              </w:rPr>
              <w:t>141</w:t>
            </w:r>
          </w:p>
        </w:tc>
        <w:tc>
          <w:tcPr>
            <w:tcW w:w="544" w:type="dxa"/>
            <w:tcBorders>
              <w:left w:val="single" w:sz="2" w:space="0" w:color="000000"/>
              <w:bottom w:val="single" w:sz="4" w:space="0" w:color="auto"/>
              <w:right w:val="single" w:sz="2" w:space="0" w:color="000000"/>
            </w:tcBorders>
          </w:tcPr>
          <w:p w14:paraId="1404D81C" w14:textId="77777777" w:rsidR="00CA50D9" w:rsidRDefault="00000000">
            <w:pPr>
              <w:spacing w:before="93" w:line="320" w:lineRule="auto"/>
              <w:ind w:left="99"/>
              <w:rPr>
                <w:rFonts w:ascii="宋体" w:eastAsia="宋体" w:hAnsi="宋体" w:cs="宋体" w:hint="eastAsia"/>
                <w:position w:val="-9"/>
                <w:sz w:val="18"/>
                <w:szCs w:val="18"/>
                <w:lang w:eastAsia="zh-CN"/>
              </w:rPr>
            </w:pPr>
            <w:r>
              <w:rPr>
                <w:rFonts w:ascii="宋体" w:eastAsia="宋体" w:hAnsi="宋体" w:cs="宋体" w:hint="eastAsia"/>
                <w:position w:val="-9"/>
                <w:sz w:val="18"/>
                <w:szCs w:val="18"/>
                <w:lang w:eastAsia="zh-CN"/>
              </w:rPr>
              <w:t>30</w:t>
            </w:r>
          </w:p>
        </w:tc>
        <w:tc>
          <w:tcPr>
            <w:tcW w:w="420" w:type="dxa"/>
            <w:tcBorders>
              <w:left w:val="single" w:sz="2" w:space="0" w:color="000000"/>
              <w:bottom w:val="single" w:sz="4" w:space="0" w:color="auto"/>
              <w:right w:val="single" w:sz="2" w:space="0" w:color="000000"/>
            </w:tcBorders>
          </w:tcPr>
          <w:p w14:paraId="18E376E7" w14:textId="77777777" w:rsidR="00CA50D9" w:rsidRDefault="00CA50D9">
            <w:pPr>
              <w:spacing w:before="93" w:line="320" w:lineRule="auto"/>
              <w:ind w:left="99"/>
              <w:rPr>
                <w:rFonts w:ascii="宋体" w:eastAsia="宋体" w:hAnsi="宋体" w:cs="宋体" w:hint="eastAsia"/>
                <w:position w:val="-9"/>
                <w:sz w:val="18"/>
                <w:szCs w:val="18"/>
              </w:rPr>
            </w:pPr>
          </w:p>
        </w:tc>
        <w:tc>
          <w:tcPr>
            <w:tcW w:w="610" w:type="dxa"/>
            <w:tcBorders>
              <w:left w:val="single" w:sz="2" w:space="0" w:color="000000"/>
              <w:bottom w:val="single" w:sz="4" w:space="0" w:color="auto"/>
            </w:tcBorders>
          </w:tcPr>
          <w:p w14:paraId="69552F64" w14:textId="77777777" w:rsidR="00CA50D9"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2.5</w:t>
            </w:r>
          </w:p>
        </w:tc>
        <w:tc>
          <w:tcPr>
            <w:tcW w:w="710" w:type="dxa"/>
            <w:tcBorders>
              <w:bottom w:val="single" w:sz="4" w:space="0" w:color="auto"/>
            </w:tcBorders>
          </w:tcPr>
          <w:p w14:paraId="0408075E" w14:textId="77777777" w:rsidR="00CA50D9" w:rsidRDefault="00000000">
            <w:pPr>
              <w:spacing w:before="89" w:line="320" w:lineRule="auto"/>
              <w:ind w:left="87"/>
              <w:jc w:val="center"/>
              <w:rPr>
                <w:rFonts w:ascii="宋体" w:eastAsia="宋体" w:hAnsi="宋体" w:cs="宋体" w:hint="eastAsia"/>
                <w:spacing w:val="-2"/>
                <w:sz w:val="18"/>
                <w:szCs w:val="18"/>
                <w:lang w:eastAsia="zh-CN"/>
              </w:rPr>
            </w:pPr>
            <w:r>
              <w:rPr>
                <w:rFonts w:ascii="宋体" w:eastAsia="宋体" w:hAnsi="宋体" w:cs="宋体" w:hint="eastAsia"/>
                <w:spacing w:val="-2"/>
                <w:sz w:val="18"/>
                <w:szCs w:val="18"/>
                <w:lang w:eastAsia="zh-CN"/>
              </w:rPr>
              <w:t>1.5</w:t>
            </w:r>
          </w:p>
        </w:tc>
        <w:tc>
          <w:tcPr>
            <w:tcW w:w="589" w:type="dxa"/>
            <w:tcBorders>
              <w:bottom w:val="single" w:sz="4" w:space="0" w:color="auto"/>
            </w:tcBorders>
          </w:tcPr>
          <w:p w14:paraId="430F542D" w14:textId="77777777" w:rsidR="00CA50D9" w:rsidRDefault="00CA50D9">
            <w:pPr>
              <w:spacing w:line="320" w:lineRule="auto"/>
              <w:jc w:val="center"/>
              <w:rPr>
                <w:rFonts w:ascii="宋体" w:eastAsia="宋体" w:hAnsi="宋体" w:cs="宋体" w:hint="eastAsia"/>
                <w:sz w:val="18"/>
                <w:szCs w:val="18"/>
              </w:rPr>
            </w:pPr>
          </w:p>
        </w:tc>
        <w:tc>
          <w:tcPr>
            <w:tcW w:w="611" w:type="dxa"/>
            <w:tcBorders>
              <w:bottom w:val="single" w:sz="4" w:space="0" w:color="auto"/>
            </w:tcBorders>
          </w:tcPr>
          <w:p w14:paraId="3E1D1093" w14:textId="77777777" w:rsidR="00CA50D9" w:rsidRDefault="00CA50D9">
            <w:pPr>
              <w:spacing w:line="320" w:lineRule="auto"/>
              <w:jc w:val="center"/>
              <w:rPr>
                <w:rFonts w:ascii="宋体" w:eastAsia="宋体" w:hAnsi="宋体" w:cs="宋体" w:hint="eastAsia"/>
                <w:sz w:val="18"/>
                <w:szCs w:val="18"/>
              </w:rPr>
            </w:pPr>
          </w:p>
        </w:tc>
        <w:tc>
          <w:tcPr>
            <w:tcW w:w="525" w:type="dxa"/>
            <w:tcBorders>
              <w:bottom w:val="single" w:sz="4" w:space="0" w:color="auto"/>
              <w:right w:val="single" w:sz="2" w:space="0" w:color="000000"/>
            </w:tcBorders>
          </w:tcPr>
          <w:p w14:paraId="7C11A327" w14:textId="77777777" w:rsidR="00CA50D9" w:rsidRDefault="00CA50D9">
            <w:pPr>
              <w:spacing w:line="320" w:lineRule="auto"/>
              <w:jc w:val="center"/>
              <w:rPr>
                <w:rFonts w:ascii="宋体" w:eastAsia="宋体" w:hAnsi="宋体" w:cs="宋体" w:hint="eastAsia"/>
                <w:sz w:val="18"/>
                <w:szCs w:val="18"/>
              </w:rPr>
            </w:pPr>
          </w:p>
        </w:tc>
        <w:tc>
          <w:tcPr>
            <w:tcW w:w="645" w:type="dxa"/>
            <w:tcBorders>
              <w:left w:val="single" w:sz="2" w:space="0" w:color="000000"/>
              <w:bottom w:val="single" w:sz="4" w:space="0" w:color="auto"/>
            </w:tcBorders>
          </w:tcPr>
          <w:p w14:paraId="4BAD0182" w14:textId="77777777" w:rsidR="00CA50D9" w:rsidRDefault="00000000">
            <w:pPr>
              <w:spacing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3</w:t>
            </w:r>
          </w:p>
        </w:tc>
      </w:tr>
      <w:tr w:rsidR="00CA50D9" w14:paraId="4AB8E62C" w14:textId="77777777">
        <w:trPr>
          <w:trHeight w:val="280"/>
        </w:trPr>
        <w:tc>
          <w:tcPr>
            <w:tcW w:w="7710" w:type="dxa"/>
            <w:gridSpan w:val="8"/>
            <w:tcBorders>
              <w:top w:val="single" w:sz="4" w:space="0" w:color="auto"/>
              <w:left w:val="single" w:sz="4" w:space="0" w:color="auto"/>
              <w:bottom w:val="single" w:sz="4" w:space="0" w:color="auto"/>
              <w:right w:val="single" w:sz="4" w:space="0" w:color="auto"/>
            </w:tcBorders>
            <w:shd w:val="clear" w:color="auto" w:fill="DCEAF7" w:themeFill="text2" w:themeFillTint="19"/>
          </w:tcPr>
          <w:p w14:paraId="2712FB6F" w14:textId="77777777" w:rsidR="00CA50D9" w:rsidRDefault="00000000">
            <w:pPr>
              <w:spacing w:line="320" w:lineRule="auto"/>
              <w:jc w:val="center"/>
              <w:rPr>
                <w:rFonts w:ascii="宋体" w:eastAsia="宋体" w:hAnsi="宋体" w:cs="宋体" w:hint="eastAsia"/>
                <w:spacing w:val="-6"/>
                <w:sz w:val="18"/>
                <w:szCs w:val="18"/>
                <w:lang w:eastAsia="zh-CN"/>
              </w:rPr>
            </w:pPr>
            <w:r>
              <w:rPr>
                <w:rFonts w:ascii="宋体" w:eastAsia="宋体" w:hAnsi="宋体" w:cs="宋体" w:hint="eastAsia"/>
                <w:spacing w:val="-6"/>
                <w:sz w:val="18"/>
                <w:szCs w:val="18"/>
                <w:lang w:eastAsia="zh-CN"/>
              </w:rPr>
              <w:t>总计</w:t>
            </w:r>
          </w:p>
        </w:tc>
        <w:tc>
          <w:tcPr>
            <w:tcW w:w="450" w:type="dxa"/>
            <w:tcBorders>
              <w:top w:val="single" w:sz="4" w:space="0" w:color="auto"/>
              <w:left w:val="single" w:sz="4" w:space="0" w:color="auto"/>
              <w:bottom w:val="single" w:sz="4" w:space="0" w:color="auto"/>
              <w:right w:val="single" w:sz="4" w:space="0" w:color="auto"/>
            </w:tcBorders>
            <w:vAlign w:val="center"/>
          </w:tcPr>
          <w:p w14:paraId="1E449EBA" w14:textId="77777777" w:rsidR="00CA50D9" w:rsidRDefault="00000000">
            <w:pPr>
              <w:spacing w:before="93" w:line="320" w:lineRule="auto"/>
              <w:ind w:left="99"/>
              <w:rPr>
                <w:rFonts w:ascii="宋体" w:eastAsia="宋体" w:hAnsi="宋体" w:cs="宋体" w:hint="eastAsia"/>
                <w:position w:val="-9"/>
                <w:sz w:val="18"/>
                <w:szCs w:val="18"/>
                <w:lang w:eastAsia="zh-CN"/>
              </w:rPr>
            </w:pPr>
            <w:r>
              <w:rPr>
                <w:rFonts w:eastAsia="宋体" w:hint="eastAsia"/>
                <w:b/>
                <w:bCs/>
                <w:sz w:val="18"/>
                <w:szCs w:val="18"/>
                <w:lang w:eastAsia="zh-CN"/>
              </w:rPr>
              <w:t>135</w:t>
            </w:r>
          </w:p>
        </w:tc>
        <w:tc>
          <w:tcPr>
            <w:tcW w:w="525" w:type="dxa"/>
            <w:tcBorders>
              <w:top w:val="single" w:sz="4" w:space="0" w:color="auto"/>
              <w:left w:val="single" w:sz="4" w:space="0" w:color="auto"/>
              <w:bottom w:val="single" w:sz="4" w:space="0" w:color="auto"/>
              <w:right w:val="single" w:sz="4" w:space="0" w:color="auto"/>
            </w:tcBorders>
            <w:vAlign w:val="center"/>
          </w:tcPr>
          <w:p w14:paraId="498A1166" w14:textId="77777777" w:rsidR="00CA50D9" w:rsidRDefault="00000000">
            <w:pPr>
              <w:spacing w:before="93" w:line="320" w:lineRule="auto"/>
              <w:ind w:left="99"/>
              <w:rPr>
                <w:rFonts w:ascii="宋体" w:eastAsia="宋体" w:hAnsi="宋体" w:cs="宋体" w:hint="eastAsia"/>
                <w:position w:val="-9"/>
                <w:sz w:val="18"/>
                <w:szCs w:val="18"/>
                <w:lang w:eastAsia="zh-CN"/>
              </w:rPr>
            </w:pPr>
            <w:r>
              <w:rPr>
                <w:rFonts w:hint="eastAsia"/>
                <w:b/>
                <w:bCs/>
                <w:sz w:val="18"/>
                <w:szCs w:val="18"/>
              </w:rPr>
              <w:t>2585</w:t>
            </w:r>
          </w:p>
        </w:tc>
        <w:tc>
          <w:tcPr>
            <w:tcW w:w="540" w:type="dxa"/>
            <w:tcBorders>
              <w:top w:val="single" w:sz="4" w:space="0" w:color="auto"/>
              <w:left w:val="single" w:sz="4" w:space="0" w:color="auto"/>
              <w:bottom w:val="single" w:sz="4" w:space="0" w:color="auto"/>
              <w:right w:val="single" w:sz="4" w:space="0" w:color="auto"/>
            </w:tcBorders>
            <w:vAlign w:val="center"/>
          </w:tcPr>
          <w:p w14:paraId="50CA4900" w14:textId="77777777" w:rsidR="00CA50D9" w:rsidRDefault="00000000">
            <w:pPr>
              <w:spacing w:before="93" w:line="320" w:lineRule="auto"/>
              <w:ind w:left="99"/>
              <w:rPr>
                <w:rFonts w:ascii="宋体" w:eastAsia="宋体" w:hAnsi="宋体" w:cs="宋体" w:hint="eastAsia"/>
                <w:position w:val="-9"/>
                <w:sz w:val="18"/>
                <w:szCs w:val="18"/>
                <w:lang w:eastAsia="zh-CN"/>
              </w:rPr>
            </w:pPr>
            <w:r>
              <w:rPr>
                <w:rFonts w:hint="eastAsia"/>
                <w:b/>
                <w:bCs/>
                <w:sz w:val="18"/>
                <w:szCs w:val="18"/>
              </w:rPr>
              <w:t>1184</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14:paraId="7B5F61C2" w14:textId="77777777" w:rsidR="00CA50D9" w:rsidRDefault="00000000">
            <w:pPr>
              <w:spacing w:before="93" w:line="320" w:lineRule="auto"/>
              <w:ind w:left="99"/>
              <w:rPr>
                <w:rFonts w:ascii="宋体" w:eastAsia="宋体" w:hAnsi="宋体" w:cs="宋体" w:hint="eastAsia"/>
                <w:position w:val="-9"/>
                <w:sz w:val="18"/>
                <w:szCs w:val="18"/>
                <w:lang w:eastAsia="zh-CN"/>
              </w:rPr>
            </w:pPr>
            <w:r>
              <w:rPr>
                <w:rFonts w:hint="eastAsia"/>
                <w:b/>
                <w:bCs/>
                <w:sz w:val="18"/>
                <w:szCs w:val="18"/>
              </w:rPr>
              <w:t>1162</w:t>
            </w:r>
          </w:p>
        </w:tc>
        <w:tc>
          <w:tcPr>
            <w:tcW w:w="461" w:type="dxa"/>
            <w:tcBorders>
              <w:top w:val="single" w:sz="4" w:space="0" w:color="auto"/>
              <w:left w:val="single" w:sz="4" w:space="0" w:color="auto"/>
              <w:bottom w:val="single" w:sz="4" w:space="0" w:color="auto"/>
              <w:right w:val="single" w:sz="4" w:space="0" w:color="auto"/>
            </w:tcBorders>
            <w:vAlign w:val="center"/>
          </w:tcPr>
          <w:p w14:paraId="15364ABD" w14:textId="77777777" w:rsidR="00CA50D9" w:rsidRDefault="00000000">
            <w:pPr>
              <w:spacing w:before="93" w:line="320" w:lineRule="auto"/>
              <w:ind w:left="99"/>
              <w:rPr>
                <w:rFonts w:ascii="宋体" w:eastAsia="宋体" w:hAnsi="宋体" w:cs="宋体" w:hint="eastAsia"/>
                <w:position w:val="-9"/>
                <w:sz w:val="18"/>
                <w:szCs w:val="18"/>
                <w:lang w:eastAsia="zh-CN"/>
              </w:rPr>
            </w:pPr>
            <w:r>
              <w:rPr>
                <w:rFonts w:hint="eastAsia"/>
                <w:b/>
                <w:bCs/>
                <w:sz w:val="18"/>
                <w:szCs w:val="18"/>
              </w:rPr>
              <w:t>141</w:t>
            </w:r>
          </w:p>
        </w:tc>
        <w:tc>
          <w:tcPr>
            <w:tcW w:w="544" w:type="dxa"/>
            <w:tcBorders>
              <w:top w:val="single" w:sz="4" w:space="0" w:color="auto"/>
              <w:left w:val="single" w:sz="4" w:space="0" w:color="auto"/>
              <w:bottom w:val="single" w:sz="4" w:space="0" w:color="auto"/>
              <w:right w:val="single" w:sz="4" w:space="0" w:color="auto"/>
            </w:tcBorders>
            <w:vAlign w:val="center"/>
          </w:tcPr>
          <w:p w14:paraId="5EDDE07E" w14:textId="77777777" w:rsidR="00CA50D9" w:rsidRDefault="00000000">
            <w:pPr>
              <w:spacing w:before="93" w:line="320" w:lineRule="auto"/>
              <w:ind w:left="99"/>
              <w:rPr>
                <w:rFonts w:ascii="宋体" w:eastAsia="宋体" w:hAnsi="宋体" w:cs="宋体" w:hint="eastAsia"/>
                <w:position w:val="-9"/>
                <w:sz w:val="18"/>
                <w:szCs w:val="18"/>
                <w:lang w:eastAsia="zh-CN"/>
              </w:rPr>
            </w:pPr>
            <w:r>
              <w:rPr>
                <w:rFonts w:hint="eastAsia"/>
                <w:b/>
                <w:bCs/>
                <w:sz w:val="18"/>
                <w:szCs w:val="18"/>
              </w:rPr>
              <w:t>98</w:t>
            </w:r>
          </w:p>
        </w:tc>
        <w:tc>
          <w:tcPr>
            <w:tcW w:w="420" w:type="dxa"/>
            <w:tcBorders>
              <w:top w:val="single" w:sz="4" w:space="0" w:color="auto"/>
              <w:left w:val="single" w:sz="4" w:space="0" w:color="auto"/>
              <w:bottom w:val="single" w:sz="4" w:space="0" w:color="auto"/>
              <w:right w:val="single" w:sz="4" w:space="0" w:color="auto"/>
            </w:tcBorders>
            <w:vAlign w:val="center"/>
          </w:tcPr>
          <w:p w14:paraId="00FA2595" w14:textId="77777777" w:rsidR="00CA50D9" w:rsidRDefault="00000000">
            <w:pPr>
              <w:spacing w:before="93" w:line="320" w:lineRule="auto"/>
              <w:ind w:left="99"/>
              <w:rPr>
                <w:rFonts w:ascii="宋体" w:eastAsia="宋体" w:hAnsi="宋体" w:cs="宋体" w:hint="eastAsia"/>
                <w:position w:val="-9"/>
                <w:sz w:val="18"/>
                <w:szCs w:val="18"/>
              </w:rPr>
            </w:pPr>
            <w:r>
              <w:rPr>
                <w:rFonts w:ascii="宋体" w:eastAsia="宋体" w:hAnsi="宋体" w:cs="宋体" w:hint="eastAsia"/>
                <w:b/>
                <w:bCs/>
                <w:sz w:val="18"/>
                <w:szCs w:val="18"/>
              </w:rPr>
              <w:t xml:space="preserve">　</w:t>
            </w:r>
          </w:p>
        </w:tc>
        <w:tc>
          <w:tcPr>
            <w:tcW w:w="610" w:type="dxa"/>
            <w:tcBorders>
              <w:top w:val="single" w:sz="4" w:space="0" w:color="auto"/>
              <w:left w:val="single" w:sz="4" w:space="0" w:color="auto"/>
              <w:bottom w:val="single" w:sz="4" w:space="0" w:color="auto"/>
              <w:right w:val="single" w:sz="4" w:space="0" w:color="auto"/>
            </w:tcBorders>
            <w:vAlign w:val="center"/>
          </w:tcPr>
          <w:p w14:paraId="17807682" w14:textId="77777777" w:rsidR="00CA50D9" w:rsidRDefault="00000000">
            <w:pPr>
              <w:spacing w:line="320" w:lineRule="auto"/>
              <w:jc w:val="center"/>
              <w:rPr>
                <w:rFonts w:ascii="宋体" w:eastAsia="宋体" w:hAnsi="宋体" w:cs="宋体" w:hint="eastAsia"/>
                <w:sz w:val="18"/>
                <w:szCs w:val="18"/>
                <w:lang w:eastAsia="zh-CN"/>
              </w:rPr>
            </w:pPr>
            <w:r>
              <w:rPr>
                <w:rFonts w:hint="eastAsia"/>
                <w:b/>
                <w:bCs/>
                <w:sz w:val="18"/>
                <w:szCs w:val="18"/>
              </w:rPr>
              <w:t>2</w:t>
            </w:r>
            <w:r>
              <w:rPr>
                <w:rFonts w:eastAsia="宋体" w:hint="eastAsia"/>
                <w:b/>
                <w:bCs/>
                <w:sz w:val="18"/>
                <w:szCs w:val="18"/>
                <w:lang w:eastAsia="zh-CN"/>
              </w:rPr>
              <w:t>4</w:t>
            </w:r>
          </w:p>
        </w:tc>
        <w:tc>
          <w:tcPr>
            <w:tcW w:w="710" w:type="dxa"/>
            <w:tcBorders>
              <w:top w:val="single" w:sz="4" w:space="0" w:color="auto"/>
              <w:left w:val="single" w:sz="4" w:space="0" w:color="auto"/>
              <w:bottom w:val="single" w:sz="4" w:space="0" w:color="auto"/>
              <w:right w:val="single" w:sz="4" w:space="0" w:color="auto"/>
            </w:tcBorders>
            <w:vAlign w:val="center"/>
          </w:tcPr>
          <w:p w14:paraId="364F279B" w14:textId="77777777" w:rsidR="00CA50D9" w:rsidRDefault="00000000">
            <w:pPr>
              <w:spacing w:before="89" w:line="320" w:lineRule="auto"/>
              <w:ind w:left="87"/>
              <w:jc w:val="center"/>
              <w:rPr>
                <w:rFonts w:ascii="宋体" w:eastAsia="宋体" w:hAnsi="宋体" w:cs="宋体" w:hint="eastAsia"/>
                <w:spacing w:val="-2"/>
                <w:sz w:val="18"/>
                <w:szCs w:val="18"/>
                <w:lang w:eastAsia="zh-CN"/>
              </w:rPr>
            </w:pPr>
            <w:r>
              <w:rPr>
                <w:rFonts w:hint="eastAsia"/>
                <w:b/>
                <w:bCs/>
                <w:sz w:val="18"/>
                <w:szCs w:val="18"/>
              </w:rPr>
              <w:t>2</w:t>
            </w:r>
            <w:r>
              <w:rPr>
                <w:rFonts w:eastAsiaTheme="minorEastAsia" w:hint="eastAsia"/>
                <w:b/>
                <w:bCs/>
                <w:sz w:val="18"/>
                <w:szCs w:val="18"/>
                <w:lang w:eastAsia="zh-CN"/>
              </w:rPr>
              <w:t>4.5</w:t>
            </w:r>
          </w:p>
        </w:tc>
        <w:tc>
          <w:tcPr>
            <w:tcW w:w="589" w:type="dxa"/>
            <w:tcBorders>
              <w:top w:val="single" w:sz="4" w:space="0" w:color="auto"/>
              <w:left w:val="single" w:sz="4" w:space="0" w:color="auto"/>
              <w:bottom w:val="single" w:sz="4" w:space="0" w:color="auto"/>
              <w:right w:val="single" w:sz="4" w:space="0" w:color="auto"/>
            </w:tcBorders>
            <w:vAlign w:val="center"/>
          </w:tcPr>
          <w:p w14:paraId="15AF2424" w14:textId="77777777" w:rsidR="00CA50D9" w:rsidRDefault="00000000">
            <w:pPr>
              <w:spacing w:line="320" w:lineRule="auto"/>
              <w:jc w:val="center"/>
              <w:rPr>
                <w:rFonts w:ascii="宋体" w:eastAsia="宋体" w:hAnsi="宋体" w:cs="宋体" w:hint="eastAsia"/>
                <w:sz w:val="18"/>
                <w:szCs w:val="18"/>
                <w:lang w:eastAsia="zh-CN"/>
              </w:rPr>
            </w:pPr>
            <w:r>
              <w:rPr>
                <w:rFonts w:hint="eastAsia"/>
                <w:b/>
                <w:bCs/>
                <w:sz w:val="18"/>
                <w:szCs w:val="18"/>
              </w:rPr>
              <w:t>2</w:t>
            </w:r>
            <w:r>
              <w:rPr>
                <w:rFonts w:eastAsiaTheme="minorEastAsia" w:hint="eastAsia"/>
                <w:b/>
                <w:bCs/>
                <w:sz w:val="18"/>
                <w:szCs w:val="18"/>
                <w:lang w:eastAsia="zh-CN"/>
              </w:rPr>
              <w:t>2</w:t>
            </w:r>
          </w:p>
        </w:tc>
        <w:tc>
          <w:tcPr>
            <w:tcW w:w="611" w:type="dxa"/>
            <w:tcBorders>
              <w:top w:val="single" w:sz="4" w:space="0" w:color="auto"/>
              <w:left w:val="single" w:sz="4" w:space="0" w:color="auto"/>
              <w:bottom w:val="single" w:sz="4" w:space="0" w:color="auto"/>
              <w:right w:val="single" w:sz="4" w:space="0" w:color="auto"/>
            </w:tcBorders>
            <w:vAlign w:val="center"/>
          </w:tcPr>
          <w:p w14:paraId="7B0A2522" w14:textId="77777777" w:rsidR="00CA50D9" w:rsidRDefault="00000000">
            <w:pPr>
              <w:spacing w:line="320" w:lineRule="auto"/>
              <w:jc w:val="center"/>
              <w:rPr>
                <w:rFonts w:ascii="宋体" w:eastAsiaTheme="minorEastAsia" w:hAnsi="宋体" w:cs="宋体" w:hint="eastAsia"/>
                <w:sz w:val="18"/>
                <w:szCs w:val="18"/>
                <w:lang w:eastAsia="zh-CN"/>
              </w:rPr>
            </w:pPr>
            <w:r>
              <w:rPr>
                <w:rFonts w:hint="eastAsia"/>
                <w:b/>
                <w:bCs/>
                <w:sz w:val="18"/>
                <w:szCs w:val="18"/>
              </w:rPr>
              <w:t>2</w:t>
            </w:r>
            <w:r>
              <w:rPr>
                <w:rFonts w:eastAsiaTheme="minorEastAsia" w:hint="eastAsia"/>
                <w:b/>
                <w:bCs/>
                <w:sz w:val="18"/>
                <w:szCs w:val="18"/>
                <w:lang w:eastAsia="zh-CN"/>
              </w:rPr>
              <w:t>3</w:t>
            </w:r>
          </w:p>
        </w:tc>
        <w:tc>
          <w:tcPr>
            <w:tcW w:w="525" w:type="dxa"/>
            <w:tcBorders>
              <w:top w:val="single" w:sz="4" w:space="0" w:color="auto"/>
              <w:left w:val="single" w:sz="4" w:space="0" w:color="auto"/>
              <w:bottom w:val="single" w:sz="4" w:space="0" w:color="auto"/>
              <w:right w:val="single" w:sz="4" w:space="0" w:color="auto"/>
            </w:tcBorders>
            <w:vAlign w:val="center"/>
          </w:tcPr>
          <w:p w14:paraId="4F3F820F" w14:textId="77777777" w:rsidR="00CA50D9" w:rsidRDefault="00000000">
            <w:pPr>
              <w:spacing w:line="320" w:lineRule="auto"/>
              <w:jc w:val="center"/>
              <w:rPr>
                <w:rFonts w:ascii="宋体" w:eastAsia="宋体" w:hAnsi="宋体" w:cs="宋体" w:hint="eastAsia"/>
                <w:sz w:val="18"/>
                <w:szCs w:val="18"/>
              </w:rPr>
            </w:pPr>
            <w:r>
              <w:rPr>
                <w:rFonts w:eastAsia="宋体" w:hint="eastAsia"/>
                <w:b/>
                <w:bCs/>
                <w:sz w:val="18"/>
                <w:szCs w:val="18"/>
                <w:lang w:eastAsia="zh-CN"/>
              </w:rPr>
              <w:t>24</w:t>
            </w:r>
          </w:p>
        </w:tc>
        <w:tc>
          <w:tcPr>
            <w:tcW w:w="645" w:type="dxa"/>
            <w:tcBorders>
              <w:top w:val="single" w:sz="4" w:space="0" w:color="auto"/>
              <w:left w:val="single" w:sz="4" w:space="0" w:color="auto"/>
              <w:bottom w:val="single" w:sz="4" w:space="0" w:color="auto"/>
              <w:right w:val="single" w:sz="4" w:space="0" w:color="auto"/>
            </w:tcBorders>
            <w:vAlign w:val="center"/>
          </w:tcPr>
          <w:p w14:paraId="526D6B44" w14:textId="77777777" w:rsidR="00CA50D9" w:rsidRDefault="00000000">
            <w:pPr>
              <w:spacing w:line="320" w:lineRule="auto"/>
              <w:jc w:val="center"/>
              <w:rPr>
                <w:rFonts w:ascii="宋体" w:eastAsia="宋体" w:hAnsi="宋体" w:cs="宋体" w:hint="eastAsia"/>
                <w:sz w:val="18"/>
                <w:szCs w:val="18"/>
              </w:rPr>
            </w:pPr>
            <w:r>
              <w:rPr>
                <w:rFonts w:eastAsiaTheme="minorEastAsia" w:hint="eastAsia"/>
                <w:b/>
                <w:bCs/>
                <w:sz w:val="18"/>
                <w:szCs w:val="18"/>
                <w:lang w:eastAsia="zh-CN"/>
              </w:rPr>
              <w:t>24</w:t>
            </w:r>
          </w:p>
        </w:tc>
      </w:tr>
    </w:tbl>
    <w:p w14:paraId="3262F0FD" w14:textId="77777777" w:rsidR="00CA50D9" w:rsidRDefault="00CA50D9">
      <w:pPr>
        <w:spacing w:line="320" w:lineRule="auto"/>
        <w:rPr>
          <w:sz w:val="20"/>
          <w:szCs w:val="20"/>
        </w:rPr>
      </w:pPr>
    </w:p>
    <w:p w14:paraId="18C3ECEF" w14:textId="77777777" w:rsidR="00CA50D9" w:rsidRDefault="00000000">
      <w:pPr>
        <w:spacing w:before="10" w:line="320" w:lineRule="auto"/>
        <w:ind w:left="711"/>
        <w:rPr>
          <w:rFonts w:eastAsia="宋体"/>
          <w:lang w:eastAsia="zh-CN"/>
        </w:rPr>
        <w:sectPr w:rsidR="00CA50D9">
          <w:footerReference w:type="default" r:id="rId12"/>
          <w:pgSz w:w="16839" w:h="11907"/>
          <w:pgMar w:top="400" w:right="1214" w:bottom="1699" w:left="818" w:header="0" w:footer="1464" w:gutter="0"/>
          <w:cols w:space="720"/>
        </w:sectPr>
      </w:pPr>
      <w:r>
        <w:rPr>
          <w:rFonts w:eastAsia="宋体" w:hint="eastAsia"/>
          <w:lang w:eastAsia="zh-CN"/>
        </w:rPr>
        <w:tab/>
      </w:r>
      <w:r>
        <w:rPr>
          <w:rFonts w:ascii="宋体" w:eastAsia="宋体" w:hAnsi="宋体" w:cs="宋体"/>
          <w:spacing w:val="2"/>
          <w:lang w:eastAsia="zh-CN"/>
        </w:rPr>
        <w:t>【注：</w:t>
      </w:r>
      <w:r>
        <w:rPr>
          <w:rFonts w:ascii="宋体" w:eastAsia="宋体" w:hAnsi="宋体" w:cs="宋体" w:hint="eastAsia"/>
          <w:spacing w:val="2"/>
          <w:lang w:eastAsia="zh-CN"/>
        </w:rPr>
        <w:t>1</w:t>
      </w:r>
      <w:r>
        <w:rPr>
          <w:rFonts w:ascii="宋体" w:eastAsia="宋体" w:hAnsi="宋体" w:cs="宋体"/>
          <w:spacing w:val="2"/>
          <w:lang w:eastAsia="zh-CN"/>
        </w:rPr>
        <w:t>.</w:t>
      </w:r>
      <w:r>
        <w:rPr>
          <w:rFonts w:ascii="宋体" w:eastAsia="宋体" w:hAnsi="宋体" w:cs="宋体"/>
          <w:spacing w:val="1"/>
          <w:lang w:eastAsia="zh-CN"/>
        </w:rPr>
        <w:t>岗位实习教学安排根据学校教学进程、专业建设等情况进行机动调整。】</w:t>
      </w:r>
    </w:p>
    <w:p w14:paraId="2F654A31" w14:textId="77777777" w:rsidR="00CA50D9" w:rsidRDefault="00000000">
      <w:pPr>
        <w:pStyle w:val="a4"/>
        <w:kinsoku/>
        <w:overflowPunct w:val="0"/>
        <w:spacing w:line="360" w:lineRule="auto"/>
        <w:ind w:firstLineChars="200" w:firstLine="554"/>
        <w:jc w:val="both"/>
        <w:outlineLvl w:val="3"/>
        <w:rPr>
          <w:rFonts w:ascii="黑体" w:eastAsia="黑体" w:hAnsi="黑体" w:cs="黑体" w:hint="eastAsia"/>
          <w:sz w:val="28"/>
          <w:szCs w:val="28"/>
          <w:lang w:eastAsia="zh-CN"/>
        </w:rPr>
      </w:pPr>
      <w:r>
        <w:rPr>
          <w:rFonts w:ascii="黑体" w:eastAsia="黑体" w:hAnsi="黑体" w:cs="黑体"/>
          <w:b/>
          <w:bCs/>
          <w:spacing w:val="-2"/>
          <w:sz w:val="28"/>
          <w:szCs w:val="28"/>
          <w:lang w:eastAsia="zh-CN"/>
        </w:rPr>
        <w:lastRenderedPageBreak/>
        <w:t>十</w:t>
      </w:r>
      <w:r>
        <w:rPr>
          <w:rFonts w:ascii="黑体" w:eastAsia="黑体" w:hAnsi="黑体" w:cs="黑体" w:hint="eastAsia"/>
          <w:b/>
          <w:bCs/>
          <w:spacing w:val="-2"/>
          <w:sz w:val="28"/>
          <w:szCs w:val="28"/>
          <w:lang w:eastAsia="zh-CN"/>
        </w:rPr>
        <w:t>二</w:t>
      </w:r>
      <w:r>
        <w:rPr>
          <w:rFonts w:ascii="黑体" w:eastAsia="黑体" w:hAnsi="黑体" w:cs="黑体"/>
          <w:b/>
          <w:bCs/>
          <w:spacing w:val="-2"/>
          <w:sz w:val="28"/>
          <w:szCs w:val="28"/>
          <w:lang w:eastAsia="zh-CN"/>
        </w:rPr>
        <w:t>、实施保障</w:t>
      </w:r>
    </w:p>
    <w:p w14:paraId="5BDC0A92" w14:textId="77777777" w:rsidR="00CA50D9" w:rsidRDefault="00000000">
      <w:pPr>
        <w:kinsoku/>
        <w:overflowPunct w:val="0"/>
        <w:spacing w:line="360" w:lineRule="auto"/>
        <w:ind w:firstLineChars="200" w:firstLine="458"/>
        <w:jc w:val="both"/>
        <w:outlineLvl w:val="1"/>
        <w:rPr>
          <w:rFonts w:ascii="黑体" w:eastAsia="黑体" w:hAnsi="黑体" w:cs="黑体" w:hint="eastAsia"/>
          <w:sz w:val="24"/>
          <w:szCs w:val="24"/>
          <w:lang w:eastAsia="zh-CN"/>
        </w:rPr>
      </w:pPr>
      <w:r>
        <w:rPr>
          <w:rFonts w:ascii="黑体" w:eastAsia="黑体" w:hAnsi="黑体" w:cs="黑体"/>
          <w:b/>
          <w:bCs/>
          <w:spacing w:val="-6"/>
          <w:sz w:val="24"/>
          <w:szCs w:val="24"/>
          <w:lang w:eastAsia="zh-CN"/>
        </w:rPr>
        <w:t>（一）师资队伍</w:t>
      </w:r>
    </w:p>
    <w:p w14:paraId="238E7BE7" w14:textId="77777777" w:rsidR="00CA50D9" w:rsidRDefault="00000000">
      <w:pPr>
        <w:kinsoku/>
        <w:overflowPunct w:val="0"/>
        <w:spacing w:line="360" w:lineRule="auto"/>
        <w:ind w:firstLineChars="200" w:firstLine="420"/>
        <w:jc w:val="both"/>
        <w:outlineLvl w:val="1"/>
        <w:rPr>
          <w:rFonts w:ascii="宋体" w:eastAsia="宋体" w:hAnsi="宋体" w:cs="宋体" w:hint="eastAsia"/>
          <w:color w:val="auto"/>
          <w:lang w:eastAsia="zh-CN"/>
        </w:rPr>
      </w:pPr>
      <w:bookmarkStart w:id="7" w:name="_Hlk195792896"/>
      <w:r>
        <w:rPr>
          <w:rFonts w:ascii="宋体" w:eastAsia="宋体" w:hAnsi="宋体" w:cs="宋体"/>
          <w:color w:val="auto"/>
          <w:lang w:eastAsia="zh-CN"/>
        </w:rPr>
        <w:t>1.</w:t>
      </w:r>
      <w:r>
        <w:rPr>
          <w:rFonts w:ascii="宋体" w:eastAsia="宋体" w:hAnsi="宋体" w:cs="宋体" w:hint="eastAsia"/>
          <w:color w:val="auto"/>
          <w:lang w:eastAsia="zh-CN"/>
        </w:rPr>
        <w:t>队伍结构</w:t>
      </w:r>
    </w:p>
    <w:p w14:paraId="2C33FFDF" w14:textId="77777777" w:rsidR="00CA50D9"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hint="eastAsia"/>
          <w:lang w:eastAsia="zh-CN"/>
        </w:rPr>
        <w:t>经过十余年的发展，高速铁路客运服务专业已经形成了一支由专业负责人、中青年骨干教师为中坚力量，热爱教育事业、团结互助、爱岗敬业、知识结构新、创新能力强、实践能力过硬的高速铁路客运服务专业教师队伍。高速铁路客运服务专业教学团队现有</w:t>
      </w:r>
      <w:r>
        <w:rPr>
          <w:rFonts w:ascii="宋体" w:eastAsia="宋体" w:hAnsi="宋体" w:cs="宋体"/>
          <w:lang w:eastAsia="zh-CN"/>
        </w:rPr>
        <w:t>1</w:t>
      </w:r>
      <w:r>
        <w:rPr>
          <w:rFonts w:ascii="宋体" w:eastAsia="宋体" w:hAnsi="宋体" w:cs="宋体" w:hint="eastAsia"/>
          <w:lang w:eastAsia="zh-CN"/>
        </w:rPr>
        <w:t>1人，高级职称4人，中级职称4人，初级职称</w:t>
      </w:r>
      <w:r>
        <w:rPr>
          <w:rFonts w:ascii="宋体" w:eastAsia="宋体" w:hAnsi="宋体" w:cs="宋体"/>
          <w:lang w:eastAsia="zh-CN"/>
        </w:rPr>
        <w:t>3</w:t>
      </w:r>
      <w:r>
        <w:rPr>
          <w:rFonts w:ascii="宋体" w:eastAsia="宋体" w:hAnsi="宋体" w:cs="宋体" w:hint="eastAsia"/>
          <w:lang w:eastAsia="zh-CN"/>
        </w:rPr>
        <w:t>人，双师型教师5人，占教师人数的</w:t>
      </w:r>
      <w:r>
        <w:rPr>
          <w:rFonts w:ascii="宋体" w:eastAsia="宋体" w:hAnsi="宋体" w:cs="宋体"/>
          <w:lang w:eastAsia="zh-CN"/>
        </w:rPr>
        <w:t>80%</w:t>
      </w:r>
      <w:r>
        <w:rPr>
          <w:rFonts w:ascii="宋体" w:eastAsia="宋体" w:hAnsi="宋体" w:cs="宋体" w:hint="eastAsia"/>
          <w:lang w:eastAsia="zh-CN"/>
        </w:rPr>
        <w:t>。</w:t>
      </w:r>
    </w:p>
    <w:p w14:paraId="61EBD544" w14:textId="77777777" w:rsidR="00CA50D9" w:rsidRDefault="00000000">
      <w:pPr>
        <w:kinsoku/>
        <w:overflowPunct w:val="0"/>
        <w:spacing w:line="360" w:lineRule="auto"/>
        <w:ind w:firstLineChars="200" w:firstLine="420"/>
        <w:jc w:val="both"/>
        <w:outlineLvl w:val="1"/>
        <w:rPr>
          <w:rFonts w:ascii="宋体" w:eastAsia="宋体" w:hAnsi="宋体" w:cs="宋体" w:hint="eastAsia"/>
          <w:color w:val="auto"/>
          <w:lang w:eastAsia="zh-CN"/>
        </w:rPr>
      </w:pPr>
      <w:r>
        <w:rPr>
          <w:rFonts w:ascii="宋体" w:eastAsia="宋体" w:hAnsi="宋体" w:cs="宋体"/>
          <w:color w:val="auto"/>
          <w:lang w:eastAsia="zh-CN"/>
        </w:rPr>
        <w:t>2.</w:t>
      </w:r>
      <w:r>
        <w:rPr>
          <w:rFonts w:ascii="宋体" w:eastAsia="宋体" w:hAnsi="宋体" w:cs="宋体" w:hint="eastAsia"/>
          <w:color w:val="auto"/>
          <w:lang w:eastAsia="zh-CN"/>
        </w:rPr>
        <w:t>专业带头人</w:t>
      </w:r>
    </w:p>
    <w:p w14:paraId="2F6187F1" w14:textId="77777777" w:rsidR="00CA50D9"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hint="eastAsia"/>
          <w:lang w:eastAsia="zh-CN"/>
        </w:rPr>
        <w:t>专业带头人原则上应具有副高及以上职称，能够较好地把握国内外铁路行业、专业发展，能广泛联系行业企业，了解行业企业对本专业人才的需求实际，教学设计、专业研究能力强，组织开展教科研工作能力强，在本区域或本领域具有一定的专业影响力。</w:t>
      </w:r>
    </w:p>
    <w:p w14:paraId="4BA8F427" w14:textId="77777777" w:rsidR="00CA50D9" w:rsidRDefault="00000000">
      <w:pPr>
        <w:kinsoku/>
        <w:overflowPunct w:val="0"/>
        <w:spacing w:line="360" w:lineRule="auto"/>
        <w:ind w:firstLineChars="200" w:firstLine="420"/>
        <w:jc w:val="both"/>
        <w:outlineLvl w:val="1"/>
        <w:rPr>
          <w:rFonts w:ascii="宋体" w:eastAsia="宋体" w:hAnsi="宋体" w:cs="宋体" w:hint="eastAsia"/>
          <w:color w:val="auto"/>
          <w:lang w:eastAsia="zh-CN"/>
        </w:rPr>
      </w:pPr>
      <w:r>
        <w:rPr>
          <w:rFonts w:ascii="宋体" w:eastAsia="宋体" w:hAnsi="宋体" w:cs="宋体"/>
          <w:color w:val="auto"/>
          <w:lang w:eastAsia="zh-CN"/>
        </w:rPr>
        <w:t>3.</w:t>
      </w:r>
      <w:r>
        <w:rPr>
          <w:rFonts w:ascii="宋体" w:eastAsia="宋体" w:hAnsi="宋体" w:cs="宋体" w:hint="eastAsia"/>
          <w:color w:val="auto"/>
          <w:lang w:eastAsia="zh-CN"/>
        </w:rPr>
        <w:t>专业骨干教师</w:t>
      </w:r>
    </w:p>
    <w:p w14:paraId="2BAB6093" w14:textId="77777777" w:rsidR="00CA50D9"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hint="eastAsia"/>
          <w:lang w:eastAsia="zh-CN"/>
        </w:rPr>
        <w:t>专业骨干教师应具有良好的师德，热爱教育事业，品德优良，积极参与教学改革与研究，主讲课程</w:t>
      </w:r>
      <w:r>
        <w:rPr>
          <w:rFonts w:ascii="宋体" w:eastAsia="宋体" w:hAnsi="宋体" w:cs="宋体"/>
          <w:lang w:eastAsia="zh-CN"/>
        </w:rPr>
        <w:t>3</w:t>
      </w:r>
      <w:r>
        <w:rPr>
          <w:rFonts w:ascii="宋体" w:eastAsia="宋体" w:hAnsi="宋体" w:cs="宋体" w:hint="eastAsia"/>
          <w:lang w:eastAsia="zh-CN"/>
        </w:rPr>
        <w:t>门及以上，完成学校规定的教学工作量，具有较高的学术水平，近三年年度考核均为及格及以上，任期内所承担课程学生评教分数在</w:t>
      </w:r>
      <w:r>
        <w:rPr>
          <w:rFonts w:ascii="宋体" w:eastAsia="宋体" w:hAnsi="宋体" w:cs="宋体"/>
          <w:lang w:eastAsia="zh-CN"/>
        </w:rPr>
        <w:t>90</w:t>
      </w:r>
      <w:r>
        <w:rPr>
          <w:rFonts w:ascii="宋体" w:eastAsia="宋体" w:hAnsi="宋体" w:cs="宋体" w:hint="eastAsia"/>
          <w:lang w:eastAsia="zh-CN"/>
        </w:rPr>
        <w:t>分以上，且在学部排名前</w:t>
      </w:r>
      <w:r>
        <w:rPr>
          <w:rFonts w:ascii="宋体" w:eastAsia="宋体" w:hAnsi="宋体" w:cs="宋体"/>
          <w:lang w:eastAsia="zh-CN"/>
        </w:rPr>
        <w:t>50%</w:t>
      </w:r>
      <w:r>
        <w:rPr>
          <w:rFonts w:ascii="宋体" w:eastAsia="宋体" w:hAnsi="宋体" w:cs="宋体" w:hint="eastAsia"/>
          <w:lang w:eastAsia="zh-CN"/>
        </w:rPr>
        <w:t>，督导评价良好，无责任教学事故，且满足如下部分条件：省级以上教学科研、论文教材撰写、名师工作室主持人、各类奖项（教学成果奖、省级教学竞赛、指导学生参加省级以上竞赛）。</w:t>
      </w:r>
    </w:p>
    <w:p w14:paraId="68A4AA29" w14:textId="77777777" w:rsidR="00CA50D9" w:rsidRDefault="00000000">
      <w:pPr>
        <w:kinsoku/>
        <w:overflowPunct w:val="0"/>
        <w:spacing w:line="360" w:lineRule="auto"/>
        <w:ind w:firstLineChars="200" w:firstLine="420"/>
        <w:jc w:val="both"/>
        <w:outlineLvl w:val="1"/>
        <w:rPr>
          <w:rFonts w:ascii="宋体" w:eastAsia="宋体" w:hAnsi="宋体" w:cs="宋体" w:hint="eastAsia"/>
          <w:color w:val="auto"/>
          <w:lang w:eastAsia="zh-CN"/>
        </w:rPr>
      </w:pPr>
      <w:r>
        <w:rPr>
          <w:rFonts w:ascii="宋体" w:eastAsia="宋体" w:hAnsi="宋体" w:cs="宋体"/>
          <w:color w:val="auto"/>
          <w:lang w:eastAsia="zh-CN"/>
        </w:rPr>
        <w:t xml:space="preserve">4. </w:t>
      </w:r>
      <w:r>
        <w:rPr>
          <w:rFonts w:ascii="宋体" w:eastAsia="宋体" w:hAnsi="宋体" w:cs="宋体" w:hint="eastAsia"/>
          <w:color w:val="auto"/>
          <w:lang w:eastAsia="zh-CN"/>
        </w:rPr>
        <w:t>兼职教师</w:t>
      </w:r>
    </w:p>
    <w:p w14:paraId="1020E108" w14:textId="77777777" w:rsidR="00CA50D9"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hint="eastAsia"/>
          <w:lang w:eastAsia="zh-CN"/>
        </w:rPr>
        <w:t>兼职教师主要从本专业相关的行业企业聘任，具备良好的思想政治素质、职业道德和工匠精神，具有扎实的专业知识和丰富的实际工作经验，具有中级及以上相关专业职称，能承担专业课程教学、实习实训指导和学生职业发展规划指导等教学任务。</w:t>
      </w:r>
    </w:p>
    <w:p w14:paraId="5865A63A" w14:textId="77777777" w:rsidR="00CA50D9" w:rsidRDefault="00000000">
      <w:pPr>
        <w:kinsoku/>
        <w:overflowPunct w:val="0"/>
        <w:spacing w:line="360" w:lineRule="auto"/>
        <w:ind w:firstLineChars="200" w:firstLine="458"/>
        <w:jc w:val="both"/>
        <w:outlineLvl w:val="1"/>
        <w:rPr>
          <w:rFonts w:ascii="黑体" w:eastAsia="黑体" w:hAnsi="黑体" w:cs="黑体" w:hint="eastAsia"/>
          <w:b/>
          <w:bCs/>
          <w:spacing w:val="-6"/>
          <w:sz w:val="24"/>
          <w:szCs w:val="24"/>
          <w:lang w:eastAsia="zh-CN"/>
        </w:rPr>
      </w:pPr>
      <w:r>
        <w:rPr>
          <w:rFonts w:ascii="黑体" w:eastAsia="黑体" w:hAnsi="黑体" w:cs="黑体"/>
          <w:b/>
          <w:bCs/>
          <w:spacing w:val="-6"/>
          <w:sz w:val="24"/>
          <w:szCs w:val="24"/>
          <w:lang w:eastAsia="zh-CN"/>
        </w:rPr>
        <w:t>（二）教学设施</w:t>
      </w:r>
    </w:p>
    <w:p w14:paraId="4EA6F35C" w14:textId="77777777" w:rsidR="00CA50D9"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hint="eastAsia"/>
          <w:lang w:eastAsia="zh-CN"/>
        </w:rPr>
        <w:t>教学设施</w:t>
      </w:r>
      <w:r>
        <w:rPr>
          <w:rFonts w:ascii="宋体" w:eastAsia="宋体" w:hAnsi="宋体" w:cs="宋体"/>
          <w:lang w:eastAsia="zh-CN"/>
        </w:rPr>
        <w:t>应满足专业课程教学需要，适应智慧职教、大学 MOOC 等资源平台使用要求，能够为师生提供规范化、交互式的移动教育教学环境。</w:t>
      </w:r>
      <w:r>
        <w:rPr>
          <w:rFonts w:ascii="宋体" w:eastAsia="宋体" w:hAnsi="宋体" w:cs="宋体" w:hint="eastAsia"/>
          <w:lang w:eastAsia="zh-CN"/>
        </w:rPr>
        <w:t>校内外实训基地能满足学生教学需要。</w:t>
      </w:r>
    </w:p>
    <w:p w14:paraId="75D2E6A9" w14:textId="77777777" w:rsidR="00CA50D9" w:rsidRDefault="00000000">
      <w:pPr>
        <w:spacing w:line="360" w:lineRule="auto"/>
        <w:ind w:firstLineChars="200" w:firstLine="482"/>
        <w:rPr>
          <w:rFonts w:ascii="仿宋" w:eastAsia="仿宋" w:hAnsi="仿宋" w:hint="eastAsia"/>
          <w:b/>
          <w:bCs/>
          <w:sz w:val="24"/>
          <w:lang w:eastAsia="zh-CN"/>
        </w:rPr>
      </w:pPr>
      <w:r>
        <w:rPr>
          <w:rFonts w:ascii="仿宋" w:eastAsia="仿宋" w:hAnsi="仿宋" w:hint="eastAsia"/>
          <w:b/>
          <w:bCs/>
          <w:sz w:val="24"/>
          <w:lang w:eastAsia="zh-CN"/>
        </w:rPr>
        <w:t>1.校内实训基地</w:t>
      </w:r>
    </w:p>
    <w:p w14:paraId="36E7E438" w14:textId="77777777" w:rsidR="00CA50D9" w:rsidRDefault="00000000">
      <w:pPr>
        <w:spacing w:line="360" w:lineRule="auto"/>
        <w:jc w:val="center"/>
        <w:rPr>
          <w:lang w:eastAsia="zh-CN"/>
        </w:rPr>
      </w:pPr>
      <w:r>
        <w:rPr>
          <w:rFonts w:ascii="黑体" w:eastAsia="黑体" w:hAnsi="黑体" w:cs="黑体" w:hint="eastAsia"/>
          <w:b/>
          <w:bCs/>
          <w:sz w:val="24"/>
          <w:lang w:eastAsia="zh-CN"/>
        </w:rPr>
        <w:t>校内实训实习基地功能结构一览表</w:t>
      </w:r>
    </w:p>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3336"/>
        <w:gridCol w:w="2644"/>
      </w:tblGrid>
      <w:tr w:rsidR="00CA50D9" w14:paraId="5A308D3E" w14:textId="77777777">
        <w:trPr>
          <w:jc w:val="center"/>
        </w:trPr>
        <w:tc>
          <w:tcPr>
            <w:tcW w:w="704" w:type="dxa"/>
            <w:vAlign w:val="center"/>
          </w:tcPr>
          <w:p w14:paraId="792B17E0" w14:textId="77777777" w:rsidR="00CA50D9" w:rsidRDefault="00000000">
            <w:pPr>
              <w:jc w:val="center"/>
              <w:rPr>
                <w:rFonts w:ascii="宋体" w:eastAsia="宋体" w:hAnsi="宋体" w:cs="仿宋_GB2312" w:hint="eastAsia"/>
                <w:b/>
                <w:bCs/>
                <w:sz w:val="20"/>
                <w:szCs w:val="20"/>
              </w:rPr>
            </w:pPr>
            <w:proofErr w:type="spellStart"/>
            <w:r>
              <w:rPr>
                <w:rFonts w:ascii="宋体" w:eastAsia="宋体" w:hAnsi="宋体" w:cs="仿宋_GB2312" w:hint="eastAsia"/>
                <w:b/>
                <w:bCs/>
                <w:sz w:val="20"/>
                <w:szCs w:val="20"/>
              </w:rPr>
              <w:t>序号</w:t>
            </w:r>
            <w:proofErr w:type="spellEnd"/>
          </w:p>
        </w:tc>
        <w:tc>
          <w:tcPr>
            <w:tcW w:w="2268" w:type="dxa"/>
            <w:vAlign w:val="center"/>
          </w:tcPr>
          <w:p w14:paraId="053FDCEC" w14:textId="77777777" w:rsidR="00CA50D9" w:rsidRDefault="00000000">
            <w:pPr>
              <w:jc w:val="center"/>
              <w:rPr>
                <w:rFonts w:ascii="宋体" w:eastAsia="宋体" w:hAnsi="宋体" w:cs="仿宋_GB2312" w:hint="eastAsia"/>
                <w:b/>
                <w:bCs/>
                <w:sz w:val="20"/>
                <w:szCs w:val="20"/>
              </w:rPr>
            </w:pPr>
            <w:proofErr w:type="spellStart"/>
            <w:r>
              <w:rPr>
                <w:rFonts w:ascii="宋体" w:eastAsia="宋体" w:hAnsi="宋体" w:cs="仿宋_GB2312" w:hint="eastAsia"/>
                <w:b/>
                <w:bCs/>
                <w:sz w:val="20"/>
                <w:szCs w:val="20"/>
              </w:rPr>
              <w:t>实训实习基地名称</w:t>
            </w:r>
            <w:proofErr w:type="spellEnd"/>
          </w:p>
        </w:tc>
        <w:tc>
          <w:tcPr>
            <w:tcW w:w="3336" w:type="dxa"/>
            <w:vAlign w:val="center"/>
          </w:tcPr>
          <w:p w14:paraId="7E0AF69D" w14:textId="77777777" w:rsidR="00CA50D9" w:rsidRDefault="00000000">
            <w:pPr>
              <w:jc w:val="center"/>
              <w:rPr>
                <w:rFonts w:ascii="宋体" w:eastAsia="宋体" w:hAnsi="宋体" w:cs="仿宋_GB2312" w:hint="eastAsia"/>
                <w:b/>
                <w:bCs/>
                <w:sz w:val="20"/>
                <w:szCs w:val="20"/>
                <w:lang w:eastAsia="zh-CN"/>
              </w:rPr>
            </w:pPr>
            <w:r>
              <w:rPr>
                <w:rFonts w:ascii="宋体" w:eastAsia="宋体" w:hAnsi="宋体" w:cs="仿宋_GB2312" w:hint="eastAsia"/>
                <w:b/>
                <w:bCs/>
                <w:sz w:val="20"/>
                <w:szCs w:val="20"/>
                <w:lang w:eastAsia="zh-CN"/>
              </w:rPr>
              <w:t>功能</w:t>
            </w:r>
          </w:p>
          <w:p w14:paraId="05A3DDAC" w14:textId="77777777" w:rsidR="00CA50D9" w:rsidRDefault="00000000">
            <w:pPr>
              <w:jc w:val="center"/>
              <w:rPr>
                <w:rFonts w:ascii="宋体" w:eastAsia="宋体" w:hAnsi="宋体" w:cs="仿宋_GB2312" w:hint="eastAsia"/>
                <w:b/>
                <w:bCs/>
                <w:sz w:val="20"/>
                <w:szCs w:val="20"/>
                <w:lang w:eastAsia="zh-CN"/>
              </w:rPr>
            </w:pPr>
            <w:r>
              <w:rPr>
                <w:rFonts w:ascii="宋体" w:eastAsia="宋体" w:hAnsi="宋体" w:cs="仿宋_GB2312" w:hint="eastAsia"/>
                <w:b/>
                <w:bCs/>
                <w:sz w:val="20"/>
                <w:szCs w:val="20"/>
                <w:lang w:eastAsia="zh-CN"/>
              </w:rPr>
              <w:t>（实训实习项目）</w:t>
            </w:r>
          </w:p>
        </w:tc>
        <w:tc>
          <w:tcPr>
            <w:tcW w:w="2644" w:type="dxa"/>
            <w:vAlign w:val="center"/>
          </w:tcPr>
          <w:p w14:paraId="7A7BD40A" w14:textId="77777777" w:rsidR="00CA50D9" w:rsidRDefault="00000000">
            <w:pPr>
              <w:jc w:val="center"/>
              <w:rPr>
                <w:rFonts w:ascii="宋体" w:eastAsia="宋体" w:hAnsi="宋体" w:cs="仿宋_GB2312" w:hint="eastAsia"/>
                <w:b/>
                <w:bCs/>
                <w:sz w:val="20"/>
                <w:szCs w:val="20"/>
                <w:lang w:eastAsia="zh-CN"/>
              </w:rPr>
            </w:pPr>
            <w:r>
              <w:rPr>
                <w:rFonts w:ascii="宋体" w:eastAsia="宋体" w:hAnsi="宋体" w:cs="仿宋_GB2312" w:hint="eastAsia"/>
                <w:b/>
                <w:bCs/>
                <w:sz w:val="20"/>
                <w:szCs w:val="20"/>
                <w:lang w:eastAsia="zh-CN"/>
              </w:rPr>
              <w:t>容量</w:t>
            </w:r>
          </w:p>
          <w:p w14:paraId="7B828B8D" w14:textId="77777777" w:rsidR="00CA50D9" w:rsidRDefault="00000000">
            <w:pPr>
              <w:jc w:val="center"/>
              <w:rPr>
                <w:rFonts w:ascii="宋体" w:eastAsia="宋体" w:hAnsi="宋体" w:cs="仿宋_GB2312" w:hint="eastAsia"/>
                <w:b/>
                <w:bCs/>
                <w:sz w:val="20"/>
                <w:szCs w:val="20"/>
                <w:lang w:eastAsia="zh-CN"/>
              </w:rPr>
            </w:pPr>
            <w:r>
              <w:rPr>
                <w:rFonts w:ascii="宋体" w:eastAsia="宋体" w:hAnsi="宋体" w:cs="仿宋_GB2312" w:hint="eastAsia"/>
                <w:b/>
                <w:bCs/>
                <w:sz w:val="20"/>
                <w:szCs w:val="20"/>
                <w:lang w:eastAsia="zh-CN"/>
              </w:rPr>
              <w:t>(一次容纳学生人数)</w:t>
            </w:r>
          </w:p>
        </w:tc>
      </w:tr>
      <w:tr w:rsidR="00CA50D9" w14:paraId="69A4753C" w14:textId="77777777">
        <w:trPr>
          <w:trHeight w:val="926"/>
          <w:jc w:val="center"/>
        </w:trPr>
        <w:tc>
          <w:tcPr>
            <w:tcW w:w="704" w:type="dxa"/>
            <w:vAlign w:val="center"/>
          </w:tcPr>
          <w:p w14:paraId="13A76874" w14:textId="77777777" w:rsidR="00CA50D9" w:rsidRDefault="00000000">
            <w:pPr>
              <w:jc w:val="center"/>
              <w:rPr>
                <w:rFonts w:ascii="宋体" w:eastAsia="宋体" w:hAnsi="宋体" w:cs="仿宋_GB2312" w:hint="eastAsia"/>
                <w:sz w:val="20"/>
                <w:szCs w:val="20"/>
              </w:rPr>
            </w:pPr>
            <w:r>
              <w:rPr>
                <w:rFonts w:ascii="宋体" w:eastAsia="宋体" w:hAnsi="宋体" w:cs="仿宋_GB2312" w:hint="eastAsia"/>
                <w:sz w:val="20"/>
                <w:szCs w:val="20"/>
              </w:rPr>
              <w:t>1</w:t>
            </w:r>
          </w:p>
        </w:tc>
        <w:tc>
          <w:tcPr>
            <w:tcW w:w="2268" w:type="dxa"/>
            <w:vAlign w:val="center"/>
          </w:tcPr>
          <w:p w14:paraId="185EF752" w14:textId="77777777" w:rsidR="00CA50D9" w:rsidRDefault="00000000">
            <w:pPr>
              <w:jc w:val="center"/>
              <w:rPr>
                <w:rFonts w:ascii="宋体" w:eastAsia="宋体" w:hAnsi="宋体" w:cs="仿宋_GB2312" w:hint="eastAsia"/>
                <w:sz w:val="20"/>
                <w:szCs w:val="20"/>
              </w:rPr>
            </w:pPr>
            <w:proofErr w:type="spellStart"/>
            <w:r>
              <w:rPr>
                <w:rFonts w:ascii="宋体" w:eastAsia="宋体" w:hAnsi="宋体" w:cs="仿宋_GB2312" w:hint="eastAsia"/>
                <w:sz w:val="20"/>
                <w:szCs w:val="20"/>
              </w:rPr>
              <w:t>高铁模拟舱</w:t>
            </w:r>
            <w:proofErr w:type="spellEnd"/>
          </w:p>
        </w:tc>
        <w:tc>
          <w:tcPr>
            <w:tcW w:w="3336" w:type="dxa"/>
            <w:vAlign w:val="center"/>
          </w:tcPr>
          <w:p w14:paraId="0E42BBB7" w14:textId="77777777" w:rsidR="00CA50D9" w:rsidRDefault="00000000">
            <w:pPr>
              <w:jc w:val="center"/>
              <w:rPr>
                <w:rFonts w:ascii="宋体" w:eastAsia="宋体" w:hAnsi="宋体" w:cs="仿宋_GB2312" w:hint="eastAsia"/>
                <w:sz w:val="20"/>
                <w:szCs w:val="20"/>
                <w:lang w:eastAsia="zh-CN"/>
              </w:rPr>
            </w:pPr>
            <w:r>
              <w:rPr>
                <w:rFonts w:ascii="宋体" w:eastAsia="宋体" w:hAnsi="宋体" w:cs="仿宋_GB2312" w:hint="eastAsia"/>
                <w:sz w:val="20"/>
                <w:szCs w:val="20"/>
                <w:lang w:eastAsia="zh-CN"/>
              </w:rPr>
              <w:t>列车服务实训、动车列车设备及使用、客舱服务、高速铁路列车员技能训练</w:t>
            </w:r>
          </w:p>
        </w:tc>
        <w:tc>
          <w:tcPr>
            <w:tcW w:w="2644" w:type="dxa"/>
            <w:vAlign w:val="center"/>
          </w:tcPr>
          <w:p w14:paraId="3128146D" w14:textId="77777777" w:rsidR="00CA50D9" w:rsidRDefault="00000000">
            <w:pPr>
              <w:jc w:val="center"/>
              <w:rPr>
                <w:rFonts w:ascii="宋体" w:eastAsia="宋体" w:hAnsi="宋体" w:cs="仿宋_GB2312" w:hint="eastAsia"/>
                <w:sz w:val="20"/>
                <w:szCs w:val="20"/>
              </w:rPr>
            </w:pPr>
            <w:r>
              <w:rPr>
                <w:rFonts w:ascii="宋体" w:eastAsia="宋体" w:hAnsi="宋体" w:cs="仿宋_GB2312" w:hint="eastAsia"/>
                <w:sz w:val="20"/>
                <w:szCs w:val="20"/>
              </w:rPr>
              <w:t>50</w:t>
            </w:r>
          </w:p>
        </w:tc>
      </w:tr>
      <w:tr w:rsidR="00CA50D9" w14:paraId="1F175973" w14:textId="77777777">
        <w:trPr>
          <w:trHeight w:val="684"/>
          <w:jc w:val="center"/>
        </w:trPr>
        <w:tc>
          <w:tcPr>
            <w:tcW w:w="704" w:type="dxa"/>
            <w:vAlign w:val="center"/>
          </w:tcPr>
          <w:p w14:paraId="65325E41" w14:textId="77777777" w:rsidR="00CA50D9" w:rsidRDefault="00000000">
            <w:pPr>
              <w:jc w:val="center"/>
              <w:rPr>
                <w:rFonts w:ascii="宋体" w:eastAsia="宋体" w:hAnsi="宋体" w:cs="仿宋_GB2312" w:hint="eastAsia"/>
                <w:sz w:val="20"/>
                <w:szCs w:val="20"/>
              </w:rPr>
            </w:pPr>
            <w:r>
              <w:rPr>
                <w:rFonts w:ascii="宋体" w:eastAsia="宋体" w:hAnsi="宋体" w:cs="仿宋_GB2312" w:hint="eastAsia"/>
                <w:sz w:val="20"/>
                <w:szCs w:val="20"/>
              </w:rPr>
              <w:t>2</w:t>
            </w:r>
          </w:p>
        </w:tc>
        <w:tc>
          <w:tcPr>
            <w:tcW w:w="2268" w:type="dxa"/>
            <w:vAlign w:val="center"/>
          </w:tcPr>
          <w:p w14:paraId="5856CD30" w14:textId="77777777" w:rsidR="00CA50D9" w:rsidRDefault="00000000">
            <w:pPr>
              <w:jc w:val="center"/>
              <w:rPr>
                <w:rFonts w:ascii="宋体" w:eastAsia="宋体" w:hAnsi="宋体" w:cs="仿宋_GB2312" w:hint="eastAsia"/>
                <w:sz w:val="20"/>
                <w:szCs w:val="20"/>
              </w:rPr>
            </w:pPr>
            <w:proofErr w:type="spellStart"/>
            <w:r>
              <w:rPr>
                <w:rFonts w:ascii="宋体" w:eastAsia="宋体" w:hAnsi="宋体" w:cs="仿宋_GB2312" w:hint="eastAsia"/>
                <w:sz w:val="20"/>
                <w:szCs w:val="20"/>
              </w:rPr>
              <w:t>VIP候车室</w:t>
            </w:r>
            <w:proofErr w:type="spellEnd"/>
          </w:p>
        </w:tc>
        <w:tc>
          <w:tcPr>
            <w:tcW w:w="3336" w:type="dxa"/>
            <w:vAlign w:val="center"/>
          </w:tcPr>
          <w:p w14:paraId="150A81A8" w14:textId="77777777" w:rsidR="00CA50D9" w:rsidRDefault="00000000">
            <w:pPr>
              <w:jc w:val="center"/>
              <w:rPr>
                <w:rFonts w:ascii="宋体" w:eastAsia="宋体" w:hAnsi="宋体" w:cs="仿宋_GB2312" w:hint="eastAsia"/>
                <w:sz w:val="20"/>
                <w:szCs w:val="20"/>
                <w:lang w:eastAsia="zh-CN"/>
              </w:rPr>
            </w:pPr>
            <w:r>
              <w:rPr>
                <w:rFonts w:ascii="宋体" w:eastAsia="宋体" w:hAnsi="宋体" w:cs="仿宋_GB2312" w:hint="eastAsia"/>
                <w:sz w:val="20"/>
                <w:szCs w:val="20"/>
                <w:lang w:eastAsia="zh-CN"/>
              </w:rPr>
              <w:t>旅客问询服务实训、候车室服务实训、重点旅客候车室服务实训</w:t>
            </w:r>
          </w:p>
        </w:tc>
        <w:tc>
          <w:tcPr>
            <w:tcW w:w="2644" w:type="dxa"/>
            <w:vAlign w:val="center"/>
          </w:tcPr>
          <w:p w14:paraId="4F1CCDFE" w14:textId="77777777" w:rsidR="00CA50D9" w:rsidRDefault="00000000">
            <w:pPr>
              <w:jc w:val="center"/>
              <w:rPr>
                <w:rFonts w:ascii="宋体" w:eastAsia="宋体" w:hAnsi="宋体" w:cs="仿宋_GB2312" w:hint="eastAsia"/>
                <w:sz w:val="20"/>
                <w:szCs w:val="20"/>
              </w:rPr>
            </w:pPr>
            <w:r>
              <w:rPr>
                <w:rFonts w:ascii="宋体" w:eastAsia="宋体" w:hAnsi="宋体" w:cs="仿宋_GB2312" w:hint="eastAsia"/>
                <w:sz w:val="20"/>
                <w:szCs w:val="20"/>
              </w:rPr>
              <w:t>50</w:t>
            </w:r>
          </w:p>
        </w:tc>
      </w:tr>
      <w:tr w:rsidR="00CA50D9" w14:paraId="11FD2BCC" w14:textId="77777777">
        <w:trPr>
          <w:trHeight w:val="1558"/>
          <w:jc w:val="center"/>
        </w:trPr>
        <w:tc>
          <w:tcPr>
            <w:tcW w:w="704" w:type="dxa"/>
            <w:vAlign w:val="center"/>
          </w:tcPr>
          <w:p w14:paraId="5DCF51E3" w14:textId="77777777" w:rsidR="00CA50D9" w:rsidRDefault="00000000">
            <w:pPr>
              <w:jc w:val="center"/>
              <w:rPr>
                <w:rFonts w:ascii="宋体" w:eastAsia="宋体" w:hAnsi="宋体" w:cs="仿宋_GB2312" w:hint="eastAsia"/>
                <w:sz w:val="20"/>
                <w:szCs w:val="20"/>
              </w:rPr>
            </w:pPr>
            <w:r>
              <w:rPr>
                <w:rFonts w:ascii="宋体" w:eastAsia="宋体" w:hAnsi="宋体" w:cs="仿宋_GB2312" w:hint="eastAsia"/>
                <w:sz w:val="20"/>
                <w:szCs w:val="20"/>
              </w:rPr>
              <w:lastRenderedPageBreak/>
              <w:t>3</w:t>
            </w:r>
          </w:p>
        </w:tc>
        <w:tc>
          <w:tcPr>
            <w:tcW w:w="2268" w:type="dxa"/>
            <w:vAlign w:val="center"/>
          </w:tcPr>
          <w:p w14:paraId="75856BBF" w14:textId="77777777" w:rsidR="00CA50D9" w:rsidRDefault="00000000">
            <w:pPr>
              <w:jc w:val="center"/>
              <w:rPr>
                <w:rFonts w:ascii="宋体" w:eastAsia="宋体" w:hAnsi="宋体" w:cs="仿宋_GB2312" w:hint="eastAsia"/>
                <w:sz w:val="20"/>
                <w:szCs w:val="20"/>
              </w:rPr>
            </w:pPr>
            <w:proofErr w:type="spellStart"/>
            <w:r>
              <w:rPr>
                <w:rFonts w:ascii="宋体" w:eastAsia="宋体" w:hAnsi="宋体" w:cs="仿宋_GB2312" w:hint="eastAsia"/>
                <w:sz w:val="20"/>
                <w:szCs w:val="20"/>
              </w:rPr>
              <w:t>候车大厅</w:t>
            </w:r>
            <w:proofErr w:type="spellEnd"/>
          </w:p>
        </w:tc>
        <w:tc>
          <w:tcPr>
            <w:tcW w:w="3336" w:type="dxa"/>
            <w:vAlign w:val="center"/>
          </w:tcPr>
          <w:p w14:paraId="1A836903" w14:textId="77777777" w:rsidR="00CA50D9" w:rsidRDefault="00000000">
            <w:pPr>
              <w:jc w:val="center"/>
              <w:rPr>
                <w:rFonts w:ascii="宋体" w:eastAsia="宋体" w:hAnsi="宋体" w:cs="仿宋_GB2312" w:hint="eastAsia"/>
                <w:sz w:val="20"/>
                <w:szCs w:val="20"/>
                <w:lang w:eastAsia="zh-CN"/>
              </w:rPr>
            </w:pPr>
            <w:r>
              <w:rPr>
                <w:rFonts w:ascii="宋体" w:eastAsia="宋体" w:hAnsi="宋体" w:cs="仿宋_GB2312" w:hint="eastAsia"/>
                <w:sz w:val="20"/>
                <w:szCs w:val="20"/>
                <w:lang w:eastAsia="zh-CN"/>
              </w:rPr>
              <w:t>检票口服务实训、出站旅客验票补票实训、车门验票及服务实训、列车广播实训、列车检查三品实训、列车查票补票实训</w:t>
            </w:r>
          </w:p>
        </w:tc>
        <w:tc>
          <w:tcPr>
            <w:tcW w:w="2644" w:type="dxa"/>
            <w:vAlign w:val="center"/>
          </w:tcPr>
          <w:p w14:paraId="3E605DD9" w14:textId="77777777" w:rsidR="00CA50D9" w:rsidRDefault="00000000">
            <w:pPr>
              <w:jc w:val="center"/>
              <w:rPr>
                <w:rFonts w:ascii="宋体" w:eastAsia="宋体" w:hAnsi="宋体" w:cs="仿宋_GB2312" w:hint="eastAsia"/>
                <w:sz w:val="20"/>
                <w:szCs w:val="20"/>
              </w:rPr>
            </w:pPr>
            <w:r>
              <w:rPr>
                <w:rFonts w:ascii="宋体" w:eastAsia="宋体" w:hAnsi="宋体" w:cs="仿宋_GB2312" w:hint="eastAsia"/>
                <w:sz w:val="20"/>
                <w:szCs w:val="20"/>
              </w:rPr>
              <w:t>50</w:t>
            </w:r>
          </w:p>
        </w:tc>
      </w:tr>
      <w:tr w:rsidR="00CA50D9" w14:paraId="1EBC762C" w14:textId="77777777">
        <w:trPr>
          <w:trHeight w:val="1978"/>
          <w:jc w:val="center"/>
        </w:trPr>
        <w:tc>
          <w:tcPr>
            <w:tcW w:w="704" w:type="dxa"/>
            <w:vAlign w:val="center"/>
          </w:tcPr>
          <w:p w14:paraId="3885DC0B" w14:textId="77777777" w:rsidR="00CA50D9" w:rsidRDefault="00000000">
            <w:pPr>
              <w:jc w:val="center"/>
              <w:rPr>
                <w:rFonts w:ascii="宋体" w:eastAsia="宋体" w:hAnsi="宋体" w:cs="仿宋_GB2312" w:hint="eastAsia"/>
                <w:sz w:val="20"/>
                <w:szCs w:val="20"/>
              </w:rPr>
            </w:pPr>
            <w:r>
              <w:rPr>
                <w:rFonts w:ascii="宋体" w:eastAsia="宋体" w:hAnsi="宋体" w:cs="仿宋_GB2312" w:hint="eastAsia"/>
                <w:sz w:val="20"/>
                <w:szCs w:val="20"/>
              </w:rPr>
              <w:t>4</w:t>
            </w:r>
          </w:p>
        </w:tc>
        <w:tc>
          <w:tcPr>
            <w:tcW w:w="2268" w:type="dxa"/>
            <w:vAlign w:val="center"/>
          </w:tcPr>
          <w:p w14:paraId="02576EE9" w14:textId="77777777" w:rsidR="00CA50D9" w:rsidRDefault="00000000">
            <w:pPr>
              <w:jc w:val="center"/>
              <w:rPr>
                <w:rFonts w:ascii="宋体" w:eastAsia="宋体" w:hAnsi="宋体" w:cs="仿宋_GB2312" w:hint="eastAsia"/>
                <w:sz w:val="20"/>
                <w:szCs w:val="20"/>
              </w:rPr>
            </w:pPr>
            <w:proofErr w:type="spellStart"/>
            <w:r>
              <w:rPr>
                <w:rFonts w:ascii="宋体" w:eastAsia="宋体" w:hAnsi="宋体" w:cs="仿宋_GB2312" w:hint="eastAsia"/>
                <w:sz w:val="20"/>
                <w:szCs w:val="20"/>
              </w:rPr>
              <w:t>形体礼仪训练室</w:t>
            </w:r>
            <w:proofErr w:type="spellEnd"/>
          </w:p>
        </w:tc>
        <w:tc>
          <w:tcPr>
            <w:tcW w:w="3336" w:type="dxa"/>
            <w:vAlign w:val="center"/>
          </w:tcPr>
          <w:p w14:paraId="6F469D1C" w14:textId="77777777" w:rsidR="00CA50D9" w:rsidRDefault="00000000">
            <w:pPr>
              <w:jc w:val="center"/>
              <w:rPr>
                <w:rFonts w:ascii="宋体" w:eastAsia="宋体" w:hAnsi="宋体" w:cs="仿宋_GB2312" w:hint="eastAsia"/>
                <w:sz w:val="20"/>
                <w:szCs w:val="20"/>
                <w:lang w:eastAsia="zh-CN"/>
              </w:rPr>
            </w:pPr>
            <w:r>
              <w:rPr>
                <w:rFonts w:ascii="宋体" w:eastAsia="宋体" w:hAnsi="宋体" w:cs="仿宋_GB2312" w:hint="eastAsia"/>
                <w:sz w:val="20"/>
                <w:szCs w:val="20"/>
                <w:lang w:eastAsia="zh-CN"/>
              </w:rPr>
              <w:t>体型与动作协调训练、舞蹈基本功训练、个人形体训练（坐姿，站姿，行姿等）、见面仪表礼仪训练（服饰搭配、妆容、发式等）、服务礼仪训练（交谈、手势、表情等）、服务礼仪综合训练（面试实战演练、礼仪接待等）</w:t>
            </w:r>
          </w:p>
        </w:tc>
        <w:tc>
          <w:tcPr>
            <w:tcW w:w="2644" w:type="dxa"/>
            <w:vAlign w:val="center"/>
          </w:tcPr>
          <w:p w14:paraId="03062B6C" w14:textId="77777777" w:rsidR="00CA50D9" w:rsidRDefault="00000000">
            <w:pPr>
              <w:jc w:val="center"/>
              <w:rPr>
                <w:rFonts w:ascii="宋体" w:eastAsia="宋体" w:hAnsi="宋体" w:cs="仿宋_GB2312" w:hint="eastAsia"/>
                <w:sz w:val="20"/>
                <w:szCs w:val="20"/>
              </w:rPr>
            </w:pPr>
            <w:r>
              <w:rPr>
                <w:rFonts w:ascii="宋体" w:eastAsia="宋体" w:hAnsi="宋体" w:cs="仿宋_GB2312"/>
                <w:sz w:val="20"/>
                <w:szCs w:val="20"/>
              </w:rPr>
              <w:t>50</w:t>
            </w:r>
          </w:p>
        </w:tc>
      </w:tr>
      <w:tr w:rsidR="00CA50D9" w14:paraId="07D5A128" w14:textId="77777777">
        <w:trPr>
          <w:trHeight w:val="1128"/>
          <w:jc w:val="center"/>
        </w:trPr>
        <w:tc>
          <w:tcPr>
            <w:tcW w:w="704" w:type="dxa"/>
            <w:vAlign w:val="center"/>
          </w:tcPr>
          <w:p w14:paraId="3F0E48B5" w14:textId="77777777" w:rsidR="00CA50D9" w:rsidRDefault="00000000">
            <w:pPr>
              <w:jc w:val="center"/>
              <w:rPr>
                <w:rFonts w:ascii="宋体" w:eastAsia="宋体" w:hAnsi="宋体" w:cs="仿宋_GB2312" w:hint="eastAsia"/>
                <w:sz w:val="20"/>
                <w:szCs w:val="20"/>
              </w:rPr>
            </w:pPr>
            <w:r>
              <w:rPr>
                <w:rFonts w:ascii="宋体" w:eastAsia="宋体" w:hAnsi="宋体" w:cs="仿宋_GB2312" w:hint="eastAsia"/>
                <w:sz w:val="20"/>
                <w:szCs w:val="20"/>
              </w:rPr>
              <w:t>5</w:t>
            </w:r>
          </w:p>
        </w:tc>
        <w:tc>
          <w:tcPr>
            <w:tcW w:w="2268" w:type="dxa"/>
            <w:vAlign w:val="center"/>
          </w:tcPr>
          <w:p w14:paraId="2208269E" w14:textId="77777777" w:rsidR="00CA50D9" w:rsidRDefault="00000000">
            <w:pPr>
              <w:jc w:val="center"/>
              <w:rPr>
                <w:rFonts w:ascii="宋体" w:eastAsia="宋体" w:hAnsi="宋体" w:cs="仿宋_GB2312" w:hint="eastAsia"/>
                <w:sz w:val="20"/>
                <w:szCs w:val="20"/>
              </w:rPr>
            </w:pPr>
            <w:proofErr w:type="spellStart"/>
            <w:r>
              <w:rPr>
                <w:rFonts w:ascii="宋体" w:eastAsia="宋体" w:hAnsi="宋体" w:cs="仿宋_GB2312" w:hint="eastAsia"/>
                <w:sz w:val="20"/>
                <w:szCs w:val="20"/>
              </w:rPr>
              <w:t>形象设计室</w:t>
            </w:r>
            <w:proofErr w:type="spellEnd"/>
          </w:p>
        </w:tc>
        <w:tc>
          <w:tcPr>
            <w:tcW w:w="3336" w:type="dxa"/>
            <w:vAlign w:val="center"/>
          </w:tcPr>
          <w:p w14:paraId="2DBE2D3A" w14:textId="77777777" w:rsidR="00CA50D9" w:rsidRDefault="00000000">
            <w:pPr>
              <w:jc w:val="center"/>
              <w:rPr>
                <w:rFonts w:ascii="宋体" w:eastAsia="宋体" w:hAnsi="宋体" w:cs="仿宋_GB2312" w:hint="eastAsia"/>
                <w:sz w:val="20"/>
                <w:szCs w:val="20"/>
                <w:lang w:eastAsia="zh-CN"/>
              </w:rPr>
            </w:pPr>
            <w:r>
              <w:rPr>
                <w:rFonts w:ascii="宋体" w:eastAsia="宋体" w:hAnsi="宋体" w:cs="仿宋_GB2312" w:hint="eastAsia"/>
                <w:sz w:val="20"/>
                <w:szCs w:val="20"/>
                <w:lang w:eastAsia="zh-CN"/>
              </w:rPr>
              <w:t>基础护肤、无瑕底妆、立体底妆、眉毛的修饰、眼妆、唇妆、鼻子的修饰、面部其他部位的修饰、职业盘发</w:t>
            </w:r>
          </w:p>
        </w:tc>
        <w:tc>
          <w:tcPr>
            <w:tcW w:w="2644" w:type="dxa"/>
            <w:vAlign w:val="center"/>
          </w:tcPr>
          <w:p w14:paraId="73D9DBE4" w14:textId="77777777" w:rsidR="00CA50D9" w:rsidRDefault="00000000">
            <w:pPr>
              <w:jc w:val="center"/>
              <w:rPr>
                <w:rFonts w:ascii="宋体" w:eastAsia="宋体" w:hAnsi="宋体" w:cs="仿宋_GB2312" w:hint="eastAsia"/>
                <w:sz w:val="20"/>
                <w:szCs w:val="20"/>
              </w:rPr>
            </w:pPr>
            <w:r>
              <w:rPr>
                <w:rFonts w:ascii="宋体" w:eastAsia="宋体" w:hAnsi="宋体" w:cs="仿宋_GB2312"/>
                <w:sz w:val="20"/>
                <w:szCs w:val="20"/>
              </w:rPr>
              <w:t>50</w:t>
            </w:r>
          </w:p>
        </w:tc>
      </w:tr>
    </w:tbl>
    <w:p w14:paraId="29944197" w14:textId="77777777" w:rsidR="00CA50D9" w:rsidRDefault="00CA50D9">
      <w:pPr>
        <w:pStyle w:val="a3"/>
        <w:ind w:firstLine="442"/>
        <w:rPr>
          <w:rFonts w:ascii="黑体" w:eastAsia="黑体" w:hAnsi="宋体" w:hint="eastAsia"/>
          <w:b/>
          <w:bCs/>
          <w:sz w:val="22"/>
          <w:szCs w:val="22"/>
        </w:rPr>
      </w:pPr>
    </w:p>
    <w:p w14:paraId="37A51154" w14:textId="77777777" w:rsidR="00CA50D9" w:rsidRDefault="00000000">
      <w:pPr>
        <w:spacing w:line="360" w:lineRule="auto"/>
        <w:ind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2.校外实习基地</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
        <w:gridCol w:w="1892"/>
        <w:gridCol w:w="3100"/>
        <w:gridCol w:w="2673"/>
      </w:tblGrid>
      <w:tr w:rsidR="00CA50D9" w14:paraId="4EE2F2BF" w14:textId="77777777">
        <w:trPr>
          <w:jc w:val="center"/>
        </w:trPr>
        <w:tc>
          <w:tcPr>
            <w:tcW w:w="1119" w:type="dxa"/>
            <w:vAlign w:val="center"/>
          </w:tcPr>
          <w:p w14:paraId="52968454" w14:textId="77777777" w:rsidR="00CA50D9" w:rsidRDefault="00000000">
            <w:pPr>
              <w:spacing w:line="360" w:lineRule="auto"/>
              <w:jc w:val="center"/>
              <w:rPr>
                <w:rFonts w:ascii="宋体" w:eastAsia="宋体" w:hAnsi="宋体" w:cs="仿宋_GB2312" w:hint="eastAsia"/>
                <w:b/>
                <w:bCs/>
                <w:sz w:val="20"/>
                <w:szCs w:val="20"/>
              </w:rPr>
            </w:pPr>
            <w:proofErr w:type="spellStart"/>
            <w:r>
              <w:rPr>
                <w:rFonts w:ascii="宋体" w:eastAsia="宋体" w:hAnsi="宋体" w:cs="仿宋_GB2312" w:hint="eastAsia"/>
                <w:b/>
                <w:bCs/>
                <w:sz w:val="20"/>
                <w:szCs w:val="20"/>
              </w:rPr>
              <w:t>序号</w:t>
            </w:r>
            <w:proofErr w:type="spellEnd"/>
          </w:p>
        </w:tc>
        <w:tc>
          <w:tcPr>
            <w:tcW w:w="1892" w:type="dxa"/>
            <w:vAlign w:val="center"/>
          </w:tcPr>
          <w:p w14:paraId="735F68EC" w14:textId="77777777" w:rsidR="00CA50D9" w:rsidRDefault="00000000">
            <w:pPr>
              <w:spacing w:line="360" w:lineRule="auto"/>
              <w:jc w:val="center"/>
              <w:rPr>
                <w:rFonts w:ascii="宋体" w:eastAsia="宋体" w:hAnsi="宋体" w:cs="仿宋_GB2312" w:hint="eastAsia"/>
                <w:b/>
                <w:bCs/>
                <w:sz w:val="20"/>
                <w:szCs w:val="20"/>
              </w:rPr>
            </w:pPr>
            <w:proofErr w:type="spellStart"/>
            <w:r>
              <w:rPr>
                <w:rFonts w:ascii="宋体" w:eastAsia="宋体" w:hAnsi="宋体" w:cs="仿宋_GB2312" w:hint="eastAsia"/>
                <w:b/>
                <w:bCs/>
                <w:sz w:val="20"/>
                <w:szCs w:val="20"/>
              </w:rPr>
              <w:t>实训实习基地名称</w:t>
            </w:r>
            <w:proofErr w:type="spellEnd"/>
          </w:p>
        </w:tc>
        <w:tc>
          <w:tcPr>
            <w:tcW w:w="3100" w:type="dxa"/>
            <w:vAlign w:val="center"/>
          </w:tcPr>
          <w:p w14:paraId="2E4920D8" w14:textId="77777777" w:rsidR="00CA50D9" w:rsidRDefault="00000000">
            <w:pPr>
              <w:spacing w:line="360" w:lineRule="auto"/>
              <w:jc w:val="center"/>
              <w:rPr>
                <w:rFonts w:ascii="宋体" w:eastAsia="宋体" w:hAnsi="宋体" w:cs="仿宋_GB2312" w:hint="eastAsia"/>
                <w:b/>
                <w:bCs/>
                <w:sz w:val="20"/>
                <w:szCs w:val="20"/>
                <w:lang w:eastAsia="zh-CN"/>
              </w:rPr>
            </w:pPr>
            <w:r>
              <w:rPr>
                <w:rFonts w:ascii="宋体" w:eastAsia="宋体" w:hAnsi="宋体" w:cs="仿宋_GB2312" w:hint="eastAsia"/>
                <w:b/>
                <w:bCs/>
                <w:sz w:val="20"/>
                <w:szCs w:val="20"/>
                <w:lang w:eastAsia="zh-CN"/>
              </w:rPr>
              <w:t>功能</w:t>
            </w:r>
          </w:p>
          <w:p w14:paraId="467DC2BA" w14:textId="77777777" w:rsidR="00CA50D9" w:rsidRDefault="00000000">
            <w:pPr>
              <w:spacing w:line="360" w:lineRule="auto"/>
              <w:jc w:val="center"/>
              <w:rPr>
                <w:rFonts w:ascii="宋体" w:eastAsia="宋体" w:hAnsi="宋体" w:cs="仿宋_GB2312" w:hint="eastAsia"/>
                <w:b/>
                <w:bCs/>
                <w:sz w:val="20"/>
                <w:szCs w:val="20"/>
                <w:lang w:eastAsia="zh-CN"/>
              </w:rPr>
            </w:pPr>
            <w:r>
              <w:rPr>
                <w:rFonts w:ascii="宋体" w:eastAsia="宋体" w:hAnsi="宋体" w:cs="仿宋_GB2312" w:hint="eastAsia"/>
                <w:b/>
                <w:bCs/>
                <w:sz w:val="20"/>
                <w:szCs w:val="20"/>
                <w:lang w:eastAsia="zh-CN"/>
              </w:rPr>
              <w:t>（实训实习项目）</w:t>
            </w:r>
          </w:p>
        </w:tc>
        <w:tc>
          <w:tcPr>
            <w:tcW w:w="2673" w:type="dxa"/>
            <w:vAlign w:val="center"/>
          </w:tcPr>
          <w:p w14:paraId="61A4459D" w14:textId="77777777" w:rsidR="00CA50D9" w:rsidRDefault="00000000">
            <w:pPr>
              <w:spacing w:line="360" w:lineRule="auto"/>
              <w:jc w:val="center"/>
              <w:rPr>
                <w:rFonts w:ascii="宋体" w:eastAsia="宋体" w:hAnsi="宋体" w:cs="仿宋_GB2312" w:hint="eastAsia"/>
                <w:b/>
                <w:bCs/>
                <w:sz w:val="20"/>
                <w:szCs w:val="20"/>
                <w:lang w:eastAsia="zh-CN"/>
              </w:rPr>
            </w:pPr>
            <w:r>
              <w:rPr>
                <w:rFonts w:ascii="宋体" w:eastAsia="宋体" w:hAnsi="宋体" w:cs="仿宋_GB2312" w:hint="eastAsia"/>
                <w:b/>
                <w:bCs/>
                <w:sz w:val="20"/>
                <w:szCs w:val="20"/>
                <w:lang w:eastAsia="zh-CN"/>
              </w:rPr>
              <w:t>容量</w:t>
            </w:r>
          </w:p>
          <w:p w14:paraId="760F9563" w14:textId="77777777" w:rsidR="00CA50D9" w:rsidRDefault="00000000">
            <w:pPr>
              <w:spacing w:line="360" w:lineRule="auto"/>
              <w:jc w:val="center"/>
              <w:rPr>
                <w:rFonts w:ascii="宋体" w:eastAsia="宋体" w:hAnsi="宋体" w:cs="仿宋_GB2312" w:hint="eastAsia"/>
                <w:b/>
                <w:bCs/>
                <w:sz w:val="20"/>
                <w:szCs w:val="20"/>
                <w:lang w:eastAsia="zh-CN"/>
              </w:rPr>
            </w:pPr>
            <w:r>
              <w:rPr>
                <w:rFonts w:ascii="宋体" w:eastAsia="宋体" w:hAnsi="宋体" w:cs="仿宋_GB2312" w:hint="eastAsia"/>
                <w:b/>
                <w:bCs/>
                <w:sz w:val="20"/>
                <w:szCs w:val="20"/>
                <w:lang w:eastAsia="zh-CN"/>
              </w:rPr>
              <w:t>（一次容纳学生人数）</w:t>
            </w:r>
          </w:p>
        </w:tc>
      </w:tr>
      <w:tr w:rsidR="00CA50D9" w14:paraId="2A33C41E" w14:textId="77777777">
        <w:trPr>
          <w:jc w:val="center"/>
        </w:trPr>
        <w:tc>
          <w:tcPr>
            <w:tcW w:w="1119" w:type="dxa"/>
            <w:vAlign w:val="center"/>
          </w:tcPr>
          <w:p w14:paraId="738765EC" w14:textId="77777777" w:rsidR="00CA50D9" w:rsidRDefault="00000000">
            <w:pPr>
              <w:tabs>
                <w:tab w:val="left" w:pos="312"/>
              </w:tabs>
              <w:jc w:val="center"/>
              <w:rPr>
                <w:rFonts w:ascii="宋体" w:eastAsia="宋体" w:hAnsi="宋体" w:cs="仿宋_GB2312" w:hint="eastAsia"/>
                <w:sz w:val="20"/>
                <w:szCs w:val="20"/>
              </w:rPr>
            </w:pPr>
            <w:r>
              <w:rPr>
                <w:rFonts w:ascii="宋体" w:eastAsia="宋体" w:hAnsi="宋体" w:cs="仿宋_GB2312" w:hint="eastAsia"/>
                <w:sz w:val="20"/>
                <w:szCs w:val="20"/>
              </w:rPr>
              <w:t>1</w:t>
            </w:r>
          </w:p>
        </w:tc>
        <w:tc>
          <w:tcPr>
            <w:tcW w:w="1892" w:type="dxa"/>
            <w:vAlign w:val="center"/>
          </w:tcPr>
          <w:p w14:paraId="2C5DF517" w14:textId="77777777" w:rsidR="00CA50D9" w:rsidRDefault="00000000">
            <w:pPr>
              <w:tabs>
                <w:tab w:val="left" w:pos="312"/>
              </w:tabs>
              <w:jc w:val="center"/>
              <w:rPr>
                <w:rFonts w:ascii="宋体" w:eastAsia="宋体" w:hAnsi="宋体" w:cs="仿宋_GB2312" w:hint="eastAsia"/>
                <w:sz w:val="20"/>
                <w:szCs w:val="20"/>
              </w:rPr>
            </w:pPr>
            <w:proofErr w:type="spellStart"/>
            <w:r>
              <w:rPr>
                <w:rFonts w:ascii="宋体" w:eastAsia="宋体" w:hAnsi="宋体" w:cs="仿宋_GB2312" w:hint="eastAsia"/>
                <w:sz w:val="20"/>
                <w:szCs w:val="20"/>
              </w:rPr>
              <w:t>武汉客运段</w:t>
            </w:r>
            <w:proofErr w:type="spellEnd"/>
          </w:p>
        </w:tc>
        <w:tc>
          <w:tcPr>
            <w:tcW w:w="3100" w:type="dxa"/>
            <w:vAlign w:val="center"/>
          </w:tcPr>
          <w:p w14:paraId="2B902BA1" w14:textId="77777777" w:rsidR="00CA50D9" w:rsidRDefault="00000000">
            <w:pPr>
              <w:tabs>
                <w:tab w:val="left" w:pos="312"/>
              </w:tabs>
              <w:rPr>
                <w:rFonts w:ascii="宋体" w:eastAsia="宋体" w:hAnsi="宋体" w:cs="仿宋_GB2312" w:hint="eastAsia"/>
                <w:sz w:val="20"/>
                <w:szCs w:val="20"/>
                <w:lang w:eastAsia="zh-CN"/>
              </w:rPr>
            </w:pPr>
            <w:r>
              <w:rPr>
                <w:rFonts w:ascii="宋体" w:eastAsia="宋体" w:hAnsi="宋体" w:cs="仿宋_GB2312" w:hint="eastAsia"/>
                <w:sz w:val="20"/>
                <w:szCs w:val="20"/>
                <w:lang w:eastAsia="zh-CN"/>
              </w:rPr>
              <w:t>认知实习、岗位技能实训、综合技能实训、顶岗实习</w:t>
            </w:r>
          </w:p>
        </w:tc>
        <w:tc>
          <w:tcPr>
            <w:tcW w:w="2673" w:type="dxa"/>
            <w:vAlign w:val="center"/>
          </w:tcPr>
          <w:p w14:paraId="54E682C6" w14:textId="77777777" w:rsidR="00CA50D9" w:rsidRDefault="00000000">
            <w:pPr>
              <w:tabs>
                <w:tab w:val="left" w:pos="312"/>
              </w:tabs>
              <w:jc w:val="center"/>
              <w:rPr>
                <w:rFonts w:ascii="宋体" w:eastAsia="宋体" w:hAnsi="宋体" w:cs="仿宋_GB2312" w:hint="eastAsia"/>
                <w:sz w:val="20"/>
                <w:szCs w:val="20"/>
              </w:rPr>
            </w:pPr>
            <w:r>
              <w:rPr>
                <w:rFonts w:ascii="宋体" w:eastAsia="宋体" w:hAnsi="宋体" w:cs="仿宋_GB2312" w:hint="eastAsia"/>
                <w:sz w:val="20"/>
                <w:szCs w:val="20"/>
              </w:rPr>
              <w:t>50</w:t>
            </w:r>
          </w:p>
        </w:tc>
      </w:tr>
      <w:tr w:rsidR="00CA50D9" w14:paraId="342A52F5" w14:textId="77777777">
        <w:trPr>
          <w:jc w:val="center"/>
        </w:trPr>
        <w:tc>
          <w:tcPr>
            <w:tcW w:w="1119" w:type="dxa"/>
            <w:vAlign w:val="center"/>
          </w:tcPr>
          <w:p w14:paraId="1EF772BD" w14:textId="77777777" w:rsidR="00CA50D9" w:rsidRDefault="00000000">
            <w:pPr>
              <w:tabs>
                <w:tab w:val="left" w:pos="312"/>
              </w:tabs>
              <w:jc w:val="center"/>
              <w:rPr>
                <w:rFonts w:ascii="宋体" w:eastAsia="宋体" w:hAnsi="宋体" w:cs="仿宋_GB2312" w:hint="eastAsia"/>
                <w:sz w:val="20"/>
                <w:szCs w:val="20"/>
              </w:rPr>
            </w:pPr>
            <w:r>
              <w:rPr>
                <w:rFonts w:ascii="宋体" w:eastAsia="宋体" w:hAnsi="宋体" w:cs="仿宋_GB2312" w:hint="eastAsia"/>
                <w:sz w:val="20"/>
                <w:szCs w:val="20"/>
              </w:rPr>
              <w:t>2</w:t>
            </w:r>
          </w:p>
        </w:tc>
        <w:tc>
          <w:tcPr>
            <w:tcW w:w="1892" w:type="dxa"/>
            <w:vAlign w:val="center"/>
          </w:tcPr>
          <w:p w14:paraId="15F98D36" w14:textId="77777777" w:rsidR="00CA50D9" w:rsidRDefault="00000000">
            <w:pPr>
              <w:tabs>
                <w:tab w:val="left" w:pos="312"/>
              </w:tabs>
              <w:jc w:val="center"/>
              <w:rPr>
                <w:rFonts w:ascii="宋体" w:eastAsia="宋体" w:hAnsi="宋体" w:cs="仿宋_GB2312" w:hint="eastAsia"/>
                <w:sz w:val="20"/>
                <w:szCs w:val="20"/>
              </w:rPr>
            </w:pPr>
            <w:proofErr w:type="spellStart"/>
            <w:r>
              <w:rPr>
                <w:rFonts w:ascii="宋体" w:eastAsia="宋体" w:hAnsi="宋体" w:cs="仿宋_GB2312" w:hint="eastAsia"/>
                <w:sz w:val="20"/>
                <w:szCs w:val="20"/>
              </w:rPr>
              <w:t>福州客运段</w:t>
            </w:r>
            <w:proofErr w:type="spellEnd"/>
          </w:p>
        </w:tc>
        <w:tc>
          <w:tcPr>
            <w:tcW w:w="3100" w:type="dxa"/>
            <w:vAlign w:val="center"/>
          </w:tcPr>
          <w:p w14:paraId="21AB0E36" w14:textId="77777777" w:rsidR="00CA50D9" w:rsidRDefault="00000000">
            <w:pPr>
              <w:tabs>
                <w:tab w:val="left" w:pos="312"/>
              </w:tabs>
              <w:rPr>
                <w:rFonts w:ascii="宋体" w:eastAsia="宋体" w:hAnsi="宋体" w:cs="仿宋_GB2312" w:hint="eastAsia"/>
                <w:sz w:val="20"/>
                <w:szCs w:val="20"/>
                <w:lang w:eastAsia="zh-CN"/>
              </w:rPr>
            </w:pPr>
            <w:r>
              <w:rPr>
                <w:rFonts w:ascii="宋体" w:eastAsia="宋体" w:hAnsi="宋体" w:cs="仿宋_GB2312" w:hint="eastAsia"/>
                <w:sz w:val="20"/>
                <w:szCs w:val="20"/>
                <w:lang w:eastAsia="zh-CN"/>
              </w:rPr>
              <w:t>认知实习、岗位技能实训、综合技能实训、顶岗实习</w:t>
            </w:r>
          </w:p>
        </w:tc>
        <w:tc>
          <w:tcPr>
            <w:tcW w:w="2673" w:type="dxa"/>
            <w:vAlign w:val="center"/>
          </w:tcPr>
          <w:p w14:paraId="3A4CECEF" w14:textId="77777777" w:rsidR="00CA50D9" w:rsidRDefault="00000000">
            <w:pPr>
              <w:tabs>
                <w:tab w:val="left" w:pos="312"/>
              </w:tabs>
              <w:jc w:val="center"/>
              <w:rPr>
                <w:rFonts w:ascii="宋体" w:eastAsia="宋体" w:hAnsi="宋体" w:cs="仿宋_GB2312" w:hint="eastAsia"/>
                <w:sz w:val="20"/>
                <w:szCs w:val="20"/>
              </w:rPr>
            </w:pPr>
            <w:r>
              <w:rPr>
                <w:rFonts w:ascii="宋体" w:eastAsia="宋体" w:hAnsi="宋体" w:cs="仿宋_GB2312" w:hint="eastAsia"/>
                <w:sz w:val="20"/>
                <w:szCs w:val="20"/>
              </w:rPr>
              <w:t>50</w:t>
            </w:r>
          </w:p>
        </w:tc>
      </w:tr>
      <w:tr w:rsidR="00CA50D9" w14:paraId="5C7F1BFE" w14:textId="77777777">
        <w:trPr>
          <w:jc w:val="center"/>
        </w:trPr>
        <w:tc>
          <w:tcPr>
            <w:tcW w:w="1119" w:type="dxa"/>
            <w:vAlign w:val="center"/>
          </w:tcPr>
          <w:p w14:paraId="56BD5B71" w14:textId="77777777" w:rsidR="00CA50D9" w:rsidRDefault="00000000">
            <w:pPr>
              <w:tabs>
                <w:tab w:val="left" w:pos="312"/>
              </w:tabs>
              <w:jc w:val="center"/>
              <w:rPr>
                <w:rFonts w:ascii="宋体" w:eastAsia="宋体" w:hAnsi="宋体" w:cs="仿宋_GB2312" w:hint="eastAsia"/>
                <w:sz w:val="20"/>
                <w:szCs w:val="20"/>
              </w:rPr>
            </w:pPr>
            <w:r>
              <w:rPr>
                <w:rFonts w:ascii="宋体" w:eastAsia="宋体" w:hAnsi="宋体" w:cs="仿宋_GB2312" w:hint="eastAsia"/>
                <w:sz w:val="20"/>
                <w:szCs w:val="20"/>
              </w:rPr>
              <w:t>3</w:t>
            </w:r>
          </w:p>
        </w:tc>
        <w:tc>
          <w:tcPr>
            <w:tcW w:w="1892" w:type="dxa"/>
            <w:vAlign w:val="center"/>
          </w:tcPr>
          <w:p w14:paraId="3969E11B" w14:textId="77777777" w:rsidR="00CA50D9" w:rsidRDefault="00000000">
            <w:pPr>
              <w:tabs>
                <w:tab w:val="left" w:pos="312"/>
              </w:tabs>
              <w:jc w:val="center"/>
              <w:rPr>
                <w:rFonts w:ascii="宋体" w:eastAsia="宋体" w:hAnsi="宋体" w:cs="仿宋_GB2312" w:hint="eastAsia"/>
                <w:sz w:val="20"/>
                <w:szCs w:val="20"/>
              </w:rPr>
            </w:pPr>
            <w:proofErr w:type="spellStart"/>
            <w:r>
              <w:rPr>
                <w:rFonts w:ascii="宋体" w:eastAsia="宋体" w:hAnsi="宋体" w:cs="仿宋_GB2312" w:hint="eastAsia"/>
                <w:sz w:val="20"/>
                <w:szCs w:val="20"/>
              </w:rPr>
              <w:t>武汉火车站</w:t>
            </w:r>
            <w:proofErr w:type="spellEnd"/>
          </w:p>
        </w:tc>
        <w:tc>
          <w:tcPr>
            <w:tcW w:w="3100" w:type="dxa"/>
            <w:vAlign w:val="center"/>
          </w:tcPr>
          <w:p w14:paraId="2DEDA798" w14:textId="77777777" w:rsidR="00CA50D9" w:rsidRDefault="00000000">
            <w:pPr>
              <w:tabs>
                <w:tab w:val="left" w:pos="312"/>
              </w:tabs>
              <w:rPr>
                <w:rFonts w:ascii="宋体" w:eastAsia="宋体" w:hAnsi="宋体" w:cs="仿宋_GB2312" w:hint="eastAsia"/>
                <w:sz w:val="20"/>
                <w:szCs w:val="20"/>
                <w:lang w:eastAsia="zh-CN"/>
              </w:rPr>
            </w:pPr>
            <w:r>
              <w:rPr>
                <w:rFonts w:ascii="宋体" w:eastAsia="宋体" w:hAnsi="宋体" w:cs="仿宋_GB2312" w:hint="eastAsia"/>
                <w:sz w:val="20"/>
                <w:szCs w:val="20"/>
                <w:lang w:eastAsia="zh-CN"/>
              </w:rPr>
              <w:t>认知实习、岗位技能实训、综合技能实训、顶岗实习</w:t>
            </w:r>
          </w:p>
        </w:tc>
        <w:tc>
          <w:tcPr>
            <w:tcW w:w="2673" w:type="dxa"/>
            <w:vAlign w:val="center"/>
          </w:tcPr>
          <w:p w14:paraId="11434372" w14:textId="77777777" w:rsidR="00CA50D9" w:rsidRDefault="00000000">
            <w:pPr>
              <w:tabs>
                <w:tab w:val="left" w:pos="312"/>
              </w:tabs>
              <w:jc w:val="center"/>
              <w:rPr>
                <w:rFonts w:ascii="宋体" w:eastAsia="宋体" w:hAnsi="宋体" w:cs="仿宋_GB2312" w:hint="eastAsia"/>
                <w:sz w:val="20"/>
                <w:szCs w:val="20"/>
              </w:rPr>
            </w:pPr>
            <w:r>
              <w:rPr>
                <w:rFonts w:ascii="宋体" w:eastAsia="宋体" w:hAnsi="宋体" w:cs="仿宋_GB2312" w:hint="eastAsia"/>
                <w:sz w:val="20"/>
                <w:szCs w:val="20"/>
              </w:rPr>
              <w:t>50</w:t>
            </w:r>
          </w:p>
        </w:tc>
      </w:tr>
      <w:tr w:rsidR="00CA50D9" w14:paraId="36AA53F3" w14:textId="77777777">
        <w:trPr>
          <w:jc w:val="center"/>
        </w:trPr>
        <w:tc>
          <w:tcPr>
            <w:tcW w:w="1119" w:type="dxa"/>
            <w:vAlign w:val="center"/>
          </w:tcPr>
          <w:p w14:paraId="1361C63A" w14:textId="77777777" w:rsidR="00CA50D9" w:rsidRDefault="00000000">
            <w:pPr>
              <w:tabs>
                <w:tab w:val="left" w:pos="312"/>
              </w:tabs>
              <w:jc w:val="center"/>
              <w:rPr>
                <w:rFonts w:ascii="宋体" w:eastAsia="宋体" w:hAnsi="宋体" w:cs="仿宋_GB2312" w:hint="eastAsia"/>
                <w:sz w:val="20"/>
                <w:szCs w:val="20"/>
              </w:rPr>
            </w:pPr>
            <w:r>
              <w:rPr>
                <w:rFonts w:ascii="宋体" w:eastAsia="宋体" w:hAnsi="宋体" w:cs="仿宋_GB2312" w:hint="eastAsia"/>
                <w:sz w:val="20"/>
                <w:szCs w:val="20"/>
              </w:rPr>
              <w:t>4</w:t>
            </w:r>
          </w:p>
        </w:tc>
        <w:tc>
          <w:tcPr>
            <w:tcW w:w="1892" w:type="dxa"/>
            <w:vAlign w:val="center"/>
          </w:tcPr>
          <w:p w14:paraId="28FE6894" w14:textId="77777777" w:rsidR="00CA50D9" w:rsidRDefault="00000000">
            <w:pPr>
              <w:tabs>
                <w:tab w:val="left" w:pos="312"/>
              </w:tabs>
              <w:jc w:val="center"/>
              <w:rPr>
                <w:rFonts w:ascii="宋体" w:eastAsia="宋体" w:hAnsi="宋体" w:cs="仿宋_GB2312" w:hint="eastAsia"/>
                <w:sz w:val="20"/>
                <w:szCs w:val="20"/>
              </w:rPr>
            </w:pPr>
            <w:proofErr w:type="spellStart"/>
            <w:r>
              <w:rPr>
                <w:rFonts w:ascii="宋体" w:eastAsia="宋体" w:hAnsi="宋体" w:cs="仿宋_GB2312" w:hint="eastAsia"/>
                <w:sz w:val="20"/>
                <w:szCs w:val="20"/>
              </w:rPr>
              <w:t>汉口火车站</w:t>
            </w:r>
            <w:proofErr w:type="spellEnd"/>
          </w:p>
        </w:tc>
        <w:tc>
          <w:tcPr>
            <w:tcW w:w="3100" w:type="dxa"/>
            <w:vAlign w:val="center"/>
          </w:tcPr>
          <w:p w14:paraId="42FEB082" w14:textId="77777777" w:rsidR="00CA50D9" w:rsidRDefault="00000000">
            <w:pPr>
              <w:tabs>
                <w:tab w:val="left" w:pos="312"/>
              </w:tabs>
              <w:rPr>
                <w:rFonts w:ascii="宋体" w:eastAsia="宋体" w:hAnsi="宋体" w:cs="仿宋_GB2312" w:hint="eastAsia"/>
                <w:sz w:val="20"/>
                <w:szCs w:val="20"/>
                <w:lang w:eastAsia="zh-CN"/>
              </w:rPr>
            </w:pPr>
            <w:r>
              <w:rPr>
                <w:rFonts w:ascii="宋体" w:eastAsia="宋体" w:hAnsi="宋体" w:cs="仿宋_GB2312" w:hint="eastAsia"/>
                <w:sz w:val="20"/>
                <w:szCs w:val="20"/>
                <w:lang w:eastAsia="zh-CN"/>
              </w:rPr>
              <w:t>认知实习、岗位技能实训、综合技能实训、顶岗实习</w:t>
            </w:r>
          </w:p>
        </w:tc>
        <w:tc>
          <w:tcPr>
            <w:tcW w:w="2673" w:type="dxa"/>
            <w:vAlign w:val="center"/>
          </w:tcPr>
          <w:p w14:paraId="3FC654A7" w14:textId="77777777" w:rsidR="00CA50D9" w:rsidRDefault="00000000">
            <w:pPr>
              <w:tabs>
                <w:tab w:val="left" w:pos="312"/>
              </w:tabs>
              <w:jc w:val="center"/>
              <w:rPr>
                <w:rFonts w:ascii="宋体" w:eastAsia="宋体" w:hAnsi="宋体" w:cs="仿宋_GB2312" w:hint="eastAsia"/>
                <w:sz w:val="20"/>
                <w:szCs w:val="20"/>
              </w:rPr>
            </w:pPr>
            <w:r>
              <w:rPr>
                <w:rFonts w:ascii="宋体" w:eastAsia="宋体" w:hAnsi="宋体" w:cs="仿宋_GB2312" w:hint="eastAsia"/>
                <w:sz w:val="20"/>
                <w:szCs w:val="20"/>
              </w:rPr>
              <w:t>50</w:t>
            </w:r>
          </w:p>
        </w:tc>
      </w:tr>
      <w:tr w:rsidR="00CA50D9" w14:paraId="6CFEB708" w14:textId="77777777">
        <w:trPr>
          <w:jc w:val="center"/>
        </w:trPr>
        <w:tc>
          <w:tcPr>
            <w:tcW w:w="1119" w:type="dxa"/>
            <w:vAlign w:val="center"/>
          </w:tcPr>
          <w:p w14:paraId="3F635D7B" w14:textId="77777777" w:rsidR="00CA50D9" w:rsidRDefault="00000000">
            <w:pPr>
              <w:tabs>
                <w:tab w:val="left" w:pos="312"/>
              </w:tabs>
              <w:jc w:val="center"/>
              <w:rPr>
                <w:rFonts w:ascii="宋体" w:eastAsia="宋体" w:hAnsi="宋体" w:cs="仿宋_GB2312" w:hint="eastAsia"/>
                <w:sz w:val="20"/>
                <w:szCs w:val="20"/>
              </w:rPr>
            </w:pPr>
            <w:r>
              <w:rPr>
                <w:rFonts w:ascii="宋体" w:eastAsia="宋体" w:hAnsi="宋体" w:cs="仿宋_GB2312" w:hint="eastAsia"/>
                <w:sz w:val="20"/>
                <w:szCs w:val="20"/>
              </w:rPr>
              <w:t>5</w:t>
            </w:r>
          </w:p>
        </w:tc>
        <w:tc>
          <w:tcPr>
            <w:tcW w:w="1892" w:type="dxa"/>
            <w:vAlign w:val="center"/>
          </w:tcPr>
          <w:p w14:paraId="6206071B" w14:textId="77777777" w:rsidR="00CA50D9" w:rsidRDefault="00000000">
            <w:pPr>
              <w:tabs>
                <w:tab w:val="left" w:pos="312"/>
              </w:tabs>
              <w:jc w:val="center"/>
              <w:rPr>
                <w:rFonts w:ascii="宋体" w:eastAsia="宋体" w:hAnsi="宋体" w:cs="仿宋_GB2312" w:hint="eastAsia"/>
                <w:sz w:val="20"/>
                <w:szCs w:val="20"/>
              </w:rPr>
            </w:pPr>
            <w:proofErr w:type="spellStart"/>
            <w:r>
              <w:rPr>
                <w:rFonts w:ascii="宋体" w:eastAsia="宋体" w:hAnsi="宋体" w:cs="仿宋_GB2312" w:hint="eastAsia"/>
                <w:sz w:val="20"/>
                <w:szCs w:val="20"/>
              </w:rPr>
              <w:t>武昌火车站</w:t>
            </w:r>
            <w:proofErr w:type="spellEnd"/>
          </w:p>
        </w:tc>
        <w:tc>
          <w:tcPr>
            <w:tcW w:w="3100" w:type="dxa"/>
            <w:vAlign w:val="center"/>
          </w:tcPr>
          <w:p w14:paraId="1C4B8555" w14:textId="77777777" w:rsidR="00CA50D9" w:rsidRDefault="00000000">
            <w:pPr>
              <w:tabs>
                <w:tab w:val="left" w:pos="312"/>
              </w:tabs>
              <w:rPr>
                <w:rFonts w:ascii="宋体" w:eastAsia="宋体" w:hAnsi="宋体" w:cs="仿宋_GB2312" w:hint="eastAsia"/>
                <w:sz w:val="20"/>
                <w:szCs w:val="20"/>
                <w:lang w:eastAsia="zh-CN"/>
              </w:rPr>
            </w:pPr>
            <w:r>
              <w:rPr>
                <w:rFonts w:ascii="宋体" w:eastAsia="宋体" w:hAnsi="宋体" w:cs="仿宋_GB2312" w:hint="eastAsia"/>
                <w:sz w:val="20"/>
                <w:szCs w:val="20"/>
                <w:lang w:eastAsia="zh-CN"/>
              </w:rPr>
              <w:t>认知实习、岗位技能实训、综合技能实训、顶岗实习</w:t>
            </w:r>
          </w:p>
        </w:tc>
        <w:tc>
          <w:tcPr>
            <w:tcW w:w="2673" w:type="dxa"/>
            <w:vAlign w:val="center"/>
          </w:tcPr>
          <w:p w14:paraId="1846BE49" w14:textId="77777777" w:rsidR="00CA50D9" w:rsidRDefault="00000000">
            <w:pPr>
              <w:tabs>
                <w:tab w:val="left" w:pos="312"/>
              </w:tabs>
              <w:jc w:val="center"/>
              <w:rPr>
                <w:rFonts w:ascii="宋体" w:eastAsia="宋体" w:hAnsi="宋体" w:cs="仿宋_GB2312" w:hint="eastAsia"/>
                <w:sz w:val="20"/>
                <w:szCs w:val="20"/>
              </w:rPr>
            </w:pPr>
            <w:r>
              <w:rPr>
                <w:rFonts w:ascii="宋体" w:eastAsia="宋体" w:hAnsi="宋体" w:cs="仿宋_GB2312" w:hint="eastAsia"/>
                <w:sz w:val="20"/>
                <w:szCs w:val="20"/>
              </w:rPr>
              <w:t>50</w:t>
            </w:r>
          </w:p>
        </w:tc>
      </w:tr>
    </w:tbl>
    <w:p w14:paraId="02C096CF" w14:textId="77777777" w:rsidR="00CA50D9" w:rsidRDefault="00CA50D9">
      <w:pPr>
        <w:kinsoku/>
        <w:overflowPunct w:val="0"/>
        <w:spacing w:before="9" w:line="320" w:lineRule="auto"/>
        <w:jc w:val="both"/>
        <w:outlineLvl w:val="4"/>
        <w:rPr>
          <w:rFonts w:ascii="黑体" w:eastAsia="黑体" w:hAnsi="黑体" w:cs="黑体" w:hint="eastAsia"/>
          <w:b/>
          <w:bCs/>
          <w:spacing w:val="-3"/>
          <w:sz w:val="24"/>
          <w:szCs w:val="24"/>
          <w:lang w:eastAsia="zh-CN"/>
        </w:rPr>
      </w:pPr>
    </w:p>
    <w:bookmarkEnd w:id="7"/>
    <w:p w14:paraId="31664211" w14:textId="77777777" w:rsidR="00CA50D9" w:rsidRDefault="00000000">
      <w:pPr>
        <w:kinsoku/>
        <w:overflowPunct w:val="0"/>
        <w:spacing w:line="360" w:lineRule="auto"/>
        <w:ind w:firstLineChars="200" w:firstLine="458"/>
        <w:jc w:val="both"/>
        <w:outlineLvl w:val="1"/>
        <w:rPr>
          <w:rFonts w:ascii="黑体" w:eastAsia="黑体" w:hAnsi="黑体" w:cs="黑体" w:hint="eastAsia"/>
          <w:sz w:val="24"/>
          <w:szCs w:val="24"/>
          <w:lang w:eastAsia="zh-CN"/>
        </w:rPr>
      </w:pPr>
      <w:r>
        <w:rPr>
          <w:rFonts w:ascii="黑体" w:eastAsia="黑体" w:hAnsi="黑体" w:cs="黑体"/>
          <w:b/>
          <w:bCs/>
          <w:spacing w:val="-6"/>
          <w:sz w:val="24"/>
          <w:szCs w:val="24"/>
          <w:lang w:eastAsia="zh-CN"/>
        </w:rPr>
        <w:t>（三）教学资源</w:t>
      </w:r>
    </w:p>
    <w:p w14:paraId="3B0148DD" w14:textId="77777777" w:rsidR="00CA50D9" w:rsidRDefault="00000000">
      <w:pPr>
        <w:kinsoku/>
        <w:overflowPunct w:val="0"/>
        <w:spacing w:line="360" w:lineRule="auto"/>
        <w:ind w:firstLineChars="200" w:firstLine="458"/>
        <w:jc w:val="both"/>
        <w:outlineLvl w:val="4"/>
        <w:rPr>
          <w:rFonts w:ascii="黑体" w:eastAsia="黑体" w:hAnsi="黑体" w:cs="黑体" w:hint="eastAsia"/>
          <w:sz w:val="24"/>
          <w:szCs w:val="24"/>
          <w:lang w:eastAsia="zh-CN"/>
        </w:rPr>
      </w:pPr>
      <w:r>
        <w:rPr>
          <w:rFonts w:ascii="黑体" w:eastAsia="黑体" w:hAnsi="黑体" w:cs="黑体"/>
          <w:b/>
          <w:bCs/>
          <w:spacing w:val="-6"/>
          <w:sz w:val="24"/>
          <w:szCs w:val="24"/>
          <w:lang w:eastAsia="zh-CN"/>
        </w:rPr>
        <w:t>1.教材资源</w:t>
      </w:r>
    </w:p>
    <w:p w14:paraId="3B552A17" w14:textId="77777777" w:rsidR="00CA50D9"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根据学校教材管理制度，按规范程序选用教材，专业课程教材应体现本行业新业态、新技术、 新规范、新标准，主要选用</w:t>
      </w:r>
      <w:r>
        <w:rPr>
          <w:rFonts w:ascii="宋体" w:eastAsia="宋体" w:hAnsi="宋体" w:cs="宋体" w:hint="eastAsia"/>
          <w:lang w:eastAsia="zh-CN"/>
        </w:rPr>
        <w:t>“十四五”国家职业教育规划教材及国家一级出版社近三年出版发行</w:t>
      </w:r>
      <w:r>
        <w:rPr>
          <w:rFonts w:ascii="宋体" w:eastAsia="宋体" w:hAnsi="宋体" w:cs="宋体"/>
          <w:lang w:eastAsia="zh-CN"/>
        </w:rPr>
        <w:t>的</w:t>
      </w:r>
      <w:r>
        <w:rPr>
          <w:rFonts w:ascii="宋体" w:eastAsia="宋体" w:hAnsi="宋体" w:cs="宋体" w:hint="eastAsia"/>
          <w:lang w:eastAsia="zh-CN"/>
        </w:rPr>
        <w:t>职业教育</w:t>
      </w:r>
      <w:r>
        <w:rPr>
          <w:rFonts w:ascii="宋体" w:eastAsia="宋体" w:hAnsi="宋体" w:cs="宋体"/>
          <w:lang w:eastAsia="zh-CN"/>
        </w:rPr>
        <w:t>高水平教材。</w:t>
      </w:r>
    </w:p>
    <w:p w14:paraId="4D3C8C19" w14:textId="77777777" w:rsidR="00CA50D9" w:rsidRDefault="00000000">
      <w:pPr>
        <w:kinsoku/>
        <w:overflowPunct w:val="0"/>
        <w:spacing w:line="360" w:lineRule="auto"/>
        <w:ind w:firstLineChars="200" w:firstLine="458"/>
        <w:jc w:val="both"/>
        <w:outlineLvl w:val="4"/>
        <w:rPr>
          <w:rFonts w:ascii="黑体" w:eastAsia="黑体" w:hAnsi="黑体" w:cs="黑体" w:hint="eastAsia"/>
          <w:b/>
          <w:bCs/>
          <w:spacing w:val="-6"/>
          <w:sz w:val="24"/>
          <w:szCs w:val="24"/>
          <w:lang w:eastAsia="zh-CN"/>
        </w:rPr>
      </w:pPr>
      <w:r>
        <w:rPr>
          <w:rFonts w:ascii="黑体" w:eastAsia="黑体" w:hAnsi="黑体" w:cs="黑体"/>
          <w:b/>
          <w:bCs/>
          <w:spacing w:val="-6"/>
          <w:sz w:val="24"/>
          <w:szCs w:val="24"/>
          <w:lang w:eastAsia="zh-CN"/>
        </w:rPr>
        <w:t>2.图书文献</w:t>
      </w:r>
      <w:r>
        <w:rPr>
          <w:rFonts w:ascii="黑体" w:eastAsia="黑体" w:hAnsi="黑体" w:cs="黑体" w:hint="eastAsia"/>
          <w:b/>
          <w:bCs/>
          <w:spacing w:val="-6"/>
          <w:sz w:val="24"/>
          <w:szCs w:val="24"/>
          <w:lang w:eastAsia="zh-CN"/>
        </w:rPr>
        <w:t>及数字教学</w:t>
      </w:r>
      <w:r>
        <w:rPr>
          <w:rFonts w:ascii="黑体" w:eastAsia="黑体" w:hAnsi="黑体" w:cs="黑体"/>
          <w:b/>
          <w:bCs/>
          <w:spacing w:val="-6"/>
          <w:sz w:val="24"/>
          <w:szCs w:val="24"/>
          <w:lang w:eastAsia="zh-CN"/>
        </w:rPr>
        <w:t>资源</w:t>
      </w:r>
    </w:p>
    <w:p w14:paraId="26D76975" w14:textId="77777777" w:rsidR="00CA50D9"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本专业图书文献</w:t>
      </w:r>
      <w:r>
        <w:rPr>
          <w:rFonts w:ascii="宋体" w:eastAsia="宋体" w:hAnsi="宋体" w:cs="宋体" w:hint="eastAsia"/>
          <w:lang w:eastAsia="zh-CN"/>
        </w:rPr>
        <w:t>及数字教学</w:t>
      </w:r>
      <w:r>
        <w:rPr>
          <w:rFonts w:ascii="宋体" w:eastAsia="宋体" w:hAnsi="宋体" w:cs="宋体"/>
          <w:lang w:eastAsia="zh-CN"/>
        </w:rPr>
        <w:t>资源配备应能满足人才培养、专业建设、教科研等工作的需要，方便师生查询、借阅；能够及时配置新经济、新技术、新工艺、新管理方式、新服务方式等相关图书文献。</w:t>
      </w:r>
    </w:p>
    <w:p w14:paraId="30F58732" w14:textId="77777777" w:rsidR="00CA50D9" w:rsidRDefault="00000000">
      <w:pPr>
        <w:kinsoku/>
        <w:overflowPunct w:val="0"/>
        <w:spacing w:line="360" w:lineRule="auto"/>
        <w:ind w:firstLineChars="200" w:firstLine="458"/>
        <w:jc w:val="both"/>
        <w:outlineLvl w:val="1"/>
        <w:rPr>
          <w:rFonts w:ascii="黑体" w:eastAsia="黑体" w:hAnsi="黑体" w:cs="黑体" w:hint="eastAsia"/>
          <w:b/>
          <w:bCs/>
          <w:spacing w:val="-6"/>
          <w:sz w:val="24"/>
          <w:szCs w:val="24"/>
          <w:lang w:eastAsia="zh-CN"/>
        </w:rPr>
      </w:pPr>
      <w:r>
        <w:rPr>
          <w:rFonts w:ascii="黑体" w:eastAsia="黑体" w:hAnsi="黑体" w:cs="黑体"/>
          <w:b/>
          <w:bCs/>
          <w:spacing w:val="-6"/>
          <w:sz w:val="24"/>
          <w:szCs w:val="24"/>
          <w:lang w:eastAsia="zh-CN"/>
        </w:rPr>
        <w:t>（四）教学改革</w:t>
      </w:r>
    </w:p>
    <w:p w14:paraId="56504CE6" w14:textId="77777777" w:rsidR="00CA50D9"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lastRenderedPageBreak/>
        <w:t>1.打造</w:t>
      </w:r>
      <w:r>
        <w:rPr>
          <w:rFonts w:ascii="宋体" w:eastAsia="宋体" w:hAnsi="宋体" w:cs="宋体" w:hint="eastAsia"/>
          <w:lang w:eastAsia="zh-CN"/>
        </w:rPr>
        <w:t>高速铁路客运服务</w:t>
      </w:r>
      <w:r>
        <w:rPr>
          <w:rFonts w:ascii="宋体" w:eastAsia="宋体" w:hAnsi="宋体" w:cs="宋体"/>
          <w:lang w:eastAsia="zh-CN"/>
        </w:rPr>
        <w:t>专业教学创新团队，推广项目式、模块化教学模式，不断优化教师能力结构。</w:t>
      </w:r>
    </w:p>
    <w:p w14:paraId="61A2F52F" w14:textId="77777777" w:rsidR="00CA50D9"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2.健全教材选用制度，引入典型生产案例，选用体现新技术、新规范等的高质量教材，组织</w:t>
      </w:r>
      <w:r>
        <w:rPr>
          <w:rFonts w:ascii="宋体" w:eastAsia="宋体" w:hAnsi="宋体" w:cs="宋体" w:hint="eastAsia"/>
          <w:lang w:eastAsia="zh-CN"/>
        </w:rPr>
        <w:t>高速铁路客运服务</w:t>
      </w:r>
      <w:r>
        <w:rPr>
          <w:rFonts w:ascii="宋体" w:eastAsia="宋体" w:hAnsi="宋体" w:cs="宋体"/>
          <w:lang w:eastAsia="zh-CN"/>
        </w:rPr>
        <w:t>专业教学团队积极研发</w:t>
      </w:r>
      <w:r>
        <w:rPr>
          <w:rFonts w:ascii="宋体" w:eastAsia="宋体" w:hAnsi="宋体" w:cs="宋体" w:hint="eastAsia"/>
          <w:lang w:eastAsia="zh-CN"/>
        </w:rPr>
        <w:t>项目式、</w:t>
      </w:r>
      <w:r>
        <w:rPr>
          <w:rFonts w:ascii="宋体" w:eastAsia="宋体" w:hAnsi="宋体" w:cs="宋体"/>
          <w:lang w:eastAsia="zh-CN"/>
        </w:rPr>
        <w:t>活页式教材。</w:t>
      </w:r>
    </w:p>
    <w:p w14:paraId="43A4FFEA" w14:textId="77777777" w:rsidR="00CA50D9"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3.普及项目教学、案例教学、情境教学、模块化教学等教学方式，广泛运用启发式、探究式、 讨论式、参与式等教学方法，推广翻转课堂、混合式教学、理实一体教学等新型教学模式，推动课堂教学革命。</w:t>
      </w:r>
    </w:p>
    <w:p w14:paraId="2BFA86CE" w14:textId="77777777" w:rsidR="00CA50D9"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4.深入开展实施课证融通，探索职业教育学分银行制度；对接国家职业标准</w:t>
      </w:r>
      <w:r>
        <w:rPr>
          <w:rFonts w:ascii="宋体" w:eastAsia="宋体" w:hAnsi="宋体" w:cs="宋体" w:hint="eastAsia"/>
          <w:lang w:eastAsia="zh-CN"/>
        </w:rPr>
        <w:t>，</w:t>
      </w:r>
      <w:r>
        <w:rPr>
          <w:rFonts w:ascii="宋体" w:eastAsia="宋体" w:hAnsi="宋体" w:cs="宋体"/>
          <w:lang w:eastAsia="zh-CN"/>
        </w:rPr>
        <w:t>联合</w:t>
      </w:r>
      <w:r>
        <w:rPr>
          <w:rFonts w:ascii="宋体" w:eastAsia="宋体" w:hAnsi="宋体" w:cs="宋体" w:hint="eastAsia"/>
          <w:lang w:eastAsia="zh-CN"/>
        </w:rPr>
        <w:t>产教融合、校企合作</w:t>
      </w:r>
      <w:r>
        <w:rPr>
          <w:rFonts w:ascii="宋体" w:eastAsia="宋体" w:hAnsi="宋体" w:cs="宋体"/>
          <w:lang w:eastAsia="zh-CN"/>
        </w:rPr>
        <w:t>企业开展“2+1”定向培养。</w:t>
      </w:r>
    </w:p>
    <w:p w14:paraId="45125BA9" w14:textId="77777777" w:rsidR="00CA50D9"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5.适应学生继续深造要求，在课程设置、课程标准制定、课程教学等方面融入专升本考试相关要求和内容，帮助学生提升学历层次。</w:t>
      </w:r>
    </w:p>
    <w:p w14:paraId="6C533F87" w14:textId="77777777" w:rsidR="00CA50D9"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6.加强课堂教学管理，规范教学秩序，打造优质课堂。</w:t>
      </w:r>
    </w:p>
    <w:p w14:paraId="50B915C7" w14:textId="77777777" w:rsidR="00CA50D9" w:rsidRDefault="00000000">
      <w:pPr>
        <w:kinsoku/>
        <w:overflowPunct w:val="0"/>
        <w:spacing w:line="360" w:lineRule="auto"/>
        <w:ind w:firstLineChars="200" w:firstLine="458"/>
        <w:jc w:val="both"/>
        <w:outlineLvl w:val="1"/>
        <w:rPr>
          <w:rFonts w:ascii="黑体" w:eastAsia="黑体" w:hAnsi="黑体" w:cs="黑体" w:hint="eastAsia"/>
          <w:sz w:val="24"/>
          <w:szCs w:val="24"/>
          <w:lang w:eastAsia="zh-CN"/>
        </w:rPr>
      </w:pPr>
      <w:r>
        <w:rPr>
          <w:rFonts w:ascii="黑体" w:eastAsia="黑体" w:hAnsi="黑体" w:cs="黑体"/>
          <w:b/>
          <w:bCs/>
          <w:spacing w:val="-6"/>
          <w:sz w:val="24"/>
          <w:szCs w:val="24"/>
          <w:lang w:eastAsia="zh-CN"/>
        </w:rPr>
        <w:t>（五）教学评价</w:t>
      </w:r>
    </w:p>
    <w:p w14:paraId="67855752" w14:textId="77777777" w:rsidR="00CA50D9"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1.改革课程考核方式，推广学习过程管理与评价方式。</w:t>
      </w:r>
    </w:p>
    <w:p w14:paraId="0173D170" w14:textId="77777777" w:rsidR="00CA50D9"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2.严格落实培养目标和培养规格要求，加大过程考核、实践技能考核成绩在课程总成绩中的比重。严格考试纪律，健全多元化考核评价体系。</w:t>
      </w:r>
    </w:p>
    <w:p w14:paraId="533677B3" w14:textId="77777777" w:rsidR="00CA50D9"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3.利用现代信息化教学平台，完善学生学习过程监测、评价与反馈机制，引导学生自我管理、 主动学习，提高学习效率。</w:t>
      </w:r>
    </w:p>
    <w:p w14:paraId="6B9AE8D7" w14:textId="77777777" w:rsidR="00CA50D9"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4.强化实习、实训、毕业设计（</w:t>
      </w:r>
      <w:r>
        <w:rPr>
          <w:rFonts w:ascii="宋体" w:eastAsia="宋体" w:hAnsi="宋体" w:cs="宋体" w:hint="eastAsia"/>
          <w:lang w:eastAsia="zh-CN"/>
        </w:rPr>
        <w:t>报告</w:t>
      </w:r>
      <w:r>
        <w:rPr>
          <w:rFonts w:ascii="宋体" w:eastAsia="宋体" w:hAnsi="宋体" w:cs="宋体"/>
          <w:lang w:eastAsia="zh-CN"/>
        </w:rPr>
        <w:t>）等实践性教学环节的全过程管理与考核评价。</w:t>
      </w:r>
    </w:p>
    <w:p w14:paraId="30E36B1B" w14:textId="77777777" w:rsidR="00CA50D9" w:rsidRDefault="00000000">
      <w:pPr>
        <w:kinsoku/>
        <w:overflowPunct w:val="0"/>
        <w:spacing w:line="360" w:lineRule="auto"/>
        <w:ind w:firstLineChars="200" w:firstLine="458"/>
        <w:jc w:val="both"/>
        <w:outlineLvl w:val="1"/>
        <w:rPr>
          <w:rFonts w:ascii="黑体" w:eastAsia="黑体" w:hAnsi="黑体" w:cs="黑体" w:hint="eastAsia"/>
          <w:sz w:val="24"/>
          <w:szCs w:val="24"/>
          <w:lang w:eastAsia="zh-CN"/>
        </w:rPr>
      </w:pPr>
      <w:r>
        <w:rPr>
          <w:rFonts w:ascii="黑体" w:eastAsia="黑体" w:hAnsi="黑体" w:cs="黑体"/>
          <w:b/>
          <w:bCs/>
          <w:spacing w:val="-6"/>
          <w:sz w:val="24"/>
          <w:szCs w:val="24"/>
          <w:lang w:eastAsia="zh-CN"/>
        </w:rPr>
        <w:t>（六）质量保障</w:t>
      </w:r>
    </w:p>
    <w:p w14:paraId="1F90ACF9" w14:textId="77777777" w:rsidR="00CA50D9" w:rsidRDefault="00000000">
      <w:pPr>
        <w:kinsoku/>
        <w:overflowPunct w:val="0"/>
        <w:spacing w:line="360" w:lineRule="auto"/>
        <w:ind w:firstLineChars="200" w:firstLine="420"/>
        <w:jc w:val="both"/>
        <w:rPr>
          <w:lang w:eastAsia="zh-CN"/>
        </w:rPr>
      </w:pPr>
      <w:r>
        <w:rPr>
          <w:rFonts w:ascii="宋体" w:eastAsia="宋体" w:hAnsi="宋体" w:cs="宋体"/>
          <w:lang w:eastAsia="zh-CN"/>
        </w:rPr>
        <w:t>以专业人才培养目标为依据，制定质量标准，明确教师、辅导员、管理人员、合作企业等各相关方的质量主体责任，加强质量过程管理，运用人才培养质量关键集控制法，每学年围绕专业建设和人才培养工作开展自主诊断，针对发现的质量问题提出改进措施，切实落实整改，大力培育质量文化，保证人才培养质量的持续提升。</w:t>
      </w:r>
    </w:p>
    <w:p w14:paraId="0C488ED9" w14:textId="77777777" w:rsidR="00CA50D9" w:rsidRDefault="00CA50D9">
      <w:pPr>
        <w:kinsoku/>
        <w:overflowPunct w:val="0"/>
        <w:spacing w:line="360" w:lineRule="auto"/>
        <w:ind w:firstLineChars="200" w:firstLine="420"/>
        <w:jc w:val="both"/>
        <w:rPr>
          <w:lang w:eastAsia="zh-CN"/>
        </w:rPr>
      </w:pPr>
    </w:p>
    <w:p w14:paraId="569CCBC2" w14:textId="77777777" w:rsidR="00CA50D9" w:rsidRDefault="00000000">
      <w:pPr>
        <w:kinsoku/>
        <w:overflowPunct w:val="0"/>
        <w:spacing w:line="360" w:lineRule="auto"/>
        <w:ind w:firstLineChars="200" w:firstLine="546"/>
        <w:jc w:val="both"/>
        <w:outlineLvl w:val="3"/>
        <w:rPr>
          <w:rFonts w:ascii="黑体" w:eastAsia="黑体" w:hAnsi="黑体" w:cs="黑体" w:hint="eastAsia"/>
          <w:sz w:val="28"/>
          <w:szCs w:val="28"/>
          <w:lang w:eastAsia="zh-CN"/>
        </w:rPr>
      </w:pPr>
      <w:r>
        <w:rPr>
          <w:rFonts w:ascii="黑体" w:eastAsia="黑体" w:hAnsi="黑体" w:cs="黑体"/>
          <w:b/>
          <w:bCs/>
          <w:spacing w:val="-4"/>
          <w:sz w:val="28"/>
          <w:szCs w:val="28"/>
          <w:lang w:eastAsia="zh-CN"/>
        </w:rPr>
        <w:t>十</w:t>
      </w:r>
      <w:r>
        <w:rPr>
          <w:rFonts w:ascii="黑体" w:eastAsia="黑体" w:hAnsi="黑体" w:cs="黑体" w:hint="eastAsia"/>
          <w:b/>
          <w:bCs/>
          <w:spacing w:val="-4"/>
          <w:sz w:val="28"/>
          <w:szCs w:val="28"/>
          <w:lang w:eastAsia="zh-CN"/>
        </w:rPr>
        <w:t>三</w:t>
      </w:r>
      <w:r>
        <w:rPr>
          <w:rFonts w:ascii="黑体" w:eastAsia="黑体" w:hAnsi="黑体" w:cs="黑体"/>
          <w:b/>
          <w:bCs/>
          <w:spacing w:val="-4"/>
          <w:sz w:val="28"/>
          <w:szCs w:val="28"/>
          <w:lang w:eastAsia="zh-CN"/>
        </w:rPr>
        <w:t>、毕业要求</w:t>
      </w:r>
    </w:p>
    <w:p w14:paraId="5841C2C4" w14:textId="77777777" w:rsidR="00CA50D9" w:rsidRDefault="00000000">
      <w:pPr>
        <w:kinsoku/>
        <w:overflowPunct w:val="0"/>
        <w:spacing w:line="360" w:lineRule="auto"/>
        <w:ind w:firstLineChars="200" w:firstLine="458"/>
        <w:jc w:val="both"/>
        <w:outlineLvl w:val="1"/>
        <w:rPr>
          <w:rFonts w:ascii="黑体" w:eastAsia="黑体" w:hAnsi="黑体" w:cs="黑体" w:hint="eastAsia"/>
          <w:sz w:val="24"/>
          <w:szCs w:val="24"/>
          <w:lang w:eastAsia="zh-CN"/>
        </w:rPr>
      </w:pPr>
      <w:r>
        <w:rPr>
          <w:rFonts w:ascii="黑体" w:eastAsia="黑体" w:hAnsi="黑体" w:cs="黑体"/>
          <w:b/>
          <w:bCs/>
          <w:spacing w:val="-6"/>
          <w:sz w:val="24"/>
          <w:szCs w:val="24"/>
          <w:lang w:eastAsia="zh-CN"/>
        </w:rPr>
        <w:t>（一）学分要求</w:t>
      </w:r>
    </w:p>
    <w:p w14:paraId="6DD9CB9E" w14:textId="77777777" w:rsidR="00CA50D9" w:rsidRDefault="00000000">
      <w:pPr>
        <w:kinsoku/>
        <w:overflowPunct w:val="0"/>
        <w:spacing w:line="360" w:lineRule="auto"/>
        <w:ind w:firstLineChars="200" w:firstLine="420"/>
        <w:jc w:val="both"/>
        <w:rPr>
          <w:rFonts w:ascii="黑体" w:eastAsia="黑体" w:hAnsi="黑体" w:cs="黑体" w:hint="eastAsia"/>
          <w:b/>
          <w:bCs/>
          <w:spacing w:val="-6"/>
          <w:sz w:val="24"/>
          <w:szCs w:val="24"/>
          <w:lang w:eastAsia="zh-CN"/>
        </w:rPr>
      </w:pPr>
      <w:r>
        <w:rPr>
          <w:rFonts w:ascii="宋体" w:eastAsia="宋体" w:hAnsi="宋体" w:cs="宋体"/>
          <w:color w:val="auto"/>
          <w:lang w:eastAsia="zh-CN"/>
        </w:rPr>
        <w:t>本专业学生通过规定年限的学习，至少须修满</w:t>
      </w:r>
      <w:r>
        <w:rPr>
          <w:rFonts w:ascii="宋体" w:eastAsia="宋体" w:hAnsi="宋体" w:cs="宋体" w:hint="eastAsia"/>
          <w:color w:val="auto"/>
          <w:lang w:eastAsia="zh-CN"/>
        </w:rPr>
        <w:t>135</w:t>
      </w:r>
      <w:r>
        <w:rPr>
          <w:rFonts w:ascii="宋体" w:eastAsia="宋体" w:hAnsi="宋体" w:cs="宋体"/>
          <w:color w:val="auto"/>
          <w:lang w:eastAsia="zh-CN"/>
        </w:rPr>
        <w:t>学分方可毕业。</w:t>
      </w:r>
    </w:p>
    <w:p w14:paraId="5765543F" w14:textId="77777777" w:rsidR="00CA50D9" w:rsidRDefault="00000000">
      <w:pPr>
        <w:kinsoku/>
        <w:overflowPunct w:val="0"/>
        <w:spacing w:line="360" w:lineRule="auto"/>
        <w:ind w:firstLineChars="200" w:firstLine="458"/>
        <w:jc w:val="both"/>
        <w:outlineLvl w:val="1"/>
        <w:rPr>
          <w:rFonts w:ascii="黑体" w:eastAsia="黑体" w:hAnsi="黑体" w:cs="黑体" w:hint="eastAsia"/>
          <w:sz w:val="24"/>
          <w:szCs w:val="24"/>
          <w:lang w:eastAsia="zh-CN"/>
        </w:rPr>
      </w:pPr>
      <w:r>
        <w:rPr>
          <w:rFonts w:ascii="黑体" w:eastAsia="黑体" w:hAnsi="黑体" w:cs="黑体"/>
          <w:b/>
          <w:bCs/>
          <w:spacing w:val="-6"/>
          <w:sz w:val="24"/>
          <w:szCs w:val="24"/>
          <w:lang w:eastAsia="zh-CN"/>
        </w:rPr>
        <w:t>（二）技能要求</w:t>
      </w:r>
    </w:p>
    <w:p w14:paraId="655DEBCC" w14:textId="77777777" w:rsidR="00CA50D9" w:rsidRDefault="00000000">
      <w:pPr>
        <w:kinsoku/>
        <w:overflowPunct w:val="0"/>
        <w:spacing w:line="360" w:lineRule="auto"/>
        <w:ind w:firstLineChars="200" w:firstLine="420"/>
        <w:jc w:val="both"/>
        <w:rPr>
          <w:rFonts w:ascii="宋体" w:eastAsia="宋体" w:hAnsi="宋体" w:cs="宋体" w:hint="eastAsia"/>
          <w:color w:val="auto"/>
          <w:lang w:eastAsia="zh-CN"/>
        </w:rPr>
      </w:pPr>
      <w:r>
        <w:rPr>
          <w:rFonts w:ascii="宋体" w:eastAsia="宋体" w:hAnsi="宋体" w:cs="宋体"/>
          <w:color w:val="auto"/>
          <w:lang w:eastAsia="zh-CN"/>
        </w:rPr>
        <w:t>学生毕业时</w:t>
      </w:r>
      <w:r>
        <w:rPr>
          <w:rFonts w:ascii="宋体" w:eastAsia="宋体" w:hAnsi="宋体" w:cs="宋体" w:hint="eastAsia"/>
          <w:color w:val="auto"/>
          <w:lang w:eastAsia="zh-CN"/>
        </w:rPr>
        <w:t>原则上需</w:t>
      </w:r>
      <w:r>
        <w:rPr>
          <w:rFonts w:ascii="宋体" w:eastAsia="宋体" w:hAnsi="宋体" w:cs="宋体"/>
          <w:color w:val="auto"/>
          <w:lang w:eastAsia="zh-CN"/>
        </w:rPr>
        <w:t>取得1个与本专业</w:t>
      </w:r>
      <w:r>
        <w:rPr>
          <w:rFonts w:ascii="宋体" w:eastAsia="宋体" w:hAnsi="宋体" w:cs="宋体" w:hint="eastAsia"/>
          <w:color w:val="auto"/>
          <w:lang w:eastAsia="zh-CN"/>
        </w:rPr>
        <w:t>岗位</w:t>
      </w:r>
      <w:r>
        <w:rPr>
          <w:rFonts w:ascii="宋体" w:eastAsia="宋体" w:hAnsi="宋体" w:cs="宋体"/>
          <w:color w:val="auto"/>
          <w:lang w:eastAsia="zh-CN"/>
        </w:rPr>
        <w:t>相关的执业资格证书或</w:t>
      </w:r>
      <w:r>
        <w:rPr>
          <w:rFonts w:ascii="宋体" w:eastAsia="宋体" w:hAnsi="宋体" w:cs="宋体" w:hint="eastAsia"/>
          <w:color w:val="auto"/>
          <w:lang w:eastAsia="zh-CN"/>
        </w:rPr>
        <w:t>中级</w:t>
      </w:r>
      <w:r>
        <w:rPr>
          <w:rFonts w:ascii="宋体" w:eastAsia="宋体" w:hAnsi="宋体" w:cs="宋体"/>
          <w:color w:val="auto"/>
          <w:lang w:eastAsia="zh-CN"/>
        </w:rPr>
        <w:t>及以上职业技能等级证书。</w:t>
      </w:r>
    </w:p>
    <w:p w14:paraId="5F2BD510" w14:textId="77777777" w:rsidR="00CA50D9" w:rsidRDefault="00CA50D9">
      <w:pPr>
        <w:kinsoku/>
        <w:overflowPunct w:val="0"/>
        <w:spacing w:line="360" w:lineRule="auto"/>
        <w:ind w:firstLineChars="200" w:firstLine="550"/>
        <w:jc w:val="both"/>
        <w:outlineLvl w:val="3"/>
        <w:rPr>
          <w:rFonts w:ascii="黑体" w:eastAsia="黑体" w:hAnsi="黑体" w:cs="黑体" w:hint="eastAsia"/>
          <w:b/>
          <w:bCs/>
          <w:spacing w:val="-3"/>
          <w:sz w:val="28"/>
          <w:szCs w:val="28"/>
          <w:lang w:eastAsia="zh-CN"/>
        </w:rPr>
      </w:pPr>
    </w:p>
    <w:p w14:paraId="2F99AC7E" w14:textId="77777777" w:rsidR="00CA50D9" w:rsidRDefault="00000000">
      <w:pPr>
        <w:kinsoku/>
        <w:overflowPunct w:val="0"/>
        <w:spacing w:line="360" w:lineRule="auto"/>
        <w:ind w:firstLineChars="200" w:firstLine="550"/>
        <w:jc w:val="both"/>
        <w:outlineLvl w:val="3"/>
        <w:rPr>
          <w:rFonts w:ascii="黑体" w:eastAsia="黑体" w:hAnsi="黑体" w:cs="黑体" w:hint="eastAsia"/>
          <w:sz w:val="28"/>
          <w:szCs w:val="28"/>
          <w:lang w:eastAsia="zh-CN"/>
        </w:rPr>
      </w:pPr>
      <w:r>
        <w:rPr>
          <w:rFonts w:ascii="黑体" w:eastAsia="黑体" w:hAnsi="黑体" w:cs="黑体"/>
          <w:b/>
          <w:bCs/>
          <w:spacing w:val="-3"/>
          <w:sz w:val="28"/>
          <w:szCs w:val="28"/>
          <w:lang w:eastAsia="zh-CN"/>
        </w:rPr>
        <w:t>十</w:t>
      </w:r>
      <w:r>
        <w:rPr>
          <w:rFonts w:ascii="黑体" w:eastAsia="黑体" w:hAnsi="黑体" w:cs="黑体" w:hint="eastAsia"/>
          <w:b/>
          <w:bCs/>
          <w:spacing w:val="-3"/>
          <w:sz w:val="28"/>
          <w:szCs w:val="28"/>
          <w:lang w:eastAsia="zh-CN"/>
        </w:rPr>
        <w:t>四</w:t>
      </w:r>
      <w:r>
        <w:rPr>
          <w:rFonts w:ascii="黑体" w:eastAsia="黑体" w:hAnsi="黑体" w:cs="黑体"/>
          <w:b/>
          <w:bCs/>
          <w:spacing w:val="-3"/>
          <w:sz w:val="28"/>
          <w:szCs w:val="28"/>
          <w:lang w:eastAsia="zh-CN"/>
        </w:rPr>
        <w:t>、专业建设委员会组成</w:t>
      </w:r>
    </w:p>
    <w:tbl>
      <w:tblPr>
        <w:tblStyle w:val="TableNormal"/>
        <w:tblW w:w="881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3"/>
        <w:gridCol w:w="1134"/>
        <w:gridCol w:w="730"/>
        <w:gridCol w:w="1415"/>
        <w:gridCol w:w="2833"/>
        <w:gridCol w:w="2006"/>
      </w:tblGrid>
      <w:tr w:rsidR="00CA50D9" w14:paraId="104A9DF5" w14:textId="77777777">
        <w:trPr>
          <w:trHeight w:val="443"/>
          <w:jc w:val="center"/>
        </w:trPr>
        <w:tc>
          <w:tcPr>
            <w:tcW w:w="693" w:type="dxa"/>
            <w:shd w:val="clear" w:color="auto" w:fill="DBE5F1"/>
            <w:vAlign w:val="center"/>
          </w:tcPr>
          <w:p w14:paraId="357B23E8" w14:textId="77777777" w:rsidR="00CA50D9" w:rsidRDefault="00000000">
            <w:pPr>
              <w:kinsoku/>
              <w:overflowPunct w:val="0"/>
              <w:spacing w:before="149" w:line="320" w:lineRule="auto"/>
              <w:ind w:left="139"/>
              <w:jc w:val="both"/>
              <w:rPr>
                <w:rFonts w:ascii="宋体" w:eastAsia="宋体" w:hAnsi="宋体" w:cs="宋体" w:hint="eastAsia"/>
                <w:sz w:val="20"/>
              </w:rPr>
            </w:pPr>
            <w:proofErr w:type="spellStart"/>
            <w:r>
              <w:rPr>
                <w:rFonts w:ascii="宋体" w:eastAsia="宋体" w:hAnsi="宋体" w:cs="宋体"/>
                <w:b/>
                <w:bCs/>
                <w:spacing w:val="-4"/>
                <w:sz w:val="20"/>
              </w:rPr>
              <w:lastRenderedPageBreak/>
              <w:t>序号</w:t>
            </w:r>
            <w:proofErr w:type="spellEnd"/>
          </w:p>
        </w:tc>
        <w:tc>
          <w:tcPr>
            <w:tcW w:w="1134" w:type="dxa"/>
            <w:shd w:val="clear" w:color="auto" w:fill="DBE5F1"/>
            <w:vAlign w:val="center"/>
          </w:tcPr>
          <w:p w14:paraId="501D55B8" w14:textId="77777777" w:rsidR="00CA50D9" w:rsidRDefault="00000000">
            <w:pPr>
              <w:kinsoku/>
              <w:overflowPunct w:val="0"/>
              <w:spacing w:before="149" w:line="320" w:lineRule="auto"/>
              <w:ind w:left="358"/>
              <w:jc w:val="center"/>
              <w:rPr>
                <w:rFonts w:ascii="宋体" w:eastAsia="宋体" w:hAnsi="宋体" w:cs="宋体" w:hint="eastAsia"/>
                <w:sz w:val="20"/>
              </w:rPr>
            </w:pPr>
            <w:proofErr w:type="spellStart"/>
            <w:r>
              <w:rPr>
                <w:rFonts w:ascii="宋体" w:eastAsia="宋体" w:hAnsi="宋体" w:cs="宋体"/>
                <w:b/>
                <w:bCs/>
                <w:spacing w:val="-4"/>
                <w:sz w:val="20"/>
              </w:rPr>
              <w:t>姓名</w:t>
            </w:r>
            <w:proofErr w:type="spellEnd"/>
          </w:p>
        </w:tc>
        <w:tc>
          <w:tcPr>
            <w:tcW w:w="730" w:type="dxa"/>
            <w:shd w:val="clear" w:color="auto" w:fill="DBE5F1"/>
            <w:vAlign w:val="center"/>
          </w:tcPr>
          <w:p w14:paraId="106E56E7" w14:textId="77777777" w:rsidR="00CA50D9" w:rsidRDefault="00000000">
            <w:pPr>
              <w:kinsoku/>
              <w:overflowPunct w:val="0"/>
              <w:spacing w:before="149" w:line="320" w:lineRule="auto"/>
              <w:ind w:left="158"/>
              <w:jc w:val="center"/>
              <w:rPr>
                <w:rFonts w:ascii="宋体" w:eastAsia="宋体" w:hAnsi="宋体" w:cs="宋体" w:hint="eastAsia"/>
                <w:sz w:val="20"/>
              </w:rPr>
            </w:pPr>
            <w:proofErr w:type="spellStart"/>
            <w:r>
              <w:rPr>
                <w:rFonts w:ascii="宋体" w:eastAsia="宋体" w:hAnsi="宋体" w:cs="宋体"/>
                <w:b/>
                <w:bCs/>
                <w:spacing w:val="-4"/>
                <w:sz w:val="20"/>
              </w:rPr>
              <w:t>性别</w:t>
            </w:r>
            <w:proofErr w:type="spellEnd"/>
          </w:p>
        </w:tc>
        <w:tc>
          <w:tcPr>
            <w:tcW w:w="1415" w:type="dxa"/>
            <w:shd w:val="clear" w:color="auto" w:fill="DBE5F1"/>
            <w:vAlign w:val="center"/>
          </w:tcPr>
          <w:p w14:paraId="74089456" w14:textId="77777777" w:rsidR="00CA50D9" w:rsidRDefault="00000000">
            <w:pPr>
              <w:kinsoku/>
              <w:overflowPunct w:val="0"/>
              <w:spacing w:before="149" w:line="320" w:lineRule="auto"/>
              <w:ind w:left="181"/>
              <w:jc w:val="center"/>
              <w:rPr>
                <w:rFonts w:ascii="宋体" w:eastAsia="宋体" w:hAnsi="宋体" w:cs="宋体" w:hint="eastAsia"/>
                <w:sz w:val="20"/>
              </w:rPr>
            </w:pPr>
            <w:proofErr w:type="spellStart"/>
            <w:r>
              <w:rPr>
                <w:rFonts w:ascii="宋体" w:eastAsia="宋体" w:hAnsi="宋体" w:cs="宋体"/>
                <w:b/>
                <w:bCs/>
                <w:spacing w:val="-3"/>
                <w:sz w:val="20"/>
              </w:rPr>
              <w:t>委员会职务</w:t>
            </w:r>
            <w:proofErr w:type="spellEnd"/>
          </w:p>
        </w:tc>
        <w:tc>
          <w:tcPr>
            <w:tcW w:w="2833" w:type="dxa"/>
            <w:shd w:val="clear" w:color="auto" w:fill="DBE5F1"/>
            <w:vAlign w:val="center"/>
          </w:tcPr>
          <w:p w14:paraId="082F9ED5" w14:textId="77777777" w:rsidR="00CA50D9" w:rsidRDefault="00000000">
            <w:pPr>
              <w:kinsoku/>
              <w:overflowPunct w:val="0"/>
              <w:spacing w:before="149" w:line="320" w:lineRule="auto"/>
              <w:ind w:left="1005"/>
              <w:jc w:val="center"/>
              <w:rPr>
                <w:rFonts w:ascii="宋体" w:eastAsia="宋体" w:hAnsi="宋体" w:cs="宋体" w:hint="eastAsia"/>
                <w:sz w:val="20"/>
              </w:rPr>
            </w:pPr>
            <w:proofErr w:type="spellStart"/>
            <w:r>
              <w:rPr>
                <w:rFonts w:ascii="宋体" w:eastAsia="宋体" w:hAnsi="宋体" w:cs="宋体"/>
                <w:b/>
                <w:bCs/>
                <w:spacing w:val="-4"/>
                <w:sz w:val="20"/>
              </w:rPr>
              <w:t>工作单位</w:t>
            </w:r>
            <w:proofErr w:type="spellEnd"/>
          </w:p>
        </w:tc>
        <w:tc>
          <w:tcPr>
            <w:tcW w:w="2006" w:type="dxa"/>
            <w:shd w:val="clear" w:color="auto" w:fill="DBE5F1"/>
            <w:vAlign w:val="center"/>
          </w:tcPr>
          <w:p w14:paraId="25ED00F6" w14:textId="77777777" w:rsidR="00CA50D9" w:rsidRDefault="00000000">
            <w:pPr>
              <w:kinsoku/>
              <w:overflowPunct w:val="0"/>
              <w:spacing w:before="149" w:line="320" w:lineRule="auto"/>
              <w:ind w:left="376"/>
              <w:jc w:val="center"/>
              <w:rPr>
                <w:rFonts w:ascii="宋体" w:eastAsia="宋体" w:hAnsi="宋体" w:cs="宋体" w:hint="eastAsia"/>
                <w:sz w:val="20"/>
              </w:rPr>
            </w:pPr>
            <w:proofErr w:type="spellStart"/>
            <w:r>
              <w:rPr>
                <w:rFonts w:ascii="宋体" w:eastAsia="宋体" w:hAnsi="宋体" w:cs="宋体"/>
                <w:b/>
                <w:bCs/>
                <w:spacing w:val="-5"/>
                <w:sz w:val="20"/>
              </w:rPr>
              <w:t>职务（职称</w:t>
            </w:r>
            <w:proofErr w:type="spellEnd"/>
            <w:r>
              <w:rPr>
                <w:rFonts w:ascii="宋体" w:eastAsia="宋体" w:hAnsi="宋体" w:cs="宋体"/>
                <w:b/>
                <w:bCs/>
                <w:spacing w:val="-5"/>
                <w:sz w:val="20"/>
              </w:rPr>
              <w:t>）</w:t>
            </w:r>
          </w:p>
        </w:tc>
      </w:tr>
      <w:tr w:rsidR="00CA50D9" w14:paraId="0677ECAC" w14:textId="77777777">
        <w:trPr>
          <w:trHeight w:val="393"/>
          <w:jc w:val="center"/>
        </w:trPr>
        <w:tc>
          <w:tcPr>
            <w:tcW w:w="693" w:type="dxa"/>
            <w:vAlign w:val="center"/>
          </w:tcPr>
          <w:p w14:paraId="199A8983" w14:textId="77777777" w:rsidR="00CA50D9" w:rsidRDefault="00000000">
            <w:pPr>
              <w:kinsoku/>
              <w:overflowPunct w:val="0"/>
              <w:spacing w:before="122" w:line="320" w:lineRule="auto"/>
              <w:ind w:left="314"/>
              <w:jc w:val="both"/>
              <w:rPr>
                <w:rFonts w:ascii="宋体" w:eastAsia="宋体" w:hAnsi="宋体" w:cs="宋体" w:hint="eastAsia"/>
                <w:sz w:val="20"/>
              </w:rPr>
            </w:pPr>
            <w:r>
              <w:rPr>
                <w:rFonts w:ascii="宋体" w:eastAsia="宋体" w:hAnsi="宋体" w:cs="宋体"/>
                <w:sz w:val="20"/>
              </w:rPr>
              <w:t>1</w:t>
            </w:r>
          </w:p>
        </w:tc>
        <w:tc>
          <w:tcPr>
            <w:tcW w:w="1134" w:type="dxa"/>
            <w:vAlign w:val="bottom"/>
          </w:tcPr>
          <w:p w14:paraId="589A2155" w14:textId="77777777" w:rsidR="00CA50D9" w:rsidRDefault="00000000">
            <w:pPr>
              <w:kinsoku/>
              <w:overflowPunct w:val="0"/>
              <w:spacing w:line="320" w:lineRule="auto"/>
              <w:jc w:val="center"/>
              <w:rPr>
                <w:sz w:val="20"/>
              </w:rPr>
            </w:pPr>
            <w:r>
              <w:rPr>
                <w:rFonts w:ascii="宋体" w:eastAsia="宋体" w:hAnsi="宋体" w:cs="宋体" w:hint="eastAsia"/>
                <w:sz w:val="20"/>
                <w:lang w:eastAsia="zh-CN"/>
              </w:rPr>
              <w:t>张欣</w:t>
            </w:r>
          </w:p>
        </w:tc>
        <w:tc>
          <w:tcPr>
            <w:tcW w:w="730" w:type="dxa"/>
            <w:vAlign w:val="bottom"/>
          </w:tcPr>
          <w:p w14:paraId="2BFDA34E" w14:textId="77777777" w:rsidR="00CA50D9" w:rsidRDefault="00000000">
            <w:pPr>
              <w:kinsoku/>
              <w:overflowPunct w:val="0"/>
              <w:spacing w:line="320" w:lineRule="auto"/>
              <w:jc w:val="center"/>
              <w:rPr>
                <w:sz w:val="20"/>
              </w:rPr>
            </w:pPr>
            <w:r>
              <w:rPr>
                <w:rFonts w:ascii="宋体" w:eastAsia="宋体" w:hAnsi="宋体" w:cs="宋体" w:hint="eastAsia"/>
                <w:sz w:val="20"/>
                <w:lang w:eastAsia="zh-CN"/>
              </w:rPr>
              <w:t>女</w:t>
            </w:r>
          </w:p>
        </w:tc>
        <w:tc>
          <w:tcPr>
            <w:tcW w:w="1415" w:type="dxa"/>
            <w:vAlign w:val="bottom"/>
          </w:tcPr>
          <w:p w14:paraId="3C6EB09E" w14:textId="77777777" w:rsidR="00CA50D9" w:rsidRDefault="00000000">
            <w:pPr>
              <w:kinsoku/>
              <w:overflowPunct w:val="0"/>
              <w:spacing w:line="320" w:lineRule="auto"/>
              <w:jc w:val="center"/>
              <w:rPr>
                <w:sz w:val="20"/>
              </w:rPr>
            </w:pPr>
            <w:r>
              <w:rPr>
                <w:rFonts w:ascii="宋体" w:eastAsia="宋体" w:hAnsi="宋体" w:cs="宋体" w:hint="eastAsia"/>
                <w:sz w:val="20"/>
                <w:lang w:eastAsia="zh-CN"/>
              </w:rPr>
              <w:t>主任委员</w:t>
            </w:r>
          </w:p>
        </w:tc>
        <w:tc>
          <w:tcPr>
            <w:tcW w:w="2833" w:type="dxa"/>
            <w:vAlign w:val="bottom"/>
          </w:tcPr>
          <w:p w14:paraId="7D7A6999" w14:textId="77777777" w:rsidR="00CA50D9" w:rsidRDefault="00000000">
            <w:pPr>
              <w:kinsoku/>
              <w:overflowPunct w:val="0"/>
              <w:spacing w:line="320" w:lineRule="auto"/>
              <w:jc w:val="center"/>
              <w:rPr>
                <w:sz w:val="20"/>
                <w:lang w:eastAsia="zh-CN"/>
              </w:rPr>
            </w:pPr>
            <w:r>
              <w:rPr>
                <w:rFonts w:ascii="宋体" w:eastAsia="宋体" w:hAnsi="宋体" w:cs="宋体" w:hint="eastAsia"/>
                <w:sz w:val="20"/>
                <w:lang w:eastAsia="zh-CN"/>
              </w:rPr>
              <w:t>武汉外语外事职业学院</w:t>
            </w:r>
          </w:p>
        </w:tc>
        <w:tc>
          <w:tcPr>
            <w:tcW w:w="2006" w:type="dxa"/>
            <w:vAlign w:val="bottom"/>
          </w:tcPr>
          <w:p w14:paraId="5C32085E" w14:textId="77777777" w:rsidR="00CA50D9" w:rsidRDefault="00000000">
            <w:pPr>
              <w:kinsoku/>
              <w:overflowPunct w:val="0"/>
              <w:spacing w:line="320" w:lineRule="auto"/>
              <w:jc w:val="center"/>
              <w:rPr>
                <w:sz w:val="20"/>
              </w:rPr>
            </w:pPr>
            <w:r>
              <w:rPr>
                <w:rFonts w:ascii="宋体" w:eastAsia="宋体" w:hAnsi="宋体" w:cs="宋体" w:hint="eastAsia"/>
                <w:sz w:val="20"/>
                <w:lang w:eastAsia="zh-CN"/>
              </w:rPr>
              <w:t>院长</w:t>
            </w:r>
          </w:p>
        </w:tc>
      </w:tr>
      <w:tr w:rsidR="00CA50D9" w14:paraId="4DD826C1" w14:textId="77777777">
        <w:trPr>
          <w:trHeight w:val="391"/>
          <w:jc w:val="center"/>
        </w:trPr>
        <w:tc>
          <w:tcPr>
            <w:tcW w:w="693" w:type="dxa"/>
            <w:vAlign w:val="center"/>
          </w:tcPr>
          <w:p w14:paraId="41BF32E3" w14:textId="77777777" w:rsidR="00CA50D9" w:rsidRDefault="00000000">
            <w:pPr>
              <w:kinsoku/>
              <w:overflowPunct w:val="0"/>
              <w:spacing w:before="123" w:line="320" w:lineRule="auto"/>
              <w:ind w:left="300"/>
              <w:jc w:val="both"/>
              <w:rPr>
                <w:rFonts w:ascii="宋体" w:eastAsia="宋体" w:hAnsi="宋体" w:cs="宋体" w:hint="eastAsia"/>
                <w:sz w:val="20"/>
              </w:rPr>
            </w:pPr>
            <w:r>
              <w:rPr>
                <w:rFonts w:ascii="宋体" w:eastAsia="宋体" w:hAnsi="宋体" w:cs="宋体"/>
                <w:sz w:val="20"/>
              </w:rPr>
              <w:t>2</w:t>
            </w:r>
          </w:p>
        </w:tc>
        <w:tc>
          <w:tcPr>
            <w:tcW w:w="1134" w:type="dxa"/>
            <w:vAlign w:val="bottom"/>
          </w:tcPr>
          <w:p w14:paraId="5F101557" w14:textId="77777777" w:rsidR="00CA50D9" w:rsidRDefault="00000000">
            <w:pPr>
              <w:kinsoku/>
              <w:overflowPunct w:val="0"/>
              <w:spacing w:line="320" w:lineRule="auto"/>
              <w:jc w:val="center"/>
              <w:rPr>
                <w:sz w:val="20"/>
              </w:rPr>
            </w:pPr>
            <w:r>
              <w:rPr>
                <w:rFonts w:ascii="宋体" w:eastAsia="宋体" w:hAnsi="宋体" w:cs="宋体" w:hint="eastAsia"/>
                <w:sz w:val="20"/>
                <w:lang w:eastAsia="zh-CN"/>
              </w:rPr>
              <w:t>何媚</w:t>
            </w:r>
          </w:p>
        </w:tc>
        <w:tc>
          <w:tcPr>
            <w:tcW w:w="730" w:type="dxa"/>
            <w:vAlign w:val="bottom"/>
          </w:tcPr>
          <w:p w14:paraId="070F9382" w14:textId="77777777" w:rsidR="00CA50D9" w:rsidRDefault="00000000">
            <w:pPr>
              <w:kinsoku/>
              <w:overflowPunct w:val="0"/>
              <w:spacing w:line="320" w:lineRule="auto"/>
              <w:jc w:val="center"/>
              <w:rPr>
                <w:sz w:val="20"/>
              </w:rPr>
            </w:pPr>
            <w:r>
              <w:rPr>
                <w:rFonts w:ascii="宋体" w:eastAsia="宋体" w:hAnsi="宋体" w:cs="宋体" w:hint="eastAsia"/>
                <w:sz w:val="20"/>
                <w:lang w:eastAsia="zh-CN"/>
              </w:rPr>
              <w:t>女</w:t>
            </w:r>
          </w:p>
        </w:tc>
        <w:tc>
          <w:tcPr>
            <w:tcW w:w="1415" w:type="dxa"/>
            <w:vAlign w:val="bottom"/>
          </w:tcPr>
          <w:p w14:paraId="7B9AA117" w14:textId="77777777" w:rsidR="00CA50D9" w:rsidRDefault="00000000">
            <w:pPr>
              <w:kinsoku/>
              <w:overflowPunct w:val="0"/>
              <w:spacing w:line="320" w:lineRule="auto"/>
              <w:jc w:val="center"/>
              <w:rPr>
                <w:sz w:val="20"/>
              </w:rPr>
            </w:pPr>
            <w:r>
              <w:rPr>
                <w:rFonts w:ascii="宋体" w:eastAsia="宋体" w:hAnsi="宋体" w:cs="宋体" w:hint="eastAsia"/>
                <w:sz w:val="20"/>
                <w:lang w:eastAsia="zh-CN"/>
              </w:rPr>
              <w:t>技术信息化委员</w:t>
            </w:r>
          </w:p>
        </w:tc>
        <w:tc>
          <w:tcPr>
            <w:tcW w:w="2833" w:type="dxa"/>
            <w:vAlign w:val="bottom"/>
          </w:tcPr>
          <w:p w14:paraId="7622D867" w14:textId="77777777" w:rsidR="00CA50D9" w:rsidRDefault="00000000">
            <w:pPr>
              <w:kinsoku/>
              <w:overflowPunct w:val="0"/>
              <w:spacing w:line="320" w:lineRule="auto"/>
              <w:jc w:val="center"/>
              <w:rPr>
                <w:sz w:val="20"/>
                <w:lang w:eastAsia="zh-CN"/>
              </w:rPr>
            </w:pPr>
            <w:r>
              <w:rPr>
                <w:rFonts w:ascii="宋体" w:eastAsia="宋体" w:hAnsi="宋体" w:cs="宋体" w:hint="eastAsia"/>
                <w:sz w:val="20"/>
                <w:lang w:eastAsia="zh-CN"/>
              </w:rPr>
              <w:t>武汉外语外事职业学院</w:t>
            </w:r>
          </w:p>
        </w:tc>
        <w:tc>
          <w:tcPr>
            <w:tcW w:w="2006" w:type="dxa"/>
            <w:vAlign w:val="bottom"/>
          </w:tcPr>
          <w:p w14:paraId="31D4DABC" w14:textId="77777777" w:rsidR="00CA50D9" w:rsidRDefault="00000000">
            <w:pPr>
              <w:kinsoku/>
              <w:overflowPunct w:val="0"/>
              <w:spacing w:line="320" w:lineRule="auto"/>
              <w:jc w:val="center"/>
              <w:rPr>
                <w:sz w:val="20"/>
                <w:lang w:eastAsia="zh-CN"/>
              </w:rPr>
            </w:pPr>
            <w:r>
              <w:rPr>
                <w:rFonts w:ascii="宋体" w:eastAsia="宋体" w:hAnsi="宋体" w:cs="宋体" w:hint="eastAsia"/>
                <w:sz w:val="20"/>
                <w:lang w:eastAsia="zh-CN"/>
              </w:rPr>
              <w:t>教学院长</w:t>
            </w:r>
          </w:p>
        </w:tc>
      </w:tr>
      <w:tr w:rsidR="00CA50D9" w14:paraId="22EBB67D" w14:textId="77777777">
        <w:trPr>
          <w:trHeight w:val="393"/>
          <w:jc w:val="center"/>
        </w:trPr>
        <w:tc>
          <w:tcPr>
            <w:tcW w:w="693" w:type="dxa"/>
            <w:vAlign w:val="center"/>
          </w:tcPr>
          <w:p w14:paraId="78538663" w14:textId="77777777" w:rsidR="00CA50D9" w:rsidRDefault="00000000">
            <w:pPr>
              <w:kinsoku/>
              <w:overflowPunct w:val="0"/>
              <w:spacing w:before="124" w:line="320" w:lineRule="auto"/>
              <w:ind w:left="302"/>
              <w:jc w:val="both"/>
              <w:rPr>
                <w:rFonts w:ascii="宋体" w:eastAsia="宋体" w:hAnsi="宋体" w:cs="宋体" w:hint="eastAsia"/>
                <w:sz w:val="20"/>
              </w:rPr>
            </w:pPr>
            <w:r>
              <w:rPr>
                <w:rFonts w:ascii="宋体" w:eastAsia="宋体" w:hAnsi="宋体" w:cs="宋体"/>
                <w:sz w:val="20"/>
              </w:rPr>
              <w:t>3</w:t>
            </w:r>
          </w:p>
        </w:tc>
        <w:tc>
          <w:tcPr>
            <w:tcW w:w="1134" w:type="dxa"/>
            <w:vAlign w:val="bottom"/>
          </w:tcPr>
          <w:p w14:paraId="375780B9" w14:textId="77777777" w:rsidR="00CA50D9" w:rsidRDefault="00000000">
            <w:pPr>
              <w:kinsoku/>
              <w:overflowPunct w:val="0"/>
              <w:spacing w:line="320" w:lineRule="auto"/>
              <w:jc w:val="center"/>
              <w:rPr>
                <w:sz w:val="20"/>
                <w:lang w:eastAsia="zh-CN"/>
              </w:rPr>
            </w:pPr>
            <w:r>
              <w:rPr>
                <w:rFonts w:ascii="宋体" w:eastAsia="宋体" w:hAnsi="宋体" w:cs="宋体" w:hint="eastAsia"/>
                <w:sz w:val="20"/>
                <w:lang w:eastAsia="zh-CN"/>
              </w:rPr>
              <w:t>赵平</w:t>
            </w:r>
          </w:p>
        </w:tc>
        <w:tc>
          <w:tcPr>
            <w:tcW w:w="730" w:type="dxa"/>
            <w:vAlign w:val="bottom"/>
          </w:tcPr>
          <w:p w14:paraId="32F1FD51" w14:textId="77777777" w:rsidR="00CA50D9" w:rsidRDefault="00000000">
            <w:pPr>
              <w:kinsoku/>
              <w:overflowPunct w:val="0"/>
              <w:spacing w:line="320" w:lineRule="auto"/>
              <w:jc w:val="center"/>
              <w:rPr>
                <w:sz w:val="20"/>
              </w:rPr>
            </w:pPr>
            <w:r>
              <w:rPr>
                <w:rFonts w:ascii="宋体" w:eastAsia="宋体" w:hAnsi="宋体" w:cs="宋体" w:hint="eastAsia"/>
                <w:sz w:val="20"/>
                <w:lang w:eastAsia="zh-CN"/>
              </w:rPr>
              <w:t>男</w:t>
            </w:r>
          </w:p>
        </w:tc>
        <w:tc>
          <w:tcPr>
            <w:tcW w:w="1415" w:type="dxa"/>
            <w:vAlign w:val="bottom"/>
          </w:tcPr>
          <w:p w14:paraId="088FEA8A" w14:textId="77777777" w:rsidR="00CA50D9" w:rsidRDefault="00000000">
            <w:pPr>
              <w:kinsoku/>
              <w:overflowPunct w:val="0"/>
              <w:spacing w:line="320" w:lineRule="auto"/>
              <w:jc w:val="center"/>
              <w:rPr>
                <w:sz w:val="20"/>
              </w:rPr>
            </w:pPr>
            <w:r>
              <w:rPr>
                <w:rFonts w:ascii="宋体" w:eastAsia="宋体" w:hAnsi="宋体" w:cs="宋体" w:hint="eastAsia"/>
                <w:sz w:val="20"/>
                <w:lang w:eastAsia="zh-CN"/>
              </w:rPr>
              <w:t>学工发展委员</w:t>
            </w:r>
          </w:p>
        </w:tc>
        <w:tc>
          <w:tcPr>
            <w:tcW w:w="2833" w:type="dxa"/>
            <w:vAlign w:val="bottom"/>
          </w:tcPr>
          <w:p w14:paraId="14256902" w14:textId="77777777" w:rsidR="00CA50D9" w:rsidRDefault="00000000">
            <w:pPr>
              <w:kinsoku/>
              <w:overflowPunct w:val="0"/>
              <w:spacing w:line="320" w:lineRule="auto"/>
              <w:jc w:val="center"/>
              <w:rPr>
                <w:sz w:val="20"/>
                <w:lang w:eastAsia="zh-CN"/>
              </w:rPr>
            </w:pPr>
            <w:r>
              <w:rPr>
                <w:rFonts w:ascii="宋体" w:eastAsia="宋体" w:hAnsi="宋体" w:cs="宋体" w:hint="eastAsia"/>
                <w:sz w:val="20"/>
                <w:lang w:eastAsia="zh-CN"/>
              </w:rPr>
              <w:t>武汉外语外事职业学院</w:t>
            </w:r>
          </w:p>
        </w:tc>
        <w:tc>
          <w:tcPr>
            <w:tcW w:w="2006" w:type="dxa"/>
            <w:vAlign w:val="bottom"/>
          </w:tcPr>
          <w:p w14:paraId="7A3A2007" w14:textId="77777777" w:rsidR="00CA50D9" w:rsidRDefault="00000000">
            <w:pPr>
              <w:kinsoku/>
              <w:overflowPunct w:val="0"/>
              <w:spacing w:line="320" w:lineRule="auto"/>
              <w:jc w:val="center"/>
              <w:rPr>
                <w:sz w:val="20"/>
                <w:lang w:eastAsia="zh-CN"/>
              </w:rPr>
            </w:pPr>
            <w:r>
              <w:rPr>
                <w:rFonts w:ascii="宋体" w:eastAsia="宋体" w:hAnsi="宋体" w:cs="宋体" w:hint="eastAsia"/>
                <w:sz w:val="20"/>
                <w:lang w:eastAsia="zh-CN"/>
              </w:rPr>
              <w:t>学工书记</w:t>
            </w:r>
          </w:p>
        </w:tc>
      </w:tr>
      <w:tr w:rsidR="00CA50D9" w14:paraId="011EDA3C" w14:textId="77777777">
        <w:trPr>
          <w:trHeight w:val="390"/>
          <w:jc w:val="center"/>
        </w:trPr>
        <w:tc>
          <w:tcPr>
            <w:tcW w:w="693" w:type="dxa"/>
            <w:vAlign w:val="center"/>
          </w:tcPr>
          <w:p w14:paraId="47C49C52" w14:textId="77777777" w:rsidR="00CA50D9" w:rsidRDefault="00000000">
            <w:pPr>
              <w:kinsoku/>
              <w:overflowPunct w:val="0"/>
              <w:spacing w:before="124" w:line="320" w:lineRule="auto"/>
              <w:ind w:left="297"/>
              <w:jc w:val="both"/>
              <w:rPr>
                <w:rFonts w:ascii="宋体" w:eastAsia="宋体" w:hAnsi="宋体" w:cs="宋体" w:hint="eastAsia"/>
                <w:sz w:val="20"/>
              </w:rPr>
            </w:pPr>
            <w:r>
              <w:rPr>
                <w:rFonts w:ascii="宋体" w:eastAsia="宋体" w:hAnsi="宋体" w:cs="宋体"/>
                <w:sz w:val="20"/>
              </w:rPr>
              <w:t>4</w:t>
            </w:r>
          </w:p>
        </w:tc>
        <w:tc>
          <w:tcPr>
            <w:tcW w:w="1134" w:type="dxa"/>
            <w:vAlign w:val="bottom"/>
          </w:tcPr>
          <w:p w14:paraId="5CADD77E" w14:textId="77777777" w:rsidR="00CA50D9" w:rsidRDefault="00000000">
            <w:pPr>
              <w:kinsoku/>
              <w:overflowPunct w:val="0"/>
              <w:spacing w:line="320" w:lineRule="auto"/>
              <w:jc w:val="center"/>
              <w:rPr>
                <w:sz w:val="20"/>
                <w:lang w:eastAsia="zh-CN"/>
              </w:rPr>
            </w:pPr>
            <w:r>
              <w:rPr>
                <w:rFonts w:ascii="宋体" w:eastAsia="宋体" w:hAnsi="宋体" w:cs="宋体" w:hint="eastAsia"/>
                <w:sz w:val="20"/>
                <w:lang w:eastAsia="zh-CN"/>
              </w:rPr>
              <w:t>梁川飞</w:t>
            </w:r>
          </w:p>
        </w:tc>
        <w:tc>
          <w:tcPr>
            <w:tcW w:w="730" w:type="dxa"/>
            <w:vAlign w:val="bottom"/>
          </w:tcPr>
          <w:p w14:paraId="1430F795" w14:textId="77777777" w:rsidR="00CA50D9" w:rsidRDefault="00000000">
            <w:pPr>
              <w:kinsoku/>
              <w:overflowPunct w:val="0"/>
              <w:spacing w:line="320" w:lineRule="auto"/>
              <w:jc w:val="center"/>
              <w:rPr>
                <w:sz w:val="20"/>
              </w:rPr>
            </w:pPr>
            <w:r>
              <w:rPr>
                <w:rFonts w:ascii="宋体" w:eastAsia="宋体" w:hAnsi="宋体" w:cs="宋体" w:hint="eastAsia"/>
                <w:sz w:val="20"/>
                <w:lang w:eastAsia="zh-CN"/>
              </w:rPr>
              <w:t>女</w:t>
            </w:r>
          </w:p>
        </w:tc>
        <w:tc>
          <w:tcPr>
            <w:tcW w:w="1415" w:type="dxa"/>
            <w:vAlign w:val="bottom"/>
          </w:tcPr>
          <w:p w14:paraId="3596DDCE" w14:textId="77777777" w:rsidR="00CA50D9" w:rsidRDefault="00000000">
            <w:pPr>
              <w:kinsoku/>
              <w:overflowPunct w:val="0"/>
              <w:spacing w:line="320" w:lineRule="auto"/>
              <w:jc w:val="center"/>
              <w:rPr>
                <w:sz w:val="20"/>
              </w:rPr>
            </w:pPr>
            <w:r>
              <w:rPr>
                <w:rFonts w:ascii="宋体" w:eastAsia="宋体" w:hAnsi="宋体" w:cs="宋体" w:hint="eastAsia"/>
                <w:sz w:val="20"/>
                <w:lang w:eastAsia="zh-CN"/>
              </w:rPr>
              <w:t>安全应急委员</w:t>
            </w:r>
          </w:p>
        </w:tc>
        <w:tc>
          <w:tcPr>
            <w:tcW w:w="2833" w:type="dxa"/>
            <w:vAlign w:val="bottom"/>
          </w:tcPr>
          <w:p w14:paraId="77C7F708" w14:textId="77777777" w:rsidR="00CA50D9" w:rsidRDefault="00000000">
            <w:pPr>
              <w:kinsoku/>
              <w:overflowPunct w:val="0"/>
              <w:spacing w:line="320" w:lineRule="auto"/>
              <w:jc w:val="center"/>
              <w:rPr>
                <w:sz w:val="20"/>
                <w:lang w:eastAsia="zh-CN"/>
              </w:rPr>
            </w:pPr>
            <w:r>
              <w:rPr>
                <w:rFonts w:ascii="宋体" w:eastAsia="宋体" w:hAnsi="宋体" w:cs="宋体" w:hint="eastAsia"/>
                <w:sz w:val="20"/>
                <w:lang w:eastAsia="zh-CN"/>
              </w:rPr>
              <w:t>武汉外语外事职业学院</w:t>
            </w:r>
          </w:p>
        </w:tc>
        <w:tc>
          <w:tcPr>
            <w:tcW w:w="2006" w:type="dxa"/>
            <w:vAlign w:val="bottom"/>
          </w:tcPr>
          <w:p w14:paraId="4D5CEDE2" w14:textId="77777777" w:rsidR="00CA50D9" w:rsidRDefault="00000000">
            <w:pPr>
              <w:kinsoku/>
              <w:overflowPunct w:val="0"/>
              <w:spacing w:line="320" w:lineRule="auto"/>
              <w:jc w:val="center"/>
              <w:rPr>
                <w:sz w:val="20"/>
                <w:lang w:eastAsia="zh-CN"/>
              </w:rPr>
            </w:pPr>
            <w:r>
              <w:rPr>
                <w:rFonts w:ascii="宋体" w:eastAsia="宋体" w:hAnsi="宋体" w:cs="宋体" w:hint="eastAsia"/>
                <w:sz w:val="20"/>
                <w:lang w:eastAsia="zh-CN"/>
              </w:rPr>
              <w:t>系副主任</w:t>
            </w:r>
          </w:p>
        </w:tc>
      </w:tr>
      <w:tr w:rsidR="00CA50D9" w14:paraId="1C20BDF6" w14:textId="77777777">
        <w:trPr>
          <w:trHeight w:val="393"/>
          <w:jc w:val="center"/>
        </w:trPr>
        <w:tc>
          <w:tcPr>
            <w:tcW w:w="693" w:type="dxa"/>
            <w:vAlign w:val="center"/>
          </w:tcPr>
          <w:p w14:paraId="17A6EF30" w14:textId="77777777" w:rsidR="00CA50D9" w:rsidRDefault="00000000">
            <w:pPr>
              <w:kinsoku/>
              <w:overflowPunct w:val="0"/>
              <w:spacing w:before="126" w:line="320" w:lineRule="auto"/>
              <w:ind w:left="302"/>
              <w:jc w:val="both"/>
              <w:rPr>
                <w:rFonts w:ascii="宋体" w:eastAsia="宋体" w:hAnsi="宋体" w:cs="宋体" w:hint="eastAsia"/>
                <w:sz w:val="20"/>
              </w:rPr>
            </w:pPr>
            <w:r>
              <w:rPr>
                <w:rFonts w:ascii="宋体" w:eastAsia="宋体" w:hAnsi="宋体" w:cs="宋体"/>
                <w:sz w:val="20"/>
              </w:rPr>
              <w:t>5</w:t>
            </w:r>
          </w:p>
        </w:tc>
        <w:tc>
          <w:tcPr>
            <w:tcW w:w="1134" w:type="dxa"/>
            <w:vAlign w:val="bottom"/>
          </w:tcPr>
          <w:p w14:paraId="7A32D189" w14:textId="77777777" w:rsidR="00CA50D9" w:rsidRDefault="00000000">
            <w:pPr>
              <w:kinsoku/>
              <w:overflowPunct w:val="0"/>
              <w:spacing w:line="320" w:lineRule="auto"/>
              <w:jc w:val="center"/>
              <w:rPr>
                <w:rFonts w:eastAsiaTheme="minorEastAsia"/>
                <w:sz w:val="20"/>
                <w:lang w:eastAsia="zh-CN"/>
              </w:rPr>
            </w:pPr>
            <w:r>
              <w:rPr>
                <w:rFonts w:ascii="宋体" w:eastAsia="宋体" w:hAnsi="宋体" w:cs="宋体" w:hint="eastAsia"/>
                <w:sz w:val="20"/>
                <w:lang w:eastAsia="zh-CN"/>
              </w:rPr>
              <w:t>田玉明</w:t>
            </w:r>
          </w:p>
        </w:tc>
        <w:tc>
          <w:tcPr>
            <w:tcW w:w="730" w:type="dxa"/>
            <w:vAlign w:val="bottom"/>
          </w:tcPr>
          <w:p w14:paraId="0A9D7CF5" w14:textId="77777777" w:rsidR="00CA50D9" w:rsidRDefault="00000000">
            <w:pPr>
              <w:kinsoku/>
              <w:overflowPunct w:val="0"/>
              <w:spacing w:line="320" w:lineRule="auto"/>
              <w:jc w:val="center"/>
              <w:rPr>
                <w:sz w:val="20"/>
              </w:rPr>
            </w:pPr>
            <w:r>
              <w:rPr>
                <w:rFonts w:ascii="宋体" w:eastAsia="宋体" w:hAnsi="宋体" w:cs="宋体" w:hint="eastAsia"/>
                <w:sz w:val="20"/>
                <w:lang w:eastAsia="zh-CN"/>
              </w:rPr>
              <w:t>男</w:t>
            </w:r>
          </w:p>
        </w:tc>
        <w:tc>
          <w:tcPr>
            <w:tcW w:w="1415" w:type="dxa"/>
            <w:vAlign w:val="bottom"/>
          </w:tcPr>
          <w:p w14:paraId="56CF6864" w14:textId="77777777" w:rsidR="00CA50D9" w:rsidRDefault="00000000">
            <w:pPr>
              <w:kinsoku/>
              <w:overflowPunct w:val="0"/>
              <w:spacing w:line="320" w:lineRule="auto"/>
              <w:jc w:val="center"/>
              <w:rPr>
                <w:sz w:val="20"/>
              </w:rPr>
            </w:pPr>
            <w:r>
              <w:rPr>
                <w:rFonts w:ascii="宋体" w:eastAsia="宋体" w:hAnsi="宋体" w:cs="宋体" w:hint="eastAsia"/>
                <w:sz w:val="20"/>
                <w:lang w:eastAsia="zh-CN"/>
              </w:rPr>
              <w:t>质量监督委员</w:t>
            </w:r>
          </w:p>
        </w:tc>
        <w:tc>
          <w:tcPr>
            <w:tcW w:w="2833" w:type="dxa"/>
            <w:vAlign w:val="bottom"/>
          </w:tcPr>
          <w:p w14:paraId="6DE4B6AB" w14:textId="77777777" w:rsidR="00CA50D9" w:rsidRDefault="00000000">
            <w:pPr>
              <w:kinsoku/>
              <w:overflowPunct w:val="0"/>
              <w:spacing w:line="320" w:lineRule="auto"/>
              <w:jc w:val="center"/>
              <w:rPr>
                <w:sz w:val="20"/>
              </w:rPr>
            </w:pPr>
            <w:r>
              <w:rPr>
                <w:rFonts w:ascii="宋体" w:eastAsia="宋体" w:hAnsi="宋体" w:cs="宋体" w:hint="eastAsia"/>
                <w:sz w:val="20"/>
                <w:lang w:eastAsia="zh-CN"/>
              </w:rPr>
              <w:t>武汉客运段</w:t>
            </w:r>
          </w:p>
        </w:tc>
        <w:tc>
          <w:tcPr>
            <w:tcW w:w="2006" w:type="dxa"/>
            <w:vAlign w:val="bottom"/>
          </w:tcPr>
          <w:p w14:paraId="7A409F00" w14:textId="77777777" w:rsidR="00CA50D9" w:rsidRDefault="00000000">
            <w:pPr>
              <w:kinsoku/>
              <w:overflowPunct w:val="0"/>
              <w:spacing w:line="320" w:lineRule="auto"/>
              <w:jc w:val="center"/>
              <w:rPr>
                <w:sz w:val="20"/>
              </w:rPr>
            </w:pPr>
            <w:r>
              <w:rPr>
                <w:rFonts w:ascii="宋体" w:eastAsia="宋体" w:hAnsi="宋体" w:cs="宋体" w:hint="eastAsia"/>
                <w:sz w:val="20"/>
                <w:lang w:eastAsia="zh-CN"/>
              </w:rPr>
              <w:t>处长</w:t>
            </w:r>
          </w:p>
        </w:tc>
      </w:tr>
      <w:tr w:rsidR="00CA50D9" w14:paraId="27A8B436" w14:textId="77777777">
        <w:trPr>
          <w:trHeight w:val="390"/>
          <w:jc w:val="center"/>
        </w:trPr>
        <w:tc>
          <w:tcPr>
            <w:tcW w:w="693" w:type="dxa"/>
            <w:vAlign w:val="center"/>
          </w:tcPr>
          <w:p w14:paraId="2F243CB1" w14:textId="77777777" w:rsidR="00CA50D9" w:rsidRDefault="00000000">
            <w:pPr>
              <w:kinsoku/>
              <w:overflowPunct w:val="0"/>
              <w:spacing w:before="125" w:line="320" w:lineRule="auto"/>
              <w:ind w:left="300"/>
              <w:jc w:val="both"/>
              <w:rPr>
                <w:rFonts w:ascii="宋体" w:eastAsia="宋体" w:hAnsi="宋体" w:cs="宋体" w:hint="eastAsia"/>
                <w:sz w:val="20"/>
              </w:rPr>
            </w:pPr>
            <w:r>
              <w:rPr>
                <w:rFonts w:ascii="宋体" w:eastAsia="宋体" w:hAnsi="宋体" w:cs="宋体"/>
                <w:sz w:val="20"/>
              </w:rPr>
              <w:t>6</w:t>
            </w:r>
          </w:p>
        </w:tc>
        <w:tc>
          <w:tcPr>
            <w:tcW w:w="1134" w:type="dxa"/>
            <w:vAlign w:val="bottom"/>
          </w:tcPr>
          <w:p w14:paraId="1C39203B" w14:textId="77777777" w:rsidR="00CA50D9" w:rsidRDefault="00000000">
            <w:pPr>
              <w:kinsoku/>
              <w:overflowPunct w:val="0"/>
              <w:spacing w:line="320" w:lineRule="auto"/>
              <w:jc w:val="center"/>
              <w:rPr>
                <w:sz w:val="20"/>
              </w:rPr>
            </w:pPr>
            <w:r>
              <w:rPr>
                <w:rFonts w:ascii="宋体" w:eastAsia="宋体" w:hAnsi="宋体" w:cs="宋体" w:hint="eastAsia"/>
                <w:sz w:val="20"/>
                <w:lang w:eastAsia="zh-CN"/>
              </w:rPr>
              <w:t>黄娟</w:t>
            </w:r>
          </w:p>
        </w:tc>
        <w:tc>
          <w:tcPr>
            <w:tcW w:w="730" w:type="dxa"/>
            <w:vAlign w:val="bottom"/>
          </w:tcPr>
          <w:p w14:paraId="56962750" w14:textId="77777777" w:rsidR="00CA50D9" w:rsidRDefault="00000000">
            <w:pPr>
              <w:kinsoku/>
              <w:overflowPunct w:val="0"/>
              <w:spacing w:line="320" w:lineRule="auto"/>
              <w:jc w:val="center"/>
              <w:rPr>
                <w:sz w:val="20"/>
              </w:rPr>
            </w:pPr>
            <w:r>
              <w:rPr>
                <w:rFonts w:ascii="宋体" w:eastAsia="宋体" w:hAnsi="宋体" w:cs="宋体" w:hint="eastAsia"/>
                <w:sz w:val="20"/>
                <w:lang w:eastAsia="zh-CN"/>
              </w:rPr>
              <w:t>女</w:t>
            </w:r>
          </w:p>
        </w:tc>
        <w:tc>
          <w:tcPr>
            <w:tcW w:w="1415" w:type="dxa"/>
            <w:vAlign w:val="bottom"/>
          </w:tcPr>
          <w:p w14:paraId="596F0486" w14:textId="77777777" w:rsidR="00CA50D9" w:rsidRDefault="00000000">
            <w:pPr>
              <w:kinsoku/>
              <w:overflowPunct w:val="0"/>
              <w:spacing w:line="320" w:lineRule="auto"/>
              <w:jc w:val="center"/>
              <w:rPr>
                <w:sz w:val="20"/>
              </w:rPr>
            </w:pPr>
            <w:r>
              <w:rPr>
                <w:rFonts w:ascii="宋体" w:eastAsia="宋体" w:hAnsi="宋体" w:cs="宋体" w:hint="eastAsia"/>
                <w:sz w:val="20"/>
                <w:lang w:eastAsia="zh-CN"/>
              </w:rPr>
              <w:t>教学培训委员</w:t>
            </w:r>
          </w:p>
        </w:tc>
        <w:tc>
          <w:tcPr>
            <w:tcW w:w="2833" w:type="dxa"/>
            <w:vAlign w:val="bottom"/>
          </w:tcPr>
          <w:p w14:paraId="130D6811" w14:textId="77777777" w:rsidR="00CA50D9" w:rsidRDefault="00000000">
            <w:pPr>
              <w:kinsoku/>
              <w:overflowPunct w:val="0"/>
              <w:spacing w:line="320" w:lineRule="auto"/>
              <w:jc w:val="center"/>
              <w:rPr>
                <w:sz w:val="20"/>
              </w:rPr>
            </w:pPr>
            <w:r>
              <w:rPr>
                <w:rFonts w:ascii="宋体" w:eastAsia="宋体" w:hAnsi="宋体" w:cs="宋体" w:hint="eastAsia"/>
                <w:sz w:val="20"/>
                <w:lang w:eastAsia="zh-CN"/>
              </w:rPr>
              <w:t>武汉客运段</w:t>
            </w:r>
          </w:p>
        </w:tc>
        <w:tc>
          <w:tcPr>
            <w:tcW w:w="2006" w:type="dxa"/>
            <w:vAlign w:val="bottom"/>
          </w:tcPr>
          <w:p w14:paraId="045E106C" w14:textId="77777777" w:rsidR="00CA50D9" w:rsidRDefault="00000000">
            <w:pPr>
              <w:kinsoku/>
              <w:overflowPunct w:val="0"/>
              <w:spacing w:line="320" w:lineRule="auto"/>
              <w:jc w:val="center"/>
              <w:rPr>
                <w:sz w:val="20"/>
              </w:rPr>
            </w:pPr>
            <w:r>
              <w:rPr>
                <w:rFonts w:ascii="宋体" w:eastAsia="宋体" w:hAnsi="宋体" w:cs="宋体" w:hint="eastAsia"/>
                <w:sz w:val="20"/>
                <w:lang w:eastAsia="zh-CN"/>
              </w:rPr>
              <w:t>列车长</w:t>
            </w:r>
          </w:p>
        </w:tc>
      </w:tr>
      <w:tr w:rsidR="00CA50D9" w14:paraId="766CECAF" w14:textId="77777777">
        <w:trPr>
          <w:trHeight w:val="390"/>
          <w:jc w:val="center"/>
        </w:trPr>
        <w:tc>
          <w:tcPr>
            <w:tcW w:w="693" w:type="dxa"/>
            <w:vAlign w:val="center"/>
          </w:tcPr>
          <w:p w14:paraId="0E163F35" w14:textId="77777777" w:rsidR="00CA50D9" w:rsidRDefault="00000000">
            <w:pPr>
              <w:kinsoku/>
              <w:overflowPunct w:val="0"/>
              <w:spacing w:before="125" w:line="320" w:lineRule="auto"/>
              <w:ind w:left="300"/>
              <w:jc w:val="both"/>
              <w:rPr>
                <w:rFonts w:ascii="宋体" w:eastAsia="宋体" w:hAnsi="宋体" w:cs="宋体" w:hint="eastAsia"/>
                <w:sz w:val="20"/>
                <w:lang w:eastAsia="zh-CN"/>
              </w:rPr>
            </w:pPr>
            <w:r>
              <w:rPr>
                <w:rFonts w:ascii="宋体" w:eastAsia="宋体" w:hAnsi="宋体" w:cs="宋体" w:hint="eastAsia"/>
                <w:sz w:val="20"/>
                <w:lang w:eastAsia="zh-CN"/>
              </w:rPr>
              <w:t>7</w:t>
            </w:r>
          </w:p>
        </w:tc>
        <w:tc>
          <w:tcPr>
            <w:tcW w:w="1134" w:type="dxa"/>
            <w:vAlign w:val="bottom"/>
          </w:tcPr>
          <w:p w14:paraId="06838197" w14:textId="77777777" w:rsidR="00CA50D9" w:rsidRDefault="00000000">
            <w:pPr>
              <w:kinsoku/>
              <w:overflowPunct w:val="0"/>
              <w:spacing w:line="320" w:lineRule="auto"/>
              <w:jc w:val="center"/>
              <w:rPr>
                <w:rFonts w:ascii="宋体" w:eastAsia="宋体" w:hAnsi="宋体" w:cs="宋体" w:hint="eastAsia"/>
                <w:sz w:val="20"/>
                <w:lang w:eastAsia="zh-CN"/>
              </w:rPr>
            </w:pPr>
            <w:r>
              <w:rPr>
                <w:rFonts w:ascii="宋体" w:eastAsia="宋体" w:hAnsi="宋体" w:cs="宋体" w:hint="eastAsia"/>
                <w:sz w:val="20"/>
                <w:lang w:eastAsia="zh-CN"/>
              </w:rPr>
              <w:t>余练峰</w:t>
            </w:r>
          </w:p>
        </w:tc>
        <w:tc>
          <w:tcPr>
            <w:tcW w:w="730" w:type="dxa"/>
            <w:vAlign w:val="bottom"/>
          </w:tcPr>
          <w:p w14:paraId="7E0F2D35" w14:textId="77777777" w:rsidR="00CA50D9" w:rsidRDefault="00000000">
            <w:pPr>
              <w:kinsoku/>
              <w:overflowPunct w:val="0"/>
              <w:spacing w:line="320" w:lineRule="auto"/>
              <w:jc w:val="center"/>
              <w:rPr>
                <w:rFonts w:ascii="宋体" w:eastAsia="宋体" w:hAnsi="宋体" w:cs="宋体" w:hint="eastAsia"/>
                <w:sz w:val="20"/>
                <w:lang w:eastAsia="zh-CN"/>
              </w:rPr>
            </w:pPr>
            <w:r>
              <w:rPr>
                <w:rFonts w:ascii="宋体" w:eastAsia="宋体" w:hAnsi="宋体" w:cs="宋体" w:hint="eastAsia"/>
                <w:sz w:val="20"/>
                <w:lang w:eastAsia="zh-CN"/>
              </w:rPr>
              <w:t>男</w:t>
            </w:r>
          </w:p>
        </w:tc>
        <w:tc>
          <w:tcPr>
            <w:tcW w:w="1415" w:type="dxa"/>
            <w:vAlign w:val="bottom"/>
          </w:tcPr>
          <w:p w14:paraId="274642AA" w14:textId="77777777" w:rsidR="00CA50D9" w:rsidRDefault="00000000">
            <w:pPr>
              <w:kinsoku/>
              <w:overflowPunct w:val="0"/>
              <w:spacing w:line="320" w:lineRule="auto"/>
              <w:jc w:val="center"/>
              <w:rPr>
                <w:rFonts w:ascii="宋体" w:eastAsia="宋体" w:hAnsi="宋体" w:cs="宋体" w:hint="eastAsia"/>
                <w:sz w:val="20"/>
                <w:lang w:eastAsia="zh-CN"/>
              </w:rPr>
            </w:pPr>
            <w:r>
              <w:rPr>
                <w:rFonts w:ascii="宋体" w:eastAsia="宋体" w:hAnsi="宋体" w:cs="宋体" w:hint="eastAsia"/>
                <w:sz w:val="20"/>
                <w:lang w:eastAsia="zh-CN"/>
              </w:rPr>
              <w:t>质量监督委员</w:t>
            </w:r>
          </w:p>
        </w:tc>
        <w:tc>
          <w:tcPr>
            <w:tcW w:w="2833" w:type="dxa"/>
            <w:vAlign w:val="bottom"/>
          </w:tcPr>
          <w:p w14:paraId="4D7849B3" w14:textId="77777777" w:rsidR="00CA50D9" w:rsidRDefault="00000000">
            <w:pPr>
              <w:kinsoku/>
              <w:overflowPunct w:val="0"/>
              <w:spacing w:line="320" w:lineRule="auto"/>
              <w:jc w:val="center"/>
              <w:rPr>
                <w:rFonts w:ascii="宋体" w:eastAsia="宋体" w:hAnsi="宋体" w:cs="宋体" w:hint="eastAsia"/>
                <w:sz w:val="20"/>
                <w:lang w:eastAsia="zh-CN"/>
              </w:rPr>
            </w:pPr>
            <w:r>
              <w:rPr>
                <w:rFonts w:ascii="宋体" w:eastAsia="宋体" w:hAnsi="宋体" w:cs="宋体" w:hint="eastAsia"/>
                <w:sz w:val="20"/>
                <w:lang w:eastAsia="zh-CN"/>
              </w:rPr>
              <w:t>武汉客运段</w:t>
            </w:r>
          </w:p>
        </w:tc>
        <w:tc>
          <w:tcPr>
            <w:tcW w:w="2006" w:type="dxa"/>
            <w:vAlign w:val="bottom"/>
          </w:tcPr>
          <w:p w14:paraId="1AB03EFB" w14:textId="77777777" w:rsidR="00CA50D9" w:rsidRDefault="00000000">
            <w:pPr>
              <w:kinsoku/>
              <w:overflowPunct w:val="0"/>
              <w:spacing w:line="320" w:lineRule="auto"/>
              <w:jc w:val="center"/>
              <w:rPr>
                <w:rFonts w:ascii="宋体" w:eastAsia="宋体" w:hAnsi="宋体" w:cs="宋体" w:hint="eastAsia"/>
                <w:sz w:val="20"/>
                <w:lang w:eastAsia="zh-CN"/>
              </w:rPr>
            </w:pPr>
            <w:r>
              <w:rPr>
                <w:rFonts w:ascii="宋体" w:eastAsia="宋体" w:hAnsi="宋体" w:cs="宋体" w:hint="eastAsia"/>
                <w:sz w:val="20"/>
                <w:lang w:eastAsia="zh-CN"/>
              </w:rPr>
              <w:t>处长</w:t>
            </w:r>
          </w:p>
        </w:tc>
      </w:tr>
    </w:tbl>
    <w:p w14:paraId="4BC0FD0B" w14:textId="77777777" w:rsidR="00CA50D9" w:rsidRDefault="00CA50D9">
      <w:pPr>
        <w:kinsoku/>
        <w:overflowPunct w:val="0"/>
        <w:spacing w:before="91" w:line="320" w:lineRule="auto"/>
        <w:jc w:val="both"/>
        <w:outlineLvl w:val="3"/>
        <w:rPr>
          <w:rFonts w:ascii="黑体" w:eastAsia="黑体" w:hAnsi="黑体" w:cs="黑体" w:hint="eastAsia"/>
          <w:b/>
          <w:bCs/>
          <w:spacing w:val="-3"/>
          <w:sz w:val="28"/>
          <w:szCs w:val="28"/>
          <w:lang w:eastAsia="zh-CN"/>
        </w:rPr>
      </w:pPr>
    </w:p>
    <w:p w14:paraId="45B8786C" w14:textId="77777777" w:rsidR="00CA50D9" w:rsidRDefault="00000000">
      <w:pPr>
        <w:kinsoku/>
        <w:overflowPunct w:val="0"/>
        <w:spacing w:before="116" w:line="320" w:lineRule="auto"/>
        <w:ind w:left="566"/>
        <w:jc w:val="both"/>
        <w:outlineLvl w:val="3"/>
        <w:rPr>
          <w:rFonts w:ascii="黑体" w:eastAsia="黑体" w:hAnsi="黑体" w:cs="黑体" w:hint="eastAsia"/>
          <w:b/>
          <w:bCs/>
          <w:spacing w:val="-3"/>
          <w:sz w:val="28"/>
          <w:szCs w:val="28"/>
          <w:lang w:eastAsia="zh-CN"/>
        </w:rPr>
      </w:pPr>
      <w:r>
        <w:rPr>
          <w:rFonts w:ascii="黑体" w:eastAsia="黑体" w:hAnsi="黑体" w:cs="黑体"/>
          <w:b/>
          <w:bCs/>
          <w:spacing w:val="-3"/>
          <w:sz w:val="28"/>
          <w:szCs w:val="28"/>
          <w:lang w:eastAsia="zh-CN"/>
        </w:rPr>
        <w:t>十</w:t>
      </w:r>
      <w:r>
        <w:rPr>
          <w:rFonts w:ascii="黑体" w:eastAsia="黑体" w:hAnsi="黑体" w:cs="黑体" w:hint="eastAsia"/>
          <w:b/>
          <w:bCs/>
          <w:spacing w:val="-3"/>
          <w:sz w:val="28"/>
          <w:szCs w:val="28"/>
          <w:lang w:eastAsia="zh-CN"/>
        </w:rPr>
        <w:t>五</w:t>
      </w:r>
      <w:r>
        <w:rPr>
          <w:rFonts w:ascii="黑体" w:eastAsia="黑体" w:hAnsi="黑体" w:cs="黑体"/>
          <w:b/>
          <w:bCs/>
          <w:spacing w:val="-3"/>
          <w:sz w:val="28"/>
          <w:szCs w:val="28"/>
          <w:lang w:eastAsia="zh-CN"/>
        </w:rPr>
        <w:t>、专业建设委员会专家论证意见</w:t>
      </w:r>
    </w:p>
    <w:tbl>
      <w:tblPr>
        <w:tblStyle w:val="TableNormal"/>
        <w:tblW w:w="896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962"/>
      </w:tblGrid>
      <w:tr w:rsidR="00CA50D9" w14:paraId="21B0B80E" w14:textId="77777777">
        <w:tc>
          <w:tcPr>
            <w:tcW w:w="8962" w:type="dxa"/>
          </w:tcPr>
          <w:p w14:paraId="50F09083" w14:textId="77777777" w:rsidR="00CA50D9" w:rsidRDefault="00000000">
            <w:pPr>
              <w:pStyle w:val="af4"/>
              <w:ind w:firstLine="388"/>
              <w:rPr>
                <w:rFonts w:hint="eastAsia"/>
              </w:rPr>
            </w:pPr>
            <w:bookmarkStart w:id="8" w:name="OLE_LINK1"/>
            <w:r>
              <w:rPr>
                <w:rFonts w:ascii="宋体" w:hAnsi="宋体" w:cs="宋体"/>
                <w:spacing w:val="-8"/>
              </w:rPr>
              <w:t>论证意见</w:t>
            </w:r>
            <w:r>
              <w:t>（专家组成员应不少于</w:t>
            </w:r>
            <w:r>
              <w:t xml:space="preserve"> 5 </w:t>
            </w:r>
            <w:r>
              <w:t>人，须包括来自于企业的专家和校内外职教专家）：</w:t>
            </w:r>
            <w:r>
              <w:t xml:space="preserve"> </w:t>
            </w:r>
          </w:p>
          <w:p w14:paraId="37E4E428" w14:textId="77777777" w:rsidR="00CA50D9" w:rsidRDefault="00000000">
            <w:pPr>
              <w:pStyle w:val="af4"/>
              <w:ind w:firstLine="396"/>
              <w:rPr>
                <w:rFonts w:hint="eastAsia"/>
              </w:rPr>
            </w:pPr>
            <w:r>
              <w:t>20</w:t>
            </w:r>
            <w:r>
              <w:rPr>
                <w:rFonts w:hint="eastAsia"/>
              </w:rPr>
              <w:t>25</w:t>
            </w:r>
            <w:r>
              <w:t>年</w:t>
            </w:r>
            <w:r>
              <w:t xml:space="preserve"> </w:t>
            </w:r>
            <w:r>
              <w:rPr>
                <w:rFonts w:hint="eastAsia"/>
              </w:rPr>
              <w:t>5</w:t>
            </w:r>
            <w:r>
              <w:t>月</w:t>
            </w:r>
            <w:r>
              <w:t xml:space="preserve"> </w:t>
            </w:r>
            <w:r>
              <w:rPr>
                <w:rFonts w:hint="eastAsia"/>
              </w:rPr>
              <w:t>8</w:t>
            </w:r>
            <w:r>
              <w:t>日</w:t>
            </w:r>
            <w:r>
              <w:t xml:space="preserve"> </w:t>
            </w:r>
            <w:r>
              <w:t>，在</w:t>
            </w:r>
            <w:r>
              <w:rPr>
                <w:rFonts w:hint="eastAsia"/>
              </w:rPr>
              <w:t>办公楼</w:t>
            </w:r>
            <w:r>
              <w:rPr>
                <w:rFonts w:hint="eastAsia"/>
              </w:rPr>
              <w:t>302</w:t>
            </w:r>
            <w:r>
              <w:t>召开了</w:t>
            </w:r>
            <w:r>
              <w:t xml:space="preserve"> </w:t>
            </w:r>
            <w:r>
              <w:rPr>
                <w:rFonts w:hint="eastAsia"/>
              </w:rPr>
              <w:t>2025</w:t>
            </w:r>
            <w:r>
              <w:t xml:space="preserve"> </w:t>
            </w:r>
            <w:r>
              <w:t>级</w:t>
            </w:r>
            <w:r>
              <w:t xml:space="preserve"> </w:t>
            </w:r>
            <w:r>
              <w:rPr>
                <w:rFonts w:hint="eastAsia"/>
              </w:rPr>
              <w:t>高速铁路客运服务专业（高铁乘务方向）</w:t>
            </w:r>
            <w:r>
              <w:t>专业人才培养方案制（修）订论证会，会议听取了关于</w:t>
            </w:r>
            <w:r>
              <w:t>“</w:t>
            </w:r>
            <w:r>
              <w:rPr>
                <w:rFonts w:hint="eastAsia"/>
              </w:rPr>
              <w:t>国际商旅服务专业群高速铁路客运服务</w:t>
            </w:r>
            <w:r>
              <w:t>专业</w:t>
            </w:r>
            <w:r>
              <w:t xml:space="preserve"> </w:t>
            </w:r>
            <w:r>
              <w:rPr>
                <w:rFonts w:hint="eastAsia"/>
              </w:rPr>
              <w:t>2025</w:t>
            </w:r>
            <w:r>
              <w:t xml:space="preserve"> </w:t>
            </w:r>
            <w:r>
              <w:t>级人才培养方案制（修）订说明</w:t>
            </w:r>
            <w:r>
              <w:t>”</w:t>
            </w:r>
            <w:r>
              <w:t>，对</w:t>
            </w:r>
            <w:r>
              <w:rPr>
                <w:rFonts w:hint="eastAsia"/>
              </w:rPr>
              <w:t>2025</w:t>
            </w:r>
            <w:r>
              <w:t xml:space="preserve"> </w:t>
            </w:r>
            <w:r>
              <w:t>级</w:t>
            </w:r>
            <w:r>
              <w:t xml:space="preserve"> </w:t>
            </w:r>
            <w:r>
              <w:rPr>
                <w:rFonts w:hint="eastAsia"/>
              </w:rPr>
              <w:t>国际商旅服务专业群高速铁路客运服务</w:t>
            </w:r>
            <w:r>
              <w:t>专业人才培养方案进行了咨询、讨论、论证，形成如下意见：</w:t>
            </w:r>
          </w:p>
          <w:p w14:paraId="6311A1F4" w14:textId="77777777" w:rsidR="00CA50D9" w:rsidRDefault="00000000">
            <w:pPr>
              <w:pStyle w:val="af4"/>
              <w:ind w:firstLine="396"/>
              <w:rPr>
                <w:rFonts w:hint="eastAsia"/>
              </w:rPr>
            </w:pPr>
            <w:r>
              <w:t>1.</w:t>
            </w:r>
            <w:r>
              <w:rPr>
                <w:rFonts w:hint="eastAsia"/>
              </w:rPr>
              <w:t xml:space="preserve"> </w:t>
            </w:r>
            <w:r>
              <w:rPr>
                <w:rFonts w:hint="eastAsia"/>
              </w:rPr>
              <w:t>专业面向定位精准，紧密围绕国际商旅服务业、高速铁路客运员、客运值班员、列车长等岗位需求，清晰界定了服务区域与行业领域。培养掌握高速铁路客运服务基础理论、旅客运输组织、客运服务礼仪、票务管理、安全应急处理等专业知识，具备客运服务流程操作、旅客沟通与引导、票务系统运用、突发事件应急处置等核心技能等核心能力的高素质技术技能人才，规格定位兼顾职业素养与专业技能，既符合行业用人标准，又为学生职业发展预留成长空间，展现出良好的前瞻性与实用性。同时</w:t>
            </w:r>
            <w:r>
              <w:t>“</w:t>
            </w:r>
            <w:r>
              <w:t>工学结合、双元育人</w:t>
            </w:r>
            <w:r>
              <w:t xml:space="preserve">” </w:t>
            </w:r>
            <w:r>
              <w:t>培养模式特色鲜明，充分整合学校与企业资源，实现理论与实践深度融合。课程体系构建合理，以职业能力为主线，形成了</w:t>
            </w:r>
            <w:r>
              <w:t>“</w:t>
            </w:r>
            <w:r>
              <w:t>基础课</w:t>
            </w:r>
            <w:r>
              <w:t xml:space="preserve">+ </w:t>
            </w:r>
            <w:r>
              <w:t>核心课</w:t>
            </w:r>
            <w:r>
              <w:t xml:space="preserve"> +</w:t>
            </w:r>
            <w:r>
              <w:t>拓展课</w:t>
            </w:r>
            <w:r>
              <w:t xml:space="preserve">” </w:t>
            </w:r>
            <w:r>
              <w:t>的模块化课程结构，且课程内容及时融入行业新技术、新规范，有效对接职业标准，体现了课程体系的系统性与先进性。</w:t>
            </w:r>
          </w:p>
          <w:p w14:paraId="367EFC29" w14:textId="77777777" w:rsidR="00CA50D9" w:rsidRDefault="00000000">
            <w:pPr>
              <w:pStyle w:val="af4"/>
              <w:ind w:firstLine="396"/>
              <w:rPr>
                <w:rFonts w:hint="eastAsia"/>
              </w:rPr>
            </w:pPr>
            <w:r>
              <w:t>2.</w:t>
            </w:r>
            <w:r>
              <w:rPr>
                <w:rFonts w:hint="eastAsia"/>
              </w:rPr>
              <w:t xml:space="preserve"> </w:t>
            </w:r>
            <w:r>
              <w:rPr>
                <w:rFonts w:hint="eastAsia"/>
              </w:rPr>
              <w:t>在注重专业技能培养的同时，建议进一步加强职业素养教育的系统性和连贯性。可通过开设职业素养系列课程、开展职场礼仪培训、组织企业导师讲座等形式，强化学生的职业道德、团队协作、沟通能力等职业素养培养，全面提升学生的综合职业能力。</w:t>
            </w:r>
          </w:p>
          <w:p w14:paraId="409C87A9" w14:textId="77777777" w:rsidR="00CA50D9" w:rsidRDefault="00000000">
            <w:pPr>
              <w:pStyle w:val="af4"/>
              <w:ind w:firstLine="396"/>
              <w:rPr>
                <w:rFonts w:hint="eastAsia"/>
              </w:rPr>
            </w:pPr>
            <w:r>
              <w:t>3.</w:t>
            </w:r>
            <w:r>
              <w:rPr>
                <w:rFonts w:hint="eastAsia"/>
              </w:rPr>
              <w:t xml:space="preserve"> </w:t>
            </w:r>
            <w:r>
              <w:rPr>
                <w:rFonts w:hint="eastAsia"/>
              </w:rPr>
              <w:t>在执行过程中需由专业负责人牵头，联合专业骨干教师、企业专家、教学管理人员成立专业建设调整专项小组，明确各成员职责，确保调整工作高效推进。同时，</w:t>
            </w:r>
            <w:r>
              <w:t>通过问卷调查、企业访谈、毕业生跟踪等方式，广泛收集行业企业需求、在校生学习反馈、毕业生就业情况等信息，结合职业教育政策变化和行业发展趋势，深入分析专业建设存在的问题与不足，明确调整方向。</w:t>
            </w:r>
            <w:r>
              <w:rPr>
                <w:rFonts w:hint="eastAsia"/>
              </w:rPr>
              <w:t>根据调研分析结果，对专业培养目标、课程体系、教学计划等进行针对性修订，形成调整方案初稿。组织校内学术委</w:t>
            </w:r>
            <w:r>
              <w:rPr>
                <w:rFonts w:hint="eastAsia"/>
              </w:rPr>
              <w:lastRenderedPageBreak/>
              <w:t>员会、企业专家对方案进行论证，充分听取各方意见，对方案进行完善优化，确保方案的科学性和可行性。最后，还需</w:t>
            </w:r>
            <w:r>
              <w:t>建立教学质量动态监控机制，定期收集教学实施过程中的数据和反馈信息，对教学效果进行评估分析，及时发现问题并调整优化，保障人才培养质量持续提升。</w:t>
            </w:r>
          </w:p>
          <w:p w14:paraId="500D4545" w14:textId="77777777" w:rsidR="00CA50D9" w:rsidRDefault="00CA50D9">
            <w:pPr>
              <w:pStyle w:val="af4"/>
              <w:ind w:firstLine="396"/>
              <w:rPr>
                <w:rFonts w:hint="eastAsia"/>
              </w:rPr>
            </w:pPr>
          </w:p>
          <w:p w14:paraId="282750F8" w14:textId="77777777" w:rsidR="00CA50D9" w:rsidRDefault="00000000">
            <w:pPr>
              <w:pStyle w:val="af4"/>
              <w:ind w:firstLineChars="2400" w:firstLine="4752"/>
              <w:rPr>
                <w:rFonts w:hint="eastAsia"/>
              </w:rPr>
            </w:pPr>
            <w:r>
              <w:t>负责人签字：</w:t>
            </w:r>
            <w:r>
              <w:rPr>
                <w:noProof/>
              </w:rPr>
              <w:drawing>
                <wp:inline distT="0" distB="0" distL="0" distR="0" wp14:anchorId="138C709C" wp14:editId="0DC8C6D9">
                  <wp:extent cx="575310" cy="250190"/>
                  <wp:effectExtent l="0" t="0" r="0" b="0"/>
                  <wp:docPr id="124372379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3793" name="图片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08053" cy="264204"/>
                          </a:xfrm>
                          <a:prstGeom prst="rect">
                            <a:avLst/>
                          </a:prstGeom>
                          <a:noFill/>
                          <a:ln>
                            <a:noFill/>
                          </a:ln>
                        </pic:spPr>
                      </pic:pic>
                    </a:graphicData>
                  </a:graphic>
                </wp:inline>
              </w:drawing>
            </w:r>
          </w:p>
          <w:p w14:paraId="0759F8F6" w14:textId="77777777" w:rsidR="00CA50D9" w:rsidRDefault="00000000">
            <w:pPr>
              <w:pStyle w:val="af4"/>
              <w:ind w:firstLine="396"/>
              <w:rPr>
                <w:rFonts w:ascii="宋体" w:hAnsi="宋体" w:cs="宋体" w:hint="eastAsia"/>
              </w:rPr>
            </w:pPr>
            <w:r>
              <w:t xml:space="preserve"> </w:t>
            </w:r>
            <w:r>
              <w:rPr>
                <w:rFonts w:hint="eastAsia"/>
              </w:rPr>
              <w:t xml:space="preserve">                                             </w:t>
            </w:r>
            <w:r>
              <w:rPr>
                <w:noProof/>
              </w:rPr>
              <w:drawing>
                <wp:inline distT="0" distB="0" distL="0" distR="0" wp14:anchorId="6A8132D2" wp14:editId="798780C5">
                  <wp:extent cx="515620" cy="233045"/>
                  <wp:effectExtent l="0" t="0" r="0" b="0"/>
                  <wp:docPr id="928230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30233" name="图片 1"/>
                          <pic:cNvPicPr>
                            <a:picLocks noChangeAspect="1"/>
                          </pic:cNvPicPr>
                        </pic:nvPicPr>
                        <pic:blipFill>
                          <a:blip r:embed="rId14"/>
                          <a:stretch>
                            <a:fillRect/>
                          </a:stretch>
                        </pic:blipFill>
                        <pic:spPr>
                          <a:xfrm>
                            <a:off x="0" y="0"/>
                            <a:ext cx="550995" cy="249007"/>
                          </a:xfrm>
                          <a:prstGeom prst="rect">
                            <a:avLst/>
                          </a:prstGeom>
                        </pic:spPr>
                      </pic:pic>
                    </a:graphicData>
                  </a:graphic>
                </wp:inline>
              </w:drawing>
            </w:r>
            <w:r>
              <w:t>年</w:t>
            </w:r>
            <w:r>
              <w:rPr>
                <w:noProof/>
              </w:rPr>
              <w:drawing>
                <wp:inline distT="0" distB="0" distL="0" distR="0" wp14:anchorId="5E6407A4" wp14:editId="3E860501">
                  <wp:extent cx="133350" cy="207010"/>
                  <wp:effectExtent l="0" t="0" r="0" b="2540"/>
                  <wp:docPr id="19519348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934811" name="图片 1"/>
                          <pic:cNvPicPr>
                            <a:picLocks noChangeAspect="1"/>
                          </pic:cNvPicPr>
                        </pic:nvPicPr>
                        <pic:blipFill>
                          <a:blip r:embed="rId15"/>
                          <a:stretch>
                            <a:fillRect/>
                          </a:stretch>
                        </pic:blipFill>
                        <pic:spPr>
                          <a:xfrm>
                            <a:off x="0" y="0"/>
                            <a:ext cx="135903" cy="211405"/>
                          </a:xfrm>
                          <a:prstGeom prst="rect">
                            <a:avLst/>
                          </a:prstGeom>
                        </pic:spPr>
                      </pic:pic>
                    </a:graphicData>
                  </a:graphic>
                </wp:inline>
              </w:drawing>
            </w:r>
            <w:r>
              <w:rPr>
                <w:rFonts w:hint="eastAsia"/>
              </w:rPr>
              <w:t xml:space="preserve"> </w:t>
            </w:r>
            <w:r>
              <w:t>月</w:t>
            </w:r>
            <w:r>
              <w:t xml:space="preserve"> </w:t>
            </w:r>
            <w:r>
              <w:rPr>
                <w:noProof/>
              </w:rPr>
              <w:drawing>
                <wp:inline distT="0" distB="0" distL="0" distR="0" wp14:anchorId="367ADCD1" wp14:editId="22761585">
                  <wp:extent cx="194945" cy="240665"/>
                  <wp:effectExtent l="0" t="0" r="0" b="6985"/>
                  <wp:docPr id="15282383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238332" name="图片 1"/>
                          <pic:cNvPicPr>
                            <a:picLocks noChangeAspect="1"/>
                          </pic:cNvPicPr>
                        </pic:nvPicPr>
                        <pic:blipFill>
                          <a:blip r:embed="rId16"/>
                          <a:stretch>
                            <a:fillRect/>
                          </a:stretch>
                        </pic:blipFill>
                        <pic:spPr>
                          <a:xfrm>
                            <a:off x="0" y="0"/>
                            <a:ext cx="198924" cy="245729"/>
                          </a:xfrm>
                          <a:prstGeom prst="rect">
                            <a:avLst/>
                          </a:prstGeom>
                        </pic:spPr>
                      </pic:pic>
                    </a:graphicData>
                  </a:graphic>
                </wp:inline>
              </w:drawing>
            </w:r>
            <w:r>
              <w:rPr>
                <w:rFonts w:hint="eastAsia"/>
              </w:rPr>
              <w:t xml:space="preserve"> </w:t>
            </w:r>
            <w:r>
              <w:t>日</w:t>
            </w:r>
            <w:bookmarkEnd w:id="8"/>
          </w:p>
        </w:tc>
      </w:tr>
    </w:tbl>
    <w:p w14:paraId="1391BDE4" w14:textId="77777777" w:rsidR="00CA50D9" w:rsidRDefault="00000000">
      <w:pPr>
        <w:pStyle w:val="a4"/>
        <w:spacing w:before="157" w:line="320" w:lineRule="auto"/>
        <w:rPr>
          <w:rFonts w:ascii="黑体" w:eastAsia="黑体" w:hAnsi="黑体" w:cs="黑体" w:hint="eastAsia"/>
          <w:b/>
          <w:bCs/>
          <w:spacing w:val="-3"/>
          <w:sz w:val="24"/>
          <w:szCs w:val="24"/>
          <w:lang w:eastAsia="zh-CN"/>
        </w:rPr>
      </w:pPr>
      <w:r>
        <w:rPr>
          <w:noProof/>
          <w:snapToGrid/>
        </w:rPr>
        <w:lastRenderedPageBreak/>
        <w:drawing>
          <wp:inline distT="0" distB="0" distL="0" distR="0" wp14:anchorId="27244FC2" wp14:editId="3714810C">
            <wp:extent cx="5410200" cy="2314575"/>
            <wp:effectExtent l="0" t="0" r="0" b="9525"/>
            <wp:docPr id="5414861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486199" name="图片 1"/>
                    <pic:cNvPicPr>
                      <a:picLocks noChangeAspect="1"/>
                    </pic:cNvPicPr>
                  </pic:nvPicPr>
                  <pic:blipFill>
                    <a:blip r:embed="rId17"/>
                    <a:stretch>
                      <a:fillRect/>
                    </a:stretch>
                  </pic:blipFill>
                  <pic:spPr>
                    <a:xfrm>
                      <a:off x="0" y="0"/>
                      <a:ext cx="5410200" cy="2314575"/>
                    </a:xfrm>
                    <a:prstGeom prst="rect">
                      <a:avLst/>
                    </a:prstGeom>
                  </pic:spPr>
                </pic:pic>
              </a:graphicData>
            </a:graphic>
          </wp:inline>
        </w:drawing>
      </w:r>
    </w:p>
    <w:p w14:paraId="592E8E45" w14:textId="77777777" w:rsidR="00CA50D9" w:rsidRDefault="00CA50D9">
      <w:pPr>
        <w:pStyle w:val="a4"/>
        <w:spacing w:before="157" w:line="320" w:lineRule="auto"/>
        <w:rPr>
          <w:rFonts w:ascii="黑体" w:eastAsia="黑体" w:hAnsi="黑体" w:cs="黑体" w:hint="eastAsia"/>
          <w:b/>
          <w:bCs/>
          <w:spacing w:val="-3"/>
          <w:sz w:val="24"/>
          <w:szCs w:val="24"/>
          <w:lang w:eastAsia="zh-CN"/>
        </w:rPr>
      </w:pPr>
    </w:p>
    <w:p w14:paraId="6A14E0FA" w14:textId="77777777" w:rsidR="00CA50D9" w:rsidRDefault="00CA50D9">
      <w:pPr>
        <w:pStyle w:val="a4"/>
        <w:spacing w:before="157" w:line="320" w:lineRule="auto"/>
        <w:rPr>
          <w:rFonts w:ascii="黑体" w:eastAsia="黑体" w:hAnsi="黑体" w:cs="黑体" w:hint="eastAsia"/>
          <w:b/>
          <w:bCs/>
          <w:spacing w:val="-3"/>
          <w:sz w:val="24"/>
          <w:szCs w:val="24"/>
          <w:lang w:eastAsia="zh-CN"/>
        </w:rPr>
      </w:pPr>
    </w:p>
    <w:p w14:paraId="3E07D6F3" w14:textId="77777777" w:rsidR="00CA50D9" w:rsidRDefault="00CA50D9">
      <w:pPr>
        <w:pStyle w:val="a4"/>
        <w:spacing w:before="157" w:line="320" w:lineRule="auto"/>
        <w:rPr>
          <w:rFonts w:ascii="黑体" w:eastAsia="黑体" w:hAnsi="黑体" w:cs="黑体" w:hint="eastAsia"/>
          <w:b/>
          <w:bCs/>
          <w:spacing w:val="-3"/>
          <w:sz w:val="24"/>
          <w:szCs w:val="24"/>
          <w:lang w:eastAsia="zh-CN"/>
        </w:rPr>
      </w:pPr>
    </w:p>
    <w:p w14:paraId="4DCDF2FB" w14:textId="77777777" w:rsidR="00CA50D9" w:rsidRDefault="00000000">
      <w:pPr>
        <w:rPr>
          <w:rFonts w:ascii="黑体" w:eastAsia="黑体" w:hAnsi="黑体" w:cs="黑体" w:hint="eastAsia"/>
          <w:b/>
          <w:bCs/>
          <w:spacing w:val="-3"/>
          <w:sz w:val="24"/>
          <w:szCs w:val="24"/>
          <w:lang w:eastAsia="zh-CN"/>
        </w:rPr>
      </w:pPr>
      <w:r>
        <w:rPr>
          <w:rFonts w:ascii="黑体" w:eastAsia="黑体" w:hAnsi="黑体" w:cs="黑体" w:hint="eastAsia"/>
          <w:b/>
          <w:bCs/>
          <w:spacing w:val="-3"/>
          <w:sz w:val="24"/>
          <w:szCs w:val="24"/>
          <w:lang w:eastAsia="zh-CN"/>
        </w:rPr>
        <w:br w:type="page"/>
      </w:r>
    </w:p>
    <w:p w14:paraId="70EF64B1" w14:textId="77777777" w:rsidR="00CA50D9" w:rsidRDefault="00000000">
      <w:pPr>
        <w:kinsoku/>
        <w:overflowPunct w:val="0"/>
        <w:spacing w:before="285" w:line="320" w:lineRule="auto"/>
        <w:jc w:val="both"/>
        <w:outlineLvl w:val="1"/>
        <w:rPr>
          <w:rFonts w:ascii="黑体" w:eastAsia="黑体" w:hAnsi="黑体" w:cs="黑体" w:hint="eastAsia"/>
          <w:b/>
          <w:bCs/>
          <w:spacing w:val="-6"/>
          <w:sz w:val="24"/>
          <w:szCs w:val="24"/>
          <w:lang w:eastAsia="zh-CN"/>
        </w:rPr>
      </w:pPr>
      <w:r>
        <w:rPr>
          <w:rFonts w:ascii="黑体" w:eastAsia="黑体" w:hAnsi="黑体" w:cs="黑体" w:hint="eastAsia"/>
          <w:b/>
          <w:bCs/>
          <w:spacing w:val="-3"/>
          <w:sz w:val="24"/>
          <w:szCs w:val="24"/>
          <w:lang w:eastAsia="zh-CN"/>
        </w:rPr>
        <w:lastRenderedPageBreak/>
        <w:t>附件：</w:t>
      </w:r>
      <w:r>
        <w:rPr>
          <w:rFonts w:ascii="黑体" w:eastAsia="黑体" w:hAnsi="黑体" w:cs="黑体"/>
          <w:b/>
          <w:bCs/>
          <w:spacing w:val="-6"/>
          <w:sz w:val="24"/>
          <w:szCs w:val="24"/>
          <w:lang w:eastAsia="zh-CN"/>
        </w:rPr>
        <w:t xml:space="preserve">专业课程描述 </w:t>
      </w:r>
    </w:p>
    <w:p w14:paraId="2AF6CE84" w14:textId="77777777" w:rsidR="00CA50D9" w:rsidRDefault="00000000">
      <w:pPr>
        <w:pStyle w:val="afa"/>
        <w:numPr>
          <w:ilvl w:val="0"/>
          <w:numId w:val="4"/>
        </w:numPr>
        <w:kinsoku/>
        <w:overflowPunct w:val="0"/>
        <w:spacing w:before="87" w:line="320" w:lineRule="auto"/>
        <w:jc w:val="both"/>
        <w:rPr>
          <w:rFonts w:ascii="黑体" w:eastAsia="黑体" w:hAnsi="黑体" w:cs="黑体" w:hint="eastAsia"/>
          <w:b/>
          <w:bCs/>
          <w:spacing w:val="-5"/>
          <w:sz w:val="24"/>
          <w:szCs w:val="24"/>
          <w:lang w:eastAsia="zh-CN"/>
        </w:rPr>
      </w:pPr>
      <w:r>
        <w:rPr>
          <w:rFonts w:ascii="黑体" w:eastAsia="黑体" w:hAnsi="黑体" w:cs="黑体"/>
          <w:b/>
          <w:bCs/>
          <w:spacing w:val="-5"/>
          <w:sz w:val="24"/>
          <w:szCs w:val="24"/>
          <w:lang w:eastAsia="zh-CN"/>
        </w:rPr>
        <w:t>专业基础课程</w:t>
      </w:r>
      <w:r>
        <w:rPr>
          <w:rFonts w:ascii="黑体" w:eastAsia="黑体" w:hAnsi="黑体" w:cs="黑体" w:hint="eastAsia"/>
          <w:b/>
          <w:bCs/>
          <w:spacing w:val="-5"/>
          <w:sz w:val="24"/>
          <w:szCs w:val="24"/>
          <w:lang w:eastAsia="zh-CN"/>
        </w:rPr>
        <w:t>（</w:t>
      </w:r>
      <w:r>
        <w:rPr>
          <w:rFonts w:ascii="黑体" w:eastAsia="黑体" w:hAnsi="黑体" w:cs="黑体"/>
          <w:b/>
          <w:bCs/>
          <w:spacing w:val="-4"/>
          <w:sz w:val="24"/>
          <w:szCs w:val="24"/>
          <w:lang w:eastAsia="zh-CN"/>
        </w:rPr>
        <w:t>需体现课程思政</w:t>
      </w:r>
      <w:r>
        <w:rPr>
          <w:rFonts w:ascii="黑体" w:eastAsia="黑体" w:hAnsi="黑体" w:cs="黑体" w:hint="eastAsia"/>
          <w:b/>
          <w:bCs/>
          <w:spacing w:val="-5"/>
          <w:sz w:val="24"/>
          <w:szCs w:val="24"/>
          <w:lang w:eastAsia="zh-CN"/>
        </w:rPr>
        <w:t>）</w:t>
      </w:r>
    </w:p>
    <w:tbl>
      <w:tblPr>
        <w:tblW w:w="8975" w:type="dxa"/>
        <w:jc w:val="center"/>
        <w:tblLayout w:type="fixed"/>
        <w:tblLook w:val="04A0" w:firstRow="1" w:lastRow="0" w:firstColumn="1" w:lastColumn="0" w:noHBand="0" w:noVBand="1"/>
      </w:tblPr>
      <w:tblGrid>
        <w:gridCol w:w="1273"/>
        <w:gridCol w:w="636"/>
        <w:gridCol w:w="992"/>
        <w:gridCol w:w="652"/>
        <w:gridCol w:w="992"/>
        <w:gridCol w:w="709"/>
        <w:gridCol w:w="1276"/>
        <w:gridCol w:w="567"/>
        <w:gridCol w:w="1276"/>
        <w:gridCol w:w="602"/>
      </w:tblGrid>
      <w:tr w:rsidR="00CA50D9" w14:paraId="77C2E0A3"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595D6D4D" w14:textId="77777777" w:rsidR="00CA50D9" w:rsidRDefault="00000000">
            <w:pPr>
              <w:pStyle w:val="af3"/>
              <w:rPr>
                <w:rFonts w:hint="eastAsia"/>
              </w:rPr>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70370A85" w14:textId="77777777" w:rsidR="00CA50D9" w:rsidRDefault="00000000">
            <w:pPr>
              <w:pStyle w:val="af3"/>
              <w:rPr>
                <w:rFonts w:hint="eastAsia"/>
              </w:rPr>
            </w:pPr>
            <w:r>
              <w:rPr>
                <w:rFonts w:hint="eastAsia"/>
              </w:rPr>
              <w:t>专业认识</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0A9B9192" w14:textId="77777777" w:rsidR="00CA50D9"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0D2C4E42" w14:textId="77777777" w:rsidR="00CA50D9" w:rsidRDefault="00000000">
            <w:pPr>
              <w:pStyle w:val="af3"/>
              <w:rPr>
                <w:rFonts w:hint="eastAsia"/>
              </w:rPr>
            </w:pPr>
            <w:r>
              <w:rPr>
                <w:rFonts w:hint="eastAsia"/>
              </w:rPr>
              <w:t>3030112</w:t>
            </w:r>
          </w:p>
        </w:tc>
      </w:tr>
      <w:tr w:rsidR="00CA50D9" w14:paraId="05F33C58"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0A30C2EE" w14:textId="77777777" w:rsidR="00CA50D9" w:rsidRDefault="00000000">
            <w:pPr>
              <w:pStyle w:val="0"/>
            </w:pPr>
            <w:r>
              <w:t>实施学期</w:t>
            </w:r>
          </w:p>
        </w:tc>
        <w:tc>
          <w:tcPr>
            <w:tcW w:w="636" w:type="dxa"/>
            <w:tcBorders>
              <w:top w:val="single" w:sz="6" w:space="0" w:color="auto"/>
              <w:left w:val="single" w:sz="6" w:space="0" w:color="auto"/>
              <w:bottom w:val="single" w:sz="6" w:space="0" w:color="auto"/>
              <w:right w:val="single" w:sz="6" w:space="0" w:color="auto"/>
            </w:tcBorders>
            <w:vAlign w:val="center"/>
          </w:tcPr>
          <w:p w14:paraId="0BB2E5BA" w14:textId="77777777" w:rsidR="00CA50D9" w:rsidRDefault="00000000">
            <w:pPr>
              <w:pStyle w:val="0"/>
            </w:pPr>
            <w:r>
              <w:t>1</w:t>
            </w:r>
          </w:p>
        </w:tc>
        <w:tc>
          <w:tcPr>
            <w:tcW w:w="992" w:type="dxa"/>
            <w:tcBorders>
              <w:top w:val="single" w:sz="6" w:space="0" w:color="auto"/>
              <w:left w:val="single" w:sz="6" w:space="0" w:color="auto"/>
              <w:bottom w:val="single" w:sz="6" w:space="0" w:color="auto"/>
              <w:right w:val="single" w:sz="4" w:space="0" w:color="auto"/>
            </w:tcBorders>
            <w:vAlign w:val="center"/>
          </w:tcPr>
          <w:p w14:paraId="6923CC10" w14:textId="77777777" w:rsidR="00CA50D9" w:rsidRDefault="00000000">
            <w:pPr>
              <w:pStyle w:val="0"/>
            </w:pPr>
            <w:r>
              <w:t>学分</w:t>
            </w:r>
          </w:p>
        </w:tc>
        <w:tc>
          <w:tcPr>
            <w:tcW w:w="652" w:type="dxa"/>
            <w:tcBorders>
              <w:top w:val="single" w:sz="6" w:space="0" w:color="auto"/>
              <w:left w:val="single" w:sz="4" w:space="0" w:color="auto"/>
              <w:bottom w:val="single" w:sz="6" w:space="0" w:color="auto"/>
              <w:right w:val="single" w:sz="4" w:space="0" w:color="auto"/>
            </w:tcBorders>
            <w:vAlign w:val="center"/>
          </w:tcPr>
          <w:p w14:paraId="1D586432" w14:textId="77777777" w:rsidR="00CA50D9" w:rsidRDefault="00000000">
            <w:pPr>
              <w:pStyle w:val="0"/>
            </w:pPr>
            <w:r>
              <w:t>0.5</w:t>
            </w:r>
          </w:p>
        </w:tc>
        <w:tc>
          <w:tcPr>
            <w:tcW w:w="992" w:type="dxa"/>
            <w:tcBorders>
              <w:top w:val="single" w:sz="6" w:space="0" w:color="auto"/>
              <w:left w:val="single" w:sz="4" w:space="0" w:color="auto"/>
              <w:bottom w:val="single" w:sz="6" w:space="0" w:color="auto"/>
              <w:right w:val="single" w:sz="6" w:space="0" w:color="auto"/>
            </w:tcBorders>
            <w:vAlign w:val="center"/>
          </w:tcPr>
          <w:p w14:paraId="63089898" w14:textId="77777777" w:rsidR="00CA50D9" w:rsidRDefault="00000000">
            <w:pPr>
              <w:pStyle w:val="0"/>
            </w:pPr>
            <w: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5BD2F587" w14:textId="77777777" w:rsidR="00CA50D9" w:rsidRDefault="00000000">
            <w:pPr>
              <w:pStyle w:val="0"/>
            </w:pPr>
            <w:r>
              <w:t>8</w:t>
            </w:r>
          </w:p>
        </w:tc>
        <w:tc>
          <w:tcPr>
            <w:tcW w:w="1276" w:type="dxa"/>
            <w:tcBorders>
              <w:top w:val="single" w:sz="6" w:space="0" w:color="auto"/>
              <w:left w:val="single" w:sz="6" w:space="0" w:color="auto"/>
              <w:bottom w:val="single" w:sz="6" w:space="0" w:color="auto"/>
              <w:right w:val="single" w:sz="6" w:space="0" w:color="auto"/>
            </w:tcBorders>
            <w:vAlign w:val="center"/>
          </w:tcPr>
          <w:p w14:paraId="472234FA" w14:textId="77777777" w:rsidR="00CA50D9" w:rsidRDefault="00000000">
            <w:pPr>
              <w:pStyle w:val="0"/>
            </w:pPr>
            <w: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06573B1B" w14:textId="77777777" w:rsidR="00CA50D9" w:rsidRDefault="00CA50D9">
            <w:pPr>
              <w:pStyle w:val="0"/>
            </w:pPr>
          </w:p>
        </w:tc>
        <w:tc>
          <w:tcPr>
            <w:tcW w:w="1276" w:type="dxa"/>
            <w:tcBorders>
              <w:top w:val="single" w:sz="6" w:space="0" w:color="auto"/>
              <w:left w:val="single" w:sz="6" w:space="0" w:color="auto"/>
              <w:bottom w:val="single" w:sz="6" w:space="0" w:color="auto"/>
              <w:right w:val="single" w:sz="6" w:space="0" w:color="auto"/>
            </w:tcBorders>
            <w:vAlign w:val="center"/>
          </w:tcPr>
          <w:p w14:paraId="5B833DF1" w14:textId="77777777" w:rsidR="00CA50D9" w:rsidRDefault="00000000">
            <w:pPr>
              <w:pStyle w:val="0"/>
            </w:pPr>
            <w: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54EC3D29" w14:textId="77777777" w:rsidR="00CA50D9" w:rsidRDefault="00000000">
            <w:pPr>
              <w:pStyle w:val="0"/>
            </w:pPr>
            <w:r>
              <w:t>8</w:t>
            </w:r>
          </w:p>
        </w:tc>
      </w:tr>
      <w:tr w:rsidR="00CA50D9" w14:paraId="05E60A09"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5F5EA567" w14:textId="77777777" w:rsidR="00CA50D9"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14:paraId="4CFC4B6A" w14:textId="77777777" w:rsidR="00CA50D9" w:rsidRDefault="00000000">
            <w:pPr>
              <w:pStyle w:val="af3"/>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）、纯实践课（</w:t>
            </w:r>
            <w:r>
              <w:rPr>
                <w:rFonts w:hint="eastAsia"/>
              </w:rPr>
              <w:t xml:space="preserve"> </w:t>
            </w:r>
            <w:r>
              <w:rPr>
                <w:rFonts w:hint="eastAsia"/>
              </w:rPr>
              <w:t>√</w:t>
            </w:r>
            <w:r>
              <w:rPr>
                <w:rFonts w:hint="eastAsia"/>
              </w:rPr>
              <w:t xml:space="preserve">  </w:t>
            </w:r>
            <w:r>
              <w:rPr>
                <w:rFonts w:hint="eastAsia"/>
              </w:rPr>
              <w:t>）</w:t>
            </w:r>
          </w:p>
        </w:tc>
      </w:tr>
      <w:tr w:rsidR="00CA50D9" w14:paraId="7CD11414" w14:textId="77777777">
        <w:trPr>
          <w:trHeight w:val="403"/>
          <w:jc w:val="center"/>
        </w:trPr>
        <w:tc>
          <w:tcPr>
            <w:tcW w:w="1273" w:type="dxa"/>
            <w:tcBorders>
              <w:top w:val="single" w:sz="6" w:space="0" w:color="auto"/>
              <w:left w:val="single" w:sz="6" w:space="0" w:color="auto"/>
              <w:bottom w:val="nil"/>
              <w:right w:val="single" w:sz="4" w:space="0" w:color="auto"/>
            </w:tcBorders>
            <w:vAlign w:val="center"/>
          </w:tcPr>
          <w:p w14:paraId="651BBDA7" w14:textId="77777777" w:rsidR="00CA50D9" w:rsidRDefault="00000000">
            <w:pPr>
              <w:pStyle w:val="af3"/>
              <w:rPr>
                <w:rFonts w:hint="eastAsia"/>
              </w:rPr>
            </w:pPr>
            <w:r>
              <w:rPr>
                <w:rFonts w:hint="eastAsia"/>
              </w:rPr>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447AD52" w14:textId="77777777" w:rsidR="00CA50D9" w:rsidRDefault="00000000">
            <w:pPr>
              <w:pStyle w:val="af3"/>
              <w:rPr>
                <w:rFonts w:hint="eastAsia"/>
              </w:rPr>
            </w:pPr>
            <w:r>
              <w:rPr>
                <w:rFonts w:hint="eastAsia"/>
              </w:rPr>
              <w:t>无</w:t>
            </w:r>
          </w:p>
        </w:tc>
      </w:tr>
      <w:tr w:rsidR="00CA50D9" w14:paraId="58A3E228" w14:textId="77777777">
        <w:trPr>
          <w:trHeight w:val="409"/>
          <w:jc w:val="center"/>
        </w:trPr>
        <w:tc>
          <w:tcPr>
            <w:tcW w:w="1273" w:type="dxa"/>
            <w:tcBorders>
              <w:top w:val="single" w:sz="6" w:space="0" w:color="auto"/>
              <w:left w:val="single" w:sz="6" w:space="0" w:color="auto"/>
              <w:bottom w:val="nil"/>
              <w:right w:val="single" w:sz="4" w:space="0" w:color="auto"/>
            </w:tcBorders>
            <w:vAlign w:val="center"/>
          </w:tcPr>
          <w:p w14:paraId="7BFC35AE" w14:textId="77777777" w:rsidR="00CA50D9" w:rsidRDefault="00000000">
            <w:pPr>
              <w:pStyle w:val="af3"/>
              <w:rPr>
                <w:rFonts w:hint="eastAsia"/>
              </w:rPr>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5A43C24" w14:textId="77777777" w:rsidR="00CA50D9" w:rsidRDefault="00000000">
            <w:pPr>
              <w:pStyle w:val="af3"/>
              <w:rPr>
                <w:rFonts w:hint="eastAsia"/>
              </w:rPr>
            </w:pPr>
            <w:r>
              <w:rPr>
                <w:rFonts w:hint="eastAsia"/>
              </w:rPr>
              <w:t>铁道概论、形象塑造</w:t>
            </w:r>
          </w:p>
        </w:tc>
      </w:tr>
      <w:tr w:rsidR="00CA50D9" w14:paraId="74C51D89" w14:textId="77777777">
        <w:trPr>
          <w:trHeight w:val="698"/>
          <w:jc w:val="center"/>
        </w:trPr>
        <w:tc>
          <w:tcPr>
            <w:tcW w:w="1273" w:type="dxa"/>
            <w:tcBorders>
              <w:top w:val="single" w:sz="6" w:space="0" w:color="auto"/>
              <w:left w:val="single" w:sz="6" w:space="0" w:color="auto"/>
              <w:bottom w:val="nil"/>
              <w:right w:val="single" w:sz="4" w:space="0" w:color="auto"/>
            </w:tcBorders>
            <w:vAlign w:val="center"/>
          </w:tcPr>
          <w:p w14:paraId="2227F166" w14:textId="77777777" w:rsidR="00CA50D9" w:rsidRDefault="00000000">
            <w:pPr>
              <w:pStyle w:val="af3"/>
              <w:rPr>
                <w:rFonts w:hint="eastAsia"/>
              </w:rPr>
            </w:pPr>
            <w:r>
              <w:rPr>
                <w:rFonts w:hint="eastAsia"/>
              </w:rPr>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16499DD" w14:textId="77777777" w:rsidR="00CA50D9" w:rsidRDefault="00000000">
            <w:pPr>
              <w:pStyle w:val="af4"/>
              <w:ind w:firstLine="396"/>
              <w:rPr>
                <w:rFonts w:hint="eastAsia"/>
              </w:rPr>
            </w:pPr>
            <w:r>
              <w:rPr>
                <w:rFonts w:hint="eastAsia"/>
              </w:rPr>
              <w:t>（一）素质目标</w:t>
            </w:r>
          </w:p>
          <w:p w14:paraId="3B6F9BE3" w14:textId="77777777" w:rsidR="00CA50D9" w:rsidRDefault="00000000">
            <w:pPr>
              <w:pStyle w:val="af4"/>
              <w:ind w:firstLine="396"/>
              <w:rPr>
                <w:rFonts w:hint="eastAsia"/>
              </w:rPr>
            </w:pPr>
            <w:r>
              <w:rPr>
                <w:rFonts w:hint="eastAsia"/>
              </w:rPr>
              <w:t>1.</w:t>
            </w:r>
            <w:r>
              <w:rPr>
                <w:rFonts w:hint="eastAsia"/>
              </w:rPr>
              <w:t>坚定理想信念，增强“四个自信”；</w:t>
            </w:r>
          </w:p>
          <w:p w14:paraId="43BC1CD2" w14:textId="77777777" w:rsidR="00CA50D9" w:rsidRDefault="00000000">
            <w:pPr>
              <w:pStyle w:val="af4"/>
              <w:ind w:firstLine="396"/>
              <w:rPr>
                <w:rFonts w:hint="eastAsia"/>
              </w:rPr>
            </w:pPr>
            <w:r>
              <w:rPr>
                <w:rFonts w:hint="eastAsia"/>
              </w:rPr>
              <w:t>2.</w:t>
            </w:r>
            <w:r>
              <w:rPr>
                <w:rFonts w:hint="eastAsia"/>
              </w:rPr>
              <w:t>厚植爱国主义情怀，树牢“四个意识”；</w:t>
            </w:r>
          </w:p>
          <w:p w14:paraId="22AA7776" w14:textId="77777777" w:rsidR="00CA50D9" w:rsidRDefault="00000000">
            <w:pPr>
              <w:pStyle w:val="af4"/>
              <w:ind w:firstLine="396"/>
              <w:rPr>
                <w:rFonts w:hint="eastAsia"/>
              </w:rPr>
            </w:pPr>
            <w:r>
              <w:rPr>
                <w:rFonts w:hint="eastAsia"/>
              </w:rPr>
              <w:t>3.</w:t>
            </w:r>
            <w:r>
              <w:rPr>
                <w:rFonts w:hint="eastAsia"/>
              </w:rPr>
              <w:t>加强品德修养，培养良好的学习习惯和行为习惯；</w:t>
            </w:r>
          </w:p>
          <w:p w14:paraId="00B5B52D" w14:textId="77777777" w:rsidR="00CA50D9" w:rsidRDefault="00000000">
            <w:pPr>
              <w:pStyle w:val="af4"/>
              <w:ind w:firstLine="396"/>
              <w:rPr>
                <w:rFonts w:hint="eastAsia"/>
              </w:rPr>
            </w:pPr>
            <w:r>
              <w:rPr>
                <w:rFonts w:hint="eastAsia"/>
              </w:rPr>
              <w:t>4.</w:t>
            </w:r>
            <w:r>
              <w:rPr>
                <w:rFonts w:hint="eastAsia"/>
              </w:rPr>
              <w:t>增长知识见识，培养科学精神、科学方法和科学态度；</w:t>
            </w:r>
          </w:p>
          <w:p w14:paraId="55F42184" w14:textId="77777777" w:rsidR="00CA50D9" w:rsidRDefault="00000000">
            <w:pPr>
              <w:pStyle w:val="af4"/>
              <w:ind w:firstLine="396"/>
              <w:rPr>
                <w:rFonts w:hint="eastAsia"/>
              </w:rPr>
            </w:pPr>
            <w:r>
              <w:rPr>
                <w:rFonts w:hint="eastAsia"/>
              </w:rPr>
              <w:t>5.</w:t>
            </w:r>
            <w:r>
              <w:rPr>
                <w:rFonts w:hint="eastAsia"/>
              </w:rPr>
              <w:t>培养奋斗精神，培养刻苦学习和实践创新精神；</w:t>
            </w:r>
          </w:p>
          <w:p w14:paraId="11B69834" w14:textId="77777777" w:rsidR="00CA50D9" w:rsidRDefault="00000000">
            <w:pPr>
              <w:pStyle w:val="af4"/>
              <w:ind w:firstLine="396"/>
              <w:rPr>
                <w:rFonts w:hint="eastAsia"/>
              </w:rPr>
            </w:pPr>
            <w:r>
              <w:rPr>
                <w:rFonts w:hint="eastAsia"/>
              </w:rPr>
              <w:t>6.</w:t>
            </w:r>
            <w:r>
              <w:rPr>
                <w:rFonts w:hint="eastAsia"/>
              </w:rPr>
              <w:t>培养学生吃苦耐劳、无私奉献精神；</w:t>
            </w:r>
          </w:p>
          <w:p w14:paraId="24F9BA44" w14:textId="77777777" w:rsidR="00CA50D9" w:rsidRDefault="00000000">
            <w:pPr>
              <w:pStyle w:val="af4"/>
              <w:ind w:firstLine="396"/>
              <w:rPr>
                <w:rFonts w:hint="eastAsia"/>
              </w:rPr>
            </w:pPr>
            <w:r>
              <w:rPr>
                <w:rFonts w:hint="eastAsia"/>
              </w:rPr>
              <w:t>7.</w:t>
            </w:r>
            <w:r>
              <w:rPr>
                <w:rFonts w:hint="eastAsia"/>
              </w:rPr>
              <w:t>培养科学的人生观、价值观和世界观。</w:t>
            </w:r>
          </w:p>
          <w:p w14:paraId="1B6B7F19" w14:textId="77777777" w:rsidR="00CA50D9" w:rsidRDefault="00000000">
            <w:pPr>
              <w:pStyle w:val="af4"/>
              <w:ind w:firstLine="396"/>
              <w:rPr>
                <w:rFonts w:hint="eastAsia"/>
              </w:rPr>
            </w:pPr>
            <w:r>
              <w:rPr>
                <w:rFonts w:hint="eastAsia"/>
              </w:rPr>
              <w:t>（二）知识目标</w:t>
            </w:r>
          </w:p>
          <w:p w14:paraId="05F7A4FF" w14:textId="77777777" w:rsidR="00CA50D9" w:rsidRDefault="00000000">
            <w:pPr>
              <w:pStyle w:val="af4"/>
              <w:ind w:firstLine="396"/>
              <w:rPr>
                <w:rFonts w:hint="eastAsia"/>
              </w:rPr>
            </w:pPr>
            <w:r>
              <w:rPr>
                <w:rFonts w:hint="eastAsia"/>
              </w:rPr>
              <w:t>1.</w:t>
            </w:r>
            <w:r>
              <w:rPr>
                <w:rFonts w:hint="eastAsia"/>
              </w:rPr>
              <w:t>了解</w:t>
            </w:r>
            <w:bookmarkStart w:id="9" w:name="OLE_LINK9"/>
            <w:r>
              <w:rPr>
                <w:rFonts w:hint="eastAsia"/>
              </w:rPr>
              <w:t>高速铁路客运服务</w:t>
            </w:r>
            <w:bookmarkEnd w:id="9"/>
            <w:r>
              <w:rPr>
                <w:rFonts w:hint="eastAsia"/>
              </w:rPr>
              <w:t>专业人才培养规格及要求；</w:t>
            </w:r>
          </w:p>
          <w:p w14:paraId="088185FC" w14:textId="77777777" w:rsidR="00CA50D9" w:rsidRDefault="00000000">
            <w:pPr>
              <w:pStyle w:val="af4"/>
              <w:ind w:firstLine="396"/>
              <w:rPr>
                <w:rFonts w:hint="eastAsia"/>
              </w:rPr>
            </w:pPr>
            <w:r>
              <w:rPr>
                <w:rFonts w:hint="eastAsia"/>
              </w:rPr>
              <w:t>2.</w:t>
            </w:r>
            <w:r>
              <w:rPr>
                <w:rFonts w:hint="eastAsia"/>
              </w:rPr>
              <w:t>了解高速铁路客运服务专业就业及岗位需求；</w:t>
            </w:r>
          </w:p>
          <w:p w14:paraId="6BFDC2A0" w14:textId="77777777" w:rsidR="00CA50D9" w:rsidRDefault="00000000">
            <w:pPr>
              <w:pStyle w:val="af4"/>
              <w:ind w:firstLine="396"/>
              <w:rPr>
                <w:rFonts w:hint="eastAsia"/>
              </w:rPr>
            </w:pPr>
            <w:r>
              <w:rPr>
                <w:rFonts w:hint="eastAsia"/>
              </w:rPr>
              <w:t>3.</w:t>
            </w:r>
            <w:r>
              <w:rPr>
                <w:rFonts w:hint="eastAsia"/>
              </w:rPr>
              <w:t>认识铁路行业发展、客运站的基本构成等；</w:t>
            </w:r>
          </w:p>
          <w:p w14:paraId="0120692B" w14:textId="77777777" w:rsidR="00CA50D9" w:rsidRDefault="00000000">
            <w:pPr>
              <w:pStyle w:val="af4"/>
              <w:ind w:firstLine="396"/>
              <w:rPr>
                <w:rFonts w:hint="eastAsia"/>
              </w:rPr>
            </w:pPr>
            <w:r>
              <w:rPr>
                <w:rFonts w:hint="eastAsia"/>
              </w:rPr>
              <w:t>4.</w:t>
            </w:r>
            <w:r>
              <w:rPr>
                <w:rFonts w:hint="eastAsia"/>
              </w:rPr>
              <w:t>了解车站客运员工作过程；</w:t>
            </w:r>
          </w:p>
          <w:p w14:paraId="536F3F9B" w14:textId="77777777" w:rsidR="00CA50D9" w:rsidRDefault="00000000">
            <w:pPr>
              <w:pStyle w:val="af4"/>
              <w:ind w:firstLine="396"/>
              <w:rPr>
                <w:rFonts w:hint="eastAsia"/>
              </w:rPr>
            </w:pPr>
            <w:r>
              <w:rPr>
                <w:rFonts w:hint="eastAsia"/>
              </w:rPr>
              <w:t>5.</w:t>
            </w:r>
            <w:r>
              <w:rPr>
                <w:rFonts w:hint="eastAsia"/>
              </w:rPr>
              <w:t>了解客运员的培养路径。</w:t>
            </w:r>
          </w:p>
          <w:p w14:paraId="6DE804DC" w14:textId="77777777" w:rsidR="00CA50D9" w:rsidRDefault="00000000">
            <w:pPr>
              <w:pStyle w:val="af4"/>
              <w:ind w:firstLine="396"/>
              <w:rPr>
                <w:rFonts w:hint="eastAsia"/>
              </w:rPr>
            </w:pPr>
            <w:r>
              <w:rPr>
                <w:rFonts w:hint="eastAsia"/>
              </w:rPr>
              <w:t>（三）技能目标</w:t>
            </w:r>
          </w:p>
          <w:p w14:paraId="790F5245" w14:textId="77777777" w:rsidR="00CA50D9" w:rsidRDefault="00000000">
            <w:pPr>
              <w:pStyle w:val="af4"/>
              <w:ind w:firstLine="396"/>
              <w:rPr>
                <w:rFonts w:hint="eastAsia"/>
              </w:rPr>
            </w:pPr>
            <w:r>
              <w:rPr>
                <w:rFonts w:hint="eastAsia"/>
              </w:rPr>
              <w:t>1.</w:t>
            </w:r>
            <w:r>
              <w:rPr>
                <w:rFonts w:hint="eastAsia"/>
              </w:rPr>
              <w:t>能根据人才培养方案制定个人三年发展规划；</w:t>
            </w:r>
          </w:p>
          <w:p w14:paraId="5BD42610" w14:textId="77777777" w:rsidR="00CA50D9" w:rsidRDefault="00000000">
            <w:pPr>
              <w:pStyle w:val="af4"/>
              <w:ind w:firstLine="396"/>
              <w:rPr>
                <w:rFonts w:hint="eastAsia"/>
              </w:rPr>
            </w:pPr>
            <w:r>
              <w:rPr>
                <w:rFonts w:hint="eastAsia"/>
              </w:rPr>
              <w:t>2.</w:t>
            </w:r>
            <w:r>
              <w:rPr>
                <w:rFonts w:hint="eastAsia"/>
              </w:rPr>
              <w:t>能初步确定就业目标。</w:t>
            </w:r>
          </w:p>
        </w:tc>
      </w:tr>
      <w:tr w:rsidR="00CA50D9" w14:paraId="6670B1C6" w14:textId="77777777">
        <w:trPr>
          <w:trHeight w:val="844"/>
          <w:jc w:val="center"/>
        </w:trPr>
        <w:tc>
          <w:tcPr>
            <w:tcW w:w="1273" w:type="dxa"/>
            <w:tcBorders>
              <w:top w:val="single" w:sz="6" w:space="0" w:color="auto"/>
              <w:left w:val="single" w:sz="6" w:space="0" w:color="auto"/>
              <w:bottom w:val="single" w:sz="6" w:space="0" w:color="auto"/>
              <w:right w:val="single" w:sz="6" w:space="0" w:color="auto"/>
            </w:tcBorders>
            <w:vAlign w:val="center"/>
          </w:tcPr>
          <w:p w14:paraId="490AF5EC" w14:textId="77777777" w:rsidR="00CA50D9" w:rsidRDefault="00000000">
            <w:pPr>
              <w:pStyle w:val="af3"/>
              <w:rPr>
                <w:rFonts w:hint="eastAsia"/>
              </w:rPr>
            </w:pPr>
            <w:r>
              <w:rPr>
                <w:rFonts w:hint="eastAsia"/>
              </w:rPr>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448940F7" w14:textId="77777777" w:rsidR="00CA50D9" w:rsidRDefault="00000000">
            <w:pPr>
              <w:pStyle w:val="af4"/>
              <w:ind w:firstLine="396"/>
              <w:rPr>
                <w:rFonts w:hint="eastAsia"/>
              </w:rPr>
            </w:pPr>
            <w:r>
              <w:rPr>
                <w:rFonts w:hint="eastAsia"/>
              </w:rPr>
              <w:t>1.</w:t>
            </w:r>
            <w:r>
              <w:rPr>
                <w:rFonts w:hint="eastAsia"/>
              </w:rPr>
              <w:t>课堂思政案例引入（宣传片）；</w:t>
            </w:r>
          </w:p>
          <w:p w14:paraId="608E2297" w14:textId="77777777" w:rsidR="00CA50D9" w:rsidRDefault="00000000">
            <w:pPr>
              <w:pStyle w:val="af4"/>
              <w:ind w:firstLine="396"/>
              <w:rPr>
                <w:rFonts w:hint="eastAsia"/>
              </w:rPr>
            </w:pPr>
            <w:r>
              <w:rPr>
                <w:rFonts w:hint="eastAsia"/>
              </w:rPr>
              <w:t>2.</w:t>
            </w:r>
            <w:r>
              <w:rPr>
                <w:rFonts w:hint="eastAsia"/>
              </w:rPr>
              <w:t>高速铁路客运服务专业人才培养方案解读；</w:t>
            </w:r>
          </w:p>
          <w:p w14:paraId="47D1D30C" w14:textId="77777777" w:rsidR="00CA50D9" w:rsidRDefault="00000000">
            <w:pPr>
              <w:pStyle w:val="af4"/>
              <w:ind w:firstLine="396"/>
              <w:rPr>
                <w:rFonts w:hint="eastAsia"/>
              </w:rPr>
            </w:pPr>
            <w:r>
              <w:rPr>
                <w:rFonts w:hint="eastAsia"/>
              </w:rPr>
              <w:t>3.</w:t>
            </w:r>
            <w:r>
              <w:rPr>
                <w:rFonts w:hint="eastAsia"/>
              </w:rPr>
              <w:t>高速铁路客运服务专业就业分析及岗位需求；</w:t>
            </w:r>
          </w:p>
          <w:p w14:paraId="579A452E" w14:textId="77777777" w:rsidR="00CA50D9" w:rsidRDefault="00000000">
            <w:pPr>
              <w:pStyle w:val="af4"/>
              <w:ind w:firstLine="396"/>
              <w:rPr>
                <w:rFonts w:hint="eastAsia"/>
              </w:rPr>
            </w:pPr>
            <w:r>
              <w:rPr>
                <w:rFonts w:hint="eastAsia"/>
              </w:rPr>
              <w:t>4.</w:t>
            </w:r>
            <w:r>
              <w:rPr>
                <w:rFonts w:hint="eastAsia"/>
              </w:rPr>
              <w:t>专业独特性介绍：</w:t>
            </w:r>
            <w:r>
              <w:t>高铁服务</w:t>
            </w:r>
            <w:r>
              <w:t>=</w:t>
            </w:r>
            <w:r>
              <w:t>标准化</w:t>
            </w:r>
            <w:r>
              <w:t>+</w:t>
            </w:r>
            <w:r>
              <w:t>智能化</w:t>
            </w:r>
            <w:r>
              <w:t>+</w:t>
            </w:r>
            <w:r>
              <w:t>人文关怀</w:t>
            </w:r>
            <w:r>
              <w:rPr>
                <w:rFonts w:hint="eastAsia"/>
              </w:rPr>
              <w:t>；</w:t>
            </w:r>
          </w:p>
          <w:p w14:paraId="545CDD09" w14:textId="77777777" w:rsidR="00CA50D9" w:rsidRDefault="00000000">
            <w:pPr>
              <w:pStyle w:val="af4"/>
              <w:ind w:firstLine="396"/>
              <w:rPr>
                <w:rFonts w:hint="eastAsia"/>
              </w:rPr>
            </w:pPr>
            <w:r>
              <w:rPr>
                <w:rFonts w:hint="eastAsia"/>
              </w:rPr>
              <w:t>5.</w:t>
            </w:r>
            <w:r>
              <w:rPr>
                <w:rFonts w:hint="eastAsia"/>
              </w:rPr>
              <w:t>本校专业特色；</w:t>
            </w:r>
          </w:p>
          <w:p w14:paraId="09988E9F" w14:textId="77777777" w:rsidR="00CA50D9" w:rsidRDefault="00000000">
            <w:pPr>
              <w:pStyle w:val="af4"/>
              <w:ind w:firstLine="396"/>
              <w:rPr>
                <w:rFonts w:hint="eastAsia"/>
              </w:rPr>
            </w:pPr>
            <w:r>
              <w:rPr>
                <w:rFonts w:hint="eastAsia"/>
              </w:rPr>
              <w:t>6.</w:t>
            </w:r>
            <w:r>
              <w:rPr>
                <w:rFonts w:hint="eastAsia"/>
              </w:rPr>
              <w:t>课程体系解读；</w:t>
            </w:r>
          </w:p>
          <w:p w14:paraId="3CA40FE7" w14:textId="77777777" w:rsidR="00CA50D9" w:rsidRDefault="00000000">
            <w:pPr>
              <w:pStyle w:val="af4"/>
              <w:ind w:firstLine="396"/>
              <w:rPr>
                <w:rFonts w:hint="eastAsia"/>
              </w:rPr>
            </w:pPr>
            <w:r>
              <w:rPr>
                <w:rFonts w:hint="eastAsia"/>
              </w:rPr>
              <w:t>7.</w:t>
            </w:r>
            <w:r>
              <w:rPr>
                <w:rFonts w:hint="eastAsia"/>
              </w:rPr>
              <w:t>实训条件展示；</w:t>
            </w:r>
          </w:p>
          <w:p w14:paraId="7D02D5D9" w14:textId="77777777" w:rsidR="00CA50D9" w:rsidRDefault="00000000">
            <w:pPr>
              <w:pStyle w:val="af4"/>
              <w:ind w:firstLine="396"/>
              <w:rPr>
                <w:rFonts w:hint="eastAsia"/>
              </w:rPr>
            </w:pPr>
            <w:r>
              <w:rPr>
                <w:rFonts w:hint="eastAsia"/>
              </w:rPr>
              <w:t>8.</w:t>
            </w:r>
            <w:r>
              <w:rPr>
                <w:rFonts w:hint="eastAsia"/>
              </w:rPr>
              <w:t>优秀校友案例；</w:t>
            </w:r>
          </w:p>
          <w:p w14:paraId="70D2EA3A" w14:textId="77777777" w:rsidR="00CA50D9" w:rsidRDefault="00000000">
            <w:pPr>
              <w:pStyle w:val="af4"/>
              <w:ind w:firstLine="396"/>
              <w:rPr>
                <w:rFonts w:hint="eastAsia"/>
              </w:rPr>
            </w:pPr>
            <w:r>
              <w:rPr>
                <w:rFonts w:hint="eastAsia"/>
              </w:rPr>
              <w:t>9.</w:t>
            </w:r>
            <w:r>
              <w:t>答疑解惑。</w:t>
            </w:r>
          </w:p>
        </w:tc>
      </w:tr>
      <w:tr w:rsidR="00CA50D9" w14:paraId="5DF706F1"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0C60D8C4" w14:textId="77777777" w:rsidR="00CA50D9" w:rsidRDefault="00000000">
            <w:pPr>
              <w:pStyle w:val="af3"/>
              <w:rPr>
                <w:rFonts w:hint="eastAsia"/>
              </w:rPr>
            </w:pPr>
            <w:r>
              <w:rPr>
                <w:rFonts w:hint="eastAsia"/>
              </w:rPr>
              <w:lastRenderedPageBreak/>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A6896E4" w14:textId="77777777" w:rsidR="00CA50D9" w:rsidRDefault="00000000">
            <w:pPr>
              <w:pStyle w:val="af4"/>
              <w:ind w:firstLine="396"/>
              <w:rPr>
                <w:rFonts w:hint="eastAsia"/>
              </w:rPr>
            </w:pPr>
            <w:r>
              <w:rPr>
                <w:rFonts w:hint="eastAsia"/>
              </w:rPr>
              <w:t>教学重点</w:t>
            </w:r>
            <w:r>
              <w:rPr>
                <w:rFonts w:hint="eastAsia"/>
              </w:rPr>
              <w:t>:</w:t>
            </w:r>
          </w:p>
          <w:p w14:paraId="197191CE" w14:textId="77777777" w:rsidR="00CA50D9" w:rsidRDefault="00000000">
            <w:pPr>
              <w:pStyle w:val="af4"/>
              <w:ind w:firstLine="396"/>
              <w:rPr>
                <w:rFonts w:hint="eastAsia"/>
              </w:rPr>
            </w:pPr>
            <w:r>
              <w:rPr>
                <w:rFonts w:hint="eastAsia"/>
              </w:rPr>
              <w:t>1.</w:t>
            </w:r>
            <w:r>
              <w:rPr>
                <w:rFonts w:hint="eastAsia"/>
              </w:rPr>
              <w:t>高速铁路客运服务专业人才培养方案解读；</w:t>
            </w:r>
          </w:p>
          <w:p w14:paraId="34F351BF" w14:textId="77777777" w:rsidR="00CA50D9" w:rsidRDefault="00000000">
            <w:pPr>
              <w:pStyle w:val="af4"/>
              <w:ind w:firstLine="396"/>
              <w:rPr>
                <w:rFonts w:hint="eastAsia"/>
              </w:rPr>
            </w:pPr>
            <w:r>
              <w:rPr>
                <w:rFonts w:hint="eastAsia"/>
              </w:rPr>
              <w:t>2.</w:t>
            </w:r>
            <w:r>
              <w:rPr>
                <w:rFonts w:hint="eastAsia"/>
              </w:rPr>
              <w:t>高速铁路客运服务专业就业分析及岗位需求；</w:t>
            </w:r>
          </w:p>
          <w:p w14:paraId="7593D1EB" w14:textId="77777777" w:rsidR="00CA50D9" w:rsidRDefault="00000000">
            <w:pPr>
              <w:pStyle w:val="af4"/>
              <w:ind w:firstLine="396"/>
              <w:rPr>
                <w:rFonts w:hint="eastAsia"/>
              </w:rPr>
            </w:pPr>
            <w:r>
              <w:rPr>
                <w:rFonts w:hint="eastAsia"/>
              </w:rPr>
              <w:t>3.</w:t>
            </w:r>
            <w:r>
              <w:rPr>
                <w:rFonts w:hint="eastAsia"/>
              </w:rPr>
              <w:t>专业独特性介绍；</w:t>
            </w:r>
          </w:p>
          <w:p w14:paraId="42E913CA" w14:textId="77777777" w:rsidR="00CA50D9" w:rsidRDefault="00000000">
            <w:pPr>
              <w:pStyle w:val="af4"/>
              <w:ind w:firstLine="396"/>
              <w:rPr>
                <w:rFonts w:hint="eastAsia"/>
              </w:rPr>
            </w:pPr>
            <w:r>
              <w:rPr>
                <w:rFonts w:hint="eastAsia"/>
              </w:rPr>
              <w:t>4.</w:t>
            </w:r>
            <w:r>
              <w:rPr>
                <w:rFonts w:hint="eastAsia"/>
              </w:rPr>
              <w:t>课程体系解读。</w:t>
            </w:r>
          </w:p>
          <w:p w14:paraId="02A90A1F" w14:textId="77777777" w:rsidR="00CA50D9" w:rsidRDefault="00000000">
            <w:pPr>
              <w:pStyle w:val="af4"/>
              <w:ind w:firstLine="396"/>
              <w:rPr>
                <w:rFonts w:hint="eastAsia"/>
              </w:rPr>
            </w:pPr>
            <w:r>
              <w:rPr>
                <w:rFonts w:hint="eastAsia"/>
              </w:rPr>
              <w:t>教学难点：</w:t>
            </w:r>
          </w:p>
          <w:p w14:paraId="29F603A8" w14:textId="77777777" w:rsidR="00CA50D9" w:rsidRDefault="00000000">
            <w:pPr>
              <w:pStyle w:val="af4"/>
              <w:ind w:firstLine="396"/>
              <w:rPr>
                <w:rFonts w:hint="eastAsia"/>
              </w:rPr>
            </w:pPr>
            <w:r>
              <w:rPr>
                <w:rFonts w:hint="eastAsia"/>
              </w:rPr>
              <w:t>高速铁路客运服务专业就业分析及岗位需求。</w:t>
            </w:r>
          </w:p>
        </w:tc>
      </w:tr>
      <w:tr w:rsidR="00CA50D9" w14:paraId="2A4AAD5E"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68D24442" w14:textId="77777777" w:rsidR="00CA50D9" w:rsidRDefault="00000000">
            <w:pPr>
              <w:pStyle w:val="af3"/>
              <w:rPr>
                <w:rFonts w:hint="eastAsia"/>
              </w:rPr>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59189B7" w14:textId="77777777" w:rsidR="00CA50D9" w:rsidRDefault="00000000">
            <w:pPr>
              <w:pStyle w:val="af4"/>
              <w:ind w:firstLine="396"/>
              <w:rPr>
                <w:rFonts w:hint="eastAsia"/>
              </w:rPr>
            </w:pPr>
            <w:r>
              <w:rPr>
                <w:rFonts w:hint="eastAsia"/>
              </w:rPr>
              <w:t>教学模式：理论教学为主，实践教学为辅。</w:t>
            </w:r>
          </w:p>
          <w:p w14:paraId="1B5D2758" w14:textId="77777777" w:rsidR="00CA50D9" w:rsidRDefault="00000000">
            <w:pPr>
              <w:pStyle w:val="af4"/>
              <w:ind w:firstLine="396"/>
              <w:rPr>
                <w:rFonts w:hint="eastAsia"/>
              </w:rPr>
            </w:pPr>
            <w:r>
              <w:rPr>
                <w:rFonts w:hint="eastAsia"/>
              </w:rPr>
              <w:t>实施地点：线下，教室；线上，学习通。</w:t>
            </w:r>
          </w:p>
          <w:p w14:paraId="5FBB2A17" w14:textId="77777777" w:rsidR="00CA50D9" w:rsidRDefault="00000000">
            <w:pPr>
              <w:pStyle w:val="af4"/>
              <w:ind w:firstLine="396"/>
              <w:rPr>
                <w:rFonts w:hint="eastAsia"/>
              </w:rPr>
            </w:pPr>
            <w:r>
              <w:rPr>
                <w:rFonts w:hint="eastAsia"/>
              </w:rPr>
              <w:t>实施安排：主要采取线下教学，线上教学占比不少于</w:t>
            </w:r>
            <w:r>
              <w:rPr>
                <w:rFonts w:hint="eastAsia"/>
              </w:rPr>
              <w:t>20%</w:t>
            </w:r>
            <w:r>
              <w:rPr>
                <w:rFonts w:hint="eastAsia"/>
              </w:rPr>
              <w:t>。</w:t>
            </w:r>
          </w:p>
        </w:tc>
      </w:tr>
      <w:tr w:rsidR="00CA50D9" w14:paraId="7B067D04" w14:textId="77777777">
        <w:trPr>
          <w:trHeight w:val="604"/>
          <w:jc w:val="center"/>
        </w:trPr>
        <w:tc>
          <w:tcPr>
            <w:tcW w:w="1273" w:type="dxa"/>
            <w:tcBorders>
              <w:top w:val="single" w:sz="6" w:space="0" w:color="auto"/>
              <w:left w:val="single" w:sz="6" w:space="0" w:color="auto"/>
              <w:bottom w:val="single" w:sz="6" w:space="0" w:color="auto"/>
              <w:right w:val="single" w:sz="6" w:space="0" w:color="auto"/>
            </w:tcBorders>
            <w:vAlign w:val="center"/>
          </w:tcPr>
          <w:p w14:paraId="0DE9B00A" w14:textId="77777777" w:rsidR="00CA50D9" w:rsidRDefault="00000000">
            <w:pPr>
              <w:pStyle w:val="af3"/>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9132EA5" w14:textId="77777777" w:rsidR="00CA50D9" w:rsidRDefault="00000000">
            <w:pPr>
              <w:pStyle w:val="af4"/>
              <w:ind w:firstLine="396"/>
              <w:rPr>
                <w:rFonts w:hint="eastAsia"/>
              </w:rPr>
            </w:pPr>
            <w:r>
              <w:rPr>
                <w:rFonts w:hint="eastAsia"/>
              </w:rPr>
              <w:t>教学方法</w:t>
            </w:r>
            <w:r>
              <w:rPr>
                <w:rFonts w:hint="eastAsia"/>
              </w:rPr>
              <w:t>:</w:t>
            </w:r>
            <w:r>
              <w:rPr>
                <w:rFonts w:hint="eastAsia"/>
              </w:rPr>
              <w:t>启发引导、理实一体、案例分析、任务驱动。</w:t>
            </w:r>
          </w:p>
          <w:p w14:paraId="4FF166ED" w14:textId="77777777" w:rsidR="00CA50D9" w:rsidRDefault="00000000">
            <w:pPr>
              <w:pStyle w:val="af4"/>
              <w:ind w:firstLine="396"/>
              <w:rPr>
                <w:rFonts w:hint="eastAsia"/>
              </w:rPr>
            </w:pPr>
            <w:r>
              <w:rPr>
                <w:rFonts w:hint="eastAsia"/>
              </w:rPr>
              <w:t>教学手段</w:t>
            </w:r>
            <w:r>
              <w:rPr>
                <w:rFonts w:hint="eastAsia"/>
              </w:rPr>
              <w:t>:</w:t>
            </w:r>
            <w:r>
              <w:rPr>
                <w:rFonts w:hint="eastAsia"/>
              </w:rPr>
              <w:t>多媒体教学、实物教学、学习通信息平台。</w:t>
            </w:r>
          </w:p>
        </w:tc>
      </w:tr>
      <w:tr w:rsidR="00CA50D9" w14:paraId="686E0542"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42F70A60" w14:textId="77777777" w:rsidR="00CA50D9" w:rsidRDefault="00000000">
            <w:pPr>
              <w:pStyle w:val="af3"/>
              <w:rPr>
                <w:rFonts w:hint="eastAsia"/>
              </w:rPr>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A55CB89" w14:textId="77777777" w:rsidR="00CA50D9" w:rsidRDefault="00000000">
            <w:pPr>
              <w:pStyle w:val="af4"/>
              <w:ind w:firstLine="396"/>
              <w:rPr>
                <w:rFonts w:hint="eastAsia"/>
              </w:rPr>
            </w:pPr>
            <w:r>
              <w:rPr>
                <w:rFonts w:hint="eastAsia"/>
              </w:rPr>
              <w:t>教材、授课计划、教案、教学课件、高速铁路客运服务教学资源库。</w:t>
            </w:r>
          </w:p>
        </w:tc>
      </w:tr>
      <w:tr w:rsidR="00CA50D9" w14:paraId="3F88A060"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5FCCA18C" w14:textId="77777777" w:rsidR="00CA50D9" w:rsidRDefault="00000000">
            <w:pPr>
              <w:pStyle w:val="af3"/>
              <w:rPr>
                <w:rFonts w:hint="eastAsia"/>
              </w:rPr>
            </w:pPr>
            <w:r>
              <w:rPr>
                <w:rFonts w:hint="eastAsia"/>
              </w:rPr>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485E5944" w14:textId="77777777" w:rsidR="00CA50D9" w:rsidRDefault="00000000">
            <w:pPr>
              <w:pStyle w:val="af4"/>
              <w:ind w:firstLine="396"/>
              <w:rPr>
                <w:rFonts w:hint="eastAsia"/>
              </w:rPr>
            </w:pPr>
            <w:r>
              <w:rPr>
                <w:rFonts w:hint="eastAsia"/>
              </w:rPr>
              <w:t>1.</w:t>
            </w:r>
            <w:r>
              <w:rPr>
                <w:rFonts w:hint="eastAsia"/>
              </w:rPr>
              <w:t>学习态度、综合素质表现，重点考察学生的理想信念、价值取向、政治信仰和社会责任感；</w:t>
            </w:r>
          </w:p>
          <w:p w14:paraId="669364A3" w14:textId="77777777" w:rsidR="00CA50D9" w:rsidRDefault="00000000">
            <w:pPr>
              <w:pStyle w:val="af4"/>
              <w:ind w:firstLine="396"/>
              <w:rPr>
                <w:rFonts w:hint="eastAsia"/>
              </w:rPr>
            </w:pPr>
            <w:r>
              <w:rPr>
                <w:rFonts w:hint="eastAsia"/>
              </w:rPr>
              <w:t>2.</w:t>
            </w:r>
            <w:r>
              <w:rPr>
                <w:rFonts w:hint="eastAsia"/>
              </w:rPr>
              <w:t>总成绩由过程考核成绩（</w:t>
            </w:r>
            <w:r>
              <w:rPr>
                <w:rFonts w:hint="eastAsia"/>
              </w:rPr>
              <w:t>50%</w:t>
            </w:r>
            <w:r>
              <w:rPr>
                <w:rFonts w:hint="eastAsia"/>
              </w:rPr>
              <w:t>）和期末考核成绩（</w:t>
            </w:r>
            <w:r>
              <w:rPr>
                <w:rFonts w:hint="eastAsia"/>
              </w:rPr>
              <w:t>50%</w:t>
            </w:r>
            <w:r>
              <w:rPr>
                <w:rFonts w:hint="eastAsia"/>
              </w:rPr>
              <w:t>）组成。过程考核以任务完成过程和完成结果为主要依据，期末考核以作品质量为主要依据。</w:t>
            </w:r>
          </w:p>
        </w:tc>
      </w:tr>
    </w:tbl>
    <w:p w14:paraId="777D5093" w14:textId="77777777" w:rsidR="00CA50D9" w:rsidRDefault="00CA50D9">
      <w:pPr>
        <w:kinsoku/>
        <w:overflowPunct w:val="0"/>
        <w:spacing w:before="117" w:line="320" w:lineRule="auto"/>
        <w:jc w:val="both"/>
        <w:outlineLvl w:val="4"/>
        <w:rPr>
          <w:rFonts w:ascii="宋体" w:eastAsia="宋体" w:hAnsi="宋体" w:cs="黑体" w:hint="eastAsia"/>
          <w:b/>
          <w:bCs/>
          <w:spacing w:val="-5"/>
          <w:sz w:val="20"/>
          <w:szCs w:val="20"/>
          <w:lang w:eastAsia="zh-CN"/>
        </w:rPr>
      </w:pPr>
      <w:bookmarkStart w:id="10" w:name="_Hlk201295234"/>
    </w:p>
    <w:tbl>
      <w:tblPr>
        <w:tblStyle w:val="TableNormal"/>
        <w:tblW w:w="89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4"/>
        <w:gridCol w:w="1134"/>
        <w:gridCol w:w="734"/>
        <w:gridCol w:w="566"/>
        <w:gridCol w:w="990"/>
        <w:gridCol w:w="710"/>
        <w:gridCol w:w="1273"/>
        <w:gridCol w:w="568"/>
        <w:gridCol w:w="1273"/>
        <w:gridCol w:w="609"/>
      </w:tblGrid>
      <w:tr w:rsidR="00CA50D9" w14:paraId="372CD794" w14:textId="77777777">
        <w:trPr>
          <w:trHeight w:val="412"/>
          <w:tblHeader/>
          <w:jc w:val="center"/>
        </w:trPr>
        <w:tc>
          <w:tcPr>
            <w:tcW w:w="1124" w:type="dxa"/>
            <w:tcBorders>
              <w:right w:val="single" w:sz="2" w:space="0" w:color="000000"/>
            </w:tcBorders>
            <w:shd w:val="clear" w:color="auto" w:fill="DBE5F1"/>
            <w:vAlign w:val="center"/>
          </w:tcPr>
          <w:p w14:paraId="1D88FF1B" w14:textId="77777777" w:rsidR="00CA50D9" w:rsidRDefault="00000000">
            <w:pPr>
              <w:pStyle w:val="af3"/>
              <w:rPr>
                <w:rFonts w:hint="eastAsia"/>
              </w:rPr>
            </w:pPr>
            <w:r>
              <w:t>课程名称</w:t>
            </w:r>
          </w:p>
        </w:tc>
        <w:tc>
          <w:tcPr>
            <w:tcW w:w="4134" w:type="dxa"/>
            <w:gridSpan w:val="5"/>
            <w:tcBorders>
              <w:left w:val="single" w:sz="2" w:space="0" w:color="000000"/>
            </w:tcBorders>
            <w:shd w:val="clear" w:color="auto" w:fill="DBE5F1"/>
            <w:vAlign w:val="center"/>
          </w:tcPr>
          <w:p w14:paraId="2BAF7146" w14:textId="77777777" w:rsidR="00CA50D9" w:rsidRDefault="00000000">
            <w:pPr>
              <w:pStyle w:val="af3"/>
              <w:rPr>
                <w:rFonts w:hint="eastAsia"/>
              </w:rPr>
            </w:pPr>
            <w:r>
              <w:rPr>
                <w:rFonts w:hint="eastAsia"/>
              </w:rPr>
              <w:t>中华优秀传统文化</w:t>
            </w:r>
          </w:p>
        </w:tc>
        <w:tc>
          <w:tcPr>
            <w:tcW w:w="1273" w:type="dxa"/>
            <w:shd w:val="clear" w:color="auto" w:fill="DBE5F1"/>
            <w:vAlign w:val="center"/>
          </w:tcPr>
          <w:p w14:paraId="04994255" w14:textId="77777777" w:rsidR="00CA50D9" w:rsidRDefault="00000000">
            <w:pPr>
              <w:pStyle w:val="af3"/>
              <w:rPr>
                <w:rFonts w:hint="eastAsia"/>
              </w:rPr>
            </w:pPr>
            <w:r>
              <w:t>课程编号</w:t>
            </w:r>
          </w:p>
        </w:tc>
        <w:tc>
          <w:tcPr>
            <w:tcW w:w="2450" w:type="dxa"/>
            <w:gridSpan w:val="3"/>
            <w:shd w:val="clear" w:color="auto" w:fill="DBE5F1"/>
            <w:vAlign w:val="center"/>
          </w:tcPr>
          <w:p w14:paraId="06925754" w14:textId="77777777" w:rsidR="00CA50D9" w:rsidRDefault="00000000">
            <w:pPr>
              <w:pStyle w:val="af3"/>
              <w:rPr>
                <w:rFonts w:hint="eastAsia"/>
              </w:rPr>
            </w:pPr>
            <w:r>
              <w:rPr>
                <w:rFonts w:hint="eastAsia"/>
              </w:rPr>
              <w:t>3070001</w:t>
            </w:r>
          </w:p>
        </w:tc>
      </w:tr>
      <w:tr w:rsidR="00CA50D9" w14:paraId="135DF946" w14:textId="77777777">
        <w:trPr>
          <w:trHeight w:val="555"/>
          <w:jc w:val="center"/>
        </w:trPr>
        <w:tc>
          <w:tcPr>
            <w:tcW w:w="1124" w:type="dxa"/>
            <w:vAlign w:val="center"/>
          </w:tcPr>
          <w:p w14:paraId="4E572D18" w14:textId="77777777" w:rsidR="00CA50D9" w:rsidRDefault="00000000">
            <w:pPr>
              <w:pStyle w:val="af3"/>
              <w:rPr>
                <w:rFonts w:hint="eastAsia"/>
              </w:rPr>
            </w:pPr>
            <w:r>
              <w:rPr>
                <w:rFonts w:hint="eastAsia"/>
              </w:rPr>
              <w:t>开设学期</w:t>
            </w:r>
          </w:p>
        </w:tc>
        <w:tc>
          <w:tcPr>
            <w:tcW w:w="1134" w:type="dxa"/>
            <w:tcBorders>
              <w:right w:val="single" w:sz="2" w:space="0" w:color="000000"/>
            </w:tcBorders>
            <w:vAlign w:val="center"/>
          </w:tcPr>
          <w:p w14:paraId="0169D3E1" w14:textId="77777777" w:rsidR="00CA50D9" w:rsidRDefault="00000000">
            <w:pPr>
              <w:pStyle w:val="af3"/>
              <w:rPr>
                <w:rFonts w:hint="eastAsia"/>
              </w:rPr>
            </w:pPr>
            <w:r>
              <w:rPr>
                <w:rFonts w:hint="eastAsia"/>
              </w:rPr>
              <w:t>1</w:t>
            </w:r>
            <w:r>
              <w:rPr>
                <w:rFonts w:hint="eastAsia"/>
              </w:rPr>
              <w:t>、</w:t>
            </w:r>
            <w:r>
              <w:rPr>
                <w:rFonts w:hint="eastAsia"/>
              </w:rPr>
              <w:t>2</w:t>
            </w:r>
            <w:r>
              <w:rPr>
                <w:rFonts w:hint="eastAsia"/>
              </w:rPr>
              <w:t>学期</w:t>
            </w:r>
          </w:p>
        </w:tc>
        <w:tc>
          <w:tcPr>
            <w:tcW w:w="734" w:type="dxa"/>
            <w:tcBorders>
              <w:left w:val="single" w:sz="2" w:space="0" w:color="000000"/>
            </w:tcBorders>
            <w:vAlign w:val="center"/>
          </w:tcPr>
          <w:p w14:paraId="53F21044" w14:textId="77777777" w:rsidR="00CA50D9" w:rsidRDefault="00000000">
            <w:pPr>
              <w:pStyle w:val="af3"/>
              <w:rPr>
                <w:rFonts w:hint="eastAsia"/>
              </w:rPr>
            </w:pPr>
            <w:r>
              <w:t>学分</w:t>
            </w:r>
          </w:p>
        </w:tc>
        <w:tc>
          <w:tcPr>
            <w:tcW w:w="566" w:type="dxa"/>
            <w:tcBorders>
              <w:right w:val="single" w:sz="2" w:space="0" w:color="000000"/>
            </w:tcBorders>
            <w:vAlign w:val="center"/>
          </w:tcPr>
          <w:p w14:paraId="0866DD05" w14:textId="77777777" w:rsidR="00CA50D9" w:rsidRDefault="00000000">
            <w:pPr>
              <w:pStyle w:val="af3"/>
              <w:rPr>
                <w:rFonts w:hint="eastAsia"/>
              </w:rPr>
            </w:pPr>
            <w:r>
              <w:rPr>
                <w:rFonts w:hint="eastAsia"/>
              </w:rPr>
              <w:t>1</w:t>
            </w:r>
          </w:p>
        </w:tc>
        <w:tc>
          <w:tcPr>
            <w:tcW w:w="990" w:type="dxa"/>
            <w:tcBorders>
              <w:left w:val="single" w:sz="2" w:space="0" w:color="000000"/>
            </w:tcBorders>
            <w:vAlign w:val="center"/>
          </w:tcPr>
          <w:p w14:paraId="6D39BF5D" w14:textId="77777777" w:rsidR="00CA50D9" w:rsidRDefault="00000000">
            <w:pPr>
              <w:pStyle w:val="af3"/>
              <w:rPr>
                <w:rFonts w:hint="eastAsia"/>
              </w:rPr>
            </w:pPr>
            <w:r>
              <w:t>总学时</w:t>
            </w:r>
          </w:p>
        </w:tc>
        <w:tc>
          <w:tcPr>
            <w:tcW w:w="710" w:type="dxa"/>
            <w:vAlign w:val="center"/>
          </w:tcPr>
          <w:p w14:paraId="5B6F359D" w14:textId="77777777" w:rsidR="00CA50D9" w:rsidRDefault="00000000">
            <w:pPr>
              <w:pStyle w:val="af3"/>
              <w:rPr>
                <w:rFonts w:hint="eastAsia"/>
              </w:rPr>
            </w:pPr>
            <w:r>
              <w:rPr>
                <w:rFonts w:hint="eastAsia"/>
              </w:rPr>
              <w:t>18</w:t>
            </w:r>
          </w:p>
        </w:tc>
        <w:tc>
          <w:tcPr>
            <w:tcW w:w="1273" w:type="dxa"/>
            <w:vAlign w:val="center"/>
          </w:tcPr>
          <w:p w14:paraId="5468B85A" w14:textId="77777777" w:rsidR="00CA50D9" w:rsidRDefault="00000000">
            <w:pPr>
              <w:pStyle w:val="af3"/>
              <w:rPr>
                <w:rFonts w:hint="eastAsia"/>
              </w:rPr>
            </w:pPr>
            <w:r>
              <w:t>理论学时</w:t>
            </w:r>
          </w:p>
        </w:tc>
        <w:tc>
          <w:tcPr>
            <w:tcW w:w="568" w:type="dxa"/>
            <w:vAlign w:val="center"/>
          </w:tcPr>
          <w:p w14:paraId="50753940" w14:textId="77777777" w:rsidR="00CA50D9" w:rsidRDefault="00000000">
            <w:pPr>
              <w:pStyle w:val="af3"/>
              <w:rPr>
                <w:rFonts w:hint="eastAsia"/>
              </w:rPr>
            </w:pPr>
            <w:r>
              <w:rPr>
                <w:rFonts w:hint="eastAsia"/>
              </w:rPr>
              <w:t>18</w:t>
            </w:r>
          </w:p>
        </w:tc>
        <w:tc>
          <w:tcPr>
            <w:tcW w:w="1273" w:type="dxa"/>
            <w:vAlign w:val="center"/>
          </w:tcPr>
          <w:p w14:paraId="3C221CF3" w14:textId="77777777" w:rsidR="00CA50D9" w:rsidRDefault="00000000">
            <w:pPr>
              <w:pStyle w:val="af3"/>
              <w:rPr>
                <w:rFonts w:hint="eastAsia"/>
              </w:rPr>
            </w:pPr>
            <w:r>
              <w:t>实践学时</w:t>
            </w:r>
          </w:p>
        </w:tc>
        <w:tc>
          <w:tcPr>
            <w:tcW w:w="609" w:type="dxa"/>
            <w:vAlign w:val="center"/>
          </w:tcPr>
          <w:p w14:paraId="03BD61CF" w14:textId="77777777" w:rsidR="00CA50D9" w:rsidRDefault="00CA50D9">
            <w:pPr>
              <w:pStyle w:val="af3"/>
              <w:rPr>
                <w:rFonts w:hint="eastAsia"/>
              </w:rPr>
            </w:pPr>
          </w:p>
        </w:tc>
      </w:tr>
      <w:tr w:rsidR="00CA50D9" w14:paraId="56D839B6" w14:textId="77777777">
        <w:trPr>
          <w:trHeight w:val="558"/>
          <w:jc w:val="center"/>
        </w:trPr>
        <w:tc>
          <w:tcPr>
            <w:tcW w:w="1124" w:type="dxa"/>
            <w:vAlign w:val="center"/>
          </w:tcPr>
          <w:p w14:paraId="1730B951" w14:textId="77777777" w:rsidR="00CA50D9" w:rsidRDefault="00000000">
            <w:pPr>
              <w:pStyle w:val="af3"/>
              <w:rPr>
                <w:rFonts w:hint="eastAsia"/>
              </w:rPr>
            </w:pPr>
            <w:r>
              <w:t>课程类型</w:t>
            </w:r>
          </w:p>
        </w:tc>
        <w:tc>
          <w:tcPr>
            <w:tcW w:w="7857" w:type="dxa"/>
            <w:gridSpan w:val="9"/>
            <w:vAlign w:val="center"/>
          </w:tcPr>
          <w:p w14:paraId="43420575" w14:textId="77777777" w:rsidR="00CA50D9" w:rsidRDefault="00000000">
            <w:pPr>
              <w:pStyle w:val="af3"/>
              <w:rPr>
                <w:rFonts w:hint="eastAsia"/>
              </w:rPr>
            </w:pPr>
            <w:r>
              <w:t>纯理论课（</w:t>
            </w:r>
            <w:r>
              <w:t xml:space="preserve"> √ </w:t>
            </w:r>
            <w:r>
              <w:t>）、（理论</w:t>
            </w:r>
            <w:r>
              <w:t>+</w:t>
            </w:r>
            <w:r>
              <w:t>实践）课（</w:t>
            </w:r>
            <w:r>
              <w:t xml:space="preserve">  </w:t>
            </w:r>
            <w:r>
              <w:t>）、纯实践课</w:t>
            </w:r>
            <w:r>
              <w:t>(  )</w:t>
            </w:r>
          </w:p>
        </w:tc>
      </w:tr>
      <w:tr w:rsidR="00CA50D9" w14:paraId="7A619D8D" w14:textId="77777777">
        <w:trPr>
          <w:trHeight w:val="407"/>
          <w:jc w:val="center"/>
        </w:trPr>
        <w:tc>
          <w:tcPr>
            <w:tcW w:w="1124" w:type="dxa"/>
            <w:tcBorders>
              <w:right w:val="single" w:sz="2" w:space="0" w:color="000000"/>
            </w:tcBorders>
            <w:vAlign w:val="center"/>
          </w:tcPr>
          <w:p w14:paraId="402ADDA6" w14:textId="77777777" w:rsidR="00CA50D9" w:rsidRDefault="00000000">
            <w:pPr>
              <w:pStyle w:val="af3"/>
              <w:rPr>
                <w:rFonts w:hint="eastAsia"/>
              </w:rPr>
            </w:pPr>
            <w:r>
              <w:t>先修课程</w:t>
            </w:r>
          </w:p>
        </w:tc>
        <w:tc>
          <w:tcPr>
            <w:tcW w:w="7857" w:type="dxa"/>
            <w:gridSpan w:val="9"/>
            <w:tcBorders>
              <w:left w:val="single" w:sz="2" w:space="0" w:color="000000"/>
            </w:tcBorders>
            <w:vAlign w:val="center"/>
          </w:tcPr>
          <w:p w14:paraId="4785FDAC" w14:textId="77777777" w:rsidR="00CA50D9" w:rsidRDefault="00000000">
            <w:pPr>
              <w:pStyle w:val="af3"/>
              <w:rPr>
                <w:rFonts w:hint="eastAsia"/>
              </w:rPr>
            </w:pPr>
            <w:r>
              <w:t>职业英语</w:t>
            </w:r>
            <w:r>
              <w:rPr>
                <w:rFonts w:hint="eastAsia"/>
              </w:rPr>
              <w:t>1</w:t>
            </w:r>
          </w:p>
        </w:tc>
      </w:tr>
      <w:tr w:rsidR="00CA50D9" w14:paraId="7B4358F7" w14:textId="77777777">
        <w:trPr>
          <w:trHeight w:val="414"/>
          <w:jc w:val="center"/>
        </w:trPr>
        <w:tc>
          <w:tcPr>
            <w:tcW w:w="1124" w:type="dxa"/>
            <w:tcBorders>
              <w:right w:val="single" w:sz="2" w:space="0" w:color="000000"/>
            </w:tcBorders>
            <w:vAlign w:val="center"/>
          </w:tcPr>
          <w:p w14:paraId="0DE623E9" w14:textId="77777777" w:rsidR="00CA50D9" w:rsidRDefault="00000000">
            <w:pPr>
              <w:pStyle w:val="af3"/>
              <w:rPr>
                <w:rFonts w:hint="eastAsia"/>
              </w:rPr>
            </w:pPr>
            <w:r>
              <w:t>后续课程</w:t>
            </w:r>
          </w:p>
        </w:tc>
        <w:tc>
          <w:tcPr>
            <w:tcW w:w="7857" w:type="dxa"/>
            <w:gridSpan w:val="9"/>
            <w:tcBorders>
              <w:left w:val="single" w:sz="2" w:space="0" w:color="000000"/>
            </w:tcBorders>
            <w:vAlign w:val="center"/>
          </w:tcPr>
          <w:p w14:paraId="50FC5485" w14:textId="77777777" w:rsidR="00CA50D9" w:rsidRDefault="00000000">
            <w:pPr>
              <w:pStyle w:val="af3"/>
              <w:rPr>
                <w:rFonts w:hint="eastAsia"/>
              </w:rPr>
            </w:pPr>
            <w:r>
              <w:t>专业英语</w:t>
            </w:r>
          </w:p>
        </w:tc>
      </w:tr>
      <w:tr w:rsidR="00CA50D9" w14:paraId="118B29F0" w14:textId="77777777">
        <w:trPr>
          <w:trHeight w:val="443"/>
          <w:jc w:val="center"/>
        </w:trPr>
        <w:tc>
          <w:tcPr>
            <w:tcW w:w="1124" w:type="dxa"/>
            <w:tcBorders>
              <w:right w:val="single" w:sz="2" w:space="0" w:color="000000"/>
            </w:tcBorders>
            <w:vAlign w:val="center"/>
          </w:tcPr>
          <w:p w14:paraId="61B8F616" w14:textId="77777777" w:rsidR="00CA50D9" w:rsidRDefault="00000000">
            <w:pPr>
              <w:pStyle w:val="af3"/>
              <w:rPr>
                <w:rFonts w:hint="eastAsia"/>
              </w:rPr>
            </w:pPr>
            <w:r>
              <w:t>教学目标</w:t>
            </w:r>
          </w:p>
        </w:tc>
        <w:tc>
          <w:tcPr>
            <w:tcW w:w="7857" w:type="dxa"/>
            <w:gridSpan w:val="9"/>
            <w:tcBorders>
              <w:left w:val="single" w:sz="2" w:space="0" w:color="000000"/>
            </w:tcBorders>
            <w:vAlign w:val="center"/>
          </w:tcPr>
          <w:p w14:paraId="0FC59BA9" w14:textId="77777777" w:rsidR="00CA50D9" w:rsidRDefault="00000000">
            <w:pPr>
              <w:pStyle w:val="af4"/>
              <w:ind w:firstLine="396"/>
              <w:rPr>
                <w:rFonts w:hint="eastAsia"/>
              </w:rPr>
            </w:pPr>
            <w:r>
              <w:rPr>
                <w:rFonts w:hint="eastAsia"/>
              </w:rPr>
              <w:t>本课程旨在通过</w:t>
            </w:r>
            <w:r>
              <w:rPr>
                <w:rFonts w:hint="eastAsia"/>
              </w:rPr>
              <w:t>18</w:t>
            </w:r>
            <w:r>
              <w:rPr>
                <w:rFonts w:hint="eastAsia"/>
              </w:rPr>
              <w:t>学时的理论学习，使学生全面了解中华优秀传统文化的核心内容与历史脉络，掌握相关文化术语的中英文表达，并能够运用双语清晰、准确地传播中国文化。具体目标分为三个层次：</w:t>
            </w:r>
          </w:p>
          <w:p w14:paraId="2AF16AED" w14:textId="77777777" w:rsidR="00CA50D9" w:rsidRDefault="00000000">
            <w:pPr>
              <w:pStyle w:val="af4"/>
              <w:ind w:firstLine="396"/>
              <w:rPr>
                <w:rFonts w:hint="eastAsia"/>
              </w:rPr>
            </w:pPr>
            <w:r>
              <w:rPr>
                <w:rFonts w:hint="eastAsia"/>
              </w:rPr>
              <w:t>知识目标：学生能够系统掌握八大文化板块的基本知识，理解其历史背景、核心特征及国际影响力，熟悉中英文文化类的专业术语，并能够对比中外文化差异，阐述中国文化的独特性。</w:t>
            </w:r>
          </w:p>
          <w:p w14:paraId="0A9FD959" w14:textId="77777777" w:rsidR="00CA50D9" w:rsidRDefault="00000000">
            <w:pPr>
              <w:pStyle w:val="af4"/>
              <w:ind w:firstLine="396"/>
              <w:rPr>
                <w:rFonts w:hint="eastAsia"/>
              </w:rPr>
            </w:pPr>
            <w:r>
              <w:rPr>
                <w:rFonts w:hint="eastAsia"/>
              </w:rPr>
              <w:t>技能目标：学生能够运用中英文双语简要讲解文化内涵，设计文化传播活动，制作双语文化宣传材料，并具备初步的跨文化沟通与问题解决能力，能够在职业场景中有效传播中华文化，讲好中国故事。</w:t>
            </w:r>
          </w:p>
          <w:p w14:paraId="3161D73E" w14:textId="77777777" w:rsidR="00CA50D9" w:rsidRDefault="00000000">
            <w:pPr>
              <w:pStyle w:val="af4"/>
              <w:ind w:firstLine="396"/>
              <w:rPr>
                <w:rFonts w:hint="eastAsia"/>
              </w:rPr>
            </w:pPr>
            <w:r>
              <w:rPr>
                <w:rFonts w:hint="eastAsia"/>
              </w:rPr>
              <w:lastRenderedPageBreak/>
              <w:t>素质目标：学生能够树立文化自信，增强民族文化认同感，培养跨文化敏感度与同理心，形成开放包容的文化价值观，并具备在全球化语境中主动传播中华文化的责任感与使命感。</w:t>
            </w:r>
          </w:p>
        </w:tc>
      </w:tr>
      <w:tr w:rsidR="00CA50D9" w14:paraId="75C123F1" w14:textId="77777777">
        <w:trPr>
          <w:trHeight w:val="443"/>
          <w:jc w:val="center"/>
        </w:trPr>
        <w:tc>
          <w:tcPr>
            <w:tcW w:w="1124" w:type="dxa"/>
            <w:vAlign w:val="center"/>
          </w:tcPr>
          <w:p w14:paraId="22D48972" w14:textId="77777777" w:rsidR="00CA50D9" w:rsidRDefault="00000000">
            <w:pPr>
              <w:pStyle w:val="af3"/>
              <w:rPr>
                <w:rFonts w:hint="eastAsia"/>
              </w:rPr>
            </w:pPr>
            <w:r>
              <w:lastRenderedPageBreak/>
              <w:t>教学内容</w:t>
            </w:r>
          </w:p>
        </w:tc>
        <w:tc>
          <w:tcPr>
            <w:tcW w:w="7857" w:type="dxa"/>
            <w:gridSpan w:val="9"/>
            <w:vAlign w:val="center"/>
          </w:tcPr>
          <w:p w14:paraId="4EA9A92A" w14:textId="77777777" w:rsidR="00CA50D9" w:rsidRDefault="00000000">
            <w:pPr>
              <w:pStyle w:val="af4"/>
              <w:ind w:firstLine="396"/>
              <w:rPr>
                <w:rFonts w:hint="eastAsia"/>
              </w:rPr>
            </w:pPr>
            <w:r>
              <w:rPr>
                <w:rFonts w:hint="eastAsia"/>
              </w:rPr>
              <w:t>本课程以</w:t>
            </w:r>
            <w:r>
              <w:t>“</w:t>
            </w:r>
            <w:r>
              <w:rPr>
                <w:rFonts w:hint="eastAsia"/>
              </w:rPr>
              <w:t>讲好中国故事，传播中国文化</w:t>
            </w:r>
            <w:r>
              <w:t>”</w:t>
            </w:r>
            <w:r>
              <w:rPr>
                <w:rFonts w:hint="eastAsia"/>
              </w:rPr>
              <w:t>为目标，通过中英双语教学，系统介绍中华优秀传统文化的核心领域，共分为八大主题：</w:t>
            </w:r>
          </w:p>
          <w:p w14:paraId="5DCB866D" w14:textId="77777777" w:rsidR="00CA50D9" w:rsidRDefault="00000000">
            <w:pPr>
              <w:pStyle w:val="af4"/>
              <w:ind w:firstLine="396"/>
              <w:rPr>
                <w:rFonts w:hint="eastAsia"/>
              </w:rPr>
            </w:pPr>
            <w:r>
              <w:rPr>
                <w:rFonts w:hint="eastAsia"/>
              </w:rPr>
              <w:t>茶文化：中国茶的历史、种类、茶道精神及国际传播；</w:t>
            </w:r>
          </w:p>
          <w:p w14:paraId="63F0D917" w14:textId="77777777" w:rsidR="00CA50D9" w:rsidRDefault="00000000">
            <w:pPr>
              <w:pStyle w:val="af4"/>
              <w:ind w:firstLine="396"/>
              <w:rPr>
                <w:rFonts w:hint="eastAsia"/>
              </w:rPr>
            </w:pPr>
            <w:r>
              <w:rPr>
                <w:rFonts w:hint="eastAsia"/>
              </w:rPr>
              <w:t>丝绸文化：丝绸技艺发展、丝绸之路的文化交流意义；</w:t>
            </w:r>
          </w:p>
          <w:p w14:paraId="29C52ADD" w14:textId="77777777" w:rsidR="00CA50D9" w:rsidRDefault="00000000">
            <w:pPr>
              <w:pStyle w:val="af4"/>
              <w:ind w:firstLine="396"/>
              <w:rPr>
                <w:rFonts w:hint="eastAsia"/>
              </w:rPr>
            </w:pPr>
            <w:r>
              <w:rPr>
                <w:rFonts w:hint="eastAsia"/>
              </w:rPr>
              <w:t>瓷器文化：中国瓷器发展与分类、瓷器工艺的跨文化解读；</w:t>
            </w:r>
          </w:p>
          <w:p w14:paraId="0C0A1C28" w14:textId="77777777" w:rsidR="00CA50D9" w:rsidRDefault="00000000">
            <w:pPr>
              <w:pStyle w:val="af4"/>
              <w:ind w:firstLine="396"/>
              <w:rPr>
                <w:rFonts w:hint="eastAsia"/>
              </w:rPr>
            </w:pPr>
            <w:r>
              <w:rPr>
                <w:rFonts w:hint="eastAsia"/>
              </w:rPr>
              <w:t>传统戏曲：中国传统戏曲剧种尤其是京剧的艺术特色与文化内涵；</w:t>
            </w:r>
          </w:p>
          <w:p w14:paraId="7AE6E306" w14:textId="77777777" w:rsidR="00CA50D9" w:rsidRDefault="00000000">
            <w:pPr>
              <w:pStyle w:val="af4"/>
              <w:ind w:firstLine="396"/>
              <w:rPr>
                <w:rFonts w:hint="eastAsia"/>
              </w:rPr>
            </w:pPr>
            <w:r>
              <w:rPr>
                <w:rFonts w:hint="eastAsia"/>
              </w:rPr>
              <w:t>书法艺术：汉字演变、书法美学与经典作品赏析；</w:t>
            </w:r>
          </w:p>
          <w:p w14:paraId="06A05BBD" w14:textId="77777777" w:rsidR="00CA50D9" w:rsidRDefault="00000000">
            <w:pPr>
              <w:pStyle w:val="af4"/>
              <w:ind w:firstLine="396"/>
              <w:rPr>
                <w:rFonts w:hint="eastAsia"/>
              </w:rPr>
            </w:pPr>
            <w:r>
              <w:rPr>
                <w:rFonts w:hint="eastAsia"/>
              </w:rPr>
              <w:t>建筑与园林：故宫的历史背景、建筑布局及文化内涵；</w:t>
            </w:r>
          </w:p>
          <w:p w14:paraId="50EC0D31" w14:textId="77777777" w:rsidR="00CA50D9" w:rsidRDefault="00000000">
            <w:pPr>
              <w:pStyle w:val="af4"/>
              <w:ind w:firstLine="396"/>
              <w:rPr>
                <w:rFonts w:hint="eastAsia"/>
              </w:rPr>
            </w:pPr>
            <w:r>
              <w:rPr>
                <w:rFonts w:hint="eastAsia"/>
              </w:rPr>
              <w:t>饮食文化：八大菜系特色、非遗美食案例与饮食哲学；</w:t>
            </w:r>
          </w:p>
          <w:p w14:paraId="0AC2FF19" w14:textId="77777777" w:rsidR="00CA50D9" w:rsidRDefault="00000000">
            <w:pPr>
              <w:pStyle w:val="af4"/>
              <w:ind w:firstLine="396"/>
              <w:rPr>
                <w:rFonts w:hint="eastAsia"/>
              </w:rPr>
            </w:pPr>
            <w:r>
              <w:rPr>
                <w:rFonts w:hint="eastAsia"/>
              </w:rPr>
              <w:t>传统服饰：汉服形制演变、服饰纹样寓意。</w:t>
            </w:r>
          </w:p>
        </w:tc>
      </w:tr>
      <w:tr w:rsidR="00CA50D9" w14:paraId="6DDED341" w14:textId="77777777">
        <w:trPr>
          <w:trHeight w:val="591"/>
          <w:jc w:val="center"/>
        </w:trPr>
        <w:tc>
          <w:tcPr>
            <w:tcW w:w="1124" w:type="dxa"/>
            <w:vAlign w:val="center"/>
          </w:tcPr>
          <w:p w14:paraId="0D8CC7CB" w14:textId="77777777" w:rsidR="00CA50D9" w:rsidRDefault="00000000">
            <w:pPr>
              <w:pStyle w:val="af3"/>
              <w:rPr>
                <w:rFonts w:hint="eastAsia"/>
              </w:rPr>
            </w:pPr>
            <w:r>
              <w:t>教学重点</w:t>
            </w:r>
            <w:r>
              <w:t xml:space="preserve"> </w:t>
            </w:r>
            <w:r>
              <w:t>与难点</w:t>
            </w:r>
          </w:p>
        </w:tc>
        <w:tc>
          <w:tcPr>
            <w:tcW w:w="7857" w:type="dxa"/>
            <w:gridSpan w:val="9"/>
            <w:vAlign w:val="center"/>
          </w:tcPr>
          <w:p w14:paraId="6CD9784E" w14:textId="77777777" w:rsidR="00CA50D9" w:rsidRDefault="00000000">
            <w:pPr>
              <w:pStyle w:val="af4"/>
              <w:ind w:firstLine="396"/>
              <w:rPr>
                <w:rFonts w:hint="eastAsia"/>
              </w:rPr>
            </w:pPr>
            <w:r>
              <w:rPr>
                <w:rFonts w:hint="eastAsia"/>
              </w:rPr>
              <w:t>教学重点：掌握八大文化领域的核心知识、历史脉络与文化符号；</w:t>
            </w:r>
          </w:p>
          <w:p w14:paraId="6DE94610" w14:textId="77777777" w:rsidR="00CA50D9" w:rsidRDefault="00000000">
            <w:pPr>
              <w:pStyle w:val="af4"/>
              <w:ind w:firstLine="396"/>
              <w:rPr>
                <w:rFonts w:hint="eastAsia"/>
              </w:rPr>
            </w:pPr>
            <w:r>
              <w:rPr>
                <w:rFonts w:hint="eastAsia"/>
              </w:rPr>
              <w:t>培养学生用中英双语准确描述文化现象的能力。</w:t>
            </w:r>
          </w:p>
          <w:p w14:paraId="2931CC39" w14:textId="77777777" w:rsidR="00CA50D9" w:rsidRDefault="00000000">
            <w:pPr>
              <w:pStyle w:val="af4"/>
              <w:ind w:firstLine="396"/>
              <w:rPr>
                <w:rFonts w:hint="eastAsia"/>
              </w:rPr>
            </w:pPr>
            <w:r>
              <w:rPr>
                <w:rFonts w:hint="eastAsia"/>
              </w:rPr>
              <w:t>教学难点：用中英双语介绍八大领域的文化；</w:t>
            </w:r>
          </w:p>
          <w:p w14:paraId="76747CA6" w14:textId="77777777" w:rsidR="00CA50D9" w:rsidRDefault="00000000">
            <w:pPr>
              <w:pStyle w:val="af4"/>
              <w:ind w:firstLine="396"/>
              <w:rPr>
                <w:rFonts w:hint="eastAsia"/>
              </w:rPr>
            </w:pPr>
            <w:r>
              <w:rPr>
                <w:rFonts w:hint="eastAsia"/>
              </w:rPr>
              <w:t>从“知识输入”到“文化输出”的转化。</w:t>
            </w:r>
          </w:p>
        </w:tc>
      </w:tr>
      <w:tr w:rsidR="00CA50D9" w14:paraId="4EB863D4" w14:textId="77777777">
        <w:trPr>
          <w:trHeight w:val="515"/>
          <w:jc w:val="center"/>
        </w:trPr>
        <w:tc>
          <w:tcPr>
            <w:tcW w:w="1124" w:type="dxa"/>
            <w:vAlign w:val="center"/>
          </w:tcPr>
          <w:p w14:paraId="185B54A2" w14:textId="77777777" w:rsidR="00CA50D9" w:rsidRDefault="00000000">
            <w:pPr>
              <w:pStyle w:val="af3"/>
              <w:rPr>
                <w:rFonts w:hint="eastAsia"/>
              </w:rPr>
            </w:pPr>
            <w:r>
              <w:t>教学组织</w:t>
            </w:r>
          </w:p>
        </w:tc>
        <w:tc>
          <w:tcPr>
            <w:tcW w:w="7857" w:type="dxa"/>
            <w:gridSpan w:val="9"/>
            <w:vAlign w:val="center"/>
          </w:tcPr>
          <w:p w14:paraId="02CA939C" w14:textId="77777777" w:rsidR="00CA50D9" w:rsidRDefault="00000000">
            <w:pPr>
              <w:pStyle w:val="af4"/>
              <w:ind w:firstLine="396"/>
              <w:rPr>
                <w:rFonts w:hint="eastAsia"/>
              </w:rPr>
            </w:pPr>
            <w:r>
              <w:rPr>
                <w:rFonts w:hint="eastAsia"/>
              </w:rPr>
              <w:t>每主题</w:t>
            </w:r>
            <w:r>
              <w:rPr>
                <w:rFonts w:hint="eastAsia"/>
              </w:rPr>
              <w:t>2</w:t>
            </w:r>
            <w:r>
              <w:rPr>
                <w:rFonts w:hint="eastAsia"/>
              </w:rPr>
              <w:t>课时（共</w:t>
            </w:r>
            <w:r>
              <w:rPr>
                <w:rFonts w:hint="eastAsia"/>
              </w:rPr>
              <w:t>16</w:t>
            </w:r>
            <w:r>
              <w:rPr>
                <w:rFonts w:hint="eastAsia"/>
              </w:rPr>
              <w:t>课时），结课</w:t>
            </w:r>
            <w:r>
              <w:rPr>
                <w:rFonts w:hint="eastAsia"/>
              </w:rPr>
              <w:t>2</w:t>
            </w:r>
            <w:r>
              <w:rPr>
                <w:rFonts w:hint="eastAsia"/>
              </w:rPr>
              <w:t>课时为文化故事展示；</w:t>
            </w:r>
          </w:p>
          <w:p w14:paraId="308D8976" w14:textId="77777777" w:rsidR="00CA50D9" w:rsidRDefault="00000000">
            <w:pPr>
              <w:pStyle w:val="af4"/>
              <w:ind w:firstLine="396"/>
              <w:rPr>
                <w:rFonts w:hint="eastAsia"/>
              </w:rPr>
            </w:pPr>
            <w:r>
              <w:rPr>
                <w:rFonts w:hint="eastAsia"/>
              </w:rPr>
              <w:t>文化背景讲解</w:t>
            </w:r>
            <w:r>
              <w:rPr>
                <w:rFonts w:hint="eastAsia"/>
              </w:rPr>
              <w:t>+</w:t>
            </w:r>
            <w:r>
              <w:rPr>
                <w:rFonts w:hint="eastAsia"/>
              </w:rPr>
              <w:t>双语术语学习；</w:t>
            </w:r>
          </w:p>
          <w:p w14:paraId="40DF39C7" w14:textId="77777777" w:rsidR="00CA50D9" w:rsidRDefault="00000000">
            <w:pPr>
              <w:pStyle w:val="af4"/>
              <w:ind w:firstLine="396"/>
              <w:rPr>
                <w:rFonts w:hint="eastAsia"/>
              </w:rPr>
            </w:pPr>
            <w:r>
              <w:rPr>
                <w:rFonts w:hint="eastAsia"/>
              </w:rPr>
              <w:t>课堂内互动讨论比如</w:t>
            </w:r>
            <w:r>
              <w:t>“</w:t>
            </w:r>
            <w:r>
              <w:rPr>
                <w:rFonts w:hint="eastAsia"/>
              </w:rPr>
              <w:t>如何向外国人介绍中国瓷器</w:t>
            </w:r>
            <w:r>
              <w:t>”</w:t>
            </w:r>
            <w:r>
              <w:rPr>
                <w:rFonts w:hint="eastAsia"/>
              </w:rPr>
              <w:t>，角色扮演</w:t>
            </w:r>
            <w:r>
              <w:t>“</w:t>
            </w:r>
            <w:r>
              <w:rPr>
                <w:rFonts w:hint="eastAsia"/>
              </w:rPr>
              <w:t>向外宾介绍中国美食对话”等等。</w:t>
            </w:r>
          </w:p>
        </w:tc>
      </w:tr>
      <w:tr w:rsidR="00CA50D9" w14:paraId="096AF891" w14:textId="77777777">
        <w:trPr>
          <w:trHeight w:val="608"/>
          <w:jc w:val="center"/>
        </w:trPr>
        <w:tc>
          <w:tcPr>
            <w:tcW w:w="1124" w:type="dxa"/>
            <w:vAlign w:val="center"/>
          </w:tcPr>
          <w:p w14:paraId="12DAA25F" w14:textId="77777777" w:rsidR="00CA50D9" w:rsidRDefault="00000000">
            <w:pPr>
              <w:pStyle w:val="af3"/>
              <w:rPr>
                <w:rFonts w:hint="eastAsia"/>
              </w:rPr>
            </w:pPr>
            <w:r>
              <w:t>教学手段</w:t>
            </w:r>
            <w:r>
              <w:t xml:space="preserve"> </w:t>
            </w:r>
            <w:r>
              <w:t>和方法</w:t>
            </w:r>
          </w:p>
        </w:tc>
        <w:tc>
          <w:tcPr>
            <w:tcW w:w="7857" w:type="dxa"/>
            <w:gridSpan w:val="9"/>
            <w:vAlign w:val="center"/>
          </w:tcPr>
          <w:p w14:paraId="6893CEA2" w14:textId="77777777" w:rsidR="00CA50D9" w:rsidRDefault="00000000">
            <w:pPr>
              <w:pStyle w:val="af4"/>
              <w:ind w:firstLine="396"/>
              <w:rPr>
                <w:rFonts w:hint="eastAsia"/>
              </w:rPr>
            </w:pPr>
            <w:r>
              <w:rPr>
                <w:rFonts w:hint="eastAsia"/>
              </w:rPr>
              <w:t>采用多媒体辅助、案例教学、任务驱动、情景模拟等教学方法和手段。</w:t>
            </w:r>
          </w:p>
        </w:tc>
      </w:tr>
      <w:tr w:rsidR="00CA50D9" w14:paraId="28F71D49" w14:textId="77777777">
        <w:trPr>
          <w:trHeight w:val="465"/>
          <w:jc w:val="center"/>
        </w:trPr>
        <w:tc>
          <w:tcPr>
            <w:tcW w:w="1124" w:type="dxa"/>
            <w:vAlign w:val="center"/>
          </w:tcPr>
          <w:p w14:paraId="67CE92BD" w14:textId="77777777" w:rsidR="00CA50D9" w:rsidRDefault="00000000">
            <w:pPr>
              <w:pStyle w:val="af3"/>
              <w:rPr>
                <w:rFonts w:hint="eastAsia"/>
              </w:rPr>
            </w:pPr>
            <w:r>
              <w:t>教学资料</w:t>
            </w:r>
          </w:p>
        </w:tc>
        <w:tc>
          <w:tcPr>
            <w:tcW w:w="7857" w:type="dxa"/>
            <w:gridSpan w:val="9"/>
            <w:vAlign w:val="center"/>
          </w:tcPr>
          <w:p w14:paraId="7AE0421C" w14:textId="77777777" w:rsidR="00CA50D9" w:rsidRDefault="00000000">
            <w:pPr>
              <w:pStyle w:val="af4"/>
              <w:ind w:firstLine="396"/>
              <w:rPr>
                <w:rFonts w:hint="eastAsia"/>
              </w:rPr>
            </w:pPr>
            <w:r>
              <w:rPr>
                <w:rFonts w:hint="eastAsia"/>
              </w:rPr>
              <w:t>教材：《中国文化英文教程》大连理工出版社</w:t>
            </w:r>
          </w:p>
          <w:p w14:paraId="08552A21" w14:textId="77777777" w:rsidR="00CA50D9" w:rsidRDefault="00000000">
            <w:pPr>
              <w:pStyle w:val="af4"/>
              <w:ind w:firstLine="396"/>
              <w:rPr>
                <w:rFonts w:hint="eastAsia"/>
              </w:rPr>
            </w:pPr>
            <w:r>
              <w:rPr>
                <w:rFonts w:hint="eastAsia"/>
              </w:rPr>
              <w:t>参考教材：《中华优秀传统文化》中国言实出版社</w:t>
            </w:r>
            <w:r>
              <w:rPr>
                <w:rFonts w:hint="eastAsia"/>
              </w:rPr>
              <w:t xml:space="preserve"> </w:t>
            </w:r>
            <w:r>
              <w:rPr>
                <w:rFonts w:hint="eastAsia"/>
              </w:rPr>
              <w:t>《中国文化概况》大连理工出版社</w:t>
            </w:r>
          </w:p>
          <w:p w14:paraId="463DF480" w14:textId="77777777" w:rsidR="00CA50D9" w:rsidRDefault="00000000">
            <w:pPr>
              <w:pStyle w:val="af4"/>
              <w:ind w:firstLine="396"/>
              <w:rPr>
                <w:rFonts w:hint="eastAsia"/>
              </w:rPr>
            </w:pPr>
            <w:r>
              <w:rPr>
                <w:rFonts w:hint="eastAsia"/>
              </w:rPr>
              <w:t>视频资料</w:t>
            </w:r>
            <w:r>
              <w:rPr>
                <w:rFonts w:hint="eastAsia"/>
              </w:rPr>
              <w:t xml:space="preserve">: </w:t>
            </w:r>
            <w:r>
              <w:rPr>
                <w:rFonts w:hint="eastAsia"/>
              </w:rPr>
              <w:t>《你好中国》全集</w:t>
            </w:r>
          </w:p>
          <w:p w14:paraId="51D9BB66" w14:textId="77777777" w:rsidR="00CA50D9" w:rsidRDefault="00000000">
            <w:pPr>
              <w:pStyle w:val="af4"/>
              <w:ind w:firstLine="396"/>
              <w:rPr>
                <w:rFonts w:hint="eastAsia"/>
              </w:rPr>
            </w:pPr>
            <w:r>
              <w:rPr>
                <w:rFonts w:hint="eastAsia"/>
              </w:rPr>
              <w:t>线上资源：故宫博物院官网、中国大学</w:t>
            </w:r>
            <w:r>
              <w:rPr>
                <w:rFonts w:hint="eastAsia"/>
              </w:rPr>
              <w:t>MOOC</w:t>
            </w:r>
            <w:r>
              <w:rPr>
                <w:rFonts w:hint="eastAsia"/>
              </w:rPr>
              <w:t>《中国传统文化》课程。</w:t>
            </w:r>
          </w:p>
        </w:tc>
      </w:tr>
      <w:tr w:rsidR="00CA50D9" w14:paraId="10DCEDBF" w14:textId="77777777">
        <w:trPr>
          <w:trHeight w:val="484"/>
          <w:jc w:val="center"/>
        </w:trPr>
        <w:tc>
          <w:tcPr>
            <w:tcW w:w="1124" w:type="dxa"/>
            <w:vAlign w:val="center"/>
          </w:tcPr>
          <w:p w14:paraId="2B2B3C35" w14:textId="77777777" w:rsidR="00CA50D9" w:rsidRDefault="00000000">
            <w:pPr>
              <w:pStyle w:val="af3"/>
              <w:rPr>
                <w:rFonts w:hint="eastAsia"/>
              </w:rPr>
            </w:pPr>
            <w:r>
              <w:t>考核要求</w:t>
            </w:r>
          </w:p>
        </w:tc>
        <w:tc>
          <w:tcPr>
            <w:tcW w:w="7857" w:type="dxa"/>
            <w:gridSpan w:val="9"/>
            <w:vAlign w:val="center"/>
          </w:tcPr>
          <w:p w14:paraId="34B18A0E" w14:textId="77777777" w:rsidR="00CA50D9" w:rsidRDefault="00000000">
            <w:pPr>
              <w:pStyle w:val="af4"/>
              <w:ind w:firstLine="396"/>
              <w:rPr>
                <w:rFonts w:hint="eastAsia"/>
              </w:rPr>
            </w:pPr>
            <w:r>
              <w:rPr>
                <w:rFonts w:hint="eastAsia"/>
              </w:rPr>
              <w:t>过程性考核：</w:t>
            </w:r>
            <w:r>
              <w:rPr>
                <w:rFonts w:hint="eastAsia"/>
              </w:rPr>
              <w:t>50%</w:t>
            </w:r>
            <w:r>
              <w:rPr>
                <w:rFonts w:hint="eastAsia"/>
              </w:rPr>
              <w:t>，包括出勤、作业、课堂表现及在线课章节任务点完成情况；</w:t>
            </w:r>
          </w:p>
          <w:p w14:paraId="1A0A1BE5" w14:textId="77777777" w:rsidR="00CA50D9" w:rsidRDefault="00000000">
            <w:pPr>
              <w:pStyle w:val="af4"/>
              <w:ind w:firstLine="396"/>
              <w:rPr>
                <w:rFonts w:hint="eastAsia"/>
              </w:rPr>
            </w:pPr>
            <w:r>
              <w:rPr>
                <w:rFonts w:hint="eastAsia"/>
              </w:rPr>
              <w:t>终结性考核：</w:t>
            </w:r>
            <w:r>
              <w:rPr>
                <w:rFonts w:hint="eastAsia"/>
              </w:rPr>
              <w:t>50%</w:t>
            </w:r>
            <w:r>
              <w:rPr>
                <w:rFonts w:hint="eastAsia"/>
              </w:rPr>
              <w:t>，以随堂口试，讲述中国文化故事的方式进行。</w:t>
            </w:r>
          </w:p>
        </w:tc>
      </w:tr>
    </w:tbl>
    <w:p w14:paraId="06996BCB" w14:textId="77777777" w:rsidR="00CA50D9" w:rsidRDefault="00CA50D9">
      <w:pPr>
        <w:kinsoku/>
        <w:overflowPunct w:val="0"/>
        <w:spacing w:before="117" w:line="320" w:lineRule="auto"/>
        <w:jc w:val="both"/>
        <w:outlineLvl w:val="4"/>
        <w:rPr>
          <w:rFonts w:ascii="黑体" w:eastAsia="黑体" w:hAnsi="黑体" w:cs="黑体" w:hint="eastAsia"/>
          <w:b/>
          <w:bCs/>
          <w:spacing w:val="-5"/>
          <w:sz w:val="24"/>
          <w:szCs w:val="24"/>
          <w:lang w:eastAsia="zh-CN"/>
        </w:rPr>
      </w:pPr>
    </w:p>
    <w:p w14:paraId="46C8EF16" w14:textId="77777777" w:rsidR="00CA50D9" w:rsidRDefault="00CA50D9">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Style w:val="TableNormal"/>
        <w:tblW w:w="89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1053"/>
        <w:gridCol w:w="659"/>
        <w:gridCol w:w="566"/>
        <w:gridCol w:w="990"/>
        <w:gridCol w:w="710"/>
        <w:gridCol w:w="1273"/>
        <w:gridCol w:w="568"/>
        <w:gridCol w:w="1273"/>
        <w:gridCol w:w="609"/>
      </w:tblGrid>
      <w:tr w:rsidR="00CA50D9" w14:paraId="232E60AD" w14:textId="77777777">
        <w:trPr>
          <w:trHeight w:val="412"/>
          <w:tblHeader/>
          <w:jc w:val="center"/>
        </w:trPr>
        <w:tc>
          <w:tcPr>
            <w:tcW w:w="1280" w:type="dxa"/>
            <w:tcBorders>
              <w:right w:val="single" w:sz="2" w:space="0" w:color="000000"/>
            </w:tcBorders>
            <w:shd w:val="clear" w:color="auto" w:fill="DBE5F1"/>
            <w:vAlign w:val="center"/>
          </w:tcPr>
          <w:p w14:paraId="2588FC81" w14:textId="77777777" w:rsidR="00CA50D9" w:rsidRDefault="00000000">
            <w:pPr>
              <w:pStyle w:val="af3"/>
              <w:rPr>
                <w:rFonts w:hint="eastAsia"/>
              </w:rPr>
            </w:pPr>
            <w:r>
              <w:lastRenderedPageBreak/>
              <w:t>课程名称</w:t>
            </w:r>
          </w:p>
        </w:tc>
        <w:tc>
          <w:tcPr>
            <w:tcW w:w="3978" w:type="dxa"/>
            <w:gridSpan w:val="5"/>
            <w:tcBorders>
              <w:left w:val="single" w:sz="2" w:space="0" w:color="000000"/>
            </w:tcBorders>
            <w:shd w:val="clear" w:color="auto" w:fill="DBE5F1"/>
            <w:vAlign w:val="center"/>
          </w:tcPr>
          <w:p w14:paraId="134BAEB8" w14:textId="77777777" w:rsidR="00CA50D9" w:rsidRDefault="00000000">
            <w:pPr>
              <w:pStyle w:val="af3"/>
              <w:rPr>
                <w:rFonts w:hint="eastAsia"/>
              </w:rPr>
            </w:pPr>
            <w:r>
              <w:rPr>
                <w:rFonts w:hint="eastAsia"/>
              </w:rPr>
              <w:t>逻辑思维训练</w:t>
            </w:r>
          </w:p>
        </w:tc>
        <w:tc>
          <w:tcPr>
            <w:tcW w:w="1273" w:type="dxa"/>
            <w:shd w:val="clear" w:color="auto" w:fill="DBE5F1"/>
            <w:vAlign w:val="center"/>
          </w:tcPr>
          <w:p w14:paraId="597A71C1" w14:textId="77777777" w:rsidR="00CA50D9" w:rsidRDefault="00000000">
            <w:pPr>
              <w:pStyle w:val="af3"/>
              <w:rPr>
                <w:rFonts w:hint="eastAsia"/>
              </w:rPr>
            </w:pPr>
            <w:r>
              <w:t>课程编号</w:t>
            </w:r>
          </w:p>
        </w:tc>
        <w:tc>
          <w:tcPr>
            <w:tcW w:w="2450" w:type="dxa"/>
            <w:gridSpan w:val="3"/>
            <w:shd w:val="clear" w:color="auto" w:fill="DBE5F1"/>
            <w:vAlign w:val="center"/>
          </w:tcPr>
          <w:p w14:paraId="496AD9B2" w14:textId="77777777" w:rsidR="00CA50D9" w:rsidRDefault="00000000">
            <w:pPr>
              <w:pStyle w:val="af3"/>
              <w:rPr>
                <w:rFonts w:hint="eastAsia"/>
              </w:rPr>
            </w:pPr>
            <w:r>
              <w:rPr>
                <w:rFonts w:hint="eastAsia"/>
              </w:rPr>
              <w:t>3070003</w:t>
            </w:r>
          </w:p>
        </w:tc>
      </w:tr>
      <w:tr w:rsidR="00CA50D9" w14:paraId="3AEC69A0" w14:textId="77777777">
        <w:trPr>
          <w:trHeight w:val="555"/>
          <w:jc w:val="center"/>
        </w:trPr>
        <w:tc>
          <w:tcPr>
            <w:tcW w:w="1280" w:type="dxa"/>
            <w:vAlign w:val="center"/>
          </w:tcPr>
          <w:p w14:paraId="453F8C9D" w14:textId="77777777" w:rsidR="00CA50D9" w:rsidRDefault="00000000">
            <w:pPr>
              <w:pStyle w:val="af3"/>
              <w:rPr>
                <w:rFonts w:hint="eastAsia"/>
              </w:rPr>
            </w:pPr>
            <w:r>
              <w:rPr>
                <w:rFonts w:hint="eastAsia"/>
              </w:rPr>
              <w:t>开设学期</w:t>
            </w:r>
          </w:p>
        </w:tc>
        <w:tc>
          <w:tcPr>
            <w:tcW w:w="1053" w:type="dxa"/>
            <w:tcBorders>
              <w:right w:val="single" w:sz="2" w:space="0" w:color="000000"/>
            </w:tcBorders>
            <w:vAlign w:val="center"/>
          </w:tcPr>
          <w:p w14:paraId="32022C9E" w14:textId="77777777" w:rsidR="00CA50D9" w:rsidRDefault="00000000">
            <w:pPr>
              <w:pStyle w:val="af3"/>
              <w:rPr>
                <w:rFonts w:hint="eastAsia"/>
              </w:rPr>
            </w:pPr>
            <w:r>
              <w:rPr>
                <w:rFonts w:hint="eastAsia"/>
              </w:rPr>
              <w:t>3</w:t>
            </w:r>
          </w:p>
        </w:tc>
        <w:tc>
          <w:tcPr>
            <w:tcW w:w="659" w:type="dxa"/>
            <w:tcBorders>
              <w:left w:val="single" w:sz="2" w:space="0" w:color="000000"/>
            </w:tcBorders>
            <w:vAlign w:val="center"/>
          </w:tcPr>
          <w:p w14:paraId="18766B1D" w14:textId="77777777" w:rsidR="00CA50D9" w:rsidRDefault="00000000">
            <w:pPr>
              <w:pStyle w:val="af3"/>
              <w:rPr>
                <w:rFonts w:hint="eastAsia"/>
              </w:rPr>
            </w:pPr>
            <w:r>
              <w:t>学分</w:t>
            </w:r>
          </w:p>
        </w:tc>
        <w:tc>
          <w:tcPr>
            <w:tcW w:w="566" w:type="dxa"/>
            <w:tcBorders>
              <w:right w:val="single" w:sz="2" w:space="0" w:color="000000"/>
            </w:tcBorders>
            <w:vAlign w:val="center"/>
          </w:tcPr>
          <w:p w14:paraId="11F7F67A" w14:textId="77777777" w:rsidR="00CA50D9" w:rsidRDefault="00000000">
            <w:pPr>
              <w:pStyle w:val="af3"/>
              <w:rPr>
                <w:rFonts w:hint="eastAsia"/>
              </w:rPr>
            </w:pPr>
            <w:r>
              <w:rPr>
                <w:rFonts w:hint="eastAsia"/>
              </w:rPr>
              <w:t>1</w:t>
            </w:r>
          </w:p>
        </w:tc>
        <w:tc>
          <w:tcPr>
            <w:tcW w:w="990" w:type="dxa"/>
            <w:tcBorders>
              <w:left w:val="single" w:sz="2" w:space="0" w:color="000000"/>
            </w:tcBorders>
            <w:vAlign w:val="center"/>
          </w:tcPr>
          <w:p w14:paraId="70B76FF9" w14:textId="77777777" w:rsidR="00CA50D9" w:rsidRDefault="00000000">
            <w:pPr>
              <w:pStyle w:val="af3"/>
              <w:rPr>
                <w:rFonts w:hint="eastAsia"/>
              </w:rPr>
            </w:pPr>
            <w:r>
              <w:t>总学时</w:t>
            </w:r>
          </w:p>
        </w:tc>
        <w:tc>
          <w:tcPr>
            <w:tcW w:w="710" w:type="dxa"/>
            <w:vAlign w:val="center"/>
          </w:tcPr>
          <w:p w14:paraId="484F9280" w14:textId="77777777" w:rsidR="00CA50D9" w:rsidRDefault="00000000">
            <w:pPr>
              <w:pStyle w:val="af3"/>
              <w:rPr>
                <w:rFonts w:hint="eastAsia"/>
              </w:rPr>
            </w:pPr>
            <w:r>
              <w:rPr>
                <w:rFonts w:hint="eastAsia"/>
              </w:rPr>
              <w:t>18</w:t>
            </w:r>
          </w:p>
        </w:tc>
        <w:tc>
          <w:tcPr>
            <w:tcW w:w="1273" w:type="dxa"/>
            <w:vAlign w:val="center"/>
          </w:tcPr>
          <w:p w14:paraId="2FB419D5" w14:textId="77777777" w:rsidR="00CA50D9" w:rsidRDefault="00000000">
            <w:pPr>
              <w:pStyle w:val="af3"/>
              <w:rPr>
                <w:rFonts w:hint="eastAsia"/>
              </w:rPr>
            </w:pPr>
            <w:r>
              <w:t>理论学时</w:t>
            </w:r>
          </w:p>
        </w:tc>
        <w:tc>
          <w:tcPr>
            <w:tcW w:w="568" w:type="dxa"/>
            <w:vAlign w:val="center"/>
          </w:tcPr>
          <w:p w14:paraId="2B4FD859" w14:textId="77777777" w:rsidR="00CA50D9" w:rsidRDefault="00000000">
            <w:pPr>
              <w:pStyle w:val="af3"/>
              <w:rPr>
                <w:rFonts w:hint="eastAsia"/>
              </w:rPr>
            </w:pPr>
            <w:r>
              <w:rPr>
                <w:rFonts w:hint="eastAsia"/>
              </w:rPr>
              <w:t>6</w:t>
            </w:r>
          </w:p>
        </w:tc>
        <w:tc>
          <w:tcPr>
            <w:tcW w:w="1273" w:type="dxa"/>
            <w:vAlign w:val="center"/>
          </w:tcPr>
          <w:p w14:paraId="312B8B40" w14:textId="77777777" w:rsidR="00CA50D9" w:rsidRDefault="00000000">
            <w:pPr>
              <w:pStyle w:val="af3"/>
              <w:rPr>
                <w:rFonts w:hint="eastAsia"/>
              </w:rPr>
            </w:pPr>
            <w:r>
              <w:t>实践学时</w:t>
            </w:r>
          </w:p>
        </w:tc>
        <w:tc>
          <w:tcPr>
            <w:tcW w:w="609" w:type="dxa"/>
            <w:vAlign w:val="center"/>
          </w:tcPr>
          <w:p w14:paraId="6E89E393" w14:textId="77777777" w:rsidR="00CA50D9" w:rsidRDefault="00000000">
            <w:pPr>
              <w:pStyle w:val="af3"/>
              <w:rPr>
                <w:rFonts w:hint="eastAsia"/>
              </w:rPr>
            </w:pPr>
            <w:r>
              <w:rPr>
                <w:rFonts w:hint="eastAsia"/>
              </w:rPr>
              <w:t>12</w:t>
            </w:r>
          </w:p>
        </w:tc>
      </w:tr>
      <w:tr w:rsidR="00CA50D9" w14:paraId="30447DBF" w14:textId="77777777">
        <w:trPr>
          <w:trHeight w:val="558"/>
          <w:jc w:val="center"/>
        </w:trPr>
        <w:tc>
          <w:tcPr>
            <w:tcW w:w="1280" w:type="dxa"/>
            <w:vAlign w:val="center"/>
          </w:tcPr>
          <w:p w14:paraId="1A9CF645" w14:textId="77777777" w:rsidR="00CA50D9" w:rsidRDefault="00000000">
            <w:pPr>
              <w:pStyle w:val="af3"/>
              <w:rPr>
                <w:rFonts w:hint="eastAsia"/>
              </w:rPr>
            </w:pPr>
            <w:r>
              <w:t>课程类型</w:t>
            </w:r>
          </w:p>
        </w:tc>
        <w:tc>
          <w:tcPr>
            <w:tcW w:w="7701" w:type="dxa"/>
            <w:gridSpan w:val="9"/>
            <w:vAlign w:val="center"/>
          </w:tcPr>
          <w:p w14:paraId="12A07210" w14:textId="77777777" w:rsidR="00CA50D9" w:rsidRDefault="00000000">
            <w:pPr>
              <w:pStyle w:val="af3"/>
              <w:rPr>
                <w:rFonts w:hint="eastAsia"/>
              </w:rPr>
            </w:pPr>
            <w:r>
              <w:t>纯理论课（</w:t>
            </w:r>
            <w:r>
              <w:t xml:space="preserve">  </w:t>
            </w:r>
            <w:r>
              <w:t>）、（理论</w:t>
            </w:r>
            <w:r>
              <w:t>+</w:t>
            </w:r>
            <w:r>
              <w:t>实践）课（</w:t>
            </w:r>
            <w:r>
              <w:t xml:space="preserve"> √ </w:t>
            </w:r>
            <w:r>
              <w:t>）、纯实践课</w:t>
            </w:r>
            <w:r>
              <w:t>(  )</w:t>
            </w:r>
          </w:p>
        </w:tc>
      </w:tr>
      <w:tr w:rsidR="00CA50D9" w14:paraId="08046D0B" w14:textId="77777777">
        <w:trPr>
          <w:trHeight w:val="407"/>
          <w:jc w:val="center"/>
        </w:trPr>
        <w:tc>
          <w:tcPr>
            <w:tcW w:w="1280" w:type="dxa"/>
            <w:tcBorders>
              <w:right w:val="single" w:sz="2" w:space="0" w:color="000000"/>
            </w:tcBorders>
            <w:vAlign w:val="center"/>
          </w:tcPr>
          <w:p w14:paraId="4E98C920" w14:textId="77777777" w:rsidR="00CA50D9" w:rsidRDefault="00000000">
            <w:pPr>
              <w:pStyle w:val="af3"/>
              <w:rPr>
                <w:rFonts w:hint="eastAsia"/>
              </w:rPr>
            </w:pPr>
            <w:r>
              <w:t>先修课程</w:t>
            </w:r>
          </w:p>
        </w:tc>
        <w:tc>
          <w:tcPr>
            <w:tcW w:w="7701" w:type="dxa"/>
            <w:gridSpan w:val="9"/>
            <w:tcBorders>
              <w:left w:val="single" w:sz="2" w:space="0" w:color="000000"/>
            </w:tcBorders>
            <w:vAlign w:val="center"/>
          </w:tcPr>
          <w:p w14:paraId="5668A811" w14:textId="77777777" w:rsidR="00CA50D9" w:rsidRDefault="00000000">
            <w:pPr>
              <w:pStyle w:val="af3"/>
              <w:rPr>
                <w:rFonts w:hint="eastAsia"/>
              </w:rPr>
            </w:pPr>
            <w:r>
              <w:rPr>
                <w:rFonts w:hint="eastAsia"/>
              </w:rPr>
              <w:t>高中</w:t>
            </w:r>
            <w:r>
              <w:rPr>
                <w:rFonts w:hint="eastAsia"/>
              </w:rPr>
              <w:t>/</w:t>
            </w:r>
            <w:r>
              <w:rPr>
                <w:rFonts w:hint="eastAsia"/>
              </w:rPr>
              <w:t>中职数学、高中</w:t>
            </w:r>
            <w:r>
              <w:rPr>
                <w:rFonts w:hint="eastAsia"/>
              </w:rPr>
              <w:t>/</w:t>
            </w:r>
            <w:r>
              <w:rPr>
                <w:rFonts w:hint="eastAsia"/>
              </w:rPr>
              <w:t>中职语文</w:t>
            </w:r>
          </w:p>
        </w:tc>
      </w:tr>
      <w:tr w:rsidR="00CA50D9" w14:paraId="26A26F0B" w14:textId="77777777">
        <w:trPr>
          <w:trHeight w:val="414"/>
          <w:jc w:val="center"/>
        </w:trPr>
        <w:tc>
          <w:tcPr>
            <w:tcW w:w="1280" w:type="dxa"/>
            <w:tcBorders>
              <w:right w:val="single" w:sz="2" w:space="0" w:color="000000"/>
            </w:tcBorders>
            <w:vAlign w:val="center"/>
          </w:tcPr>
          <w:p w14:paraId="2CD802CF" w14:textId="77777777" w:rsidR="00CA50D9" w:rsidRDefault="00000000">
            <w:pPr>
              <w:pStyle w:val="af3"/>
              <w:rPr>
                <w:rFonts w:hint="eastAsia"/>
              </w:rPr>
            </w:pPr>
            <w:r>
              <w:t>后续课程</w:t>
            </w:r>
          </w:p>
        </w:tc>
        <w:tc>
          <w:tcPr>
            <w:tcW w:w="7701" w:type="dxa"/>
            <w:gridSpan w:val="9"/>
            <w:tcBorders>
              <w:left w:val="single" w:sz="2" w:space="0" w:color="000000"/>
            </w:tcBorders>
            <w:vAlign w:val="center"/>
          </w:tcPr>
          <w:p w14:paraId="75F0816F" w14:textId="77777777" w:rsidR="00CA50D9" w:rsidRDefault="00000000">
            <w:pPr>
              <w:pStyle w:val="af3"/>
              <w:rPr>
                <w:rFonts w:hint="eastAsia"/>
              </w:rPr>
            </w:pPr>
            <w:r>
              <w:rPr>
                <w:rFonts w:hint="eastAsia"/>
              </w:rPr>
              <w:t>创新思维导引与实践、大学生职业生涯发展与就业指导</w:t>
            </w:r>
          </w:p>
        </w:tc>
      </w:tr>
      <w:tr w:rsidR="00CA50D9" w14:paraId="13F1AE86" w14:textId="77777777">
        <w:trPr>
          <w:trHeight w:val="443"/>
          <w:jc w:val="center"/>
        </w:trPr>
        <w:tc>
          <w:tcPr>
            <w:tcW w:w="1280" w:type="dxa"/>
            <w:tcBorders>
              <w:right w:val="single" w:sz="2" w:space="0" w:color="000000"/>
            </w:tcBorders>
            <w:vAlign w:val="center"/>
          </w:tcPr>
          <w:p w14:paraId="408ACC3E" w14:textId="77777777" w:rsidR="00CA50D9" w:rsidRDefault="00000000">
            <w:pPr>
              <w:pStyle w:val="af3"/>
              <w:rPr>
                <w:rFonts w:hint="eastAsia"/>
              </w:rPr>
            </w:pPr>
            <w:r>
              <w:t>教学目标</w:t>
            </w:r>
          </w:p>
        </w:tc>
        <w:tc>
          <w:tcPr>
            <w:tcW w:w="7701" w:type="dxa"/>
            <w:gridSpan w:val="9"/>
            <w:tcBorders>
              <w:left w:val="single" w:sz="2" w:space="0" w:color="000000"/>
            </w:tcBorders>
            <w:vAlign w:val="center"/>
          </w:tcPr>
          <w:p w14:paraId="27CA38CC" w14:textId="77777777" w:rsidR="00CA50D9" w:rsidRDefault="00000000">
            <w:pPr>
              <w:pStyle w:val="af4"/>
              <w:ind w:firstLine="396"/>
              <w:rPr>
                <w:rFonts w:hint="eastAsia"/>
              </w:rPr>
            </w:pPr>
            <w:r>
              <w:rPr>
                <w:rFonts w:hint="eastAsia"/>
              </w:rPr>
              <w:t>该课程旨在培养学生具备一定的科学文化素养和阅读理解、语言表达、逻辑推理、信息处理等基本能力，从而提高人机对话的提问水平和交流效果，为自主学习和终身学习奠定基础。让学生掌握逻辑的基本理论，训练和提高学生的逻辑思维能力和批判性思维能力，培育逻辑素养，使学生明确正确思维和表达的逻辑要求，能分辨和纠正常见的逻辑错误，尤其是能够自觉地运用逻辑知识解决学习、生活和工作中的实际问题。从而培养严谨、理性的思维方式；增强批判性思维和独立思考能力；提升团队协作中的沟通效率；树立正确的世界观、人生观和价值观。</w:t>
            </w:r>
          </w:p>
        </w:tc>
      </w:tr>
      <w:tr w:rsidR="00CA50D9" w14:paraId="51034D5B" w14:textId="77777777">
        <w:trPr>
          <w:trHeight w:val="443"/>
          <w:jc w:val="center"/>
        </w:trPr>
        <w:tc>
          <w:tcPr>
            <w:tcW w:w="1280" w:type="dxa"/>
            <w:vAlign w:val="center"/>
          </w:tcPr>
          <w:p w14:paraId="39C0F7F0" w14:textId="77777777" w:rsidR="00CA50D9" w:rsidRDefault="00000000">
            <w:pPr>
              <w:pStyle w:val="af3"/>
              <w:rPr>
                <w:rFonts w:hint="eastAsia"/>
              </w:rPr>
            </w:pPr>
            <w:r>
              <w:t>教学内容</w:t>
            </w:r>
          </w:p>
        </w:tc>
        <w:tc>
          <w:tcPr>
            <w:tcW w:w="7701" w:type="dxa"/>
            <w:gridSpan w:val="9"/>
            <w:vAlign w:val="center"/>
          </w:tcPr>
          <w:p w14:paraId="3AF480F0" w14:textId="77777777" w:rsidR="00CA50D9" w:rsidRDefault="00000000">
            <w:pPr>
              <w:pStyle w:val="af4"/>
              <w:ind w:firstLine="396"/>
              <w:rPr>
                <w:rFonts w:hint="eastAsia"/>
              </w:rPr>
            </w:pPr>
            <w:r>
              <w:rPr>
                <w:rFonts w:hint="eastAsia"/>
              </w:rPr>
              <w:t>逻辑学的概念；命题及其判定；推理方法及其分类；逻辑思维规律；归纳和类比逻辑推理</w:t>
            </w:r>
          </w:p>
        </w:tc>
      </w:tr>
      <w:tr w:rsidR="00CA50D9" w14:paraId="7DB4EECC" w14:textId="77777777">
        <w:trPr>
          <w:trHeight w:val="591"/>
          <w:jc w:val="center"/>
        </w:trPr>
        <w:tc>
          <w:tcPr>
            <w:tcW w:w="1280" w:type="dxa"/>
            <w:vAlign w:val="center"/>
          </w:tcPr>
          <w:p w14:paraId="06BB718E" w14:textId="77777777" w:rsidR="00CA50D9" w:rsidRDefault="00000000">
            <w:pPr>
              <w:pStyle w:val="af3"/>
              <w:rPr>
                <w:rFonts w:hint="eastAsia"/>
              </w:rPr>
            </w:pPr>
            <w:r>
              <w:t>教学重点</w:t>
            </w:r>
            <w:r>
              <w:t xml:space="preserve"> </w:t>
            </w:r>
            <w:r>
              <w:t>与难点</w:t>
            </w:r>
          </w:p>
        </w:tc>
        <w:tc>
          <w:tcPr>
            <w:tcW w:w="7701" w:type="dxa"/>
            <w:gridSpan w:val="9"/>
            <w:vAlign w:val="center"/>
          </w:tcPr>
          <w:p w14:paraId="600011BA" w14:textId="77777777" w:rsidR="00CA50D9" w:rsidRDefault="00000000">
            <w:pPr>
              <w:pStyle w:val="af4"/>
              <w:ind w:firstLine="396"/>
              <w:rPr>
                <w:rFonts w:hint="eastAsia"/>
              </w:rPr>
            </w:pPr>
            <w:r>
              <w:rPr>
                <w:rFonts w:hint="eastAsia"/>
              </w:rPr>
              <w:t>推理方法及其分类；逻辑思维规律</w:t>
            </w:r>
          </w:p>
        </w:tc>
      </w:tr>
      <w:tr w:rsidR="00CA50D9" w14:paraId="64AB9A1A" w14:textId="77777777">
        <w:trPr>
          <w:trHeight w:val="515"/>
          <w:jc w:val="center"/>
        </w:trPr>
        <w:tc>
          <w:tcPr>
            <w:tcW w:w="1280" w:type="dxa"/>
            <w:vAlign w:val="center"/>
          </w:tcPr>
          <w:p w14:paraId="213A0D56" w14:textId="77777777" w:rsidR="00CA50D9" w:rsidRDefault="00000000">
            <w:pPr>
              <w:pStyle w:val="af3"/>
              <w:rPr>
                <w:rFonts w:hint="eastAsia"/>
              </w:rPr>
            </w:pPr>
            <w:r>
              <w:t>教学组织</w:t>
            </w:r>
          </w:p>
        </w:tc>
        <w:tc>
          <w:tcPr>
            <w:tcW w:w="7701" w:type="dxa"/>
            <w:gridSpan w:val="9"/>
            <w:vAlign w:val="center"/>
          </w:tcPr>
          <w:p w14:paraId="4B1E4E38" w14:textId="77777777" w:rsidR="00CA50D9" w:rsidRDefault="00000000">
            <w:pPr>
              <w:pStyle w:val="af4"/>
              <w:ind w:firstLine="396"/>
              <w:rPr>
                <w:rFonts w:hint="eastAsia"/>
              </w:rPr>
            </w:pPr>
            <w:r>
              <w:rPr>
                <w:rFonts w:hint="eastAsia"/>
              </w:rPr>
              <w:t>该课程理论</w:t>
            </w:r>
            <w:r>
              <w:rPr>
                <w:rFonts w:hint="eastAsia"/>
              </w:rPr>
              <w:t>6</w:t>
            </w:r>
            <w:r>
              <w:rPr>
                <w:rFonts w:hint="eastAsia"/>
              </w:rPr>
              <w:t>学时，讲授逻辑学基础及场景应用，</w:t>
            </w:r>
            <w:r>
              <w:rPr>
                <w:rFonts w:hint="eastAsia"/>
              </w:rPr>
              <w:t>10</w:t>
            </w:r>
            <w:r>
              <w:rPr>
                <w:rFonts w:hint="eastAsia"/>
              </w:rPr>
              <w:t>学时用于实践训练，主要训练学生利用人工智能软件提问的逻辑思维和提问水平，</w:t>
            </w:r>
            <w:r>
              <w:rPr>
                <w:rFonts w:hint="eastAsia"/>
              </w:rPr>
              <w:t>2</w:t>
            </w:r>
            <w:r>
              <w:rPr>
                <w:rFonts w:hint="eastAsia"/>
              </w:rPr>
              <w:t>学时用于随堂测试。</w:t>
            </w:r>
          </w:p>
        </w:tc>
      </w:tr>
      <w:tr w:rsidR="00CA50D9" w14:paraId="3495988A" w14:textId="77777777">
        <w:trPr>
          <w:trHeight w:val="608"/>
          <w:jc w:val="center"/>
        </w:trPr>
        <w:tc>
          <w:tcPr>
            <w:tcW w:w="1280" w:type="dxa"/>
            <w:vAlign w:val="center"/>
          </w:tcPr>
          <w:p w14:paraId="2643B688" w14:textId="77777777" w:rsidR="00CA50D9" w:rsidRDefault="00000000">
            <w:pPr>
              <w:pStyle w:val="af3"/>
              <w:rPr>
                <w:rFonts w:hint="eastAsia"/>
              </w:rPr>
            </w:pPr>
            <w:r>
              <w:t>教学手段</w:t>
            </w:r>
            <w:r>
              <w:t xml:space="preserve"> </w:t>
            </w:r>
            <w:r>
              <w:t>和方法</w:t>
            </w:r>
          </w:p>
        </w:tc>
        <w:tc>
          <w:tcPr>
            <w:tcW w:w="7701" w:type="dxa"/>
            <w:gridSpan w:val="9"/>
            <w:vAlign w:val="center"/>
          </w:tcPr>
          <w:p w14:paraId="0EBE4624" w14:textId="77777777" w:rsidR="00CA50D9" w:rsidRDefault="00000000">
            <w:pPr>
              <w:pStyle w:val="af4"/>
              <w:ind w:firstLine="396"/>
              <w:rPr>
                <w:rFonts w:hint="eastAsia"/>
              </w:rPr>
            </w:pPr>
            <w:r>
              <w:rPr>
                <w:rFonts w:hint="eastAsia"/>
              </w:rPr>
              <w:t>多媒体教学；小组讨论；案例分析；角色扮演，游戏教学法等。</w:t>
            </w:r>
          </w:p>
        </w:tc>
      </w:tr>
      <w:tr w:rsidR="00CA50D9" w14:paraId="54CCFD09" w14:textId="77777777">
        <w:trPr>
          <w:trHeight w:val="465"/>
          <w:jc w:val="center"/>
        </w:trPr>
        <w:tc>
          <w:tcPr>
            <w:tcW w:w="1280" w:type="dxa"/>
            <w:vAlign w:val="center"/>
          </w:tcPr>
          <w:p w14:paraId="6A09A838" w14:textId="77777777" w:rsidR="00CA50D9" w:rsidRDefault="00000000">
            <w:pPr>
              <w:pStyle w:val="af3"/>
              <w:rPr>
                <w:rFonts w:hint="eastAsia"/>
              </w:rPr>
            </w:pPr>
            <w:r>
              <w:t>教学资料</w:t>
            </w:r>
          </w:p>
        </w:tc>
        <w:tc>
          <w:tcPr>
            <w:tcW w:w="7701" w:type="dxa"/>
            <w:gridSpan w:val="9"/>
            <w:vAlign w:val="center"/>
          </w:tcPr>
          <w:p w14:paraId="0F874E21" w14:textId="77777777" w:rsidR="00CA50D9" w:rsidRDefault="00000000">
            <w:pPr>
              <w:pStyle w:val="af4"/>
              <w:ind w:firstLine="396"/>
              <w:rPr>
                <w:rFonts w:hint="eastAsia"/>
              </w:rPr>
            </w:pPr>
            <w:r>
              <w:rPr>
                <w:rFonts w:hint="eastAsia"/>
              </w:rPr>
              <w:t>逻辑学原来如此有趣；形式逻辑（第六版）；逻辑学基础教程；学银在线（形式逻辑）</w:t>
            </w:r>
          </w:p>
        </w:tc>
      </w:tr>
      <w:tr w:rsidR="00CA50D9" w14:paraId="3EFAB12F" w14:textId="77777777">
        <w:trPr>
          <w:trHeight w:val="484"/>
          <w:jc w:val="center"/>
        </w:trPr>
        <w:tc>
          <w:tcPr>
            <w:tcW w:w="1280" w:type="dxa"/>
            <w:vAlign w:val="center"/>
          </w:tcPr>
          <w:p w14:paraId="5714332F" w14:textId="77777777" w:rsidR="00CA50D9" w:rsidRDefault="00000000">
            <w:pPr>
              <w:pStyle w:val="af3"/>
              <w:rPr>
                <w:rFonts w:hint="eastAsia"/>
              </w:rPr>
            </w:pPr>
            <w:r>
              <w:t>考核要求</w:t>
            </w:r>
          </w:p>
        </w:tc>
        <w:tc>
          <w:tcPr>
            <w:tcW w:w="7701" w:type="dxa"/>
            <w:gridSpan w:val="9"/>
            <w:vAlign w:val="center"/>
          </w:tcPr>
          <w:p w14:paraId="3CFC8803" w14:textId="77777777" w:rsidR="00CA50D9" w:rsidRDefault="00000000">
            <w:pPr>
              <w:pStyle w:val="af4"/>
              <w:ind w:firstLine="396"/>
              <w:rPr>
                <w:rFonts w:hint="eastAsia"/>
              </w:rPr>
            </w:pPr>
            <w:r>
              <w:rPr>
                <w:rFonts w:hint="eastAsia"/>
              </w:rPr>
              <w:t>平时成绩</w:t>
            </w:r>
            <w:r>
              <w:rPr>
                <w:rFonts w:hint="eastAsia"/>
              </w:rPr>
              <w:t>60%+</w:t>
            </w:r>
            <w:r>
              <w:rPr>
                <w:rFonts w:hint="eastAsia"/>
              </w:rPr>
              <w:t>期末实践考核</w:t>
            </w:r>
            <w:r>
              <w:rPr>
                <w:rFonts w:hint="eastAsia"/>
              </w:rPr>
              <w:t>40%</w:t>
            </w:r>
          </w:p>
        </w:tc>
      </w:tr>
    </w:tbl>
    <w:p w14:paraId="326C269A" w14:textId="77777777" w:rsidR="00CA50D9" w:rsidRDefault="00CA50D9">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Style w:val="TableNormal"/>
        <w:tblW w:w="89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CA50D9" w14:paraId="7F755F8C" w14:textId="77777777">
        <w:trPr>
          <w:tblHeader/>
          <w:jc w:val="center"/>
        </w:trPr>
        <w:tc>
          <w:tcPr>
            <w:tcW w:w="1280" w:type="dxa"/>
            <w:tcBorders>
              <w:right w:val="single" w:sz="2" w:space="0" w:color="000000"/>
            </w:tcBorders>
            <w:shd w:val="clear" w:color="auto" w:fill="DBE5F1"/>
            <w:vAlign w:val="center"/>
          </w:tcPr>
          <w:p w14:paraId="7A11A334" w14:textId="77777777" w:rsidR="00CA50D9" w:rsidRDefault="00000000">
            <w:pPr>
              <w:pStyle w:val="af3"/>
              <w:rPr>
                <w:rFonts w:hint="eastAsia"/>
              </w:rPr>
            </w:pPr>
            <w:r>
              <w:t>课程名称</w:t>
            </w:r>
          </w:p>
        </w:tc>
        <w:tc>
          <w:tcPr>
            <w:tcW w:w="3978" w:type="dxa"/>
            <w:gridSpan w:val="5"/>
            <w:tcBorders>
              <w:left w:val="single" w:sz="2" w:space="0" w:color="000000"/>
            </w:tcBorders>
            <w:shd w:val="clear" w:color="auto" w:fill="DBE5F1"/>
            <w:vAlign w:val="center"/>
          </w:tcPr>
          <w:p w14:paraId="11AF0A1D" w14:textId="77777777" w:rsidR="00CA50D9" w:rsidRDefault="00000000">
            <w:pPr>
              <w:pStyle w:val="af3"/>
              <w:rPr>
                <w:rFonts w:hint="eastAsia"/>
              </w:rPr>
            </w:pPr>
            <w:r>
              <w:rPr>
                <w:rFonts w:hint="eastAsia"/>
              </w:rPr>
              <w:t>交际英语</w:t>
            </w:r>
          </w:p>
        </w:tc>
        <w:tc>
          <w:tcPr>
            <w:tcW w:w="1273" w:type="dxa"/>
            <w:shd w:val="clear" w:color="auto" w:fill="DBE5F1"/>
            <w:vAlign w:val="center"/>
          </w:tcPr>
          <w:p w14:paraId="0323B6B5" w14:textId="77777777" w:rsidR="00CA50D9" w:rsidRDefault="00000000">
            <w:pPr>
              <w:pStyle w:val="af3"/>
              <w:rPr>
                <w:rFonts w:hint="eastAsia"/>
              </w:rPr>
            </w:pPr>
            <w:r>
              <w:t>课程编号</w:t>
            </w:r>
          </w:p>
        </w:tc>
        <w:tc>
          <w:tcPr>
            <w:tcW w:w="2450" w:type="dxa"/>
            <w:gridSpan w:val="3"/>
            <w:shd w:val="clear" w:color="auto" w:fill="DBE5F1"/>
            <w:vAlign w:val="center"/>
          </w:tcPr>
          <w:p w14:paraId="0C24EBC3" w14:textId="77777777" w:rsidR="00CA50D9" w:rsidRDefault="00000000">
            <w:pPr>
              <w:pStyle w:val="af3"/>
              <w:rPr>
                <w:rFonts w:hint="eastAsia"/>
              </w:rPr>
            </w:pPr>
            <w:r>
              <w:rPr>
                <w:rFonts w:hint="eastAsia"/>
              </w:rPr>
              <w:t>3070002</w:t>
            </w:r>
          </w:p>
        </w:tc>
      </w:tr>
      <w:tr w:rsidR="00CA50D9" w14:paraId="12ECDDDF" w14:textId="77777777">
        <w:trPr>
          <w:jc w:val="center"/>
        </w:trPr>
        <w:tc>
          <w:tcPr>
            <w:tcW w:w="1280" w:type="dxa"/>
            <w:vAlign w:val="center"/>
          </w:tcPr>
          <w:p w14:paraId="54DF682C" w14:textId="77777777" w:rsidR="00CA50D9" w:rsidRDefault="00000000">
            <w:pPr>
              <w:pStyle w:val="af3"/>
              <w:rPr>
                <w:rFonts w:hint="eastAsia"/>
              </w:rPr>
            </w:pPr>
            <w:r>
              <w:rPr>
                <w:rFonts w:hint="eastAsia"/>
              </w:rPr>
              <w:t>开设学期</w:t>
            </w:r>
          </w:p>
        </w:tc>
        <w:tc>
          <w:tcPr>
            <w:tcW w:w="820" w:type="dxa"/>
            <w:tcBorders>
              <w:right w:val="single" w:sz="2" w:space="0" w:color="000000"/>
            </w:tcBorders>
            <w:vAlign w:val="center"/>
          </w:tcPr>
          <w:p w14:paraId="19AC4750" w14:textId="77777777" w:rsidR="00CA50D9" w:rsidRDefault="00000000">
            <w:pPr>
              <w:pStyle w:val="af3"/>
              <w:rPr>
                <w:rFonts w:hint="eastAsia"/>
              </w:rPr>
            </w:pPr>
            <w:r>
              <w:rPr>
                <w:rFonts w:hint="eastAsia"/>
              </w:rPr>
              <w:t>1-2</w:t>
            </w:r>
          </w:p>
        </w:tc>
        <w:tc>
          <w:tcPr>
            <w:tcW w:w="892" w:type="dxa"/>
            <w:tcBorders>
              <w:left w:val="single" w:sz="2" w:space="0" w:color="000000"/>
            </w:tcBorders>
            <w:vAlign w:val="center"/>
          </w:tcPr>
          <w:p w14:paraId="01388E0D" w14:textId="77777777" w:rsidR="00CA50D9" w:rsidRDefault="00000000">
            <w:pPr>
              <w:pStyle w:val="af3"/>
              <w:rPr>
                <w:rFonts w:hint="eastAsia"/>
              </w:rPr>
            </w:pPr>
            <w:r>
              <w:t>学分</w:t>
            </w:r>
          </w:p>
        </w:tc>
        <w:tc>
          <w:tcPr>
            <w:tcW w:w="566" w:type="dxa"/>
            <w:tcBorders>
              <w:right w:val="single" w:sz="2" w:space="0" w:color="000000"/>
            </w:tcBorders>
            <w:vAlign w:val="center"/>
          </w:tcPr>
          <w:p w14:paraId="71AE2EDC" w14:textId="77777777" w:rsidR="00CA50D9" w:rsidRDefault="00000000">
            <w:pPr>
              <w:pStyle w:val="af3"/>
              <w:rPr>
                <w:rFonts w:hint="eastAsia"/>
              </w:rPr>
            </w:pPr>
            <w:r>
              <w:rPr>
                <w:rFonts w:hint="eastAsia"/>
              </w:rPr>
              <w:t>2</w:t>
            </w:r>
          </w:p>
        </w:tc>
        <w:tc>
          <w:tcPr>
            <w:tcW w:w="990" w:type="dxa"/>
            <w:tcBorders>
              <w:left w:val="single" w:sz="2" w:space="0" w:color="000000"/>
            </w:tcBorders>
            <w:vAlign w:val="center"/>
          </w:tcPr>
          <w:p w14:paraId="42489938" w14:textId="77777777" w:rsidR="00CA50D9" w:rsidRDefault="00000000">
            <w:pPr>
              <w:pStyle w:val="af3"/>
              <w:rPr>
                <w:rFonts w:hint="eastAsia"/>
              </w:rPr>
            </w:pPr>
            <w:r>
              <w:t>总学时</w:t>
            </w:r>
          </w:p>
        </w:tc>
        <w:tc>
          <w:tcPr>
            <w:tcW w:w="710" w:type="dxa"/>
            <w:vAlign w:val="center"/>
          </w:tcPr>
          <w:p w14:paraId="762AE2EA" w14:textId="77777777" w:rsidR="00CA50D9" w:rsidRDefault="00000000">
            <w:pPr>
              <w:pStyle w:val="af3"/>
              <w:rPr>
                <w:rFonts w:hint="eastAsia"/>
              </w:rPr>
            </w:pPr>
            <w:r>
              <w:rPr>
                <w:rFonts w:hint="eastAsia"/>
              </w:rPr>
              <w:t>36</w:t>
            </w:r>
          </w:p>
        </w:tc>
        <w:tc>
          <w:tcPr>
            <w:tcW w:w="1273" w:type="dxa"/>
            <w:vAlign w:val="center"/>
          </w:tcPr>
          <w:p w14:paraId="66502896" w14:textId="77777777" w:rsidR="00CA50D9" w:rsidRDefault="00000000">
            <w:pPr>
              <w:pStyle w:val="af3"/>
              <w:rPr>
                <w:rFonts w:hint="eastAsia"/>
              </w:rPr>
            </w:pPr>
            <w:r>
              <w:t>理论学时</w:t>
            </w:r>
          </w:p>
        </w:tc>
        <w:tc>
          <w:tcPr>
            <w:tcW w:w="568" w:type="dxa"/>
            <w:vAlign w:val="center"/>
          </w:tcPr>
          <w:p w14:paraId="2C31ECD1" w14:textId="77777777" w:rsidR="00CA50D9" w:rsidRDefault="00000000">
            <w:pPr>
              <w:pStyle w:val="af3"/>
              <w:rPr>
                <w:rFonts w:hint="eastAsia"/>
              </w:rPr>
            </w:pPr>
            <w:r>
              <w:rPr>
                <w:rFonts w:hint="eastAsia"/>
              </w:rPr>
              <w:t>0</w:t>
            </w:r>
          </w:p>
        </w:tc>
        <w:tc>
          <w:tcPr>
            <w:tcW w:w="1273" w:type="dxa"/>
            <w:vAlign w:val="center"/>
          </w:tcPr>
          <w:p w14:paraId="1256DE1A" w14:textId="77777777" w:rsidR="00CA50D9" w:rsidRDefault="00000000">
            <w:pPr>
              <w:pStyle w:val="af3"/>
              <w:rPr>
                <w:rFonts w:hint="eastAsia"/>
              </w:rPr>
            </w:pPr>
            <w:r>
              <w:t>实践学时</w:t>
            </w:r>
          </w:p>
        </w:tc>
        <w:tc>
          <w:tcPr>
            <w:tcW w:w="609" w:type="dxa"/>
            <w:vAlign w:val="center"/>
          </w:tcPr>
          <w:p w14:paraId="29934C8F" w14:textId="77777777" w:rsidR="00CA50D9" w:rsidRDefault="00000000">
            <w:pPr>
              <w:pStyle w:val="af3"/>
              <w:rPr>
                <w:rFonts w:hint="eastAsia"/>
              </w:rPr>
            </w:pPr>
            <w:r>
              <w:rPr>
                <w:rFonts w:hint="eastAsia"/>
              </w:rPr>
              <w:t>36</w:t>
            </w:r>
          </w:p>
        </w:tc>
      </w:tr>
      <w:tr w:rsidR="00CA50D9" w14:paraId="79B4BE86" w14:textId="77777777">
        <w:trPr>
          <w:jc w:val="center"/>
        </w:trPr>
        <w:tc>
          <w:tcPr>
            <w:tcW w:w="1280" w:type="dxa"/>
            <w:vAlign w:val="center"/>
          </w:tcPr>
          <w:p w14:paraId="24087846" w14:textId="77777777" w:rsidR="00CA50D9" w:rsidRDefault="00000000">
            <w:pPr>
              <w:pStyle w:val="af3"/>
              <w:rPr>
                <w:rFonts w:hint="eastAsia"/>
              </w:rPr>
            </w:pPr>
            <w:r>
              <w:t>课程类型</w:t>
            </w:r>
          </w:p>
        </w:tc>
        <w:tc>
          <w:tcPr>
            <w:tcW w:w="7701" w:type="dxa"/>
            <w:gridSpan w:val="9"/>
            <w:vAlign w:val="center"/>
          </w:tcPr>
          <w:p w14:paraId="73FADB1C" w14:textId="77777777" w:rsidR="00CA50D9" w:rsidRDefault="00000000">
            <w:pPr>
              <w:pStyle w:val="af3"/>
              <w:rPr>
                <w:rFonts w:hint="eastAsia"/>
              </w:rPr>
            </w:pPr>
            <w:r>
              <w:t>纯理论课（</w:t>
            </w:r>
            <w:r>
              <w:t xml:space="preserve">  </w:t>
            </w:r>
            <w:r>
              <w:t>）、（理论</w:t>
            </w:r>
            <w:r>
              <w:t>+</w:t>
            </w:r>
            <w:r>
              <w:t>实践）课（</w:t>
            </w:r>
            <w:r>
              <w:t xml:space="preserve">  </w:t>
            </w:r>
            <w:r>
              <w:t>）、纯实践课</w:t>
            </w:r>
            <w:r>
              <w:t>( √ )</w:t>
            </w:r>
          </w:p>
        </w:tc>
      </w:tr>
      <w:tr w:rsidR="00CA50D9" w14:paraId="40DD6488" w14:textId="77777777">
        <w:trPr>
          <w:jc w:val="center"/>
        </w:trPr>
        <w:tc>
          <w:tcPr>
            <w:tcW w:w="1280" w:type="dxa"/>
            <w:tcBorders>
              <w:right w:val="single" w:sz="2" w:space="0" w:color="000000"/>
            </w:tcBorders>
            <w:vAlign w:val="center"/>
          </w:tcPr>
          <w:p w14:paraId="25FE168A" w14:textId="77777777" w:rsidR="00CA50D9" w:rsidRDefault="00000000">
            <w:pPr>
              <w:pStyle w:val="af3"/>
              <w:rPr>
                <w:rFonts w:hint="eastAsia"/>
              </w:rPr>
            </w:pPr>
            <w:r>
              <w:t>先修课程</w:t>
            </w:r>
          </w:p>
        </w:tc>
        <w:tc>
          <w:tcPr>
            <w:tcW w:w="7701" w:type="dxa"/>
            <w:gridSpan w:val="9"/>
            <w:tcBorders>
              <w:left w:val="single" w:sz="2" w:space="0" w:color="000000"/>
            </w:tcBorders>
            <w:vAlign w:val="center"/>
          </w:tcPr>
          <w:p w14:paraId="1FB3695A" w14:textId="77777777" w:rsidR="00CA50D9" w:rsidRDefault="00000000">
            <w:pPr>
              <w:pStyle w:val="af3"/>
              <w:rPr>
                <w:rFonts w:hint="eastAsia"/>
              </w:rPr>
            </w:pPr>
            <w:r>
              <w:rPr>
                <w:rFonts w:hint="eastAsia"/>
              </w:rPr>
              <w:t>高中英语或中职英语</w:t>
            </w:r>
          </w:p>
        </w:tc>
      </w:tr>
      <w:tr w:rsidR="00CA50D9" w14:paraId="6C6A7F06" w14:textId="77777777">
        <w:trPr>
          <w:jc w:val="center"/>
        </w:trPr>
        <w:tc>
          <w:tcPr>
            <w:tcW w:w="1280" w:type="dxa"/>
            <w:tcBorders>
              <w:right w:val="single" w:sz="2" w:space="0" w:color="000000"/>
            </w:tcBorders>
            <w:vAlign w:val="center"/>
          </w:tcPr>
          <w:p w14:paraId="08669026" w14:textId="77777777" w:rsidR="00CA50D9" w:rsidRDefault="00000000">
            <w:pPr>
              <w:pStyle w:val="af3"/>
              <w:rPr>
                <w:rFonts w:hint="eastAsia"/>
              </w:rPr>
            </w:pPr>
            <w:r>
              <w:t>后续课程</w:t>
            </w:r>
          </w:p>
        </w:tc>
        <w:tc>
          <w:tcPr>
            <w:tcW w:w="7701" w:type="dxa"/>
            <w:gridSpan w:val="9"/>
            <w:tcBorders>
              <w:left w:val="single" w:sz="2" w:space="0" w:color="000000"/>
            </w:tcBorders>
            <w:vAlign w:val="center"/>
          </w:tcPr>
          <w:p w14:paraId="61B4B401" w14:textId="77777777" w:rsidR="00CA50D9" w:rsidRDefault="00000000">
            <w:pPr>
              <w:pStyle w:val="af3"/>
              <w:rPr>
                <w:rFonts w:hint="eastAsia"/>
              </w:rPr>
            </w:pPr>
            <w:r>
              <w:rPr>
                <w:rFonts w:hint="eastAsia"/>
              </w:rPr>
              <w:t>专业英语</w:t>
            </w:r>
          </w:p>
        </w:tc>
      </w:tr>
      <w:tr w:rsidR="00CA50D9" w14:paraId="36EE3767" w14:textId="77777777">
        <w:trPr>
          <w:jc w:val="center"/>
        </w:trPr>
        <w:tc>
          <w:tcPr>
            <w:tcW w:w="1280" w:type="dxa"/>
            <w:tcBorders>
              <w:right w:val="single" w:sz="2" w:space="0" w:color="000000"/>
            </w:tcBorders>
            <w:vAlign w:val="center"/>
          </w:tcPr>
          <w:p w14:paraId="4C980243" w14:textId="77777777" w:rsidR="00CA50D9" w:rsidRDefault="00000000">
            <w:pPr>
              <w:pStyle w:val="af3"/>
              <w:rPr>
                <w:rFonts w:hint="eastAsia"/>
              </w:rPr>
            </w:pPr>
            <w:r>
              <w:t>教学目标</w:t>
            </w:r>
          </w:p>
        </w:tc>
        <w:tc>
          <w:tcPr>
            <w:tcW w:w="7701" w:type="dxa"/>
            <w:gridSpan w:val="9"/>
            <w:tcBorders>
              <w:left w:val="single" w:sz="2" w:space="0" w:color="000000"/>
            </w:tcBorders>
            <w:vAlign w:val="center"/>
          </w:tcPr>
          <w:p w14:paraId="7E9BB28E" w14:textId="77777777" w:rsidR="00CA50D9" w:rsidRDefault="00000000">
            <w:pPr>
              <w:pStyle w:val="af4"/>
              <w:ind w:firstLine="396"/>
              <w:rPr>
                <w:rFonts w:hint="eastAsia"/>
              </w:rPr>
            </w:pPr>
            <w:r>
              <w:rPr>
                <w:rFonts w:hint="eastAsia"/>
              </w:rPr>
              <w:t>本课程旨在通过一系列的英语情景对话训练，提高学生的英语沟通交际能力。在职场情境中，能够运用英语语言知识和语言技能比较准确地理解和表达信息、观点、情感，进行有效口头沟通。</w:t>
            </w:r>
          </w:p>
          <w:p w14:paraId="361DF935" w14:textId="77777777" w:rsidR="00CA50D9" w:rsidRDefault="00000000">
            <w:pPr>
              <w:pStyle w:val="af4"/>
              <w:ind w:firstLine="396"/>
              <w:rPr>
                <w:rFonts w:hint="eastAsia"/>
              </w:rPr>
            </w:pPr>
            <w:r>
              <w:rPr>
                <w:rFonts w:hint="eastAsia"/>
              </w:rPr>
              <w:lastRenderedPageBreak/>
              <w:t>通过课程学习与实践，培育和践行社会主义核心价值观，落实立德树人根本任务，在中等职业学校和普通高中教育的基础上，进一步促进学生英语学科核心素养的发展，培养具有家国情怀、国际视野，能够在日常生活和职场中用英语进行有效沟通的高素质技能人才。</w:t>
            </w:r>
          </w:p>
        </w:tc>
      </w:tr>
      <w:tr w:rsidR="00CA50D9" w14:paraId="4877DC25" w14:textId="77777777">
        <w:trPr>
          <w:jc w:val="center"/>
        </w:trPr>
        <w:tc>
          <w:tcPr>
            <w:tcW w:w="1280" w:type="dxa"/>
            <w:vAlign w:val="center"/>
          </w:tcPr>
          <w:p w14:paraId="6BD03964" w14:textId="77777777" w:rsidR="00CA50D9" w:rsidRDefault="00000000">
            <w:pPr>
              <w:pStyle w:val="af3"/>
              <w:rPr>
                <w:rFonts w:hint="eastAsia"/>
              </w:rPr>
            </w:pPr>
            <w:r>
              <w:lastRenderedPageBreak/>
              <w:t>教学内容</w:t>
            </w:r>
          </w:p>
        </w:tc>
        <w:tc>
          <w:tcPr>
            <w:tcW w:w="7701" w:type="dxa"/>
            <w:gridSpan w:val="9"/>
            <w:vAlign w:val="center"/>
          </w:tcPr>
          <w:p w14:paraId="2E369C67" w14:textId="77777777" w:rsidR="00CA50D9" w:rsidRDefault="00000000">
            <w:pPr>
              <w:pStyle w:val="af4"/>
              <w:ind w:firstLine="396"/>
              <w:rPr>
                <w:rFonts w:hint="eastAsia"/>
              </w:rPr>
            </w:pPr>
            <w:r>
              <w:rPr>
                <w:rFonts w:hint="eastAsia"/>
              </w:rPr>
              <w:t>本课程以日常生活和职场情景对话内容为主，融入中国饮食文化、服装文化、餐饮文化、科技发展、中西差异、职场礼仪，职业操守等思政元素，突出口语交际训练，为涉外就业、留学深造或国际事务参与奠定基础。主要内容如下：</w:t>
            </w:r>
          </w:p>
          <w:p w14:paraId="001AE4A1" w14:textId="77777777" w:rsidR="00CA50D9" w:rsidRDefault="00000000">
            <w:pPr>
              <w:pStyle w:val="af4"/>
              <w:ind w:firstLine="396"/>
              <w:rPr>
                <w:rFonts w:hint="eastAsia"/>
              </w:rPr>
            </w:pPr>
            <w:r>
              <w:rPr>
                <w:rFonts w:hint="eastAsia"/>
              </w:rPr>
              <w:t>1)</w:t>
            </w:r>
            <w:r>
              <w:rPr>
                <w:rFonts w:hint="eastAsia"/>
              </w:rPr>
              <w:t>生活交际英语</w:t>
            </w:r>
          </w:p>
          <w:p w14:paraId="22C1935C" w14:textId="77777777" w:rsidR="00CA50D9" w:rsidRDefault="00000000">
            <w:pPr>
              <w:pStyle w:val="af4"/>
              <w:ind w:firstLine="396"/>
              <w:rPr>
                <w:rFonts w:hint="eastAsia"/>
              </w:rPr>
            </w:pPr>
            <w:r>
              <w:rPr>
                <w:rFonts w:hint="eastAsia"/>
              </w:rPr>
              <w:t>该部分内容为常见生活场景的对话，主题包括：乘坐地铁、网上订机票、办理登机手续、免税店购物、预定餐厅、点餐、办理酒店入住、兑换外币、银行卡挂失、看医生、乘坐网约出租车、食堂就餐、签证面试、运动比赛等。</w:t>
            </w:r>
          </w:p>
          <w:p w14:paraId="773F03F7" w14:textId="77777777" w:rsidR="00CA50D9" w:rsidRDefault="00000000">
            <w:pPr>
              <w:pStyle w:val="af4"/>
              <w:ind w:firstLine="396"/>
              <w:rPr>
                <w:rFonts w:hint="eastAsia"/>
              </w:rPr>
            </w:pPr>
            <w:r>
              <w:rPr>
                <w:rFonts w:hint="eastAsia"/>
              </w:rPr>
              <w:t>2)</w:t>
            </w:r>
            <w:r>
              <w:rPr>
                <w:rFonts w:hint="eastAsia"/>
              </w:rPr>
              <w:t>职场交际英语</w:t>
            </w:r>
          </w:p>
          <w:p w14:paraId="47881743" w14:textId="77777777" w:rsidR="00CA50D9" w:rsidRDefault="00000000">
            <w:pPr>
              <w:pStyle w:val="af4"/>
              <w:ind w:firstLine="396"/>
              <w:rPr>
                <w:rFonts w:hint="eastAsia"/>
              </w:rPr>
            </w:pPr>
            <w:r>
              <w:rPr>
                <w:rFonts w:hint="eastAsia"/>
              </w:rPr>
              <w:t>该部分内容为常见职业场景的对话，主题包括：求职面试、入职报到、制定预算、发送快递、洽谈发货时间、投诉、机场接待客户、购物、商务宴请、出差旅行、商讨促销方案、展台预定、产品咨询等。</w:t>
            </w:r>
          </w:p>
          <w:p w14:paraId="4AF13AFC" w14:textId="77777777" w:rsidR="00CA50D9" w:rsidRDefault="00000000">
            <w:pPr>
              <w:pStyle w:val="af4"/>
              <w:ind w:firstLine="396"/>
              <w:rPr>
                <w:rFonts w:hint="eastAsia"/>
              </w:rPr>
            </w:pPr>
            <w:r>
              <w:rPr>
                <w:rFonts w:hint="eastAsia"/>
              </w:rPr>
              <w:t>3)</w:t>
            </w:r>
            <w:r>
              <w:rPr>
                <w:rFonts w:hint="eastAsia"/>
              </w:rPr>
              <w:t>职业进阶英语（学有余力学生选修）</w:t>
            </w:r>
          </w:p>
          <w:p w14:paraId="2370A0A1" w14:textId="77777777" w:rsidR="00CA50D9" w:rsidRDefault="00000000">
            <w:pPr>
              <w:pStyle w:val="af4"/>
              <w:ind w:firstLine="396"/>
              <w:rPr>
                <w:rFonts w:hint="eastAsia"/>
              </w:rPr>
            </w:pPr>
            <w:r>
              <w:rPr>
                <w:rFonts w:hint="eastAsia"/>
              </w:rPr>
              <w:t>该部分内容为商务营销类口语交际对话，参考实用英语交际等级证书考试（</w:t>
            </w:r>
            <w:r>
              <w:rPr>
                <w:rFonts w:hint="eastAsia"/>
              </w:rPr>
              <w:t>1+X</w:t>
            </w:r>
            <w:r>
              <w:rPr>
                <w:rFonts w:hint="eastAsia"/>
              </w:rPr>
              <w:t>）中的口语考试大纲，主题包括：产品咨询，活动通知，新品推介，涉及</w:t>
            </w:r>
            <w:r>
              <w:rPr>
                <w:rFonts w:hint="eastAsia"/>
              </w:rPr>
              <w:t>20</w:t>
            </w:r>
            <w:r>
              <w:rPr>
                <w:rFonts w:hint="eastAsia"/>
              </w:rPr>
              <w:t>多种产品介绍和商务活动项目。</w:t>
            </w:r>
          </w:p>
          <w:p w14:paraId="32CEF41D" w14:textId="77777777" w:rsidR="00CA50D9" w:rsidRDefault="00000000">
            <w:pPr>
              <w:pStyle w:val="af4"/>
              <w:ind w:firstLine="396"/>
              <w:rPr>
                <w:rFonts w:hint="eastAsia"/>
              </w:rPr>
            </w:pPr>
            <w:r>
              <w:rPr>
                <w:rFonts w:hint="eastAsia"/>
              </w:rPr>
              <w:t>4</w:t>
            </w:r>
            <w:r>
              <w:rPr>
                <w:rFonts w:hint="eastAsia"/>
              </w:rPr>
              <w:t>）职业院校技能大赛口语赛项模拟训练（学有余力学生选修）</w:t>
            </w:r>
          </w:p>
        </w:tc>
      </w:tr>
      <w:tr w:rsidR="00CA50D9" w14:paraId="7BCBBA7B" w14:textId="77777777">
        <w:trPr>
          <w:jc w:val="center"/>
        </w:trPr>
        <w:tc>
          <w:tcPr>
            <w:tcW w:w="1280" w:type="dxa"/>
            <w:vAlign w:val="center"/>
          </w:tcPr>
          <w:p w14:paraId="39454897" w14:textId="77777777" w:rsidR="00CA50D9" w:rsidRDefault="00000000">
            <w:pPr>
              <w:pStyle w:val="af3"/>
              <w:rPr>
                <w:rFonts w:hint="eastAsia"/>
              </w:rPr>
            </w:pPr>
            <w:r>
              <w:t>教学重点</w:t>
            </w:r>
            <w:r>
              <w:t xml:space="preserve"> </w:t>
            </w:r>
            <w:r>
              <w:t>与难点</w:t>
            </w:r>
          </w:p>
        </w:tc>
        <w:tc>
          <w:tcPr>
            <w:tcW w:w="7701" w:type="dxa"/>
            <w:gridSpan w:val="9"/>
            <w:vAlign w:val="center"/>
          </w:tcPr>
          <w:p w14:paraId="31FE97D5" w14:textId="77777777" w:rsidR="00CA50D9" w:rsidRDefault="00000000">
            <w:pPr>
              <w:pStyle w:val="af4"/>
              <w:ind w:firstLine="396"/>
              <w:rPr>
                <w:rFonts w:hint="eastAsia"/>
              </w:rPr>
            </w:pPr>
            <w:r>
              <w:rPr>
                <w:rFonts w:hint="eastAsia"/>
              </w:rPr>
              <w:t>教学重点：掌握生活交际英语和职场交际英语部分的经典词汇和句型。</w:t>
            </w:r>
          </w:p>
          <w:p w14:paraId="0F138B17" w14:textId="77777777" w:rsidR="00CA50D9" w:rsidRDefault="00000000">
            <w:pPr>
              <w:pStyle w:val="af4"/>
              <w:ind w:firstLine="396"/>
              <w:rPr>
                <w:rFonts w:hint="eastAsia"/>
              </w:rPr>
            </w:pPr>
            <w:r>
              <w:rPr>
                <w:rFonts w:hint="eastAsia"/>
              </w:rPr>
              <w:t>教学难点：在各类生活情景和职场情景下用英语进行口语输出和交流。</w:t>
            </w:r>
          </w:p>
        </w:tc>
      </w:tr>
      <w:tr w:rsidR="00CA50D9" w14:paraId="6AA6463A" w14:textId="77777777">
        <w:trPr>
          <w:jc w:val="center"/>
        </w:trPr>
        <w:tc>
          <w:tcPr>
            <w:tcW w:w="1280" w:type="dxa"/>
            <w:vAlign w:val="center"/>
          </w:tcPr>
          <w:p w14:paraId="51BE0BAD" w14:textId="77777777" w:rsidR="00CA50D9" w:rsidRDefault="00000000">
            <w:pPr>
              <w:pStyle w:val="af3"/>
              <w:rPr>
                <w:rFonts w:hint="eastAsia"/>
              </w:rPr>
            </w:pPr>
            <w:r>
              <w:t>教学组织</w:t>
            </w:r>
          </w:p>
        </w:tc>
        <w:tc>
          <w:tcPr>
            <w:tcW w:w="7701" w:type="dxa"/>
            <w:gridSpan w:val="9"/>
            <w:vAlign w:val="center"/>
          </w:tcPr>
          <w:p w14:paraId="02D2C398" w14:textId="77777777" w:rsidR="00CA50D9" w:rsidRDefault="00000000">
            <w:pPr>
              <w:pStyle w:val="af4"/>
              <w:ind w:firstLine="396"/>
              <w:rPr>
                <w:rFonts w:hint="eastAsia"/>
              </w:rPr>
            </w:pPr>
            <w:r>
              <w:rPr>
                <w:rFonts w:hint="eastAsia"/>
              </w:rPr>
              <w:t>第一学期完成“生活交际英语”部分的学习，第二学期完成“职场交际英语”部分的学习。另外学有余力的同学，可借助</w:t>
            </w:r>
            <w:r>
              <w:rPr>
                <w:rFonts w:hint="eastAsia"/>
              </w:rPr>
              <w:t>U</w:t>
            </w:r>
            <w:r>
              <w:rPr>
                <w:rFonts w:hint="eastAsia"/>
              </w:rPr>
              <w:t>校园智慧教学平台，自主学习第</w:t>
            </w:r>
            <w:r>
              <w:rPr>
                <w:rFonts w:hint="eastAsia"/>
              </w:rPr>
              <w:t>3</w:t>
            </w:r>
            <w:r>
              <w:rPr>
                <w:rFonts w:hint="eastAsia"/>
              </w:rPr>
              <w:t>部分和第</w:t>
            </w:r>
            <w:r>
              <w:rPr>
                <w:rFonts w:hint="eastAsia"/>
              </w:rPr>
              <w:t>4</w:t>
            </w:r>
            <w:r>
              <w:rPr>
                <w:rFonts w:hint="eastAsia"/>
              </w:rPr>
              <w:t>部分，为职业英语交际技能等级证书以及职业院校技能大赛英语口语赛项做准备。</w:t>
            </w:r>
          </w:p>
        </w:tc>
      </w:tr>
      <w:tr w:rsidR="00CA50D9" w14:paraId="13CC6D5A" w14:textId="77777777">
        <w:trPr>
          <w:jc w:val="center"/>
        </w:trPr>
        <w:tc>
          <w:tcPr>
            <w:tcW w:w="1280" w:type="dxa"/>
            <w:vAlign w:val="center"/>
          </w:tcPr>
          <w:p w14:paraId="07E11F21" w14:textId="77777777" w:rsidR="00CA50D9" w:rsidRDefault="00000000">
            <w:pPr>
              <w:pStyle w:val="af3"/>
              <w:rPr>
                <w:rFonts w:hint="eastAsia"/>
              </w:rPr>
            </w:pPr>
            <w:r>
              <w:t>教学手段</w:t>
            </w:r>
            <w:r>
              <w:t xml:space="preserve"> </w:t>
            </w:r>
            <w:r>
              <w:t>和方法</w:t>
            </w:r>
          </w:p>
        </w:tc>
        <w:tc>
          <w:tcPr>
            <w:tcW w:w="7701" w:type="dxa"/>
            <w:gridSpan w:val="9"/>
            <w:vAlign w:val="center"/>
          </w:tcPr>
          <w:p w14:paraId="6273E95D" w14:textId="77777777" w:rsidR="00CA50D9" w:rsidRDefault="00000000">
            <w:pPr>
              <w:pStyle w:val="af4"/>
              <w:ind w:firstLine="396"/>
              <w:rPr>
                <w:rFonts w:hint="eastAsia"/>
              </w:rPr>
            </w:pPr>
            <w:r>
              <w:rPr>
                <w:rFonts w:hint="eastAsia"/>
              </w:rPr>
              <w:t>采用多媒体辅助情景教学、任务驱动，智慧学习软件自学等教学方法和手段。</w:t>
            </w:r>
          </w:p>
        </w:tc>
      </w:tr>
      <w:tr w:rsidR="00CA50D9" w14:paraId="016B1340" w14:textId="77777777">
        <w:trPr>
          <w:jc w:val="center"/>
        </w:trPr>
        <w:tc>
          <w:tcPr>
            <w:tcW w:w="1280" w:type="dxa"/>
            <w:vAlign w:val="center"/>
          </w:tcPr>
          <w:p w14:paraId="248BE3FF" w14:textId="77777777" w:rsidR="00CA50D9" w:rsidRDefault="00000000">
            <w:pPr>
              <w:pStyle w:val="af3"/>
              <w:rPr>
                <w:rFonts w:hint="eastAsia"/>
              </w:rPr>
            </w:pPr>
            <w:r>
              <w:t>教学资料</w:t>
            </w:r>
          </w:p>
        </w:tc>
        <w:tc>
          <w:tcPr>
            <w:tcW w:w="7701" w:type="dxa"/>
            <w:gridSpan w:val="9"/>
            <w:vAlign w:val="center"/>
          </w:tcPr>
          <w:p w14:paraId="25B6805C" w14:textId="77777777" w:rsidR="00CA50D9" w:rsidRDefault="00000000">
            <w:pPr>
              <w:pStyle w:val="af4"/>
              <w:ind w:firstLine="396"/>
              <w:rPr>
                <w:rFonts w:hint="eastAsia"/>
              </w:rPr>
            </w:pPr>
            <w:r>
              <w:rPr>
                <w:rFonts w:hint="eastAsia"/>
              </w:rPr>
              <w:t>教材：《实用英语口语教程》华中科技大学出版社</w:t>
            </w:r>
          </w:p>
          <w:p w14:paraId="65671147" w14:textId="77777777" w:rsidR="00CA50D9" w:rsidRDefault="00000000">
            <w:pPr>
              <w:pStyle w:val="af4"/>
              <w:ind w:firstLine="396"/>
              <w:rPr>
                <w:rFonts w:hint="eastAsia"/>
              </w:rPr>
            </w:pPr>
            <w:r>
              <w:rPr>
                <w:rFonts w:hint="eastAsia"/>
              </w:rPr>
              <w:t>参考教材：《新理念交互英语视听说教程》北京邮电大学出版社</w:t>
            </w:r>
          </w:p>
          <w:p w14:paraId="3E0EB20D" w14:textId="77777777" w:rsidR="00CA50D9" w:rsidRDefault="00000000">
            <w:pPr>
              <w:pStyle w:val="af4"/>
              <w:ind w:firstLine="396"/>
              <w:rPr>
                <w:rFonts w:hint="eastAsia"/>
              </w:rPr>
            </w:pPr>
            <w:r>
              <w:rPr>
                <w:rFonts w:hint="eastAsia"/>
              </w:rPr>
              <w:t>视频资料</w:t>
            </w:r>
            <w:r>
              <w:rPr>
                <w:rFonts w:hint="eastAsia"/>
              </w:rPr>
              <w:t xml:space="preserve">: </w:t>
            </w:r>
            <w:r>
              <w:rPr>
                <w:rFonts w:hint="eastAsia"/>
              </w:rPr>
              <w:t>《你好中国》全集</w:t>
            </w:r>
          </w:p>
          <w:p w14:paraId="54D16DB8" w14:textId="77777777" w:rsidR="00CA50D9" w:rsidRDefault="00000000">
            <w:pPr>
              <w:pStyle w:val="af4"/>
              <w:ind w:firstLine="396"/>
              <w:rPr>
                <w:rFonts w:hint="eastAsia"/>
              </w:rPr>
            </w:pPr>
            <w:r>
              <w:rPr>
                <w:rFonts w:hint="eastAsia"/>
              </w:rPr>
              <w:t>线上资源：</w:t>
            </w:r>
            <w:r>
              <w:rPr>
                <w:rFonts w:hint="eastAsia"/>
              </w:rPr>
              <w:t>U</w:t>
            </w:r>
            <w:r>
              <w:rPr>
                <w:rFonts w:hint="eastAsia"/>
              </w:rPr>
              <w:t>校园智慧教学平台、中国大学</w:t>
            </w:r>
            <w:r>
              <w:rPr>
                <w:rFonts w:hint="eastAsia"/>
              </w:rPr>
              <w:t>MOOC</w:t>
            </w:r>
            <w:r>
              <w:rPr>
                <w:rFonts w:hint="eastAsia"/>
              </w:rPr>
              <w:t>《中国传统文化》课程。</w:t>
            </w:r>
          </w:p>
        </w:tc>
      </w:tr>
      <w:tr w:rsidR="00CA50D9" w14:paraId="7ECEAF84" w14:textId="77777777">
        <w:trPr>
          <w:jc w:val="center"/>
        </w:trPr>
        <w:tc>
          <w:tcPr>
            <w:tcW w:w="1280" w:type="dxa"/>
            <w:vAlign w:val="center"/>
          </w:tcPr>
          <w:p w14:paraId="03CE24D8" w14:textId="77777777" w:rsidR="00CA50D9" w:rsidRDefault="00000000">
            <w:pPr>
              <w:pStyle w:val="af3"/>
              <w:rPr>
                <w:rFonts w:hint="eastAsia"/>
              </w:rPr>
            </w:pPr>
            <w:r>
              <w:t>考核要求</w:t>
            </w:r>
          </w:p>
        </w:tc>
        <w:tc>
          <w:tcPr>
            <w:tcW w:w="7701" w:type="dxa"/>
            <w:gridSpan w:val="9"/>
            <w:vAlign w:val="center"/>
          </w:tcPr>
          <w:p w14:paraId="1668147E" w14:textId="77777777" w:rsidR="00CA50D9" w:rsidRDefault="00000000">
            <w:pPr>
              <w:pStyle w:val="af4"/>
              <w:ind w:firstLine="396"/>
              <w:rPr>
                <w:rFonts w:hint="eastAsia"/>
              </w:rPr>
            </w:pPr>
            <w:r>
              <w:rPr>
                <w:rFonts w:hint="eastAsia"/>
              </w:rPr>
              <w:t>过程性考核：</w:t>
            </w:r>
            <w:r>
              <w:rPr>
                <w:rFonts w:hint="eastAsia"/>
              </w:rPr>
              <w:t>60%</w:t>
            </w:r>
            <w:r>
              <w:rPr>
                <w:rFonts w:hint="eastAsia"/>
              </w:rPr>
              <w:t>，包括出勤、听写、课堂表现及在线资源任务点完成情况；</w:t>
            </w:r>
          </w:p>
          <w:p w14:paraId="31E6D038" w14:textId="77777777" w:rsidR="00CA50D9" w:rsidRDefault="00000000">
            <w:pPr>
              <w:pStyle w:val="af4"/>
              <w:ind w:firstLine="396"/>
              <w:rPr>
                <w:rFonts w:hint="eastAsia"/>
              </w:rPr>
            </w:pPr>
            <w:r>
              <w:rPr>
                <w:rFonts w:hint="eastAsia"/>
              </w:rPr>
              <w:t>终结性考核：</w:t>
            </w:r>
            <w:r>
              <w:rPr>
                <w:rFonts w:hint="eastAsia"/>
              </w:rPr>
              <w:t>40%</w:t>
            </w:r>
            <w:r>
              <w:rPr>
                <w:rFonts w:hint="eastAsia"/>
              </w:rPr>
              <w:t>，</w:t>
            </w:r>
            <w:r>
              <w:rPr>
                <w:rFonts w:hint="eastAsia"/>
              </w:rPr>
              <w:t>U</w:t>
            </w:r>
            <w:r>
              <w:rPr>
                <w:rFonts w:hint="eastAsia"/>
              </w:rPr>
              <w:t>校园平台口语测试。</w:t>
            </w:r>
          </w:p>
        </w:tc>
      </w:tr>
    </w:tbl>
    <w:p w14:paraId="5A304FB1" w14:textId="77777777" w:rsidR="00CA50D9" w:rsidRDefault="00CA50D9">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Style w:val="TableNormal"/>
        <w:tblW w:w="89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CA50D9" w14:paraId="44656B17" w14:textId="77777777">
        <w:trPr>
          <w:trHeight w:val="412"/>
          <w:tblHeader/>
          <w:jc w:val="center"/>
        </w:trPr>
        <w:tc>
          <w:tcPr>
            <w:tcW w:w="1280" w:type="dxa"/>
            <w:tcBorders>
              <w:right w:val="single" w:sz="2" w:space="0" w:color="000000"/>
            </w:tcBorders>
            <w:shd w:val="clear" w:color="auto" w:fill="DBE5F1"/>
            <w:vAlign w:val="center"/>
          </w:tcPr>
          <w:p w14:paraId="0A6E1325" w14:textId="77777777" w:rsidR="00CA50D9" w:rsidRDefault="00000000">
            <w:pPr>
              <w:pStyle w:val="af3"/>
              <w:rPr>
                <w:rFonts w:hint="eastAsia"/>
              </w:rPr>
            </w:pPr>
            <w:r>
              <w:rPr>
                <w:rFonts w:hint="eastAsia"/>
              </w:rPr>
              <w:t>课程名称</w:t>
            </w:r>
          </w:p>
        </w:tc>
        <w:tc>
          <w:tcPr>
            <w:tcW w:w="3978" w:type="dxa"/>
            <w:gridSpan w:val="5"/>
            <w:tcBorders>
              <w:left w:val="single" w:sz="2" w:space="0" w:color="000000"/>
            </w:tcBorders>
            <w:shd w:val="clear" w:color="auto" w:fill="DBE5F1"/>
            <w:vAlign w:val="center"/>
          </w:tcPr>
          <w:p w14:paraId="3BE11DC0" w14:textId="77777777" w:rsidR="00CA50D9" w:rsidRDefault="00000000">
            <w:pPr>
              <w:pStyle w:val="af3"/>
              <w:rPr>
                <w:rFonts w:hint="eastAsia"/>
              </w:rPr>
            </w:pPr>
            <w:r>
              <w:rPr>
                <w:rFonts w:hint="eastAsia"/>
              </w:rPr>
              <w:t>AIGC</w:t>
            </w:r>
            <w:r>
              <w:rPr>
                <w:rFonts w:hint="eastAsia"/>
              </w:rPr>
              <w:t>基础与应用</w:t>
            </w:r>
          </w:p>
        </w:tc>
        <w:tc>
          <w:tcPr>
            <w:tcW w:w="1273" w:type="dxa"/>
            <w:shd w:val="clear" w:color="auto" w:fill="DBE5F1"/>
            <w:vAlign w:val="center"/>
          </w:tcPr>
          <w:p w14:paraId="463F2824" w14:textId="77777777" w:rsidR="00CA50D9" w:rsidRDefault="00000000">
            <w:pPr>
              <w:pStyle w:val="af3"/>
              <w:rPr>
                <w:rFonts w:hint="eastAsia"/>
              </w:rPr>
            </w:pPr>
            <w:r>
              <w:rPr>
                <w:rFonts w:hint="eastAsia"/>
              </w:rPr>
              <w:t>课程编号</w:t>
            </w:r>
          </w:p>
        </w:tc>
        <w:tc>
          <w:tcPr>
            <w:tcW w:w="2450" w:type="dxa"/>
            <w:gridSpan w:val="3"/>
            <w:shd w:val="clear" w:color="auto" w:fill="DBE5F1"/>
            <w:vAlign w:val="center"/>
          </w:tcPr>
          <w:p w14:paraId="7FF3BB4D" w14:textId="77777777" w:rsidR="00CA50D9" w:rsidRDefault="00000000">
            <w:pPr>
              <w:pStyle w:val="af3"/>
              <w:rPr>
                <w:rFonts w:hint="eastAsia"/>
              </w:rPr>
            </w:pPr>
            <w:r>
              <w:rPr>
                <w:rFonts w:hint="eastAsia"/>
              </w:rPr>
              <w:t>3040001</w:t>
            </w:r>
          </w:p>
        </w:tc>
      </w:tr>
      <w:tr w:rsidR="00CA50D9" w14:paraId="3538AA44" w14:textId="77777777">
        <w:trPr>
          <w:trHeight w:val="441"/>
          <w:jc w:val="center"/>
        </w:trPr>
        <w:tc>
          <w:tcPr>
            <w:tcW w:w="1280" w:type="dxa"/>
            <w:vAlign w:val="center"/>
          </w:tcPr>
          <w:p w14:paraId="01CA1D69" w14:textId="77777777" w:rsidR="00CA50D9" w:rsidRDefault="00000000">
            <w:pPr>
              <w:pStyle w:val="af3"/>
              <w:rPr>
                <w:rFonts w:hint="eastAsia"/>
              </w:rPr>
            </w:pPr>
            <w:r>
              <w:rPr>
                <w:rFonts w:hint="eastAsia"/>
              </w:rPr>
              <w:t>开设学期</w:t>
            </w:r>
          </w:p>
        </w:tc>
        <w:tc>
          <w:tcPr>
            <w:tcW w:w="820" w:type="dxa"/>
            <w:tcBorders>
              <w:right w:val="single" w:sz="2" w:space="0" w:color="000000"/>
            </w:tcBorders>
            <w:vAlign w:val="center"/>
          </w:tcPr>
          <w:p w14:paraId="41D706A2" w14:textId="77777777" w:rsidR="00CA50D9" w:rsidRDefault="00000000">
            <w:pPr>
              <w:pStyle w:val="af3"/>
              <w:rPr>
                <w:rFonts w:hint="eastAsia"/>
              </w:rPr>
            </w:pPr>
            <w:r>
              <w:rPr>
                <w:rFonts w:hint="eastAsia"/>
              </w:rPr>
              <w:t>1</w:t>
            </w:r>
          </w:p>
        </w:tc>
        <w:tc>
          <w:tcPr>
            <w:tcW w:w="892" w:type="dxa"/>
            <w:tcBorders>
              <w:left w:val="single" w:sz="2" w:space="0" w:color="000000"/>
            </w:tcBorders>
            <w:vAlign w:val="center"/>
          </w:tcPr>
          <w:p w14:paraId="71264540" w14:textId="77777777" w:rsidR="00CA50D9" w:rsidRDefault="00000000">
            <w:pPr>
              <w:pStyle w:val="af3"/>
              <w:rPr>
                <w:rFonts w:hint="eastAsia"/>
              </w:rPr>
            </w:pPr>
            <w:r>
              <w:rPr>
                <w:rFonts w:hint="eastAsia"/>
              </w:rPr>
              <w:t>学分</w:t>
            </w:r>
          </w:p>
        </w:tc>
        <w:tc>
          <w:tcPr>
            <w:tcW w:w="566" w:type="dxa"/>
            <w:tcBorders>
              <w:right w:val="single" w:sz="2" w:space="0" w:color="000000"/>
            </w:tcBorders>
            <w:vAlign w:val="center"/>
          </w:tcPr>
          <w:p w14:paraId="643B9545" w14:textId="77777777" w:rsidR="00CA50D9" w:rsidRDefault="00000000">
            <w:pPr>
              <w:pStyle w:val="af3"/>
              <w:rPr>
                <w:rFonts w:hint="eastAsia"/>
              </w:rPr>
            </w:pPr>
            <w:r>
              <w:rPr>
                <w:rFonts w:hint="eastAsia"/>
              </w:rPr>
              <w:t>1</w:t>
            </w:r>
          </w:p>
        </w:tc>
        <w:tc>
          <w:tcPr>
            <w:tcW w:w="990" w:type="dxa"/>
            <w:tcBorders>
              <w:left w:val="single" w:sz="2" w:space="0" w:color="000000"/>
            </w:tcBorders>
            <w:vAlign w:val="center"/>
          </w:tcPr>
          <w:p w14:paraId="5CDA5CFE" w14:textId="77777777" w:rsidR="00CA50D9" w:rsidRDefault="00000000">
            <w:pPr>
              <w:pStyle w:val="af3"/>
              <w:rPr>
                <w:rFonts w:hint="eastAsia"/>
              </w:rPr>
            </w:pPr>
            <w:r>
              <w:rPr>
                <w:rFonts w:hint="eastAsia"/>
              </w:rPr>
              <w:t>总学时</w:t>
            </w:r>
          </w:p>
        </w:tc>
        <w:tc>
          <w:tcPr>
            <w:tcW w:w="710" w:type="dxa"/>
            <w:vAlign w:val="center"/>
          </w:tcPr>
          <w:p w14:paraId="402E6FD0" w14:textId="77777777" w:rsidR="00CA50D9" w:rsidRDefault="00000000">
            <w:pPr>
              <w:pStyle w:val="af3"/>
              <w:rPr>
                <w:rFonts w:hint="eastAsia"/>
              </w:rPr>
            </w:pPr>
            <w:r>
              <w:rPr>
                <w:rFonts w:hint="eastAsia"/>
              </w:rPr>
              <w:t>18</w:t>
            </w:r>
          </w:p>
        </w:tc>
        <w:tc>
          <w:tcPr>
            <w:tcW w:w="1273" w:type="dxa"/>
            <w:vAlign w:val="center"/>
          </w:tcPr>
          <w:p w14:paraId="50845BD9" w14:textId="77777777" w:rsidR="00CA50D9" w:rsidRDefault="00000000">
            <w:pPr>
              <w:pStyle w:val="af3"/>
              <w:rPr>
                <w:rFonts w:hint="eastAsia"/>
              </w:rPr>
            </w:pPr>
            <w:r>
              <w:rPr>
                <w:rFonts w:hint="eastAsia"/>
              </w:rPr>
              <w:t>理论学时</w:t>
            </w:r>
          </w:p>
        </w:tc>
        <w:tc>
          <w:tcPr>
            <w:tcW w:w="568" w:type="dxa"/>
            <w:vAlign w:val="center"/>
          </w:tcPr>
          <w:p w14:paraId="00C47325" w14:textId="77777777" w:rsidR="00CA50D9" w:rsidRDefault="00000000">
            <w:pPr>
              <w:pStyle w:val="af3"/>
              <w:rPr>
                <w:rFonts w:hint="eastAsia"/>
              </w:rPr>
            </w:pPr>
            <w:r>
              <w:rPr>
                <w:rFonts w:hint="eastAsia"/>
              </w:rPr>
              <w:t>18</w:t>
            </w:r>
          </w:p>
        </w:tc>
        <w:tc>
          <w:tcPr>
            <w:tcW w:w="1273" w:type="dxa"/>
            <w:vAlign w:val="center"/>
          </w:tcPr>
          <w:p w14:paraId="0B8207B8" w14:textId="77777777" w:rsidR="00CA50D9" w:rsidRDefault="00000000">
            <w:pPr>
              <w:pStyle w:val="af3"/>
              <w:rPr>
                <w:rFonts w:hint="eastAsia"/>
              </w:rPr>
            </w:pPr>
            <w:r>
              <w:rPr>
                <w:rFonts w:hint="eastAsia"/>
              </w:rPr>
              <w:t>实践学时</w:t>
            </w:r>
          </w:p>
        </w:tc>
        <w:tc>
          <w:tcPr>
            <w:tcW w:w="609" w:type="dxa"/>
            <w:vAlign w:val="center"/>
          </w:tcPr>
          <w:p w14:paraId="166ED6F1" w14:textId="77777777" w:rsidR="00CA50D9" w:rsidRDefault="00000000">
            <w:pPr>
              <w:pStyle w:val="af3"/>
              <w:rPr>
                <w:rFonts w:hint="eastAsia"/>
              </w:rPr>
            </w:pPr>
            <w:r>
              <w:rPr>
                <w:rFonts w:hint="eastAsia"/>
              </w:rPr>
              <w:t>0</w:t>
            </w:r>
          </w:p>
        </w:tc>
      </w:tr>
      <w:tr w:rsidR="00CA50D9" w14:paraId="35A6607B" w14:textId="77777777">
        <w:trPr>
          <w:trHeight w:val="475"/>
          <w:jc w:val="center"/>
        </w:trPr>
        <w:tc>
          <w:tcPr>
            <w:tcW w:w="1280" w:type="dxa"/>
            <w:vAlign w:val="center"/>
          </w:tcPr>
          <w:p w14:paraId="59E8B234" w14:textId="77777777" w:rsidR="00CA50D9" w:rsidRDefault="00000000">
            <w:pPr>
              <w:pStyle w:val="af3"/>
              <w:rPr>
                <w:rFonts w:hint="eastAsia"/>
              </w:rPr>
            </w:pPr>
            <w:r>
              <w:rPr>
                <w:rFonts w:hint="eastAsia"/>
              </w:rPr>
              <w:t>课程类型</w:t>
            </w:r>
          </w:p>
        </w:tc>
        <w:tc>
          <w:tcPr>
            <w:tcW w:w="7701" w:type="dxa"/>
            <w:gridSpan w:val="9"/>
            <w:vAlign w:val="center"/>
          </w:tcPr>
          <w:p w14:paraId="4F095FA0" w14:textId="77777777" w:rsidR="00CA50D9" w:rsidRDefault="00000000">
            <w:pPr>
              <w:pStyle w:val="af3"/>
              <w:rPr>
                <w:rFonts w:hint="eastAsia"/>
              </w:rPr>
            </w:pPr>
            <w:r>
              <w:rPr>
                <w:rFonts w:hint="eastAsia"/>
              </w:rPr>
              <w:t>纯理论课（</w:t>
            </w:r>
            <w:r>
              <w:t xml:space="preserve"> ✓ </w:t>
            </w:r>
            <w:r>
              <w:rPr>
                <w:rFonts w:hint="eastAsia"/>
              </w:rPr>
              <w:t>）、（理论</w:t>
            </w:r>
            <w:r>
              <w:t>+</w:t>
            </w:r>
            <w:r>
              <w:rPr>
                <w:rFonts w:hint="eastAsia"/>
              </w:rPr>
              <w:t>实践）课（</w:t>
            </w:r>
            <w:r>
              <w:t xml:space="preserve">  </w:t>
            </w:r>
            <w:r>
              <w:rPr>
                <w:rFonts w:hint="eastAsia"/>
              </w:rPr>
              <w:t>）、纯实践课</w:t>
            </w:r>
            <w:r>
              <w:t>(  )</w:t>
            </w:r>
          </w:p>
        </w:tc>
      </w:tr>
      <w:tr w:rsidR="00CA50D9" w14:paraId="3ACEB02D" w14:textId="77777777">
        <w:trPr>
          <w:trHeight w:val="407"/>
          <w:jc w:val="center"/>
        </w:trPr>
        <w:tc>
          <w:tcPr>
            <w:tcW w:w="1280" w:type="dxa"/>
            <w:tcBorders>
              <w:right w:val="single" w:sz="2" w:space="0" w:color="000000"/>
            </w:tcBorders>
            <w:vAlign w:val="center"/>
          </w:tcPr>
          <w:p w14:paraId="4AD022FA" w14:textId="77777777" w:rsidR="00CA50D9" w:rsidRDefault="00000000">
            <w:pPr>
              <w:pStyle w:val="af3"/>
              <w:rPr>
                <w:rFonts w:hint="eastAsia"/>
              </w:rPr>
            </w:pPr>
            <w:r>
              <w:rPr>
                <w:rFonts w:hint="eastAsia"/>
              </w:rPr>
              <w:t>先修课程</w:t>
            </w:r>
          </w:p>
        </w:tc>
        <w:tc>
          <w:tcPr>
            <w:tcW w:w="7701" w:type="dxa"/>
            <w:gridSpan w:val="9"/>
            <w:tcBorders>
              <w:left w:val="single" w:sz="2" w:space="0" w:color="000000"/>
            </w:tcBorders>
            <w:vAlign w:val="center"/>
          </w:tcPr>
          <w:p w14:paraId="2DDAB7EC" w14:textId="77777777" w:rsidR="00CA50D9" w:rsidRDefault="00000000">
            <w:pPr>
              <w:pStyle w:val="af3"/>
              <w:rPr>
                <w:rFonts w:hint="eastAsia"/>
              </w:rPr>
            </w:pPr>
            <w:r>
              <w:rPr>
                <w:rFonts w:hint="eastAsia"/>
              </w:rPr>
              <w:t>无</w:t>
            </w:r>
          </w:p>
        </w:tc>
      </w:tr>
      <w:tr w:rsidR="00CA50D9" w14:paraId="215889FC" w14:textId="77777777">
        <w:trPr>
          <w:trHeight w:val="414"/>
          <w:jc w:val="center"/>
        </w:trPr>
        <w:tc>
          <w:tcPr>
            <w:tcW w:w="1280" w:type="dxa"/>
            <w:tcBorders>
              <w:right w:val="single" w:sz="2" w:space="0" w:color="000000"/>
            </w:tcBorders>
            <w:vAlign w:val="center"/>
          </w:tcPr>
          <w:p w14:paraId="26498737" w14:textId="77777777" w:rsidR="00CA50D9" w:rsidRDefault="00000000">
            <w:pPr>
              <w:pStyle w:val="af3"/>
              <w:rPr>
                <w:rFonts w:hint="eastAsia"/>
              </w:rPr>
            </w:pPr>
            <w:r>
              <w:rPr>
                <w:rFonts w:hint="eastAsia"/>
              </w:rPr>
              <w:t>后续课程</w:t>
            </w:r>
          </w:p>
        </w:tc>
        <w:tc>
          <w:tcPr>
            <w:tcW w:w="7701" w:type="dxa"/>
            <w:gridSpan w:val="9"/>
            <w:tcBorders>
              <w:left w:val="single" w:sz="2" w:space="0" w:color="000000"/>
            </w:tcBorders>
            <w:vAlign w:val="center"/>
          </w:tcPr>
          <w:p w14:paraId="6DD50CCA" w14:textId="77777777" w:rsidR="00CA50D9" w:rsidRDefault="00000000">
            <w:pPr>
              <w:pStyle w:val="af3"/>
              <w:rPr>
                <w:rFonts w:hint="eastAsia"/>
              </w:rPr>
            </w:pPr>
            <w:r>
              <w:rPr>
                <w:rFonts w:hint="eastAsia"/>
              </w:rPr>
              <w:t>《信息技术》、《逻辑思维训练》等</w:t>
            </w:r>
          </w:p>
        </w:tc>
      </w:tr>
      <w:tr w:rsidR="00CA50D9" w14:paraId="3841DB69" w14:textId="77777777">
        <w:trPr>
          <w:trHeight w:val="443"/>
          <w:jc w:val="center"/>
        </w:trPr>
        <w:tc>
          <w:tcPr>
            <w:tcW w:w="1280" w:type="dxa"/>
            <w:tcBorders>
              <w:right w:val="single" w:sz="2" w:space="0" w:color="000000"/>
            </w:tcBorders>
            <w:vAlign w:val="center"/>
          </w:tcPr>
          <w:p w14:paraId="5CB251E6" w14:textId="77777777" w:rsidR="00CA50D9" w:rsidRDefault="00000000">
            <w:pPr>
              <w:pStyle w:val="af3"/>
              <w:rPr>
                <w:rFonts w:hint="eastAsia"/>
              </w:rPr>
            </w:pPr>
            <w:r>
              <w:rPr>
                <w:rFonts w:hint="eastAsia"/>
              </w:rPr>
              <w:t>教学目标</w:t>
            </w:r>
          </w:p>
        </w:tc>
        <w:tc>
          <w:tcPr>
            <w:tcW w:w="7701" w:type="dxa"/>
            <w:gridSpan w:val="9"/>
            <w:tcBorders>
              <w:left w:val="single" w:sz="2" w:space="0" w:color="000000"/>
            </w:tcBorders>
            <w:vAlign w:val="center"/>
          </w:tcPr>
          <w:p w14:paraId="3FFCDE17" w14:textId="77777777" w:rsidR="00CA50D9" w:rsidRDefault="00000000">
            <w:pPr>
              <w:pStyle w:val="af4"/>
              <w:ind w:firstLine="396"/>
              <w:rPr>
                <w:rFonts w:hint="eastAsia"/>
              </w:rPr>
            </w:pPr>
            <w:r>
              <w:rPr>
                <w:rFonts w:hint="eastAsia"/>
              </w:rPr>
              <w:t>（一）素质目标</w:t>
            </w:r>
          </w:p>
          <w:p w14:paraId="62E0E3A8" w14:textId="77777777" w:rsidR="00CA50D9" w:rsidRDefault="00000000">
            <w:pPr>
              <w:pStyle w:val="af4"/>
              <w:ind w:firstLine="396"/>
              <w:rPr>
                <w:rFonts w:hint="eastAsia"/>
              </w:rPr>
            </w:pPr>
            <w:r>
              <w:rPr>
                <w:rFonts w:hint="eastAsia"/>
              </w:rPr>
              <w:t>1.</w:t>
            </w:r>
            <w:r>
              <w:rPr>
                <w:rFonts w:hint="eastAsia"/>
              </w:rPr>
              <w:t>坚定理想信念，增强</w:t>
            </w:r>
            <w:r>
              <w:t>“</w:t>
            </w:r>
            <w:r>
              <w:rPr>
                <w:rFonts w:hint="eastAsia"/>
              </w:rPr>
              <w:t>四个自信</w:t>
            </w:r>
            <w:r>
              <w:t>”</w:t>
            </w:r>
            <w:r>
              <w:rPr>
                <w:rFonts w:hint="eastAsia"/>
              </w:rPr>
              <w:t>；</w:t>
            </w:r>
          </w:p>
          <w:p w14:paraId="688A92EC" w14:textId="77777777" w:rsidR="00CA50D9" w:rsidRDefault="00000000">
            <w:pPr>
              <w:pStyle w:val="af4"/>
              <w:ind w:firstLine="396"/>
              <w:rPr>
                <w:rFonts w:hint="eastAsia"/>
              </w:rPr>
            </w:pPr>
            <w:r>
              <w:rPr>
                <w:rFonts w:hint="eastAsia"/>
              </w:rPr>
              <w:t>2.</w:t>
            </w:r>
            <w:r>
              <w:rPr>
                <w:rFonts w:hint="eastAsia"/>
              </w:rPr>
              <w:t>厚植爱国主义情怀，树牢</w:t>
            </w:r>
            <w:r>
              <w:t>“</w:t>
            </w:r>
            <w:r>
              <w:rPr>
                <w:rFonts w:hint="eastAsia"/>
              </w:rPr>
              <w:t>四个意识</w:t>
            </w:r>
            <w:r>
              <w:t>”</w:t>
            </w:r>
            <w:r>
              <w:rPr>
                <w:rFonts w:hint="eastAsia"/>
              </w:rPr>
              <w:t>；</w:t>
            </w:r>
          </w:p>
          <w:p w14:paraId="27336158" w14:textId="77777777" w:rsidR="00CA50D9" w:rsidRDefault="00000000">
            <w:pPr>
              <w:pStyle w:val="af4"/>
              <w:ind w:firstLine="396"/>
              <w:rPr>
                <w:rFonts w:hint="eastAsia"/>
              </w:rPr>
            </w:pPr>
            <w:r>
              <w:rPr>
                <w:rFonts w:hint="eastAsia"/>
              </w:rPr>
              <w:t>3.</w:t>
            </w:r>
            <w:r>
              <w:rPr>
                <w:rFonts w:hint="eastAsia"/>
              </w:rPr>
              <w:t>加强品德修养，具备良好的职业道德，培养爱岗敬业、认真负责、精益求精的素质和认真、细心、严谨的工作作风；</w:t>
            </w:r>
          </w:p>
          <w:p w14:paraId="792A3F3D" w14:textId="77777777" w:rsidR="00CA50D9" w:rsidRDefault="00000000">
            <w:pPr>
              <w:pStyle w:val="af4"/>
              <w:ind w:firstLine="396"/>
              <w:rPr>
                <w:rFonts w:hint="eastAsia"/>
              </w:rPr>
            </w:pPr>
            <w:r>
              <w:rPr>
                <w:rFonts w:hint="eastAsia"/>
              </w:rPr>
              <w:t xml:space="preserve">4. </w:t>
            </w:r>
            <w:r>
              <w:rPr>
                <w:rFonts w:hint="eastAsia"/>
              </w:rPr>
              <w:t>树立正确的科技应用价值观，增强社会责任意识，遵守人工智能技术应用中的职业道德规范；</w:t>
            </w:r>
          </w:p>
          <w:p w14:paraId="64C8F1EE" w14:textId="77777777" w:rsidR="00CA50D9" w:rsidRDefault="00000000">
            <w:pPr>
              <w:pStyle w:val="af4"/>
              <w:ind w:firstLine="396"/>
              <w:rPr>
                <w:rFonts w:hint="eastAsia"/>
              </w:rPr>
            </w:pPr>
            <w:r>
              <w:rPr>
                <w:rFonts w:hint="eastAsia"/>
              </w:rPr>
              <w:t>5.</w:t>
            </w:r>
            <w:r>
              <w:rPr>
                <w:rFonts w:hint="eastAsia"/>
              </w:rPr>
              <w:t>增强综合素质，具有发现问题、分析问题和归纳总结问题的能力，具备良好的团队协作能力。</w:t>
            </w:r>
          </w:p>
          <w:p w14:paraId="0BF63186" w14:textId="77777777" w:rsidR="00CA50D9" w:rsidRDefault="00000000">
            <w:pPr>
              <w:pStyle w:val="af4"/>
              <w:ind w:firstLine="396"/>
              <w:rPr>
                <w:rFonts w:hint="eastAsia"/>
              </w:rPr>
            </w:pPr>
            <w:r>
              <w:rPr>
                <w:rFonts w:hint="eastAsia"/>
              </w:rPr>
              <w:t>（二）知识目标</w:t>
            </w:r>
          </w:p>
          <w:p w14:paraId="7ED69108" w14:textId="77777777" w:rsidR="00CA50D9" w:rsidRDefault="00000000">
            <w:pPr>
              <w:pStyle w:val="af4"/>
              <w:ind w:firstLine="396"/>
              <w:rPr>
                <w:rFonts w:hint="eastAsia"/>
              </w:rPr>
            </w:pPr>
            <w:r>
              <w:rPr>
                <w:rFonts w:hint="eastAsia"/>
              </w:rPr>
              <w:t>1.</w:t>
            </w:r>
            <w:r>
              <w:rPr>
                <w:rFonts w:hint="eastAsia"/>
              </w:rPr>
              <w:t>了解人工智能的起源、发展史、核心要素、发展趋势以及生成式人工智能的定义、特点和应用场景。</w:t>
            </w:r>
          </w:p>
          <w:p w14:paraId="0886D852" w14:textId="77777777" w:rsidR="00CA50D9" w:rsidRDefault="00000000">
            <w:pPr>
              <w:pStyle w:val="af4"/>
              <w:ind w:firstLine="396"/>
              <w:rPr>
                <w:rFonts w:hint="eastAsia"/>
              </w:rPr>
            </w:pPr>
            <w:r>
              <w:rPr>
                <w:rFonts w:hint="eastAsia"/>
              </w:rPr>
              <w:t>2.</w:t>
            </w:r>
            <w:r>
              <w:rPr>
                <w:rFonts w:hint="eastAsia"/>
              </w:rPr>
              <w:t>熟悉</w:t>
            </w:r>
            <w:r>
              <w:rPr>
                <w:rFonts w:hint="eastAsia"/>
              </w:rPr>
              <w:t xml:space="preserve"> AIGC </w:t>
            </w:r>
            <w:r>
              <w:rPr>
                <w:rFonts w:hint="eastAsia"/>
              </w:rPr>
              <w:t>提示词的定义、元素组成、基本原则、类型和作用。</w:t>
            </w:r>
          </w:p>
          <w:p w14:paraId="3825715F" w14:textId="77777777" w:rsidR="00CA50D9" w:rsidRDefault="00000000">
            <w:pPr>
              <w:pStyle w:val="af4"/>
              <w:ind w:firstLine="396"/>
              <w:rPr>
                <w:rFonts w:hint="eastAsia"/>
              </w:rPr>
            </w:pPr>
            <w:r>
              <w:rPr>
                <w:rFonts w:hint="eastAsia"/>
              </w:rPr>
              <w:t>3.</w:t>
            </w:r>
            <w:r>
              <w:rPr>
                <w:rFonts w:hint="eastAsia"/>
              </w:rPr>
              <w:t>理解机器学习与深度学习的基本原理及其在生成式</w:t>
            </w:r>
            <w:r>
              <w:rPr>
                <w:rFonts w:hint="eastAsia"/>
              </w:rPr>
              <w:t>AI</w:t>
            </w:r>
            <w:r>
              <w:rPr>
                <w:rFonts w:hint="eastAsia"/>
              </w:rPr>
              <w:t>中的作用；</w:t>
            </w:r>
          </w:p>
          <w:p w14:paraId="0F7B0A1A" w14:textId="77777777" w:rsidR="00CA50D9" w:rsidRDefault="00000000">
            <w:pPr>
              <w:pStyle w:val="af4"/>
              <w:ind w:firstLine="396"/>
              <w:rPr>
                <w:rFonts w:hint="eastAsia"/>
              </w:rPr>
            </w:pPr>
            <w:r>
              <w:rPr>
                <w:rFonts w:hint="eastAsia"/>
              </w:rPr>
              <w:t>4.</w:t>
            </w:r>
            <w:r>
              <w:rPr>
                <w:rFonts w:hint="eastAsia"/>
              </w:rPr>
              <w:t>熟悉人工智能在不同领域的应用，如影视传媒、电商、教育、医疗、金融和农业等。</w:t>
            </w:r>
          </w:p>
          <w:p w14:paraId="7E3F50F2" w14:textId="77777777" w:rsidR="00CA50D9" w:rsidRDefault="00000000">
            <w:pPr>
              <w:pStyle w:val="af4"/>
              <w:ind w:firstLine="396"/>
              <w:rPr>
                <w:rFonts w:hint="eastAsia"/>
              </w:rPr>
            </w:pPr>
            <w:r>
              <w:rPr>
                <w:rFonts w:hint="eastAsia"/>
              </w:rPr>
              <w:t>5.</w:t>
            </w:r>
            <w:r>
              <w:rPr>
                <w:rFonts w:hint="eastAsia"/>
              </w:rPr>
              <w:t>理解</w:t>
            </w:r>
            <w:r>
              <w:rPr>
                <w:rFonts w:hint="eastAsia"/>
              </w:rPr>
              <w:t xml:space="preserve"> AIGC </w:t>
            </w:r>
            <w:r>
              <w:rPr>
                <w:rFonts w:hint="eastAsia"/>
              </w:rPr>
              <w:t>的伦理问题概念、具体表现及法律风险，掌握应对策略，明确生成式</w:t>
            </w:r>
            <w:r>
              <w:rPr>
                <w:rFonts w:hint="eastAsia"/>
              </w:rPr>
              <w:t xml:space="preserve"> AI </w:t>
            </w:r>
            <w:r>
              <w:rPr>
                <w:rFonts w:hint="eastAsia"/>
              </w:rPr>
              <w:t>服务的法律规范。</w:t>
            </w:r>
          </w:p>
          <w:p w14:paraId="5E115B62" w14:textId="77777777" w:rsidR="00CA50D9" w:rsidRDefault="00000000">
            <w:pPr>
              <w:pStyle w:val="af4"/>
              <w:ind w:firstLine="396"/>
              <w:rPr>
                <w:rFonts w:hint="eastAsia"/>
              </w:rPr>
            </w:pPr>
            <w:r>
              <w:rPr>
                <w:rFonts w:hint="eastAsia"/>
              </w:rPr>
              <w:t>（三）技能目标</w:t>
            </w:r>
          </w:p>
          <w:p w14:paraId="5AEBA806" w14:textId="77777777" w:rsidR="00CA50D9" w:rsidRDefault="00000000">
            <w:pPr>
              <w:pStyle w:val="af4"/>
              <w:ind w:firstLine="396"/>
              <w:rPr>
                <w:rFonts w:hint="eastAsia"/>
              </w:rPr>
            </w:pPr>
            <w:r>
              <w:rPr>
                <w:rFonts w:hint="eastAsia"/>
              </w:rPr>
              <w:t>1.</w:t>
            </w:r>
            <w:r>
              <w:rPr>
                <w:rFonts w:hint="eastAsia"/>
              </w:rPr>
              <w:t>掌握利用百度</w:t>
            </w:r>
            <w:r>
              <w:rPr>
                <w:rFonts w:hint="eastAsia"/>
              </w:rPr>
              <w:t xml:space="preserve"> AI </w:t>
            </w:r>
            <w:r>
              <w:rPr>
                <w:rFonts w:hint="eastAsia"/>
              </w:rPr>
              <w:t>开放平台、文心一言、</w:t>
            </w:r>
            <w:r>
              <w:rPr>
                <w:rFonts w:hint="eastAsia"/>
              </w:rPr>
              <w:t>DeepSeek</w:t>
            </w:r>
            <w:r>
              <w:rPr>
                <w:rFonts w:hint="eastAsia"/>
              </w:rPr>
              <w:t>、即梦</w:t>
            </w:r>
            <w:r>
              <w:rPr>
                <w:rFonts w:hint="eastAsia"/>
              </w:rPr>
              <w:t xml:space="preserve"> AI </w:t>
            </w:r>
            <w:r>
              <w:rPr>
                <w:rFonts w:hint="eastAsia"/>
              </w:rPr>
              <w:t>和腾讯智影等工具进行图像识别、文本生成、图像生成和音视频生成的方法。</w:t>
            </w:r>
          </w:p>
          <w:p w14:paraId="1D99DDD3" w14:textId="77777777" w:rsidR="00CA50D9" w:rsidRDefault="00000000">
            <w:pPr>
              <w:pStyle w:val="af4"/>
              <w:ind w:firstLine="396"/>
              <w:rPr>
                <w:rFonts w:hint="eastAsia"/>
              </w:rPr>
            </w:pPr>
            <w:r>
              <w:rPr>
                <w:rFonts w:hint="eastAsia"/>
              </w:rPr>
              <w:t>2.</w:t>
            </w:r>
            <w:r>
              <w:rPr>
                <w:rFonts w:hint="eastAsia"/>
              </w:rPr>
              <w:t>能够运用</w:t>
            </w:r>
            <w:r>
              <w:rPr>
                <w:rFonts w:hint="eastAsia"/>
              </w:rPr>
              <w:t xml:space="preserve"> AIGC </w:t>
            </w:r>
            <w:r>
              <w:rPr>
                <w:rFonts w:hint="eastAsia"/>
              </w:rPr>
              <w:t>工具进行创意写作和视觉艺术创作，提升文案定制能力和市场沟通技巧。</w:t>
            </w:r>
          </w:p>
          <w:p w14:paraId="32DFB3DB" w14:textId="77777777" w:rsidR="00CA50D9" w:rsidRDefault="00000000">
            <w:pPr>
              <w:pStyle w:val="af4"/>
              <w:ind w:firstLine="396"/>
              <w:rPr>
                <w:rFonts w:hint="eastAsia"/>
              </w:rPr>
            </w:pPr>
            <w:r>
              <w:rPr>
                <w:rFonts w:hint="eastAsia"/>
              </w:rPr>
              <w:t>3.</w:t>
            </w:r>
            <w:r>
              <w:rPr>
                <w:rFonts w:hint="eastAsia"/>
              </w:rPr>
              <w:t>具备跨领域应用能力，独立完成影视、教育、医疗等场景的</w:t>
            </w:r>
            <w:r>
              <w:rPr>
                <w:rFonts w:hint="eastAsia"/>
              </w:rPr>
              <w:t>AI</w:t>
            </w:r>
            <w:r>
              <w:rPr>
                <w:rFonts w:hint="eastAsia"/>
              </w:rPr>
              <w:t>解决方案设计与实施；</w:t>
            </w:r>
          </w:p>
          <w:p w14:paraId="4B03A7FB" w14:textId="77777777" w:rsidR="00CA50D9" w:rsidRDefault="00000000">
            <w:pPr>
              <w:pStyle w:val="af4"/>
              <w:ind w:firstLine="396"/>
              <w:rPr>
                <w:rFonts w:hint="eastAsia"/>
              </w:rPr>
            </w:pPr>
            <w:r>
              <w:rPr>
                <w:rFonts w:hint="eastAsia"/>
              </w:rPr>
              <w:t>4.</w:t>
            </w:r>
            <w:r>
              <w:rPr>
                <w:rFonts w:hint="eastAsia"/>
              </w:rPr>
              <w:t>掌握</w:t>
            </w:r>
            <w:r>
              <w:rPr>
                <w:rFonts w:hint="eastAsia"/>
              </w:rPr>
              <w:t>AIGC</w:t>
            </w:r>
            <w:r>
              <w:rPr>
                <w:rFonts w:hint="eastAsia"/>
              </w:rPr>
              <w:t>提示词的高级技巧，通过迭代优化生成内容质量。</w:t>
            </w:r>
          </w:p>
          <w:p w14:paraId="665036B3" w14:textId="77777777" w:rsidR="00CA50D9" w:rsidRDefault="00000000">
            <w:pPr>
              <w:pStyle w:val="af4"/>
              <w:ind w:firstLine="396"/>
              <w:rPr>
                <w:rFonts w:hint="eastAsia"/>
              </w:rPr>
            </w:pPr>
            <w:r>
              <w:rPr>
                <w:rFonts w:hint="eastAsia"/>
              </w:rPr>
              <w:t>5.</w:t>
            </w:r>
            <w:r>
              <w:rPr>
                <w:rFonts w:hint="eastAsia"/>
              </w:rPr>
              <w:t>能够对</w:t>
            </w:r>
            <w:r>
              <w:rPr>
                <w:rFonts w:hint="eastAsia"/>
              </w:rPr>
              <w:t>AI</w:t>
            </w:r>
            <w:r>
              <w:rPr>
                <w:rFonts w:hint="eastAsia"/>
              </w:rPr>
              <w:t>生成结果进行批判性分析，识别潜在偏差并修正。</w:t>
            </w:r>
          </w:p>
          <w:p w14:paraId="2E4F6E29" w14:textId="77777777" w:rsidR="00CA50D9" w:rsidRDefault="00000000">
            <w:pPr>
              <w:pStyle w:val="af4"/>
              <w:ind w:firstLine="396"/>
              <w:rPr>
                <w:rFonts w:hint="eastAsia"/>
              </w:rPr>
            </w:pPr>
            <w:r>
              <w:rPr>
                <w:rFonts w:hint="eastAsia"/>
              </w:rPr>
              <w:t>6.</w:t>
            </w:r>
            <w:r>
              <w:rPr>
                <w:rFonts w:hint="eastAsia"/>
              </w:rPr>
              <w:t>具备撰写技术文档及项目报告的能力，清晰呈现</w:t>
            </w:r>
            <w:r>
              <w:rPr>
                <w:rFonts w:hint="eastAsia"/>
              </w:rPr>
              <w:t>AI</w:t>
            </w:r>
            <w:r>
              <w:rPr>
                <w:rFonts w:hint="eastAsia"/>
              </w:rPr>
              <w:t>应用成果。</w:t>
            </w:r>
          </w:p>
        </w:tc>
      </w:tr>
      <w:tr w:rsidR="00CA50D9" w14:paraId="22DBFEBD" w14:textId="77777777">
        <w:trPr>
          <w:trHeight w:val="443"/>
          <w:jc w:val="center"/>
        </w:trPr>
        <w:tc>
          <w:tcPr>
            <w:tcW w:w="1280" w:type="dxa"/>
            <w:vAlign w:val="center"/>
          </w:tcPr>
          <w:p w14:paraId="518B0DAE" w14:textId="77777777" w:rsidR="00CA50D9" w:rsidRDefault="00000000">
            <w:pPr>
              <w:pStyle w:val="af3"/>
              <w:rPr>
                <w:rFonts w:hint="eastAsia"/>
              </w:rPr>
            </w:pPr>
            <w:r>
              <w:rPr>
                <w:rFonts w:hint="eastAsia"/>
              </w:rPr>
              <w:lastRenderedPageBreak/>
              <w:t>教学内容</w:t>
            </w:r>
          </w:p>
        </w:tc>
        <w:tc>
          <w:tcPr>
            <w:tcW w:w="7701" w:type="dxa"/>
            <w:gridSpan w:val="9"/>
            <w:vAlign w:val="center"/>
          </w:tcPr>
          <w:p w14:paraId="5E98B170" w14:textId="77777777" w:rsidR="00CA50D9" w:rsidRDefault="00000000">
            <w:pPr>
              <w:pStyle w:val="af4"/>
              <w:ind w:firstLine="396"/>
              <w:rPr>
                <w:rFonts w:hint="eastAsia"/>
              </w:rPr>
            </w:pPr>
            <w:r>
              <w:rPr>
                <w:rFonts w:hint="eastAsia"/>
              </w:rPr>
              <w:t>人工智能基础与生成式</w:t>
            </w:r>
            <w:r>
              <w:rPr>
                <w:rFonts w:hint="eastAsia"/>
              </w:rPr>
              <w:t xml:space="preserve"> AI </w:t>
            </w:r>
            <w:r>
              <w:rPr>
                <w:rFonts w:hint="eastAsia"/>
              </w:rPr>
              <w:t>概览、</w:t>
            </w:r>
            <w:r>
              <w:rPr>
                <w:rFonts w:hint="eastAsia"/>
              </w:rPr>
              <w:t xml:space="preserve">AIGC </w:t>
            </w:r>
            <w:r>
              <w:rPr>
                <w:rFonts w:hint="eastAsia"/>
              </w:rPr>
              <w:t>提示词的使用技巧、</w:t>
            </w:r>
            <w:r>
              <w:rPr>
                <w:rFonts w:hint="eastAsia"/>
              </w:rPr>
              <w:t xml:space="preserve">AIGC </w:t>
            </w:r>
            <w:r>
              <w:rPr>
                <w:rFonts w:hint="eastAsia"/>
              </w:rPr>
              <w:t>在文本生成中的应用、</w:t>
            </w:r>
            <w:r>
              <w:rPr>
                <w:rFonts w:hint="eastAsia"/>
              </w:rPr>
              <w:t xml:space="preserve">AIGC </w:t>
            </w:r>
            <w:r>
              <w:rPr>
                <w:rFonts w:hint="eastAsia"/>
              </w:rPr>
              <w:t>与数据处理、</w:t>
            </w:r>
            <w:r>
              <w:rPr>
                <w:rFonts w:hint="eastAsia"/>
              </w:rPr>
              <w:t xml:space="preserve">AIGC </w:t>
            </w:r>
            <w:r>
              <w:rPr>
                <w:rFonts w:hint="eastAsia"/>
              </w:rPr>
              <w:t>与图像生成、</w:t>
            </w:r>
            <w:r>
              <w:rPr>
                <w:rFonts w:hint="eastAsia"/>
              </w:rPr>
              <w:t xml:space="preserve">AIGC </w:t>
            </w:r>
            <w:r>
              <w:rPr>
                <w:rFonts w:hint="eastAsia"/>
              </w:rPr>
              <w:t>在音频制作中的应用、</w:t>
            </w:r>
            <w:r>
              <w:rPr>
                <w:rFonts w:hint="eastAsia"/>
              </w:rPr>
              <w:t xml:space="preserve">AIGC </w:t>
            </w:r>
            <w:r>
              <w:rPr>
                <w:rFonts w:hint="eastAsia"/>
              </w:rPr>
              <w:t>与视频生成、</w:t>
            </w:r>
            <w:r>
              <w:rPr>
                <w:rFonts w:hint="eastAsia"/>
              </w:rPr>
              <w:t xml:space="preserve">AIGC </w:t>
            </w:r>
            <w:r>
              <w:rPr>
                <w:rFonts w:hint="eastAsia"/>
              </w:rPr>
              <w:t>与智能体、</w:t>
            </w:r>
            <w:r>
              <w:rPr>
                <w:rFonts w:hint="eastAsia"/>
              </w:rPr>
              <w:t xml:space="preserve">AIGC </w:t>
            </w:r>
            <w:r>
              <w:rPr>
                <w:rFonts w:hint="eastAsia"/>
              </w:rPr>
              <w:t>的伦理与责任</w:t>
            </w:r>
          </w:p>
        </w:tc>
      </w:tr>
      <w:tr w:rsidR="00CA50D9" w14:paraId="312CF4D2" w14:textId="77777777">
        <w:trPr>
          <w:trHeight w:val="591"/>
          <w:jc w:val="center"/>
        </w:trPr>
        <w:tc>
          <w:tcPr>
            <w:tcW w:w="1280" w:type="dxa"/>
            <w:vAlign w:val="center"/>
          </w:tcPr>
          <w:p w14:paraId="6CC86576" w14:textId="77777777" w:rsidR="00CA50D9" w:rsidRDefault="00000000">
            <w:pPr>
              <w:pStyle w:val="af3"/>
              <w:rPr>
                <w:rFonts w:hint="eastAsia"/>
              </w:rPr>
            </w:pPr>
            <w:r>
              <w:rPr>
                <w:rFonts w:hint="eastAsia"/>
              </w:rPr>
              <w:t>教学重点</w:t>
            </w:r>
            <w:r>
              <w:t xml:space="preserve"> </w:t>
            </w:r>
            <w:r>
              <w:rPr>
                <w:rFonts w:hint="eastAsia"/>
              </w:rPr>
              <w:t>与难点</w:t>
            </w:r>
          </w:p>
        </w:tc>
        <w:tc>
          <w:tcPr>
            <w:tcW w:w="7701" w:type="dxa"/>
            <w:gridSpan w:val="9"/>
            <w:vAlign w:val="center"/>
          </w:tcPr>
          <w:p w14:paraId="5EE940AC" w14:textId="77777777" w:rsidR="00CA50D9" w:rsidRDefault="00000000">
            <w:pPr>
              <w:pStyle w:val="af4"/>
              <w:ind w:firstLine="396"/>
              <w:rPr>
                <w:rFonts w:hint="eastAsia"/>
              </w:rPr>
            </w:pPr>
            <w:r>
              <w:rPr>
                <w:rFonts w:hint="eastAsia"/>
              </w:rPr>
              <w:t>重点：人工智能的核心要素和发展趋势；生成式人工智能的定义、特点及应用场景；常见</w:t>
            </w:r>
            <w:r>
              <w:rPr>
                <w:rFonts w:hint="eastAsia"/>
              </w:rPr>
              <w:t xml:space="preserve"> AIGC </w:t>
            </w:r>
            <w:r>
              <w:rPr>
                <w:rFonts w:hint="eastAsia"/>
              </w:rPr>
              <w:t>工具的使用方法；</w:t>
            </w:r>
            <w:r>
              <w:rPr>
                <w:rFonts w:hint="eastAsia"/>
              </w:rPr>
              <w:t xml:space="preserve">AIGC </w:t>
            </w:r>
            <w:r>
              <w:rPr>
                <w:rFonts w:hint="eastAsia"/>
              </w:rPr>
              <w:t>提示词的基本原则和作用；</w:t>
            </w:r>
            <w:r>
              <w:rPr>
                <w:rFonts w:hint="eastAsia"/>
              </w:rPr>
              <w:t xml:space="preserve">AIGC </w:t>
            </w:r>
            <w:r>
              <w:rPr>
                <w:rFonts w:hint="eastAsia"/>
              </w:rPr>
              <w:t>在不同领域的应用案例。</w:t>
            </w:r>
          </w:p>
          <w:p w14:paraId="3562FA66" w14:textId="77777777" w:rsidR="00CA50D9" w:rsidRDefault="00000000">
            <w:pPr>
              <w:pStyle w:val="af4"/>
              <w:ind w:firstLine="396"/>
              <w:rPr>
                <w:rFonts w:hint="eastAsia"/>
              </w:rPr>
            </w:pPr>
            <w:r>
              <w:rPr>
                <w:rFonts w:hint="eastAsia"/>
              </w:rPr>
              <w:t>难点：理解人工智能、机器学习与深度学习三者之间的关系；运用</w:t>
            </w:r>
            <w:r>
              <w:rPr>
                <w:rFonts w:hint="eastAsia"/>
              </w:rPr>
              <w:t xml:space="preserve"> AIGC </w:t>
            </w:r>
            <w:r>
              <w:rPr>
                <w:rFonts w:hint="eastAsia"/>
              </w:rPr>
              <w:t>工具进行高质量的创意写作和视觉艺术创作；理解</w:t>
            </w:r>
            <w:r>
              <w:rPr>
                <w:rFonts w:hint="eastAsia"/>
              </w:rPr>
              <w:t xml:space="preserve"> AIGC </w:t>
            </w:r>
            <w:r>
              <w:rPr>
                <w:rFonts w:hint="eastAsia"/>
              </w:rPr>
              <w:t>提示词框架的基本原理和必要性；运用</w:t>
            </w:r>
            <w:r>
              <w:rPr>
                <w:rFonts w:hint="eastAsia"/>
              </w:rPr>
              <w:t xml:space="preserve"> AIGC </w:t>
            </w:r>
            <w:r>
              <w:rPr>
                <w:rFonts w:hint="eastAsia"/>
              </w:rPr>
              <w:t>提示词框架进行高质量的内容创作；对</w:t>
            </w:r>
            <w:r>
              <w:rPr>
                <w:rFonts w:hint="eastAsia"/>
              </w:rPr>
              <w:t xml:space="preserve"> AIGC </w:t>
            </w:r>
            <w:r>
              <w:rPr>
                <w:rFonts w:hint="eastAsia"/>
              </w:rPr>
              <w:t>生成内容的局限性和优化方法的理解；结合实际案例深入分析</w:t>
            </w:r>
            <w:r>
              <w:rPr>
                <w:rFonts w:hint="eastAsia"/>
              </w:rPr>
              <w:t xml:space="preserve"> AIGC </w:t>
            </w:r>
            <w:r>
              <w:rPr>
                <w:rFonts w:hint="eastAsia"/>
              </w:rPr>
              <w:t>的伦理与法律问题。</w:t>
            </w:r>
          </w:p>
        </w:tc>
      </w:tr>
      <w:tr w:rsidR="00CA50D9" w14:paraId="38129641" w14:textId="77777777">
        <w:trPr>
          <w:trHeight w:val="515"/>
          <w:jc w:val="center"/>
        </w:trPr>
        <w:tc>
          <w:tcPr>
            <w:tcW w:w="1280" w:type="dxa"/>
            <w:vAlign w:val="center"/>
          </w:tcPr>
          <w:p w14:paraId="24B8E6FF" w14:textId="77777777" w:rsidR="00CA50D9" w:rsidRDefault="00000000">
            <w:pPr>
              <w:pStyle w:val="af3"/>
              <w:rPr>
                <w:rFonts w:hint="eastAsia"/>
              </w:rPr>
            </w:pPr>
            <w:r>
              <w:rPr>
                <w:rFonts w:hint="eastAsia"/>
              </w:rPr>
              <w:t>教学组织</w:t>
            </w:r>
          </w:p>
        </w:tc>
        <w:tc>
          <w:tcPr>
            <w:tcW w:w="7701" w:type="dxa"/>
            <w:gridSpan w:val="9"/>
            <w:vAlign w:val="center"/>
          </w:tcPr>
          <w:p w14:paraId="64827BC8" w14:textId="77777777" w:rsidR="00CA50D9" w:rsidRDefault="00000000">
            <w:pPr>
              <w:pStyle w:val="af4"/>
              <w:ind w:firstLine="396"/>
              <w:rPr>
                <w:rFonts w:hint="eastAsia"/>
              </w:rPr>
            </w:pPr>
            <w:r>
              <w:rPr>
                <w:rFonts w:hint="eastAsia"/>
              </w:rPr>
              <w:t>1.</w:t>
            </w:r>
            <w:r>
              <w:rPr>
                <w:rFonts w:hint="eastAsia"/>
              </w:rPr>
              <w:t>课堂讲授与实操演练相结合，提升学生的实践能力。</w:t>
            </w:r>
          </w:p>
          <w:p w14:paraId="7CD39BDE" w14:textId="77777777" w:rsidR="00CA50D9" w:rsidRDefault="00000000">
            <w:pPr>
              <w:pStyle w:val="af4"/>
              <w:ind w:firstLine="396"/>
              <w:rPr>
                <w:rFonts w:hint="eastAsia"/>
              </w:rPr>
            </w:pPr>
            <w:r>
              <w:rPr>
                <w:rFonts w:hint="eastAsia"/>
              </w:rPr>
              <w:t>2.</w:t>
            </w:r>
            <w:r>
              <w:rPr>
                <w:rFonts w:hint="eastAsia"/>
              </w:rPr>
              <w:t>小组讨论和合作学习，培养学生的团队合作能力和创新思维。</w:t>
            </w:r>
          </w:p>
          <w:p w14:paraId="5D0F8949" w14:textId="77777777" w:rsidR="00CA50D9" w:rsidRDefault="00000000">
            <w:pPr>
              <w:pStyle w:val="af4"/>
              <w:ind w:firstLine="396"/>
              <w:rPr>
                <w:rFonts w:hint="eastAsia"/>
              </w:rPr>
            </w:pPr>
            <w:r>
              <w:rPr>
                <w:rFonts w:hint="eastAsia"/>
              </w:rPr>
              <w:t>3.</w:t>
            </w:r>
            <w:r>
              <w:rPr>
                <w:rFonts w:hint="eastAsia"/>
              </w:rPr>
              <w:t>课堂实训和课后练习，巩固所学知识。</w:t>
            </w:r>
          </w:p>
        </w:tc>
      </w:tr>
      <w:tr w:rsidR="00CA50D9" w14:paraId="7A76C2C0" w14:textId="77777777">
        <w:trPr>
          <w:trHeight w:val="608"/>
          <w:jc w:val="center"/>
        </w:trPr>
        <w:tc>
          <w:tcPr>
            <w:tcW w:w="1280" w:type="dxa"/>
            <w:vAlign w:val="center"/>
          </w:tcPr>
          <w:p w14:paraId="3C1B0232" w14:textId="77777777" w:rsidR="00CA50D9" w:rsidRDefault="00000000">
            <w:pPr>
              <w:pStyle w:val="af3"/>
              <w:rPr>
                <w:rFonts w:hint="eastAsia"/>
              </w:rPr>
            </w:pPr>
            <w:r>
              <w:rPr>
                <w:rFonts w:hint="eastAsia"/>
              </w:rPr>
              <w:t>教学手段</w:t>
            </w:r>
            <w:r>
              <w:t xml:space="preserve"> </w:t>
            </w:r>
            <w:r>
              <w:rPr>
                <w:rFonts w:hint="eastAsia"/>
              </w:rPr>
              <w:t>和方法</w:t>
            </w:r>
          </w:p>
        </w:tc>
        <w:tc>
          <w:tcPr>
            <w:tcW w:w="7701" w:type="dxa"/>
            <w:gridSpan w:val="9"/>
            <w:vAlign w:val="center"/>
          </w:tcPr>
          <w:p w14:paraId="7330160C" w14:textId="77777777" w:rsidR="00CA50D9" w:rsidRDefault="00000000">
            <w:pPr>
              <w:pStyle w:val="af4"/>
              <w:ind w:firstLine="396"/>
              <w:rPr>
                <w:rFonts w:hint="eastAsia"/>
              </w:rPr>
            </w:pPr>
            <w:r>
              <w:rPr>
                <w:rFonts w:hint="eastAsia"/>
              </w:rPr>
              <w:t>教学方法：融合式学习法、案例教学法、情景模拟法、互动讨论法</w:t>
            </w:r>
          </w:p>
          <w:p w14:paraId="16CABB0E" w14:textId="77777777" w:rsidR="00CA50D9" w:rsidRDefault="00000000">
            <w:pPr>
              <w:pStyle w:val="af4"/>
              <w:ind w:firstLine="396"/>
              <w:rPr>
                <w:rFonts w:hint="eastAsia"/>
              </w:rPr>
            </w:pPr>
            <w:r>
              <w:rPr>
                <w:rFonts w:hint="eastAsia"/>
              </w:rPr>
              <w:t>教学手段：多媒体、在线教学平台和</w:t>
            </w:r>
            <w:r>
              <w:rPr>
                <w:rFonts w:hint="eastAsia"/>
              </w:rPr>
              <w:t xml:space="preserve"> AIGC </w:t>
            </w:r>
            <w:r>
              <w:rPr>
                <w:rFonts w:hint="eastAsia"/>
              </w:rPr>
              <w:t>工具平台实际操作</w:t>
            </w:r>
          </w:p>
        </w:tc>
      </w:tr>
      <w:tr w:rsidR="00CA50D9" w14:paraId="115B389F" w14:textId="77777777">
        <w:trPr>
          <w:trHeight w:val="465"/>
          <w:jc w:val="center"/>
        </w:trPr>
        <w:tc>
          <w:tcPr>
            <w:tcW w:w="1280" w:type="dxa"/>
            <w:vAlign w:val="center"/>
          </w:tcPr>
          <w:p w14:paraId="391A4892" w14:textId="77777777" w:rsidR="00CA50D9" w:rsidRDefault="00000000">
            <w:pPr>
              <w:pStyle w:val="af3"/>
              <w:rPr>
                <w:rFonts w:hint="eastAsia"/>
              </w:rPr>
            </w:pPr>
            <w:r>
              <w:rPr>
                <w:rFonts w:hint="eastAsia"/>
              </w:rPr>
              <w:t>教学资料</w:t>
            </w:r>
          </w:p>
        </w:tc>
        <w:tc>
          <w:tcPr>
            <w:tcW w:w="7701" w:type="dxa"/>
            <w:gridSpan w:val="9"/>
            <w:vAlign w:val="center"/>
          </w:tcPr>
          <w:p w14:paraId="405ED697" w14:textId="77777777" w:rsidR="00CA50D9" w:rsidRDefault="00000000">
            <w:pPr>
              <w:pStyle w:val="af4"/>
              <w:ind w:firstLine="396"/>
              <w:rPr>
                <w:rFonts w:hint="eastAsia"/>
              </w:rPr>
            </w:pPr>
            <w:r>
              <w:rPr>
                <w:rFonts w:hint="eastAsia"/>
              </w:rPr>
              <w:t>教材《生成式人工智能素养》、多媒体课件、</w:t>
            </w:r>
            <w:r>
              <w:rPr>
                <w:rFonts w:hint="eastAsia"/>
              </w:rPr>
              <w:t xml:space="preserve">AIGC </w:t>
            </w:r>
            <w:r>
              <w:rPr>
                <w:rFonts w:hint="eastAsia"/>
              </w:rPr>
              <w:t>相关工具和平台</w:t>
            </w:r>
          </w:p>
        </w:tc>
      </w:tr>
      <w:tr w:rsidR="00CA50D9" w14:paraId="00AA16E1" w14:textId="77777777">
        <w:trPr>
          <w:trHeight w:val="484"/>
          <w:jc w:val="center"/>
        </w:trPr>
        <w:tc>
          <w:tcPr>
            <w:tcW w:w="1280" w:type="dxa"/>
            <w:vAlign w:val="center"/>
          </w:tcPr>
          <w:p w14:paraId="7397F676" w14:textId="77777777" w:rsidR="00CA50D9" w:rsidRDefault="00000000">
            <w:pPr>
              <w:pStyle w:val="af3"/>
              <w:rPr>
                <w:rFonts w:hint="eastAsia"/>
              </w:rPr>
            </w:pPr>
            <w:r>
              <w:rPr>
                <w:rFonts w:hint="eastAsia"/>
              </w:rPr>
              <w:t>考核要求</w:t>
            </w:r>
          </w:p>
        </w:tc>
        <w:tc>
          <w:tcPr>
            <w:tcW w:w="7701" w:type="dxa"/>
            <w:gridSpan w:val="9"/>
            <w:vAlign w:val="center"/>
          </w:tcPr>
          <w:p w14:paraId="27D710BE" w14:textId="77777777" w:rsidR="00CA50D9" w:rsidRDefault="00000000">
            <w:pPr>
              <w:pStyle w:val="af4"/>
              <w:ind w:firstLine="396"/>
              <w:rPr>
                <w:rFonts w:hint="eastAsia"/>
              </w:rPr>
            </w:pPr>
            <w:r>
              <w:rPr>
                <w:rFonts w:hint="eastAsia"/>
              </w:rPr>
              <w:t>本课程的总成绩由平时成绩和期末考试成绩两部分构成，平时成绩占</w:t>
            </w:r>
            <w:r>
              <w:rPr>
                <w:rFonts w:hint="eastAsia"/>
              </w:rPr>
              <w:t>40%</w:t>
            </w:r>
            <w:r>
              <w:rPr>
                <w:rFonts w:hint="eastAsia"/>
              </w:rPr>
              <w:t>，期末考查成绩占</w:t>
            </w:r>
            <w:r>
              <w:rPr>
                <w:rFonts w:hint="eastAsia"/>
              </w:rPr>
              <w:t>60%</w:t>
            </w:r>
            <w:r>
              <w:rPr>
                <w:rFonts w:hint="eastAsia"/>
              </w:rPr>
              <w:t>。其中，平时成绩以百分制计算，包括课堂考勤（</w:t>
            </w:r>
            <w:r>
              <w:rPr>
                <w:rFonts w:hint="eastAsia"/>
              </w:rPr>
              <w:t>10%</w:t>
            </w:r>
            <w:r>
              <w:rPr>
                <w:rFonts w:hint="eastAsia"/>
              </w:rPr>
              <w:t>）、课堂练习（</w:t>
            </w:r>
            <w:r>
              <w:rPr>
                <w:rFonts w:hint="eastAsia"/>
              </w:rPr>
              <w:t>10%</w:t>
            </w:r>
            <w:r>
              <w:rPr>
                <w:rFonts w:hint="eastAsia"/>
              </w:rPr>
              <w:t>）、</w:t>
            </w:r>
            <w:r>
              <w:rPr>
                <w:rFonts w:hint="eastAsia"/>
              </w:rPr>
              <w:t>AI</w:t>
            </w:r>
            <w:r>
              <w:rPr>
                <w:rFonts w:hint="eastAsia"/>
              </w:rPr>
              <w:t>拓学（</w:t>
            </w:r>
            <w:r>
              <w:rPr>
                <w:rFonts w:hint="eastAsia"/>
              </w:rPr>
              <w:t>10%</w:t>
            </w:r>
            <w:r>
              <w:rPr>
                <w:rFonts w:hint="eastAsia"/>
              </w:rPr>
              <w:t>）、智能体评价（</w:t>
            </w:r>
            <w:r>
              <w:rPr>
                <w:rFonts w:hint="eastAsia"/>
              </w:rPr>
              <w:t>10%</w:t>
            </w:r>
            <w:r>
              <w:rPr>
                <w:rFonts w:hint="eastAsia"/>
              </w:rPr>
              <w:t>）四部分；期末成绩以百分制计算，采用终期项目考查的形式，提交大作业。</w:t>
            </w:r>
          </w:p>
        </w:tc>
      </w:tr>
    </w:tbl>
    <w:p w14:paraId="183C5EA7" w14:textId="77777777" w:rsidR="00CA50D9" w:rsidRDefault="00CA50D9">
      <w:pPr>
        <w:kinsoku/>
        <w:overflowPunct w:val="0"/>
        <w:spacing w:before="117" w:line="320" w:lineRule="auto"/>
        <w:jc w:val="both"/>
        <w:outlineLvl w:val="4"/>
        <w:rPr>
          <w:rFonts w:ascii="宋体" w:eastAsia="宋体" w:hAnsi="宋体" w:cs="黑体" w:hint="eastAsia"/>
          <w:b/>
          <w:bCs/>
          <w:spacing w:val="-5"/>
          <w:sz w:val="20"/>
          <w:szCs w:val="20"/>
          <w:lang w:eastAsia="zh-CN"/>
        </w:rPr>
      </w:pPr>
    </w:p>
    <w:tbl>
      <w:tblPr>
        <w:tblStyle w:val="TableNormal"/>
        <w:tblW w:w="89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820"/>
        <w:gridCol w:w="892"/>
        <w:gridCol w:w="566"/>
        <w:gridCol w:w="990"/>
        <w:gridCol w:w="710"/>
        <w:gridCol w:w="1274"/>
        <w:gridCol w:w="568"/>
        <w:gridCol w:w="1274"/>
        <w:gridCol w:w="609"/>
      </w:tblGrid>
      <w:tr w:rsidR="00CA50D9" w14:paraId="47BBC95E" w14:textId="77777777">
        <w:trPr>
          <w:trHeight w:val="411"/>
          <w:tblHeader/>
          <w:jc w:val="center"/>
        </w:trPr>
        <w:tc>
          <w:tcPr>
            <w:tcW w:w="1282" w:type="dxa"/>
            <w:tcBorders>
              <w:top w:val="single" w:sz="4" w:space="0" w:color="000000"/>
              <w:left w:val="single" w:sz="4" w:space="0" w:color="000000"/>
              <w:bottom w:val="single" w:sz="4" w:space="0" w:color="000000"/>
              <w:right w:val="single" w:sz="2" w:space="0" w:color="000000"/>
            </w:tcBorders>
            <w:shd w:val="clear" w:color="auto" w:fill="DBE5F1"/>
            <w:vAlign w:val="center"/>
          </w:tcPr>
          <w:p w14:paraId="5F07E6E3" w14:textId="77777777" w:rsidR="00CA50D9" w:rsidRDefault="00000000">
            <w:pPr>
              <w:pStyle w:val="af3"/>
              <w:rPr>
                <w:rFonts w:hint="eastAsia"/>
              </w:rPr>
            </w:pPr>
            <w:r>
              <w:rPr>
                <w:rFonts w:hint="eastAsia"/>
              </w:rPr>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14:paraId="4D317CFA" w14:textId="77777777" w:rsidR="00CA50D9" w:rsidRDefault="00000000">
            <w:pPr>
              <w:pStyle w:val="af3"/>
              <w:rPr>
                <w:rFonts w:hint="eastAsia"/>
              </w:rPr>
            </w:pPr>
            <w:r>
              <w:rPr>
                <w:rFonts w:hint="eastAsia"/>
              </w:rPr>
              <w:t>跨文化沟通</w:t>
            </w:r>
          </w:p>
        </w:tc>
        <w:tc>
          <w:tcPr>
            <w:tcW w:w="127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E945131" w14:textId="77777777" w:rsidR="00CA50D9" w:rsidRDefault="00000000">
            <w:pPr>
              <w:pStyle w:val="af3"/>
              <w:rPr>
                <w:rFonts w:hint="eastAsia"/>
              </w:rPr>
            </w:pPr>
            <w:r>
              <w:rPr>
                <w:rFonts w:hint="eastAsia"/>
              </w:rPr>
              <w:t>课程编号</w:t>
            </w:r>
          </w:p>
        </w:tc>
        <w:tc>
          <w:tcPr>
            <w:tcW w:w="24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1AFBC4DB" w14:textId="77777777" w:rsidR="00CA50D9" w:rsidRDefault="00000000">
            <w:pPr>
              <w:pStyle w:val="af3"/>
              <w:rPr>
                <w:rFonts w:hint="eastAsia"/>
              </w:rPr>
            </w:pPr>
            <w:r>
              <w:rPr>
                <w:rFonts w:hint="eastAsia"/>
              </w:rPr>
              <w:t>3030101</w:t>
            </w:r>
          </w:p>
        </w:tc>
      </w:tr>
      <w:tr w:rsidR="00CA50D9" w14:paraId="63B76BE4" w14:textId="77777777">
        <w:trPr>
          <w:trHeight w:val="555"/>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0A2903C0" w14:textId="77777777" w:rsidR="00CA50D9" w:rsidRDefault="00000000">
            <w:pPr>
              <w:pStyle w:val="af3"/>
              <w:rPr>
                <w:rFonts w:hint="eastAsia"/>
              </w:rPr>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14:paraId="6281A61A" w14:textId="77777777" w:rsidR="00CA50D9" w:rsidRDefault="00000000">
            <w:pPr>
              <w:pStyle w:val="af3"/>
              <w:rPr>
                <w:rFonts w:hint="eastAsia"/>
              </w:rPr>
            </w:pPr>
            <w:r>
              <w:rPr>
                <w:rFonts w:hint="eastAsia"/>
              </w:rPr>
              <w:t>4</w:t>
            </w:r>
          </w:p>
        </w:tc>
        <w:tc>
          <w:tcPr>
            <w:tcW w:w="892" w:type="dxa"/>
            <w:tcBorders>
              <w:top w:val="single" w:sz="4" w:space="0" w:color="000000"/>
              <w:left w:val="single" w:sz="2" w:space="0" w:color="000000"/>
              <w:bottom w:val="single" w:sz="4" w:space="0" w:color="000000"/>
              <w:right w:val="single" w:sz="4" w:space="0" w:color="000000"/>
            </w:tcBorders>
            <w:vAlign w:val="center"/>
          </w:tcPr>
          <w:p w14:paraId="22CE2CFB" w14:textId="77777777" w:rsidR="00CA50D9" w:rsidRDefault="00000000">
            <w:pPr>
              <w:pStyle w:val="af3"/>
              <w:rPr>
                <w:rFonts w:hint="eastAsia"/>
              </w:rPr>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14:paraId="5AA0647C" w14:textId="77777777" w:rsidR="00CA50D9" w:rsidRDefault="00000000">
            <w:pPr>
              <w:pStyle w:val="af3"/>
              <w:rPr>
                <w:rFonts w:hint="eastAsia"/>
              </w:rPr>
            </w:pPr>
            <w:r>
              <w:rPr>
                <w:rFonts w:hint="eastAsia"/>
              </w:rPr>
              <w:t>2</w:t>
            </w:r>
          </w:p>
        </w:tc>
        <w:tc>
          <w:tcPr>
            <w:tcW w:w="990" w:type="dxa"/>
            <w:tcBorders>
              <w:top w:val="single" w:sz="4" w:space="0" w:color="000000"/>
              <w:left w:val="single" w:sz="2" w:space="0" w:color="000000"/>
              <w:bottom w:val="single" w:sz="4" w:space="0" w:color="000000"/>
              <w:right w:val="single" w:sz="4" w:space="0" w:color="000000"/>
            </w:tcBorders>
            <w:vAlign w:val="center"/>
          </w:tcPr>
          <w:p w14:paraId="563BD7F1" w14:textId="77777777" w:rsidR="00CA50D9" w:rsidRDefault="00000000">
            <w:pPr>
              <w:pStyle w:val="af3"/>
              <w:rPr>
                <w:rFonts w:hint="eastAsia"/>
              </w:rPr>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14:paraId="50D80BCC" w14:textId="77777777" w:rsidR="00CA50D9" w:rsidRDefault="00000000">
            <w:pPr>
              <w:pStyle w:val="af3"/>
              <w:rPr>
                <w:rFonts w:hint="eastAsia"/>
              </w:rPr>
            </w:pPr>
            <w:r>
              <w:rPr>
                <w:rFonts w:hint="eastAsia"/>
              </w:rPr>
              <w:t>36</w:t>
            </w:r>
          </w:p>
        </w:tc>
        <w:tc>
          <w:tcPr>
            <w:tcW w:w="1274" w:type="dxa"/>
            <w:tcBorders>
              <w:top w:val="single" w:sz="4" w:space="0" w:color="000000"/>
              <w:left w:val="single" w:sz="4" w:space="0" w:color="000000"/>
              <w:bottom w:val="single" w:sz="4" w:space="0" w:color="000000"/>
              <w:right w:val="single" w:sz="4" w:space="0" w:color="000000"/>
            </w:tcBorders>
            <w:vAlign w:val="center"/>
          </w:tcPr>
          <w:p w14:paraId="0B496362" w14:textId="77777777" w:rsidR="00CA50D9" w:rsidRDefault="00000000">
            <w:pPr>
              <w:pStyle w:val="af3"/>
              <w:rPr>
                <w:rFonts w:hint="eastAsia"/>
              </w:rPr>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14:paraId="19766B04" w14:textId="77777777" w:rsidR="00CA50D9" w:rsidRDefault="00000000">
            <w:pPr>
              <w:pStyle w:val="af3"/>
              <w:rPr>
                <w:rFonts w:hint="eastAsia"/>
              </w:rPr>
            </w:pPr>
            <w:r>
              <w:rPr>
                <w:rFonts w:hint="eastAsia"/>
              </w:rPr>
              <w:t>33</w:t>
            </w:r>
          </w:p>
        </w:tc>
        <w:tc>
          <w:tcPr>
            <w:tcW w:w="1274" w:type="dxa"/>
            <w:tcBorders>
              <w:top w:val="single" w:sz="4" w:space="0" w:color="000000"/>
              <w:left w:val="single" w:sz="4" w:space="0" w:color="000000"/>
              <w:bottom w:val="single" w:sz="4" w:space="0" w:color="000000"/>
              <w:right w:val="single" w:sz="4" w:space="0" w:color="000000"/>
            </w:tcBorders>
            <w:vAlign w:val="center"/>
          </w:tcPr>
          <w:p w14:paraId="6EF425B5" w14:textId="77777777" w:rsidR="00CA50D9" w:rsidRDefault="00000000">
            <w:pPr>
              <w:pStyle w:val="af3"/>
              <w:rPr>
                <w:rFonts w:hint="eastAsia"/>
              </w:rPr>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14:paraId="275785DE" w14:textId="77777777" w:rsidR="00CA50D9" w:rsidRDefault="00000000">
            <w:pPr>
              <w:pStyle w:val="af3"/>
              <w:rPr>
                <w:rFonts w:hint="eastAsia"/>
              </w:rPr>
            </w:pPr>
            <w:r>
              <w:rPr>
                <w:rFonts w:hint="eastAsia"/>
              </w:rPr>
              <w:t>3</w:t>
            </w:r>
          </w:p>
        </w:tc>
      </w:tr>
      <w:tr w:rsidR="00CA50D9" w14:paraId="3994074F" w14:textId="77777777">
        <w:trPr>
          <w:trHeight w:val="558"/>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0EB2E64B" w14:textId="77777777" w:rsidR="00CA50D9" w:rsidRDefault="00000000">
            <w:pPr>
              <w:pStyle w:val="af3"/>
              <w:rPr>
                <w:rFonts w:hint="eastAsia"/>
              </w:rPr>
            </w:pPr>
            <w:r>
              <w:rPr>
                <w:rFonts w:hint="eastAsia"/>
              </w:rPr>
              <w:t>课程类型</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00398445" w14:textId="77777777" w:rsidR="00CA50D9" w:rsidRDefault="00000000">
            <w:pPr>
              <w:pStyle w:val="af3"/>
              <w:rPr>
                <w:rFonts w:hint="eastAsia"/>
              </w:rPr>
            </w:pPr>
            <w:r>
              <w:rPr>
                <w:rFonts w:hint="eastAsia"/>
              </w:rPr>
              <w:t>纯理论课（</w:t>
            </w:r>
            <w:r>
              <w:rPr>
                <w:rFonts w:hint="eastAsia"/>
              </w:rPr>
              <w:t xml:space="preserve"> </w:t>
            </w:r>
            <w:r>
              <w:rPr>
                <w:rFonts w:hint="eastAsia"/>
                <w:lang w:val="zh-CN"/>
              </w:rPr>
              <w:t>√</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）、纯实践课</w:t>
            </w:r>
            <w:r>
              <w:rPr>
                <w:rFonts w:hint="eastAsia"/>
              </w:rPr>
              <w:t>(  )</w:t>
            </w:r>
          </w:p>
        </w:tc>
      </w:tr>
      <w:tr w:rsidR="00CA50D9" w14:paraId="08C8A41A" w14:textId="77777777">
        <w:trPr>
          <w:trHeight w:val="407"/>
          <w:jc w:val="center"/>
        </w:trPr>
        <w:tc>
          <w:tcPr>
            <w:tcW w:w="1282" w:type="dxa"/>
            <w:tcBorders>
              <w:top w:val="single" w:sz="4" w:space="0" w:color="000000"/>
              <w:left w:val="single" w:sz="4" w:space="0" w:color="000000"/>
              <w:bottom w:val="single" w:sz="4" w:space="0" w:color="000000"/>
              <w:right w:val="single" w:sz="2" w:space="0" w:color="000000"/>
            </w:tcBorders>
            <w:vAlign w:val="center"/>
          </w:tcPr>
          <w:p w14:paraId="7EE93D09" w14:textId="77777777" w:rsidR="00CA50D9" w:rsidRDefault="00000000">
            <w:pPr>
              <w:pStyle w:val="af3"/>
              <w:rPr>
                <w:rFonts w:hint="eastAsia"/>
              </w:rPr>
            </w:pPr>
            <w:r>
              <w:rPr>
                <w:rFonts w:hint="eastAsia"/>
              </w:rPr>
              <w:t>先修课程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54D77A9A" w14:textId="77777777" w:rsidR="00CA50D9" w:rsidRDefault="00000000">
            <w:pPr>
              <w:pStyle w:val="af4"/>
              <w:ind w:firstLine="396"/>
              <w:rPr>
                <w:rFonts w:hint="eastAsia"/>
              </w:rPr>
            </w:pPr>
            <w:r>
              <w:rPr>
                <w:rFonts w:hint="eastAsia"/>
              </w:rPr>
              <w:t>跨文化交际导论</w:t>
            </w:r>
            <w:r>
              <w:t>：了解文化差异的基本概念和理论框架语言学基础：掌握语言与文化的关系</w:t>
            </w:r>
            <w:r>
              <w:rPr>
                <w:rFonts w:hint="eastAsia"/>
              </w:rPr>
              <w:t>。</w:t>
            </w:r>
          </w:p>
          <w:p w14:paraId="69875B5B" w14:textId="77777777" w:rsidR="00CA50D9" w:rsidRDefault="00000000">
            <w:pPr>
              <w:pStyle w:val="af4"/>
              <w:ind w:firstLine="396"/>
              <w:rPr>
                <w:rFonts w:hint="eastAsia"/>
              </w:rPr>
            </w:pPr>
            <w:r>
              <w:t>国际关系概论：理解国际交往的基本规则中国文化概论：夯实本土文化认知基础</w:t>
            </w:r>
          </w:p>
        </w:tc>
      </w:tr>
      <w:tr w:rsidR="00CA50D9" w14:paraId="5907CBA8" w14:textId="77777777">
        <w:trPr>
          <w:trHeight w:val="414"/>
          <w:jc w:val="center"/>
        </w:trPr>
        <w:tc>
          <w:tcPr>
            <w:tcW w:w="1282" w:type="dxa"/>
            <w:tcBorders>
              <w:top w:val="single" w:sz="4" w:space="0" w:color="000000"/>
              <w:left w:val="single" w:sz="4" w:space="0" w:color="000000"/>
              <w:bottom w:val="single" w:sz="4" w:space="0" w:color="000000"/>
              <w:right w:val="single" w:sz="2" w:space="0" w:color="000000"/>
            </w:tcBorders>
            <w:vAlign w:val="center"/>
          </w:tcPr>
          <w:p w14:paraId="144C3E75" w14:textId="77777777" w:rsidR="00CA50D9" w:rsidRDefault="00000000">
            <w:pPr>
              <w:pStyle w:val="af3"/>
              <w:rPr>
                <w:rFonts w:hint="eastAsia"/>
              </w:rPr>
            </w:pPr>
            <w:r>
              <w:rPr>
                <w:rFonts w:hint="eastAsia"/>
              </w:rPr>
              <w:t>后续课程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4C04CD25" w14:textId="77777777" w:rsidR="00CA50D9" w:rsidRDefault="00000000">
            <w:pPr>
              <w:pStyle w:val="af4"/>
              <w:ind w:firstLine="396"/>
              <w:rPr>
                <w:rFonts w:hint="eastAsia"/>
              </w:rPr>
            </w:pPr>
            <w:r>
              <w:rPr>
                <w:rFonts w:hint="eastAsia"/>
              </w:rPr>
              <w:t>国际商务谈判</w:t>
            </w:r>
            <w:r>
              <w:t>：深化跨文化商务场景应用外交礼仪与实务：提升专业领域跨文化能力</w:t>
            </w:r>
          </w:p>
          <w:p w14:paraId="6F3ED895" w14:textId="77777777" w:rsidR="00CA50D9" w:rsidRDefault="00000000">
            <w:pPr>
              <w:pStyle w:val="af4"/>
              <w:ind w:firstLine="396"/>
              <w:rPr>
                <w:rFonts w:hint="eastAsia"/>
              </w:rPr>
            </w:pPr>
            <w:r>
              <w:t>全球化与多元文化管理：拓展宏观文化视野涉外服务实务：培养具体行业应用技能</w:t>
            </w:r>
          </w:p>
        </w:tc>
      </w:tr>
      <w:tr w:rsidR="00CA50D9" w14:paraId="7C11E046" w14:textId="77777777">
        <w:trPr>
          <w:trHeight w:val="420"/>
          <w:jc w:val="center"/>
        </w:trPr>
        <w:tc>
          <w:tcPr>
            <w:tcW w:w="1282" w:type="dxa"/>
            <w:tcBorders>
              <w:top w:val="single" w:sz="4" w:space="0" w:color="000000"/>
              <w:left w:val="single" w:sz="4" w:space="0" w:color="000000"/>
              <w:bottom w:val="single" w:sz="4" w:space="0" w:color="000000"/>
              <w:right w:val="single" w:sz="2" w:space="0" w:color="000000"/>
            </w:tcBorders>
            <w:vAlign w:val="center"/>
          </w:tcPr>
          <w:p w14:paraId="1B1CCBDE" w14:textId="77777777" w:rsidR="00CA50D9" w:rsidRDefault="00000000">
            <w:pPr>
              <w:pStyle w:val="af3"/>
              <w:rPr>
                <w:rFonts w:hint="eastAsia"/>
              </w:rPr>
            </w:pPr>
            <w:r>
              <w:rPr>
                <w:rFonts w:hint="eastAsia"/>
              </w:rPr>
              <w:lastRenderedPageBreak/>
              <w:t>教学目标</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3AC5C357" w14:textId="77777777" w:rsidR="00CA50D9" w:rsidRDefault="00000000">
            <w:pPr>
              <w:pStyle w:val="af4"/>
              <w:ind w:firstLine="396"/>
              <w:rPr>
                <w:rFonts w:hint="eastAsia"/>
              </w:rPr>
            </w:pPr>
            <w:r>
              <w:rPr>
                <w:rFonts w:hint="eastAsia"/>
              </w:rPr>
              <w:t>知识目标</w:t>
            </w:r>
            <w:r>
              <w:t>：掌握跨文化沟通的核心理论和基本模型（如</w:t>
            </w:r>
            <w:r>
              <w:t>Hofstede</w:t>
            </w:r>
            <w:r>
              <w:t>文化维度理论）</w:t>
            </w:r>
            <w:r>
              <w:rPr>
                <w:rFonts w:hint="eastAsia"/>
              </w:rPr>
              <w:t>。</w:t>
            </w:r>
            <w:r>
              <w:t>理解主要文化圈层的沟通特点（如高语境</w:t>
            </w:r>
            <w:r>
              <w:t>/</w:t>
            </w:r>
            <w:r>
              <w:t>低语境文化）</w:t>
            </w:r>
            <w:r>
              <w:rPr>
                <w:rFonts w:hint="eastAsia"/>
              </w:rPr>
              <w:t>。</w:t>
            </w:r>
            <w:r>
              <w:t>熟悉跨文化冲突的常见类型及解决方案</w:t>
            </w:r>
            <w:r>
              <w:rPr>
                <w:rFonts w:hint="eastAsia"/>
              </w:rPr>
              <w:t>。</w:t>
            </w:r>
          </w:p>
          <w:p w14:paraId="4FE3A337" w14:textId="77777777" w:rsidR="00CA50D9" w:rsidRDefault="00000000">
            <w:pPr>
              <w:pStyle w:val="af4"/>
              <w:ind w:firstLine="396"/>
              <w:rPr>
                <w:rFonts w:hint="eastAsia"/>
              </w:rPr>
            </w:pPr>
            <w:r>
              <w:t>能力目标：具备识别和化解文化冲突的实践能力</w:t>
            </w:r>
            <w:r>
              <w:rPr>
                <w:rFonts w:hint="eastAsia"/>
              </w:rPr>
              <w:t>。</w:t>
            </w:r>
            <w:r>
              <w:t>能够设计有效的跨文化沟通策略</w:t>
            </w:r>
            <w:r>
              <w:rPr>
                <w:rFonts w:hint="eastAsia"/>
              </w:rPr>
              <w:t>。</w:t>
            </w:r>
            <w:r>
              <w:t>掌握跨文化商务场景的应用技能</w:t>
            </w:r>
          </w:p>
          <w:p w14:paraId="6AF9612D" w14:textId="77777777" w:rsidR="00CA50D9" w:rsidRDefault="00000000">
            <w:pPr>
              <w:pStyle w:val="af4"/>
              <w:ind w:firstLine="396"/>
              <w:rPr>
                <w:rFonts w:hint="eastAsia"/>
              </w:rPr>
            </w:pPr>
            <w:r>
              <w:t>思政目标：培养文化自信与文明互鉴意识</w:t>
            </w:r>
            <w:r>
              <w:rPr>
                <w:rFonts w:hint="eastAsia"/>
              </w:rPr>
              <w:t>。</w:t>
            </w:r>
            <w:r>
              <w:t>树立人类命运共同体理念</w:t>
            </w:r>
            <w:r>
              <w:rPr>
                <w:rFonts w:hint="eastAsia"/>
              </w:rPr>
              <w:t>。</w:t>
            </w:r>
            <w:r>
              <w:t>强化国家形象维护意识</w:t>
            </w:r>
            <w:r>
              <w:rPr>
                <w:rFonts w:hint="eastAsia"/>
              </w:rPr>
              <w:t>。</w:t>
            </w:r>
            <w:r>
              <w:t>培养文化包容与国际责任意识</w:t>
            </w:r>
          </w:p>
        </w:tc>
      </w:tr>
      <w:tr w:rsidR="00CA50D9" w14:paraId="6B7C6A64" w14:textId="77777777">
        <w:trPr>
          <w:trHeight w:val="483"/>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54D5D10B" w14:textId="77777777" w:rsidR="00CA50D9" w:rsidRDefault="00000000">
            <w:pPr>
              <w:pStyle w:val="af3"/>
              <w:rPr>
                <w:rFonts w:hint="eastAsia"/>
              </w:rPr>
            </w:pPr>
            <w:r>
              <w:rPr>
                <w:rFonts w:hint="eastAsia"/>
              </w:rPr>
              <w:t>教学内容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29C17754" w14:textId="77777777" w:rsidR="00CA50D9" w:rsidRDefault="00000000">
            <w:pPr>
              <w:pStyle w:val="af4"/>
              <w:ind w:firstLine="396"/>
              <w:rPr>
                <w:rFonts w:hint="eastAsia"/>
              </w:rPr>
            </w:pPr>
            <w:r>
              <w:t>模块</w:t>
            </w:r>
            <w:r>
              <w:t>1</w:t>
            </w:r>
            <w:r>
              <w:t>：理论基础</w:t>
            </w:r>
            <w:r>
              <w:rPr>
                <w:rFonts w:hint="eastAsia"/>
              </w:rPr>
              <w:t>：</w:t>
            </w:r>
            <w:r>
              <w:t>文化与沟通的关系</w:t>
            </w:r>
            <w:r>
              <w:rPr>
                <w:rFonts w:hint="eastAsia"/>
              </w:rPr>
              <w:t>，</w:t>
            </w:r>
            <w:r>
              <w:t>主流跨文化理论（</w:t>
            </w:r>
            <w:r>
              <w:t>Hofstede</w:t>
            </w:r>
            <w:r>
              <w:t>、</w:t>
            </w:r>
            <w:r>
              <w:t>Hall</w:t>
            </w:r>
            <w:r>
              <w:t>等）</w:t>
            </w:r>
          </w:p>
          <w:p w14:paraId="7E0B8D4E" w14:textId="77777777" w:rsidR="00CA50D9" w:rsidRDefault="00000000">
            <w:pPr>
              <w:pStyle w:val="af4"/>
              <w:ind w:firstLine="396"/>
              <w:rPr>
                <w:rFonts w:hint="eastAsia"/>
              </w:rPr>
            </w:pPr>
            <w:r>
              <w:t>课程思政融入点：对比中西文化价值观，阐释</w:t>
            </w:r>
            <w:r>
              <w:t>"</w:t>
            </w:r>
            <w:r>
              <w:t>和而不同</w:t>
            </w:r>
            <w:r>
              <w:t>"</w:t>
            </w:r>
            <w:r>
              <w:t>的东方智慧</w:t>
            </w:r>
            <w:r>
              <w:rPr>
                <w:rFonts w:hint="eastAsia"/>
              </w:rPr>
              <w:t>。</w:t>
            </w:r>
          </w:p>
          <w:p w14:paraId="1C38E798" w14:textId="77777777" w:rsidR="00CA50D9" w:rsidRDefault="00000000">
            <w:pPr>
              <w:pStyle w:val="af4"/>
              <w:ind w:firstLine="396"/>
              <w:rPr>
                <w:rFonts w:hint="eastAsia"/>
              </w:rPr>
            </w:pPr>
            <w:r>
              <w:t>模块</w:t>
            </w:r>
            <w:r>
              <w:t>2</w:t>
            </w:r>
            <w:r>
              <w:t>：语言与非语言沟通</w:t>
            </w:r>
            <w:r>
              <w:rPr>
                <w:rFonts w:hint="eastAsia"/>
              </w:rPr>
              <w:t>：</w:t>
            </w:r>
            <w:r>
              <w:t>语言使用的文化差异</w:t>
            </w:r>
            <w:r>
              <w:rPr>
                <w:rFonts w:hint="eastAsia"/>
              </w:rPr>
              <w:t>。</w:t>
            </w:r>
            <w:r>
              <w:t>肢体语言、空间距离的文化解读</w:t>
            </w:r>
          </w:p>
          <w:p w14:paraId="4E19683E" w14:textId="77777777" w:rsidR="00CA50D9" w:rsidRDefault="00000000">
            <w:pPr>
              <w:pStyle w:val="af4"/>
              <w:ind w:firstLine="396"/>
              <w:rPr>
                <w:rFonts w:hint="eastAsia"/>
              </w:rPr>
            </w:pPr>
            <w:r>
              <w:t>课程思政融入点：分析汉语国际推广中的文化传播策略</w:t>
            </w:r>
          </w:p>
          <w:p w14:paraId="3FC0EAF0" w14:textId="77777777" w:rsidR="00CA50D9" w:rsidRDefault="00000000">
            <w:pPr>
              <w:pStyle w:val="af4"/>
              <w:ind w:firstLine="396"/>
              <w:rPr>
                <w:rFonts w:hint="eastAsia"/>
              </w:rPr>
            </w:pPr>
            <w:r>
              <w:t>模块</w:t>
            </w:r>
            <w:r>
              <w:t>3</w:t>
            </w:r>
            <w:r>
              <w:t>：商务场景应用</w:t>
            </w:r>
            <w:r>
              <w:rPr>
                <w:rFonts w:hint="eastAsia"/>
              </w:rPr>
              <w:t>：</w:t>
            </w:r>
            <w:r>
              <w:t>跨文化谈判策略</w:t>
            </w:r>
            <w:r>
              <w:rPr>
                <w:rFonts w:hint="eastAsia"/>
              </w:rPr>
              <w:t>。</w:t>
            </w:r>
            <w:r>
              <w:t>国际团队管理</w:t>
            </w:r>
          </w:p>
          <w:p w14:paraId="6701DFEA" w14:textId="77777777" w:rsidR="00CA50D9" w:rsidRDefault="00000000">
            <w:pPr>
              <w:pStyle w:val="af4"/>
              <w:ind w:firstLine="396"/>
              <w:rPr>
                <w:rFonts w:hint="eastAsia"/>
              </w:rPr>
            </w:pPr>
            <w:r>
              <w:t>课程思政融入点：解读</w:t>
            </w:r>
            <w:r>
              <w:t>"</w:t>
            </w:r>
            <w:r>
              <w:t>一带一路</w:t>
            </w:r>
            <w:r>
              <w:t>"</w:t>
            </w:r>
            <w:r>
              <w:t>建设中的跨文化案例</w:t>
            </w:r>
          </w:p>
          <w:p w14:paraId="4DF7EEF8" w14:textId="77777777" w:rsidR="00CA50D9" w:rsidRDefault="00000000">
            <w:pPr>
              <w:pStyle w:val="af4"/>
              <w:ind w:firstLine="396"/>
              <w:rPr>
                <w:rFonts w:hint="eastAsia"/>
              </w:rPr>
            </w:pPr>
            <w:r>
              <w:t>模块</w:t>
            </w:r>
            <w:r>
              <w:t>4</w:t>
            </w:r>
            <w:r>
              <w:t>：冲突管理</w:t>
            </w:r>
            <w:r>
              <w:rPr>
                <w:rFonts w:hint="eastAsia"/>
              </w:rPr>
              <w:t>：</w:t>
            </w:r>
            <w:r>
              <w:t>文化冲突类型识别</w:t>
            </w:r>
            <w:r>
              <w:rPr>
                <w:rFonts w:hint="eastAsia"/>
              </w:rPr>
              <w:t>。</w:t>
            </w:r>
            <w:r>
              <w:t>冲突解决方案设计</w:t>
            </w:r>
          </w:p>
          <w:p w14:paraId="3B978D91" w14:textId="77777777" w:rsidR="00CA50D9" w:rsidRDefault="00000000">
            <w:pPr>
              <w:pStyle w:val="af4"/>
              <w:ind w:firstLine="396"/>
              <w:rPr>
                <w:rFonts w:hint="eastAsia"/>
              </w:rPr>
            </w:pPr>
            <w:r>
              <w:t>课程思政融入点：探讨构建人类命运共同体的沟通路径</w:t>
            </w:r>
          </w:p>
          <w:p w14:paraId="401EB59D" w14:textId="77777777" w:rsidR="00CA50D9" w:rsidRDefault="00000000">
            <w:pPr>
              <w:pStyle w:val="af4"/>
              <w:ind w:firstLine="396"/>
              <w:rPr>
                <w:rFonts w:hint="eastAsia"/>
              </w:rPr>
            </w:pPr>
            <w:r>
              <w:t>模块</w:t>
            </w:r>
            <w:r>
              <w:t>5</w:t>
            </w:r>
            <w:r>
              <w:t>：数字时代的跨文化沟通</w:t>
            </w:r>
            <w:r>
              <w:rPr>
                <w:rFonts w:hint="eastAsia"/>
              </w:rPr>
              <w:t>：</w:t>
            </w:r>
            <w:r>
              <w:t>社交媒体沟通规范</w:t>
            </w:r>
            <w:r>
              <w:rPr>
                <w:rFonts w:hint="eastAsia"/>
              </w:rPr>
              <w:t>，</w:t>
            </w:r>
            <w:r>
              <w:t>虚拟团队协作</w:t>
            </w:r>
          </w:p>
          <w:p w14:paraId="752A1BE1" w14:textId="77777777" w:rsidR="00CA50D9" w:rsidRDefault="00000000">
            <w:pPr>
              <w:pStyle w:val="af4"/>
              <w:ind w:firstLine="396"/>
              <w:rPr>
                <w:rFonts w:hint="eastAsia"/>
              </w:rPr>
            </w:pPr>
            <w:r>
              <w:t>课程思政融入点：讨论如何在国际舆论场讲好中国故事</w:t>
            </w:r>
          </w:p>
        </w:tc>
      </w:tr>
      <w:tr w:rsidR="00CA50D9" w14:paraId="0167F351" w14:textId="77777777">
        <w:trPr>
          <w:trHeight w:val="416"/>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1F0A6EA6" w14:textId="77777777" w:rsidR="00CA50D9" w:rsidRDefault="00000000">
            <w:pPr>
              <w:pStyle w:val="af3"/>
              <w:rPr>
                <w:rFonts w:hint="eastAsia"/>
              </w:rPr>
            </w:pPr>
            <w:r>
              <w:rPr>
                <w:rFonts w:hint="eastAsia"/>
              </w:rPr>
              <w:t>教学重点</w:t>
            </w:r>
            <w:r>
              <w:rPr>
                <w:rFonts w:hint="eastAsia"/>
              </w:rPr>
              <w:t xml:space="preserve"> </w:t>
            </w:r>
            <w:r>
              <w:rPr>
                <w:rFonts w:hint="eastAsia"/>
              </w:rPr>
              <w:t>与难点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6E439491" w14:textId="77777777" w:rsidR="00CA50D9" w:rsidRDefault="00000000">
            <w:pPr>
              <w:pStyle w:val="af4"/>
              <w:ind w:firstLine="396"/>
              <w:rPr>
                <w:rFonts w:hint="eastAsia"/>
              </w:rPr>
            </w:pPr>
            <w:r>
              <w:rPr>
                <w:rFonts w:hint="eastAsia"/>
              </w:rPr>
              <w:t>重点</w:t>
            </w:r>
            <w:r>
              <w:t>：跨文化理论的实践应用</w:t>
            </w:r>
            <w:r>
              <w:rPr>
                <w:rFonts w:hint="eastAsia"/>
              </w:rPr>
              <w:t>，</w:t>
            </w:r>
            <w:r>
              <w:t>典型文化差异场景的应对策略</w:t>
            </w:r>
            <w:r>
              <w:rPr>
                <w:rFonts w:hint="eastAsia"/>
              </w:rPr>
              <w:t>，</w:t>
            </w:r>
            <w:r>
              <w:t>中国文化的国际表达方式</w:t>
            </w:r>
            <w:r>
              <w:rPr>
                <w:rFonts w:hint="eastAsia"/>
              </w:rPr>
              <w:t>。</w:t>
            </w:r>
          </w:p>
          <w:p w14:paraId="31A77CB5" w14:textId="77777777" w:rsidR="00CA50D9" w:rsidRDefault="00000000">
            <w:pPr>
              <w:pStyle w:val="af4"/>
              <w:ind w:firstLine="396"/>
              <w:rPr>
                <w:rFonts w:hint="eastAsia"/>
              </w:rPr>
            </w:pPr>
            <w:r>
              <w:t>难点：隐性文化差异的识别</w:t>
            </w:r>
            <w:r>
              <w:rPr>
                <w:rFonts w:hint="eastAsia"/>
              </w:rPr>
              <w:t>，</w:t>
            </w:r>
            <w:r>
              <w:t>文化定势的突破</w:t>
            </w:r>
            <w:r>
              <w:rPr>
                <w:rFonts w:hint="eastAsia"/>
              </w:rPr>
              <w:t>，</w:t>
            </w:r>
            <w:r>
              <w:t>价值观冲突的调和</w:t>
            </w:r>
            <w:r>
              <w:rPr>
                <w:rFonts w:hint="eastAsia"/>
              </w:rPr>
              <w:t>。</w:t>
            </w:r>
          </w:p>
        </w:tc>
      </w:tr>
      <w:tr w:rsidR="00CA50D9" w14:paraId="0ED6D096" w14:textId="77777777">
        <w:trPr>
          <w:trHeight w:val="370"/>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0BEE0973" w14:textId="77777777" w:rsidR="00CA50D9" w:rsidRDefault="00000000">
            <w:pPr>
              <w:pStyle w:val="af3"/>
              <w:rPr>
                <w:rFonts w:hint="eastAsia"/>
              </w:rPr>
            </w:pPr>
            <w:r>
              <w:rPr>
                <w:rFonts w:hint="eastAsia"/>
              </w:rPr>
              <w:t>教学组织</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45ED3BE6" w14:textId="77777777" w:rsidR="00CA50D9" w:rsidRDefault="00000000">
            <w:pPr>
              <w:pStyle w:val="af4"/>
              <w:ind w:firstLine="396"/>
              <w:rPr>
                <w:rFonts w:hint="eastAsia"/>
              </w:rPr>
            </w:pPr>
            <w:r>
              <w:rPr>
                <w:rFonts w:hint="eastAsia"/>
              </w:rPr>
              <w:t>理论模块</w:t>
            </w:r>
            <w:r>
              <w:t>（</w:t>
            </w:r>
            <w:r>
              <w:t>30%</w:t>
            </w:r>
            <w:r>
              <w:t>）：采用翻转课堂形式，课前理论学习</w:t>
            </w:r>
            <w:r>
              <w:t>+</w:t>
            </w:r>
            <w:r>
              <w:t>课堂研讨</w:t>
            </w:r>
          </w:p>
          <w:p w14:paraId="391FB199" w14:textId="77777777" w:rsidR="00CA50D9" w:rsidRDefault="00000000">
            <w:pPr>
              <w:pStyle w:val="af4"/>
              <w:ind w:firstLine="396"/>
              <w:rPr>
                <w:rFonts w:hint="eastAsia"/>
              </w:rPr>
            </w:pPr>
            <w:r>
              <w:t>案例研讨（</w:t>
            </w:r>
            <w:r>
              <w:t>30%</w:t>
            </w:r>
            <w:r>
              <w:t>）：分组分析真实跨国企业案例</w:t>
            </w:r>
          </w:p>
          <w:p w14:paraId="0FECFDDF" w14:textId="77777777" w:rsidR="00CA50D9" w:rsidRDefault="00000000">
            <w:pPr>
              <w:pStyle w:val="af4"/>
              <w:ind w:firstLine="396"/>
              <w:rPr>
                <w:rFonts w:hint="eastAsia"/>
              </w:rPr>
            </w:pPr>
            <w:r>
              <w:t>情景模拟（</w:t>
            </w:r>
            <w:r>
              <w:t>25%</w:t>
            </w:r>
            <w:r>
              <w:t>）：设计跨文化冲突场景进行角色扮演</w:t>
            </w:r>
          </w:p>
          <w:p w14:paraId="11D40BD6" w14:textId="77777777" w:rsidR="00CA50D9" w:rsidRDefault="00000000">
            <w:pPr>
              <w:pStyle w:val="af4"/>
              <w:ind w:firstLine="396"/>
              <w:rPr>
                <w:rFonts w:hint="eastAsia"/>
              </w:rPr>
            </w:pPr>
            <w:r>
              <w:t>专家工作坊（</w:t>
            </w:r>
            <w:r>
              <w:t>15%</w:t>
            </w:r>
            <w:r>
              <w:t>）：邀请涉外企业高管分享实战经验</w:t>
            </w:r>
          </w:p>
        </w:tc>
      </w:tr>
      <w:tr w:rsidR="00CA50D9" w14:paraId="03B18B34" w14:textId="77777777">
        <w:trPr>
          <w:trHeight w:val="615"/>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620CB4AD" w14:textId="77777777" w:rsidR="00CA50D9" w:rsidRDefault="00000000">
            <w:pPr>
              <w:pStyle w:val="af3"/>
              <w:rPr>
                <w:rFonts w:hint="eastAsia"/>
              </w:rPr>
            </w:pPr>
            <w:r>
              <w:rPr>
                <w:rFonts w:hint="eastAsia"/>
              </w:rPr>
              <w:t>教学手段</w:t>
            </w:r>
            <w:r>
              <w:rPr>
                <w:rFonts w:hint="eastAsia"/>
              </w:rPr>
              <w:t xml:space="preserve"> </w:t>
            </w:r>
            <w:r>
              <w:rPr>
                <w:rFonts w:hint="eastAsia"/>
              </w:rPr>
              <w:t>和方法</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1C7C34CE" w14:textId="77777777" w:rsidR="00CA50D9" w:rsidRDefault="00000000">
            <w:pPr>
              <w:pStyle w:val="af4"/>
              <w:ind w:firstLine="396"/>
              <w:rPr>
                <w:rFonts w:hint="eastAsia"/>
              </w:rPr>
            </w:pPr>
            <w:r>
              <w:rPr>
                <w:rFonts w:hint="eastAsia"/>
              </w:rPr>
              <w:t>沉浸式教学法</w:t>
            </w:r>
            <w:r>
              <w:t>：使用</w:t>
            </w:r>
            <w:r>
              <w:t>VR</w:t>
            </w:r>
            <w:r>
              <w:t>技术模拟国际商务场景</w:t>
            </w:r>
          </w:p>
          <w:p w14:paraId="64028226" w14:textId="77777777" w:rsidR="00CA50D9" w:rsidRDefault="00000000">
            <w:pPr>
              <w:pStyle w:val="af4"/>
              <w:ind w:firstLine="396"/>
              <w:rPr>
                <w:rFonts w:hint="eastAsia"/>
              </w:rPr>
            </w:pPr>
            <w:r>
              <w:t>项目驱动法：为本地涉外企业设计文化培训方案</w:t>
            </w:r>
          </w:p>
          <w:p w14:paraId="4F47D84D" w14:textId="77777777" w:rsidR="00CA50D9" w:rsidRDefault="00000000">
            <w:pPr>
              <w:pStyle w:val="af4"/>
              <w:ind w:firstLine="396"/>
              <w:rPr>
                <w:rFonts w:hint="eastAsia"/>
              </w:rPr>
            </w:pPr>
            <w:r>
              <w:t>文化对比法：建立中外学生互助学习小组</w:t>
            </w:r>
          </w:p>
          <w:p w14:paraId="1241DC6A" w14:textId="77777777" w:rsidR="00CA50D9" w:rsidRDefault="00000000">
            <w:pPr>
              <w:pStyle w:val="af4"/>
              <w:ind w:firstLine="396"/>
              <w:rPr>
                <w:rFonts w:hint="eastAsia"/>
              </w:rPr>
            </w:pPr>
            <w:r>
              <w:t>反思教学法：要求学生撰写跨文化体验日记</w:t>
            </w:r>
          </w:p>
        </w:tc>
      </w:tr>
      <w:tr w:rsidR="00CA50D9" w14:paraId="429080CB" w14:textId="77777777">
        <w:trPr>
          <w:trHeight w:val="90"/>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4D360250" w14:textId="77777777" w:rsidR="00CA50D9" w:rsidRDefault="00000000">
            <w:pPr>
              <w:pStyle w:val="af3"/>
              <w:rPr>
                <w:rFonts w:hint="eastAsia"/>
              </w:rPr>
            </w:pPr>
            <w:r>
              <w:rPr>
                <w:rFonts w:hint="eastAsia"/>
              </w:rPr>
              <w:t>教学资料</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2C038849" w14:textId="77777777" w:rsidR="00CA50D9" w:rsidRDefault="00000000">
            <w:pPr>
              <w:pStyle w:val="af4"/>
              <w:ind w:firstLine="396"/>
              <w:rPr>
                <w:rFonts w:hint="eastAsia"/>
              </w:rPr>
            </w:pPr>
            <w:r>
              <w:rPr>
                <w:rFonts w:hint="eastAsia"/>
              </w:rPr>
              <w:t>核心教材</w:t>
            </w:r>
            <w:r>
              <w:t>：</w:t>
            </w:r>
            <w:r>
              <w:rPr>
                <w:rFonts w:hint="eastAsia"/>
              </w:rPr>
              <w:t>授课计划、教案、教材、</w:t>
            </w:r>
            <w:r>
              <w:rPr>
                <w:rFonts w:hint="eastAsia"/>
              </w:rPr>
              <w:t>PPT</w:t>
            </w:r>
            <w:r>
              <w:rPr>
                <w:rFonts w:hint="eastAsia"/>
              </w:rPr>
              <w:t>课件、</w:t>
            </w:r>
            <w:r>
              <w:t>《跨文化交际学》（贾玉新著）</w:t>
            </w:r>
            <w:r>
              <w:rPr>
                <w:rFonts w:hint="eastAsia"/>
              </w:rPr>
              <w:t>、</w:t>
            </w:r>
            <w:r>
              <w:t>《跨文化沟通》（上海外语教育出版社）</w:t>
            </w:r>
            <w:r>
              <w:rPr>
                <w:rFonts w:hint="eastAsia"/>
              </w:rPr>
              <w:t>。</w:t>
            </w:r>
          </w:p>
          <w:p w14:paraId="1E902E77" w14:textId="77777777" w:rsidR="00CA50D9" w:rsidRDefault="00000000">
            <w:pPr>
              <w:pStyle w:val="af4"/>
              <w:ind w:firstLine="396"/>
              <w:rPr>
                <w:rFonts w:hint="eastAsia"/>
              </w:rPr>
            </w:pPr>
            <w:r>
              <w:t>辅助资源：《中国文化读本》（叶朗著）哈佛商学院跨文化案例集</w:t>
            </w:r>
            <w:r>
              <w:rPr>
                <w:rFonts w:hint="eastAsia"/>
              </w:rPr>
              <w:t>。</w:t>
            </w:r>
          </w:p>
          <w:p w14:paraId="1C534BD2" w14:textId="77777777" w:rsidR="00CA50D9" w:rsidRDefault="00000000">
            <w:pPr>
              <w:pStyle w:val="af4"/>
              <w:ind w:firstLine="396"/>
              <w:rPr>
                <w:rFonts w:hint="eastAsia"/>
              </w:rPr>
            </w:pPr>
            <w:r>
              <w:t>数字资源：</w:t>
            </w:r>
            <w:proofErr w:type="spellStart"/>
            <w:r>
              <w:t>CultureGPS</w:t>
            </w:r>
            <w:proofErr w:type="spellEnd"/>
            <w:r>
              <w:t>等文化评估工具</w:t>
            </w:r>
            <w:r>
              <w:rPr>
                <w:rFonts w:hint="eastAsia"/>
              </w:rPr>
              <w:t>，</w:t>
            </w:r>
            <w:r>
              <w:t>Coursera</w:t>
            </w:r>
            <w:r>
              <w:t>跨文化管理慕课</w:t>
            </w:r>
          </w:p>
        </w:tc>
      </w:tr>
      <w:tr w:rsidR="00CA50D9" w14:paraId="4A67AB33" w14:textId="77777777">
        <w:trPr>
          <w:trHeight w:val="477"/>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3CA9CCDB" w14:textId="77777777" w:rsidR="00CA50D9" w:rsidRDefault="00000000">
            <w:pPr>
              <w:pStyle w:val="af3"/>
              <w:rPr>
                <w:rFonts w:hint="eastAsia"/>
              </w:rPr>
            </w:pPr>
            <w:r>
              <w:rPr>
                <w:rFonts w:hint="eastAsia"/>
              </w:rPr>
              <w:lastRenderedPageBreak/>
              <w:t>考核要求</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5924B09E" w14:textId="77777777" w:rsidR="00CA50D9" w:rsidRDefault="00000000">
            <w:pPr>
              <w:pStyle w:val="af4"/>
              <w:ind w:firstLine="396"/>
              <w:rPr>
                <w:rFonts w:hint="eastAsia"/>
              </w:rPr>
            </w:pPr>
            <w:r>
              <w:rPr>
                <w:rFonts w:hint="eastAsia"/>
              </w:rPr>
              <w:t>过程性评价（</w:t>
            </w:r>
            <w:r>
              <w:rPr>
                <w:rFonts w:hint="eastAsia"/>
              </w:rPr>
              <w:t>50%</w:t>
            </w:r>
            <w:r>
              <w:rPr>
                <w:rFonts w:hint="eastAsia"/>
              </w:rPr>
              <w:t>）</w:t>
            </w:r>
            <w:r>
              <w:t>：课堂参与（文化场景模拟表现，</w:t>
            </w:r>
            <w:r>
              <w:t>15%</w:t>
            </w:r>
            <w:r>
              <w:t>）</w:t>
            </w:r>
            <w:r>
              <w:rPr>
                <w:rFonts w:hint="eastAsia"/>
              </w:rPr>
              <w:t>。</w:t>
            </w:r>
            <w:r>
              <w:t>小组项目（跨文化方案设计，</w:t>
            </w:r>
            <w:r>
              <w:t>20%</w:t>
            </w:r>
            <w:r>
              <w:t>）</w:t>
            </w:r>
            <w:r>
              <w:rPr>
                <w:rFonts w:hint="eastAsia"/>
              </w:rPr>
              <w:t>。</w:t>
            </w:r>
            <w:r>
              <w:t>反思报告（个人文化认知变化分析，</w:t>
            </w:r>
            <w:r>
              <w:t>15%</w:t>
            </w:r>
            <w:r>
              <w:t>）</w:t>
            </w:r>
          </w:p>
          <w:p w14:paraId="6F988D0A" w14:textId="77777777" w:rsidR="00CA50D9" w:rsidRDefault="00000000">
            <w:pPr>
              <w:pStyle w:val="af4"/>
              <w:ind w:firstLine="396"/>
              <w:rPr>
                <w:rFonts w:hint="eastAsia"/>
              </w:rPr>
            </w:pPr>
            <w:r>
              <w:t>终结性评价（</w:t>
            </w:r>
            <w:r>
              <w:t>50%</w:t>
            </w:r>
            <w:r>
              <w:t>）：理论考核（</w:t>
            </w:r>
            <w:r>
              <w:t>30%</w:t>
            </w:r>
            <w:r>
              <w:t>）</w:t>
            </w:r>
            <w:r>
              <w:rPr>
                <w:rFonts w:hint="eastAsia"/>
              </w:rPr>
              <w:t>。</w:t>
            </w:r>
            <w:r>
              <w:t>综合案例分析（</w:t>
            </w:r>
            <w:r>
              <w:t>20%</w:t>
            </w:r>
            <w:r>
              <w:t>）</w:t>
            </w:r>
          </w:p>
        </w:tc>
      </w:tr>
    </w:tbl>
    <w:p w14:paraId="061F9308" w14:textId="77777777" w:rsidR="00CA50D9" w:rsidRDefault="00CA50D9">
      <w:pPr>
        <w:kinsoku/>
        <w:overflowPunct w:val="0"/>
        <w:spacing w:before="117" w:line="320" w:lineRule="auto"/>
        <w:jc w:val="both"/>
        <w:outlineLvl w:val="4"/>
        <w:rPr>
          <w:rFonts w:ascii="宋体" w:eastAsia="宋体" w:hAnsi="宋体" w:cs="黑体" w:hint="eastAsia"/>
          <w:b/>
          <w:bCs/>
          <w:spacing w:val="-5"/>
          <w:sz w:val="20"/>
          <w:szCs w:val="20"/>
          <w:lang w:eastAsia="zh-CN"/>
        </w:rPr>
      </w:pPr>
    </w:p>
    <w:tbl>
      <w:tblPr>
        <w:tblStyle w:val="TableNormal"/>
        <w:tblW w:w="89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820"/>
        <w:gridCol w:w="892"/>
        <w:gridCol w:w="566"/>
        <w:gridCol w:w="990"/>
        <w:gridCol w:w="710"/>
        <w:gridCol w:w="1274"/>
        <w:gridCol w:w="568"/>
        <w:gridCol w:w="1274"/>
        <w:gridCol w:w="609"/>
      </w:tblGrid>
      <w:tr w:rsidR="00CA50D9" w14:paraId="0CF59C05" w14:textId="77777777">
        <w:trPr>
          <w:trHeight w:val="411"/>
          <w:tblHeader/>
          <w:jc w:val="center"/>
        </w:trPr>
        <w:tc>
          <w:tcPr>
            <w:tcW w:w="1282" w:type="dxa"/>
            <w:tcBorders>
              <w:top w:val="single" w:sz="4" w:space="0" w:color="000000"/>
              <w:left w:val="single" w:sz="4" w:space="0" w:color="000000"/>
              <w:bottom w:val="single" w:sz="4" w:space="0" w:color="000000"/>
              <w:right w:val="single" w:sz="2" w:space="0" w:color="000000"/>
            </w:tcBorders>
            <w:shd w:val="clear" w:color="auto" w:fill="DBE5F1"/>
            <w:vAlign w:val="center"/>
          </w:tcPr>
          <w:p w14:paraId="045842AC" w14:textId="77777777" w:rsidR="00CA50D9" w:rsidRDefault="00000000">
            <w:pPr>
              <w:pStyle w:val="af3"/>
              <w:rPr>
                <w:rFonts w:hint="eastAsia"/>
              </w:rPr>
            </w:pPr>
            <w:r>
              <w:rPr>
                <w:rFonts w:hint="eastAsia"/>
              </w:rPr>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14:paraId="49026CC4" w14:textId="77777777" w:rsidR="00CA50D9" w:rsidRDefault="00000000">
            <w:pPr>
              <w:pStyle w:val="af3"/>
              <w:rPr>
                <w:rFonts w:hint="eastAsia"/>
              </w:rPr>
            </w:pPr>
            <w:r>
              <w:rPr>
                <w:rFonts w:hint="eastAsia"/>
              </w:rPr>
              <w:t>服务礼仪</w:t>
            </w:r>
          </w:p>
        </w:tc>
        <w:tc>
          <w:tcPr>
            <w:tcW w:w="127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D138273" w14:textId="77777777" w:rsidR="00CA50D9" w:rsidRDefault="00000000">
            <w:pPr>
              <w:pStyle w:val="af3"/>
              <w:rPr>
                <w:rFonts w:hint="eastAsia"/>
              </w:rPr>
            </w:pPr>
            <w:r>
              <w:rPr>
                <w:rFonts w:hint="eastAsia"/>
              </w:rPr>
              <w:t>课程编号</w:t>
            </w:r>
          </w:p>
        </w:tc>
        <w:tc>
          <w:tcPr>
            <w:tcW w:w="24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70808184" w14:textId="77777777" w:rsidR="00CA50D9" w:rsidRDefault="00000000">
            <w:pPr>
              <w:pStyle w:val="af3"/>
              <w:rPr>
                <w:rFonts w:hint="eastAsia"/>
              </w:rPr>
            </w:pPr>
            <w:r>
              <w:rPr>
                <w:rFonts w:hint="eastAsia"/>
              </w:rPr>
              <w:t>3030102</w:t>
            </w:r>
          </w:p>
        </w:tc>
      </w:tr>
      <w:tr w:rsidR="00CA50D9" w14:paraId="6B57426E" w14:textId="77777777">
        <w:trPr>
          <w:trHeight w:val="555"/>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456F110E" w14:textId="77777777" w:rsidR="00CA50D9" w:rsidRDefault="00000000">
            <w:pPr>
              <w:pStyle w:val="af3"/>
              <w:rPr>
                <w:rFonts w:hint="eastAsia"/>
              </w:rPr>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14:paraId="50EE2A7D" w14:textId="77777777" w:rsidR="00CA50D9" w:rsidRDefault="00000000">
            <w:pPr>
              <w:pStyle w:val="af3"/>
              <w:rPr>
                <w:rFonts w:hint="eastAsia"/>
              </w:rPr>
            </w:pPr>
            <w:r>
              <w:rPr>
                <w:rFonts w:hint="eastAsia"/>
              </w:rPr>
              <w:t>3</w:t>
            </w:r>
          </w:p>
        </w:tc>
        <w:tc>
          <w:tcPr>
            <w:tcW w:w="892" w:type="dxa"/>
            <w:tcBorders>
              <w:top w:val="single" w:sz="4" w:space="0" w:color="000000"/>
              <w:left w:val="single" w:sz="2" w:space="0" w:color="000000"/>
              <w:bottom w:val="single" w:sz="4" w:space="0" w:color="000000"/>
              <w:right w:val="single" w:sz="4" w:space="0" w:color="000000"/>
            </w:tcBorders>
            <w:vAlign w:val="center"/>
          </w:tcPr>
          <w:p w14:paraId="5BE0E688" w14:textId="77777777" w:rsidR="00CA50D9" w:rsidRDefault="00000000">
            <w:pPr>
              <w:pStyle w:val="af3"/>
              <w:rPr>
                <w:rFonts w:hint="eastAsia"/>
              </w:rPr>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14:paraId="5DF8E98A" w14:textId="77777777" w:rsidR="00CA50D9" w:rsidRDefault="00000000">
            <w:pPr>
              <w:pStyle w:val="af3"/>
              <w:rPr>
                <w:rFonts w:hint="eastAsia"/>
              </w:rPr>
            </w:pPr>
            <w:r>
              <w:rPr>
                <w:rFonts w:hint="eastAsia"/>
              </w:rPr>
              <w:t>2</w:t>
            </w:r>
          </w:p>
        </w:tc>
        <w:tc>
          <w:tcPr>
            <w:tcW w:w="990" w:type="dxa"/>
            <w:tcBorders>
              <w:top w:val="single" w:sz="4" w:space="0" w:color="000000"/>
              <w:left w:val="single" w:sz="2" w:space="0" w:color="000000"/>
              <w:bottom w:val="single" w:sz="4" w:space="0" w:color="000000"/>
              <w:right w:val="single" w:sz="4" w:space="0" w:color="000000"/>
            </w:tcBorders>
            <w:vAlign w:val="center"/>
          </w:tcPr>
          <w:p w14:paraId="31242FD2" w14:textId="77777777" w:rsidR="00CA50D9" w:rsidRDefault="00000000">
            <w:pPr>
              <w:pStyle w:val="af3"/>
              <w:rPr>
                <w:rFonts w:hint="eastAsia"/>
              </w:rPr>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14:paraId="544B5937" w14:textId="77777777" w:rsidR="00CA50D9" w:rsidRDefault="00000000">
            <w:pPr>
              <w:pStyle w:val="af3"/>
              <w:rPr>
                <w:rFonts w:hint="eastAsia"/>
              </w:rPr>
            </w:pPr>
            <w:r>
              <w:rPr>
                <w:rFonts w:hint="eastAsia"/>
              </w:rPr>
              <w:t>36</w:t>
            </w:r>
          </w:p>
        </w:tc>
        <w:tc>
          <w:tcPr>
            <w:tcW w:w="1274" w:type="dxa"/>
            <w:tcBorders>
              <w:top w:val="single" w:sz="4" w:space="0" w:color="000000"/>
              <w:left w:val="single" w:sz="4" w:space="0" w:color="000000"/>
              <w:bottom w:val="single" w:sz="4" w:space="0" w:color="000000"/>
              <w:right w:val="single" w:sz="4" w:space="0" w:color="000000"/>
            </w:tcBorders>
            <w:vAlign w:val="center"/>
          </w:tcPr>
          <w:p w14:paraId="69AA6939" w14:textId="77777777" w:rsidR="00CA50D9" w:rsidRDefault="00000000">
            <w:pPr>
              <w:pStyle w:val="af3"/>
              <w:rPr>
                <w:rFonts w:hint="eastAsia"/>
              </w:rPr>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14:paraId="49938C2B" w14:textId="77777777" w:rsidR="00CA50D9" w:rsidRDefault="00000000">
            <w:pPr>
              <w:pStyle w:val="af3"/>
              <w:rPr>
                <w:rFonts w:hint="eastAsia"/>
              </w:rPr>
            </w:pPr>
            <w:r>
              <w:rPr>
                <w:rFonts w:hint="eastAsia"/>
              </w:rPr>
              <w:t>32</w:t>
            </w:r>
          </w:p>
        </w:tc>
        <w:tc>
          <w:tcPr>
            <w:tcW w:w="1274" w:type="dxa"/>
            <w:tcBorders>
              <w:top w:val="single" w:sz="4" w:space="0" w:color="000000"/>
              <w:left w:val="single" w:sz="4" w:space="0" w:color="000000"/>
              <w:bottom w:val="single" w:sz="4" w:space="0" w:color="000000"/>
              <w:right w:val="single" w:sz="4" w:space="0" w:color="000000"/>
            </w:tcBorders>
            <w:vAlign w:val="center"/>
          </w:tcPr>
          <w:p w14:paraId="3C752D01" w14:textId="77777777" w:rsidR="00CA50D9" w:rsidRDefault="00000000">
            <w:pPr>
              <w:pStyle w:val="af3"/>
              <w:rPr>
                <w:rFonts w:hint="eastAsia"/>
              </w:rPr>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14:paraId="764C61F7" w14:textId="77777777" w:rsidR="00CA50D9" w:rsidRDefault="00000000">
            <w:pPr>
              <w:pStyle w:val="af3"/>
              <w:rPr>
                <w:rFonts w:hint="eastAsia"/>
              </w:rPr>
            </w:pPr>
            <w:r>
              <w:rPr>
                <w:rFonts w:hint="eastAsia"/>
              </w:rPr>
              <w:t>4</w:t>
            </w:r>
          </w:p>
        </w:tc>
      </w:tr>
      <w:tr w:rsidR="00CA50D9" w14:paraId="02D8C617" w14:textId="77777777">
        <w:trPr>
          <w:trHeight w:val="558"/>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0D9C5FFD" w14:textId="77777777" w:rsidR="00CA50D9" w:rsidRDefault="00000000">
            <w:pPr>
              <w:pStyle w:val="af3"/>
              <w:rPr>
                <w:rFonts w:hint="eastAsia"/>
              </w:rPr>
            </w:pPr>
            <w:r>
              <w:rPr>
                <w:rFonts w:hint="eastAsia"/>
              </w:rPr>
              <w:t>课程类型</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431B2149" w14:textId="77777777" w:rsidR="00CA50D9" w:rsidRDefault="00000000">
            <w:pPr>
              <w:pStyle w:val="af3"/>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r>
              <w:rPr>
                <w:rFonts w:hint="eastAsia"/>
              </w:rPr>
              <w:t xml:space="preserve"> </w:t>
            </w:r>
            <w:r>
              <w:rPr>
                <w:rFonts w:hint="eastAsia"/>
              </w:rPr>
              <w:t>）、纯实践课</w:t>
            </w:r>
            <w:r>
              <w:rPr>
                <w:rFonts w:hint="eastAsia"/>
              </w:rPr>
              <w:t>(  )</w:t>
            </w:r>
          </w:p>
        </w:tc>
      </w:tr>
      <w:tr w:rsidR="00CA50D9" w14:paraId="28EBC3F4" w14:textId="77777777">
        <w:trPr>
          <w:trHeight w:val="407"/>
          <w:jc w:val="center"/>
        </w:trPr>
        <w:tc>
          <w:tcPr>
            <w:tcW w:w="1282" w:type="dxa"/>
            <w:tcBorders>
              <w:top w:val="single" w:sz="4" w:space="0" w:color="000000"/>
              <w:left w:val="single" w:sz="4" w:space="0" w:color="000000"/>
              <w:bottom w:val="single" w:sz="4" w:space="0" w:color="000000"/>
              <w:right w:val="single" w:sz="2" w:space="0" w:color="000000"/>
            </w:tcBorders>
            <w:vAlign w:val="center"/>
          </w:tcPr>
          <w:p w14:paraId="5134084B" w14:textId="77777777" w:rsidR="00CA50D9" w:rsidRDefault="00000000">
            <w:pPr>
              <w:pStyle w:val="af3"/>
              <w:rPr>
                <w:rFonts w:hint="eastAsia"/>
              </w:rPr>
            </w:pPr>
            <w:r>
              <w:rPr>
                <w:rFonts w:hint="eastAsia"/>
              </w:rPr>
              <w:t>先修课程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542EF7F8" w14:textId="77777777" w:rsidR="00CA50D9" w:rsidRDefault="00000000">
            <w:pPr>
              <w:pStyle w:val="af3"/>
              <w:rPr>
                <w:rFonts w:hint="eastAsia"/>
              </w:rPr>
            </w:pPr>
            <w:r>
              <w:rPr>
                <w:rFonts w:hint="eastAsia"/>
              </w:rPr>
              <w:t>无</w:t>
            </w:r>
          </w:p>
        </w:tc>
      </w:tr>
      <w:tr w:rsidR="00CA50D9" w14:paraId="3FE8ABDB" w14:textId="77777777">
        <w:trPr>
          <w:trHeight w:val="414"/>
          <w:jc w:val="center"/>
        </w:trPr>
        <w:tc>
          <w:tcPr>
            <w:tcW w:w="1282" w:type="dxa"/>
            <w:tcBorders>
              <w:top w:val="single" w:sz="4" w:space="0" w:color="000000"/>
              <w:left w:val="single" w:sz="4" w:space="0" w:color="000000"/>
              <w:bottom w:val="single" w:sz="4" w:space="0" w:color="000000"/>
              <w:right w:val="single" w:sz="2" w:space="0" w:color="000000"/>
            </w:tcBorders>
            <w:vAlign w:val="center"/>
          </w:tcPr>
          <w:p w14:paraId="77C93FD4" w14:textId="77777777" w:rsidR="00CA50D9" w:rsidRDefault="00000000">
            <w:pPr>
              <w:pStyle w:val="af3"/>
              <w:rPr>
                <w:rFonts w:hint="eastAsia"/>
              </w:rPr>
            </w:pPr>
            <w:r>
              <w:rPr>
                <w:rFonts w:hint="eastAsia"/>
              </w:rPr>
              <w:t>后续课程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7EA2A032" w14:textId="77777777" w:rsidR="00CA50D9" w:rsidRDefault="00000000">
            <w:pPr>
              <w:pStyle w:val="af3"/>
              <w:rPr>
                <w:rFonts w:hint="eastAsia"/>
              </w:rPr>
            </w:pPr>
            <w:r>
              <w:rPr>
                <w:rFonts w:hint="eastAsia"/>
              </w:rPr>
              <w:t>形体训练</w:t>
            </w:r>
          </w:p>
        </w:tc>
      </w:tr>
      <w:tr w:rsidR="00CA50D9" w14:paraId="33455245" w14:textId="77777777">
        <w:trPr>
          <w:trHeight w:val="420"/>
          <w:jc w:val="center"/>
        </w:trPr>
        <w:tc>
          <w:tcPr>
            <w:tcW w:w="1282" w:type="dxa"/>
            <w:tcBorders>
              <w:top w:val="single" w:sz="4" w:space="0" w:color="000000"/>
              <w:left w:val="single" w:sz="4" w:space="0" w:color="000000"/>
              <w:bottom w:val="single" w:sz="4" w:space="0" w:color="000000"/>
              <w:right w:val="single" w:sz="2" w:space="0" w:color="000000"/>
            </w:tcBorders>
            <w:vAlign w:val="center"/>
          </w:tcPr>
          <w:p w14:paraId="5C15B69D" w14:textId="77777777" w:rsidR="00CA50D9" w:rsidRDefault="00000000">
            <w:pPr>
              <w:pStyle w:val="af3"/>
              <w:rPr>
                <w:rFonts w:hint="eastAsia"/>
              </w:rPr>
            </w:pPr>
            <w:r>
              <w:rPr>
                <w:rFonts w:hint="eastAsia"/>
              </w:rPr>
              <w:t>教学目标</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480B9EDE" w14:textId="77777777" w:rsidR="00CA50D9" w:rsidRDefault="00000000">
            <w:pPr>
              <w:pStyle w:val="af4"/>
              <w:ind w:firstLine="396"/>
              <w:rPr>
                <w:rFonts w:hint="eastAsia"/>
              </w:rPr>
            </w:pPr>
            <w:r>
              <w:rPr>
                <w:rFonts w:hint="eastAsia"/>
              </w:rPr>
              <w:t>一、知识目标</w:t>
            </w:r>
          </w:p>
          <w:p w14:paraId="00DA91D4" w14:textId="77777777" w:rsidR="00CA50D9" w:rsidRDefault="00000000">
            <w:pPr>
              <w:pStyle w:val="af4"/>
              <w:ind w:firstLine="396"/>
              <w:rPr>
                <w:rFonts w:hint="eastAsia"/>
              </w:rPr>
            </w:pPr>
            <w:r>
              <w:t xml:space="preserve">1. </w:t>
            </w:r>
            <w:r>
              <w:rPr>
                <w:rFonts w:hint="eastAsia"/>
              </w:rPr>
              <w:t>掌握服务礼仪的基本理论和知识体系，包括礼仪的起源、发展、原则等。</w:t>
            </w:r>
          </w:p>
          <w:p w14:paraId="5C192A10" w14:textId="77777777" w:rsidR="00CA50D9" w:rsidRDefault="00000000">
            <w:pPr>
              <w:pStyle w:val="af4"/>
              <w:ind w:firstLine="396"/>
              <w:rPr>
                <w:rFonts w:hint="eastAsia"/>
              </w:rPr>
            </w:pPr>
            <w:r>
              <w:t xml:space="preserve">2. </w:t>
            </w:r>
            <w:r>
              <w:rPr>
                <w:rFonts w:hint="eastAsia"/>
              </w:rPr>
              <w:t>熟悉不同场合的服务礼仪规范，如社交礼仪、职场礼仪、商务礼仪等。</w:t>
            </w:r>
          </w:p>
          <w:p w14:paraId="4C6F7C8F" w14:textId="77777777" w:rsidR="00CA50D9" w:rsidRDefault="00000000">
            <w:pPr>
              <w:pStyle w:val="af4"/>
              <w:ind w:firstLine="396"/>
              <w:rPr>
                <w:rFonts w:hint="eastAsia"/>
              </w:rPr>
            </w:pPr>
            <w:r>
              <w:t xml:space="preserve">3. </w:t>
            </w:r>
            <w:r>
              <w:rPr>
                <w:rFonts w:hint="eastAsia"/>
              </w:rPr>
              <w:t>了解各行业服务礼仪的特点和要求。</w:t>
            </w:r>
          </w:p>
          <w:p w14:paraId="6C0A4998" w14:textId="77777777" w:rsidR="00CA50D9" w:rsidRDefault="00000000">
            <w:pPr>
              <w:pStyle w:val="af4"/>
              <w:ind w:firstLine="396"/>
              <w:rPr>
                <w:rFonts w:hint="eastAsia"/>
              </w:rPr>
            </w:pPr>
            <w:r>
              <w:rPr>
                <w:rFonts w:hint="eastAsia"/>
              </w:rPr>
              <w:t>二、能力目标</w:t>
            </w:r>
          </w:p>
          <w:p w14:paraId="61B64FA4" w14:textId="77777777" w:rsidR="00CA50D9" w:rsidRDefault="00000000">
            <w:pPr>
              <w:pStyle w:val="af4"/>
              <w:ind w:firstLine="396"/>
              <w:rPr>
                <w:rFonts w:hint="eastAsia"/>
              </w:rPr>
            </w:pPr>
            <w:r>
              <w:t xml:space="preserve">1. </w:t>
            </w:r>
            <w:r>
              <w:rPr>
                <w:rFonts w:hint="eastAsia"/>
              </w:rPr>
              <w:t>能够在不同服务场景中准确运用礼仪规范，展现良好的职业形象和服务态度。</w:t>
            </w:r>
          </w:p>
          <w:p w14:paraId="2A1A377F" w14:textId="77777777" w:rsidR="00CA50D9" w:rsidRDefault="00000000">
            <w:pPr>
              <w:pStyle w:val="af4"/>
              <w:ind w:firstLine="396"/>
              <w:rPr>
                <w:rFonts w:hint="eastAsia"/>
              </w:rPr>
            </w:pPr>
            <w:r>
              <w:t xml:space="preserve">2. </w:t>
            </w:r>
            <w:r>
              <w:rPr>
                <w:rFonts w:hint="eastAsia"/>
              </w:rPr>
              <w:t>培养学生的沟通能力、协调能力和应变能力，以应对服务过程中的各种问题。</w:t>
            </w:r>
          </w:p>
          <w:p w14:paraId="4ACFD2B6" w14:textId="77777777" w:rsidR="00CA50D9" w:rsidRDefault="00000000">
            <w:pPr>
              <w:pStyle w:val="af4"/>
              <w:ind w:firstLine="396"/>
              <w:rPr>
                <w:rFonts w:hint="eastAsia"/>
              </w:rPr>
            </w:pPr>
            <w:r>
              <w:t xml:space="preserve">3. </w:t>
            </w:r>
            <w:r>
              <w:rPr>
                <w:rFonts w:hint="eastAsia"/>
              </w:rPr>
              <w:t>具备自我形象管理和塑造的能力，提升个人综合素质。</w:t>
            </w:r>
          </w:p>
          <w:p w14:paraId="21D36636" w14:textId="77777777" w:rsidR="00CA50D9" w:rsidRDefault="00000000">
            <w:pPr>
              <w:pStyle w:val="af4"/>
              <w:ind w:firstLine="396"/>
              <w:rPr>
                <w:rFonts w:hint="eastAsia"/>
              </w:rPr>
            </w:pPr>
            <w:r>
              <w:rPr>
                <w:rFonts w:hint="eastAsia"/>
              </w:rPr>
              <w:t>三、素质目标（课程思政）</w:t>
            </w:r>
          </w:p>
          <w:p w14:paraId="4604F424" w14:textId="77777777" w:rsidR="00CA50D9" w:rsidRDefault="00000000">
            <w:pPr>
              <w:pStyle w:val="af4"/>
              <w:ind w:firstLine="396"/>
              <w:rPr>
                <w:rFonts w:hint="eastAsia"/>
              </w:rPr>
            </w:pPr>
            <w:r>
              <w:t xml:space="preserve">1. </w:t>
            </w:r>
            <w:r>
              <w:rPr>
                <w:rFonts w:hint="eastAsia"/>
              </w:rPr>
              <w:t>培养学生的敬业精神、责任意识和服务意识，树立正确的职业价值观。</w:t>
            </w:r>
          </w:p>
          <w:p w14:paraId="4716F0B4" w14:textId="77777777" w:rsidR="00CA50D9" w:rsidRDefault="00000000">
            <w:pPr>
              <w:pStyle w:val="af4"/>
              <w:ind w:firstLine="396"/>
              <w:rPr>
                <w:rFonts w:hint="eastAsia"/>
              </w:rPr>
            </w:pPr>
            <w:r>
              <w:t xml:space="preserve">2. </w:t>
            </w:r>
            <w:r>
              <w:rPr>
                <w:rFonts w:hint="eastAsia"/>
              </w:rPr>
              <w:t>强化学生的文化自信，通过对中华传统礼仪文化的学习和传承，增强民族自豪感。</w:t>
            </w:r>
          </w:p>
          <w:p w14:paraId="561D0B3F" w14:textId="77777777" w:rsidR="00CA50D9" w:rsidRDefault="00000000">
            <w:pPr>
              <w:pStyle w:val="af4"/>
              <w:ind w:firstLine="396"/>
              <w:rPr>
                <w:rFonts w:hint="eastAsia"/>
              </w:rPr>
            </w:pPr>
            <w:r>
              <w:t xml:space="preserve">3. </w:t>
            </w:r>
            <w:r>
              <w:rPr>
                <w:rFonts w:hint="eastAsia"/>
              </w:rPr>
              <w:t>培养学生的团队合作精神和自律意识，引导学生遵守社会公德和职业道德。</w:t>
            </w:r>
          </w:p>
        </w:tc>
      </w:tr>
      <w:tr w:rsidR="00CA50D9" w14:paraId="01A5AEDC" w14:textId="77777777">
        <w:trPr>
          <w:trHeight w:val="483"/>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0571E781" w14:textId="77777777" w:rsidR="00CA50D9" w:rsidRDefault="00000000">
            <w:pPr>
              <w:pStyle w:val="af3"/>
              <w:rPr>
                <w:rFonts w:hint="eastAsia"/>
              </w:rPr>
            </w:pPr>
            <w:r>
              <w:rPr>
                <w:rFonts w:hint="eastAsia"/>
              </w:rPr>
              <w:t>教学内容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7DCAE972" w14:textId="77777777" w:rsidR="00CA50D9" w:rsidRDefault="00000000">
            <w:pPr>
              <w:pStyle w:val="af4"/>
              <w:ind w:firstLine="396"/>
              <w:rPr>
                <w:rFonts w:hint="eastAsia"/>
              </w:rPr>
            </w:pPr>
            <w:r>
              <w:t xml:space="preserve">1. </w:t>
            </w:r>
            <w:r>
              <w:rPr>
                <w:rFonts w:hint="eastAsia"/>
              </w:rPr>
              <w:t>礼仪概述</w:t>
            </w:r>
          </w:p>
          <w:p w14:paraId="6C6AB359" w14:textId="77777777" w:rsidR="00CA50D9" w:rsidRDefault="00000000">
            <w:pPr>
              <w:pStyle w:val="af4"/>
              <w:ind w:firstLine="396"/>
              <w:rPr>
                <w:rFonts w:hint="eastAsia"/>
              </w:rPr>
            </w:pPr>
            <w:r>
              <w:rPr>
                <w:rFonts w:hint="eastAsia"/>
              </w:rPr>
              <w:t>主要内容：讲解礼仪的概念、内涵、起源与发展历程，阐述礼仪在社会生活、人际交往以及职业活动中的重要作用和意义，分析中西方礼仪文化的差异。</w:t>
            </w:r>
          </w:p>
          <w:p w14:paraId="546F3DC4" w14:textId="77777777" w:rsidR="00CA50D9" w:rsidRDefault="00000000">
            <w:pPr>
              <w:pStyle w:val="af4"/>
              <w:ind w:firstLine="396"/>
              <w:rPr>
                <w:rFonts w:hint="eastAsia"/>
              </w:rPr>
            </w:pPr>
            <w:r>
              <w:rPr>
                <w:rFonts w:hint="eastAsia"/>
              </w:rPr>
              <w:t>课程思政融入：深入剖析中国传统礼仪文化在数千年历史长河中的传承与演变，讲述古代圣贤对礼仪的重视与践行故事，让学生深刻体会传统礼仪文化的博大精深，激发学生对传统文化的热爱，增强文化自信与民族自豪感。</w:t>
            </w:r>
          </w:p>
          <w:p w14:paraId="4AA1595A" w14:textId="77777777" w:rsidR="00CA50D9" w:rsidRDefault="00000000">
            <w:pPr>
              <w:pStyle w:val="af4"/>
              <w:ind w:firstLine="396"/>
              <w:rPr>
                <w:rFonts w:hint="eastAsia"/>
              </w:rPr>
            </w:pPr>
            <w:r>
              <w:t xml:space="preserve">2. </w:t>
            </w:r>
            <w:r>
              <w:rPr>
                <w:rFonts w:hint="eastAsia"/>
              </w:rPr>
              <w:t>个人形象礼仪</w:t>
            </w:r>
          </w:p>
          <w:p w14:paraId="2AEDA0AC" w14:textId="77777777" w:rsidR="00CA50D9" w:rsidRDefault="00000000">
            <w:pPr>
              <w:pStyle w:val="af4"/>
              <w:ind w:firstLine="396"/>
              <w:rPr>
                <w:rFonts w:hint="eastAsia"/>
              </w:rPr>
            </w:pPr>
            <w:r>
              <w:rPr>
                <w:rFonts w:hint="eastAsia"/>
              </w:rPr>
              <w:t>主要内容：包括仪容礼仪，如面部清洁、护肤、化妆基础技巧；仪表礼仪，涵盖着装搭配原则、色彩协调、服装款式选择，以及各类配饰的佩戴规范；仪态礼仪，涉及站姿、坐姿、走姿、蹲姿等标准姿势的训练，以及手势、表情管理等方面。</w:t>
            </w:r>
          </w:p>
          <w:p w14:paraId="7939AB31" w14:textId="77777777" w:rsidR="00CA50D9" w:rsidRDefault="00000000">
            <w:pPr>
              <w:pStyle w:val="af4"/>
              <w:ind w:firstLine="396"/>
              <w:rPr>
                <w:rFonts w:hint="eastAsia"/>
              </w:rPr>
            </w:pPr>
            <w:r>
              <w:rPr>
                <w:rFonts w:hint="eastAsia"/>
              </w:rPr>
              <w:lastRenderedPageBreak/>
              <w:t>课程思政融入：强调个人形象不仅仅是外在的展示，更是内在修养与自律意识的体现。引导学生明白注重个人形象是对他人的尊重，培养学生自我约束、自我管理的能力，塑造积极向上的个人形象与精神风貌。</w:t>
            </w:r>
          </w:p>
          <w:p w14:paraId="3469664C" w14:textId="77777777" w:rsidR="00CA50D9" w:rsidRDefault="00000000">
            <w:pPr>
              <w:pStyle w:val="af4"/>
              <w:ind w:firstLine="396"/>
              <w:rPr>
                <w:rFonts w:hint="eastAsia"/>
              </w:rPr>
            </w:pPr>
            <w:r>
              <w:t xml:space="preserve">3. </w:t>
            </w:r>
            <w:r>
              <w:rPr>
                <w:rFonts w:hint="eastAsia"/>
              </w:rPr>
              <w:t>社交礼仪</w:t>
            </w:r>
          </w:p>
          <w:p w14:paraId="4A862FE0" w14:textId="77777777" w:rsidR="00CA50D9" w:rsidRDefault="00000000">
            <w:pPr>
              <w:pStyle w:val="af4"/>
              <w:ind w:firstLine="396"/>
              <w:rPr>
                <w:rFonts w:hint="eastAsia"/>
              </w:rPr>
            </w:pPr>
            <w:r>
              <w:rPr>
                <w:rFonts w:hint="eastAsia"/>
              </w:rPr>
              <w:t>主要内容：见面礼仪，学习称呼、问候、握手、鞠躬、拥抱、递接名片等礼节；交谈礼仪，掌握语言表达技巧、倾听艺术、话题选择与转换方法，以及交谈中的礼貌用语使用；做客与待客礼仪，了解拜访他人的注意事项、做客的言行规范，以及接待客人的流程与礼仪要点；馈赠礼仪，包括礼品选择原则、赠送时机与方式、受礼回应等内容。</w:t>
            </w:r>
          </w:p>
          <w:p w14:paraId="18E77C0B" w14:textId="77777777" w:rsidR="00CA50D9" w:rsidRDefault="00000000">
            <w:pPr>
              <w:pStyle w:val="af4"/>
              <w:ind w:firstLine="396"/>
              <w:rPr>
                <w:rFonts w:hint="eastAsia"/>
              </w:rPr>
            </w:pPr>
            <w:r>
              <w:rPr>
                <w:rFonts w:hint="eastAsia"/>
              </w:rPr>
              <w:t>课程思政融入：在社交礼仪教学中，着重培养学生尊重他人、诚实守信、友善待人的品德。通过实际案例分析，让学生明白良好的社交礼仪是建立和谐人际关系的基础，引导学生在人际交往中践行社会主义核心价值观，提高社会适应能力。</w:t>
            </w:r>
          </w:p>
          <w:p w14:paraId="038E7968" w14:textId="77777777" w:rsidR="00CA50D9" w:rsidRDefault="00000000">
            <w:pPr>
              <w:pStyle w:val="af4"/>
              <w:ind w:firstLine="396"/>
              <w:rPr>
                <w:rFonts w:hint="eastAsia"/>
              </w:rPr>
            </w:pPr>
            <w:r>
              <w:t xml:space="preserve">4. </w:t>
            </w:r>
            <w:r>
              <w:rPr>
                <w:rFonts w:hint="eastAsia"/>
              </w:rPr>
              <w:t>职场礼仪</w:t>
            </w:r>
          </w:p>
          <w:p w14:paraId="0BD4423B" w14:textId="77777777" w:rsidR="00CA50D9" w:rsidRDefault="00000000">
            <w:pPr>
              <w:pStyle w:val="af4"/>
              <w:ind w:firstLine="396"/>
              <w:rPr>
                <w:rFonts w:hint="eastAsia"/>
              </w:rPr>
            </w:pPr>
            <w:r>
              <w:rPr>
                <w:rFonts w:hint="eastAsia"/>
              </w:rPr>
              <w:t>主要内容：职场形象塑造，包括职业着装规范、工作场合的发型与妆容要求；职场沟通礼仪，如与上级、同事、下属沟通的原则与技巧，会议发言礼仪等；职场办公礼仪，涵盖办公室环境维护、办公用品使用、文件处理规范等；职场接待与拜访礼仪，学习接待来访客户的流程与细节，以及外出拜访其他单位的礼仪规范；职场求职礼仪，从简历制作、面试着装、面试过程中的言行举止等方面，指导学生如何在求职过程中展现良好的职业素养。</w:t>
            </w:r>
          </w:p>
          <w:p w14:paraId="68FD94CB" w14:textId="77777777" w:rsidR="00CA50D9" w:rsidRDefault="00000000">
            <w:pPr>
              <w:pStyle w:val="af4"/>
              <w:ind w:firstLine="396"/>
              <w:rPr>
                <w:rFonts w:hint="eastAsia"/>
              </w:rPr>
            </w:pPr>
            <w:r>
              <w:rPr>
                <w:rFonts w:hint="eastAsia"/>
              </w:rPr>
              <w:t>课程思政融入：融入敬业精神、团队合作和职业责任感教育。通过介绍优秀职场人士的案例，让学生明白在职场中遵守规则、履行职责的重要性，培养学生的职业认同感与忠诚度，引导学生树立正确的职业观。</w:t>
            </w:r>
          </w:p>
          <w:p w14:paraId="634214E6" w14:textId="77777777" w:rsidR="00CA50D9" w:rsidRDefault="00000000">
            <w:pPr>
              <w:pStyle w:val="af4"/>
              <w:ind w:firstLine="396"/>
              <w:rPr>
                <w:rFonts w:hint="eastAsia"/>
              </w:rPr>
            </w:pPr>
            <w:r>
              <w:t xml:space="preserve">5. </w:t>
            </w:r>
            <w:r>
              <w:rPr>
                <w:rFonts w:hint="eastAsia"/>
              </w:rPr>
              <w:t>商务礼仪</w:t>
            </w:r>
          </w:p>
          <w:p w14:paraId="79289DA2" w14:textId="77777777" w:rsidR="00CA50D9" w:rsidRDefault="00000000">
            <w:pPr>
              <w:pStyle w:val="af4"/>
              <w:ind w:firstLine="396"/>
              <w:rPr>
                <w:rFonts w:hint="eastAsia"/>
              </w:rPr>
            </w:pPr>
            <w:r>
              <w:rPr>
                <w:rFonts w:hint="eastAsia"/>
              </w:rPr>
              <w:t>主要内容：商务活动中的见面与接待礼仪，包括商务会议、商务宴请、商务谈判等场合的礼仪规范；商务仪式礼仪，如开业典礼、剪彩仪式、签字仪式等的流程与礼仪要点；商务往来礼仪，涉及商务信函写作规范、商务电话沟通礼仪、商务邮件处理等内容。</w:t>
            </w:r>
          </w:p>
          <w:p w14:paraId="26344724" w14:textId="77777777" w:rsidR="00CA50D9" w:rsidRDefault="00000000">
            <w:pPr>
              <w:pStyle w:val="af4"/>
              <w:ind w:firstLine="396"/>
              <w:rPr>
                <w:rFonts w:hint="eastAsia"/>
              </w:rPr>
            </w:pPr>
            <w:r>
              <w:rPr>
                <w:rFonts w:hint="eastAsia"/>
              </w:rPr>
              <w:t>课程思政融入：结合商业道德和诚信经营理念，分析商业活动中因遵守或违背礼仪与道德规范而产生的不同后果案例。培养学生的商业伦理意识，让学生明白在商务活动中遵循礼仪与道德准则是企业可持续发展的基石，树立正确的商业价值观与职业操守。</w:t>
            </w:r>
          </w:p>
          <w:p w14:paraId="3E99EA26" w14:textId="77777777" w:rsidR="00CA50D9" w:rsidRDefault="00000000">
            <w:pPr>
              <w:pStyle w:val="af4"/>
              <w:ind w:firstLine="396"/>
              <w:rPr>
                <w:rFonts w:hint="eastAsia"/>
              </w:rPr>
            </w:pPr>
            <w:r>
              <w:t xml:space="preserve">6. </w:t>
            </w:r>
            <w:r>
              <w:rPr>
                <w:rFonts w:hint="eastAsia"/>
              </w:rPr>
              <w:t>服务沟通礼仪</w:t>
            </w:r>
          </w:p>
          <w:p w14:paraId="31B884E1" w14:textId="77777777" w:rsidR="00CA50D9" w:rsidRDefault="00000000">
            <w:pPr>
              <w:pStyle w:val="af4"/>
              <w:ind w:firstLine="396"/>
              <w:rPr>
                <w:rFonts w:hint="eastAsia"/>
              </w:rPr>
            </w:pPr>
            <w:r>
              <w:rPr>
                <w:rFonts w:hint="eastAsia"/>
              </w:rPr>
              <w:lastRenderedPageBreak/>
              <w:t>主要内容：服务意识的培养，让学生理解服务的本质与价值；服务语言技巧，学习使用礼貌、热情、专业的服务用语，掌握沟通中的语气、语调、语速控制；非语言沟通技巧，包括肢体语言、眼神交流、微笑服务等在服务中的运用；客户投诉处理礼仪，教导学生如何倾听客户投诉、表达歉意、解决问题并维护良好的客户关系。</w:t>
            </w:r>
          </w:p>
          <w:p w14:paraId="0ECE73BF" w14:textId="77777777" w:rsidR="00CA50D9" w:rsidRDefault="00000000">
            <w:pPr>
              <w:pStyle w:val="af4"/>
              <w:ind w:firstLine="396"/>
              <w:rPr>
                <w:rFonts w:hint="eastAsia"/>
              </w:rPr>
            </w:pPr>
            <w:r>
              <w:rPr>
                <w:rFonts w:hint="eastAsia"/>
              </w:rPr>
              <w:t>课程思政融入：注重培养学生的耐心、细心和同理心。通过实际服务场景模拟与案例分析，引导学生站在客户角度思考问题，理解客户需求，培养学生全心全意为他人服务的意识与奉献精神。</w:t>
            </w:r>
          </w:p>
          <w:p w14:paraId="213B2F38" w14:textId="77777777" w:rsidR="00CA50D9" w:rsidRDefault="00000000">
            <w:pPr>
              <w:pStyle w:val="af4"/>
              <w:ind w:firstLine="396"/>
              <w:rPr>
                <w:rFonts w:hint="eastAsia"/>
              </w:rPr>
            </w:pPr>
            <w:r>
              <w:t xml:space="preserve">7. </w:t>
            </w:r>
            <w:r>
              <w:rPr>
                <w:rFonts w:hint="eastAsia"/>
              </w:rPr>
              <w:t>不同行业服务礼仪特点</w:t>
            </w:r>
          </w:p>
          <w:p w14:paraId="768F4019" w14:textId="77777777" w:rsidR="00CA50D9" w:rsidRDefault="00000000">
            <w:pPr>
              <w:pStyle w:val="af4"/>
              <w:ind w:firstLine="396"/>
              <w:rPr>
                <w:rFonts w:hint="eastAsia"/>
              </w:rPr>
            </w:pPr>
            <w:r>
              <w:rPr>
                <w:rFonts w:hint="eastAsia"/>
              </w:rPr>
              <w:t>主要内容：分别介绍酒店、旅游、餐饮、金融、医疗、教育等常见行业的服务礼仪特点与特殊要求，分析各行业服务礼仪与行业文化、服务理念之间的紧密联系，通过实际案例分析与行业专家讲座等形式，让学生深入了解不同行业的服务礼仪规范。</w:t>
            </w:r>
          </w:p>
          <w:p w14:paraId="709AE73B" w14:textId="77777777" w:rsidR="00CA50D9" w:rsidRDefault="00000000">
            <w:pPr>
              <w:pStyle w:val="af4"/>
              <w:ind w:firstLine="396"/>
              <w:rPr>
                <w:rFonts w:hint="eastAsia"/>
              </w:rPr>
            </w:pPr>
            <w:r>
              <w:rPr>
                <w:rFonts w:hint="eastAsia"/>
              </w:rPr>
              <w:t>课程思政融入：引导学生了解不同行业的服务理念和文化内涵，认识到每个行业都在为社会发展贡献力量，培养学生的行业认同感与职业使命感。鼓励学生尊重不同行业的工作特点，树立行行出状元的职业平等观。</w:t>
            </w:r>
          </w:p>
        </w:tc>
      </w:tr>
      <w:tr w:rsidR="00CA50D9" w14:paraId="52D577B0" w14:textId="77777777">
        <w:trPr>
          <w:trHeight w:val="416"/>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4C31DB1A" w14:textId="77777777" w:rsidR="00CA50D9" w:rsidRDefault="00000000">
            <w:pPr>
              <w:pStyle w:val="af3"/>
              <w:rPr>
                <w:rFonts w:hint="eastAsia"/>
              </w:rPr>
            </w:pPr>
            <w:r>
              <w:rPr>
                <w:rFonts w:hint="eastAsia"/>
              </w:rPr>
              <w:lastRenderedPageBreak/>
              <w:t>教学重点</w:t>
            </w:r>
            <w:r>
              <w:rPr>
                <w:rFonts w:hint="eastAsia"/>
              </w:rPr>
              <w:t xml:space="preserve"> </w:t>
            </w:r>
            <w:r>
              <w:rPr>
                <w:rFonts w:hint="eastAsia"/>
              </w:rPr>
              <w:t>与难点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2FAF6298" w14:textId="77777777" w:rsidR="00CA50D9" w:rsidRDefault="00000000">
            <w:pPr>
              <w:pStyle w:val="af4"/>
              <w:ind w:firstLine="396"/>
              <w:rPr>
                <w:rFonts w:hint="eastAsia"/>
                <w:lang w:eastAsia="zh-Hans"/>
              </w:rPr>
            </w:pPr>
            <w:r>
              <w:rPr>
                <w:rFonts w:hint="eastAsia"/>
                <w:lang w:eastAsia="zh-Hans"/>
              </w:rPr>
              <w:t>教学重点：</w:t>
            </w:r>
          </w:p>
          <w:p w14:paraId="7666209B" w14:textId="77777777" w:rsidR="00CA50D9" w:rsidRDefault="00000000">
            <w:pPr>
              <w:pStyle w:val="af4"/>
              <w:ind w:firstLine="396"/>
              <w:rPr>
                <w:rFonts w:hint="eastAsia"/>
                <w:lang w:eastAsia="zh-Hans"/>
              </w:rPr>
            </w:pPr>
            <w:r>
              <w:rPr>
                <w:rFonts w:hint="eastAsia"/>
                <w:lang w:eastAsia="zh-Hans"/>
              </w:rPr>
              <w:t>1. </w:t>
            </w:r>
            <w:r>
              <w:rPr>
                <w:rFonts w:hint="eastAsia"/>
                <w:lang w:eastAsia="zh-Hans"/>
              </w:rPr>
              <w:t>各类服务礼仪规范的掌握和运用，如仪态礼仪、仪表礼仪、见面礼仪、交谈礼仪等。</w:t>
            </w:r>
          </w:p>
          <w:p w14:paraId="46FDCDC6" w14:textId="77777777" w:rsidR="00CA50D9" w:rsidRDefault="00000000">
            <w:pPr>
              <w:pStyle w:val="af4"/>
              <w:ind w:firstLine="396"/>
              <w:rPr>
                <w:rFonts w:hint="eastAsia"/>
                <w:lang w:eastAsia="zh-Hans"/>
              </w:rPr>
            </w:pPr>
            <w:r>
              <w:rPr>
                <w:rFonts w:hint="eastAsia"/>
                <w:lang w:eastAsia="zh-Hans"/>
              </w:rPr>
              <w:t>2. </w:t>
            </w:r>
            <w:r>
              <w:rPr>
                <w:rFonts w:hint="eastAsia"/>
                <w:lang w:eastAsia="zh-Hans"/>
              </w:rPr>
              <w:t>服务意识的培养，使学生能够从内心树立为他人服务的理念。</w:t>
            </w:r>
          </w:p>
          <w:p w14:paraId="11CBFB53" w14:textId="77777777" w:rsidR="00CA50D9" w:rsidRDefault="00000000">
            <w:pPr>
              <w:pStyle w:val="af4"/>
              <w:ind w:firstLine="396"/>
              <w:rPr>
                <w:rFonts w:hint="eastAsia"/>
                <w:lang w:eastAsia="zh-Hans"/>
              </w:rPr>
            </w:pPr>
            <w:r>
              <w:rPr>
                <w:rFonts w:hint="eastAsia"/>
                <w:lang w:eastAsia="zh-Hans"/>
              </w:rPr>
              <w:t>3. </w:t>
            </w:r>
            <w:r>
              <w:rPr>
                <w:rFonts w:hint="eastAsia"/>
                <w:lang w:eastAsia="zh-Hans"/>
              </w:rPr>
              <w:t>中华传统礼仪文化的核心内容和价值。</w:t>
            </w:r>
          </w:p>
          <w:p w14:paraId="59756330" w14:textId="77777777" w:rsidR="00CA50D9" w:rsidRDefault="00000000">
            <w:pPr>
              <w:pStyle w:val="af4"/>
              <w:ind w:firstLine="396"/>
              <w:rPr>
                <w:rFonts w:hint="eastAsia"/>
                <w:lang w:eastAsia="zh-Hans"/>
              </w:rPr>
            </w:pPr>
            <w:r>
              <w:rPr>
                <w:rFonts w:hint="eastAsia"/>
                <w:lang w:eastAsia="zh-Hans"/>
              </w:rPr>
              <w:t>教学难点：</w:t>
            </w:r>
          </w:p>
          <w:p w14:paraId="076AFF95" w14:textId="77777777" w:rsidR="00CA50D9" w:rsidRDefault="00000000">
            <w:pPr>
              <w:pStyle w:val="af4"/>
              <w:ind w:firstLine="396"/>
              <w:rPr>
                <w:rFonts w:hint="eastAsia"/>
                <w:lang w:eastAsia="zh-Hans"/>
              </w:rPr>
            </w:pPr>
            <w:r>
              <w:rPr>
                <w:rFonts w:hint="eastAsia"/>
                <w:lang w:eastAsia="zh-Hans"/>
              </w:rPr>
              <w:t>1. </w:t>
            </w:r>
            <w:r>
              <w:rPr>
                <w:rFonts w:hint="eastAsia"/>
                <w:lang w:eastAsia="zh-Hans"/>
              </w:rPr>
              <w:t>如何将礼仪知识转化为学生的实际行动和习惯，实现知行合一。</w:t>
            </w:r>
          </w:p>
          <w:p w14:paraId="2EDBB41F" w14:textId="77777777" w:rsidR="00CA50D9" w:rsidRDefault="00000000">
            <w:pPr>
              <w:pStyle w:val="af4"/>
              <w:ind w:firstLine="396"/>
              <w:rPr>
                <w:rFonts w:hint="eastAsia"/>
                <w:lang w:eastAsia="zh-Hans"/>
              </w:rPr>
            </w:pPr>
            <w:r>
              <w:rPr>
                <w:rFonts w:hint="eastAsia"/>
                <w:lang w:eastAsia="zh-Hans"/>
              </w:rPr>
              <w:t>2. </w:t>
            </w:r>
            <w:r>
              <w:rPr>
                <w:rFonts w:hint="eastAsia"/>
                <w:lang w:eastAsia="zh-Hans"/>
              </w:rPr>
              <w:t>在不同服务场景中灵活、恰当地运用礼仪规范，应对各种突发情况。</w:t>
            </w:r>
          </w:p>
          <w:p w14:paraId="3D99DD8E" w14:textId="77777777" w:rsidR="00CA50D9" w:rsidRDefault="00000000">
            <w:pPr>
              <w:pStyle w:val="af4"/>
              <w:ind w:firstLine="396"/>
              <w:rPr>
                <w:rFonts w:hint="eastAsia"/>
              </w:rPr>
            </w:pPr>
            <w:r>
              <w:rPr>
                <w:rFonts w:hint="eastAsia"/>
                <w:lang w:eastAsia="zh-Hans"/>
              </w:rPr>
              <w:t>3. </w:t>
            </w:r>
            <w:r>
              <w:rPr>
                <w:rFonts w:hint="eastAsia"/>
                <w:lang w:eastAsia="zh-Hans"/>
              </w:rPr>
              <w:t>深入挖掘课程思政元素，将其有机融入教学内容，达到润物无声的育人效果</w:t>
            </w:r>
            <w:r>
              <w:rPr>
                <w:rFonts w:hint="eastAsia"/>
                <w:lang w:eastAsia="zh-Hans"/>
              </w:rPr>
              <w:t xml:space="preserve"> </w:t>
            </w:r>
            <w:r>
              <w:rPr>
                <w:rFonts w:hint="eastAsia"/>
                <w:lang w:eastAsia="zh-Hans"/>
              </w:rPr>
              <w:t>。</w:t>
            </w:r>
          </w:p>
        </w:tc>
      </w:tr>
      <w:tr w:rsidR="00CA50D9" w14:paraId="58E1CA5B" w14:textId="77777777">
        <w:trPr>
          <w:trHeight w:val="370"/>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625D7261" w14:textId="77777777" w:rsidR="00CA50D9" w:rsidRDefault="00000000">
            <w:pPr>
              <w:pStyle w:val="af3"/>
              <w:rPr>
                <w:rFonts w:hint="eastAsia"/>
              </w:rPr>
            </w:pPr>
            <w:r>
              <w:rPr>
                <w:rFonts w:hint="eastAsia"/>
              </w:rPr>
              <w:t>教学组织</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35F9CC1B" w14:textId="77777777" w:rsidR="00CA50D9" w:rsidRDefault="00000000">
            <w:pPr>
              <w:pStyle w:val="af4"/>
              <w:ind w:firstLine="396"/>
              <w:rPr>
                <w:rFonts w:hint="eastAsia"/>
              </w:rPr>
            </w:pPr>
            <w:r>
              <w:rPr>
                <w:rFonts w:hint="eastAsia"/>
              </w:rPr>
              <w:t>一、教学模式：理论教学为主，实践教学为辅。</w:t>
            </w:r>
          </w:p>
          <w:p w14:paraId="4B17EB9E" w14:textId="77777777" w:rsidR="00CA50D9" w:rsidRDefault="00000000">
            <w:pPr>
              <w:pStyle w:val="af4"/>
              <w:ind w:firstLine="396"/>
              <w:rPr>
                <w:rFonts w:hint="eastAsia"/>
              </w:rPr>
            </w:pPr>
            <w:r>
              <w:rPr>
                <w:rFonts w:hint="eastAsia"/>
              </w:rPr>
              <w:t>二、实施地点：线下，教室；线上，学习通。</w:t>
            </w:r>
          </w:p>
          <w:p w14:paraId="6FB6F4FF" w14:textId="77777777" w:rsidR="00CA50D9" w:rsidRDefault="00000000">
            <w:pPr>
              <w:pStyle w:val="af4"/>
              <w:ind w:firstLine="396"/>
              <w:rPr>
                <w:rFonts w:hint="eastAsia"/>
              </w:rPr>
            </w:pPr>
            <w:r>
              <w:rPr>
                <w:rFonts w:hint="eastAsia"/>
              </w:rPr>
              <w:t>三、实施安排：主要采取线下教学。</w:t>
            </w:r>
          </w:p>
        </w:tc>
      </w:tr>
      <w:tr w:rsidR="00CA50D9" w14:paraId="4F37B440" w14:textId="77777777">
        <w:trPr>
          <w:trHeight w:val="615"/>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691CD84D" w14:textId="77777777" w:rsidR="00CA50D9" w:rsidRDefault="00000000">
            <w:pPr>
              <w:pStyle w:val="af3"/>
              <w:rPr>
                <w:rFonts w:hint="eastAsia"/>
              </w:rPr>
            </w:pPr>
            <w:r>
              <w:rPr>
                <w:rFonts w:hint="eastAsia"/>
              </w:rPr>
              <w:t>教学手段</w:t>
            </w:r>
            <w:r>
              <w:rPr>
                <w:rFonts w:hint="eastAsia"/>
              </w:rPr>
              <w:t xml:space="preserve"> </w:t>
            </w:r>
            <w:r>
              <w:rPr>
                <w:rFonts w:hint="eastAsia"/>
              </w:rPr>
              <w:t>和方法</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12A2FA9C" w14:textId="77777777" w:rsidR="00CA50D9" w:rsidRDefault="00000000">
            <w:pPr>
              <w:pStyle w:val="af4"/>
              <w:ind w:firstLine="396"/>
              <w:rPr>
                <w:rFonts w:hint="eastAsia"/>
              </w:rPr>
            </w:pPr>
            <w:r>
              <w:rPr>
                <w:rFonts w:hint="eastAsia"/>
              </w:rPr>
              <w:t>一、教学方法</w:t>
            </w:r>
            <w:r>
              <w:t>:</w:t>
            </w:r>
            <w:r>
              <w:rPr>
                <w:rFonts w:hint="eastAsia"/>
              </w:rPr>
              <w:t>启发引导、理实一体、案例分析、角色扮演、小组讨论。</w:t>
            </w:r>
          </w:p>
          <w:p w14:paraId="1174F716" w14:textId="77777777" w:rsidR="00CA50D9" w:rsidRDefault="00000000">
            <w:pPr>
              <w:pStyle w:val="af4"/>
              <w:ind w:firstLine="396"/>
              <w:rPr>
                <w:rFonts w:hint="eastAsia"/>
              </w:rPr>
            </w:pPr>
            <w:r>
              <w:rPr>
                <w:rFonts w:hint="eastAsia"/>
              </w:rPr>
              <w:t>二、教学手段</w:t>
            </w:r>
            <w:r>
              <w:t>:</w:t>
            </w:r>
            <w:r>
              <w:rPr>
                <w:rFonts w:hint="eastAsia"/>
              </w:rPr>
              <w:t>多媒体教学、实物教学、学习通信息平台。</w:t>
            </w:r>
          </w:p>
        </w:tc>
      </w:tr>
      <w:tr w:rsidR="00CA50D9" w14:paraId="2B1B9F1E" w14:textId="77777777">
        <w:trPr>
          <w:trHeight w:val="90"/>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270ACA00" w14:textId="77777777" w:rsidR="00CA50D9" w:rsidRDefault="00000000">
            <w:pPr>
              <w:pStyle w:val="af3"/>
              <w:rPr>
                <w:rFonts w:hint="eastAsia"/>
              </w:rPr>
            </w:pPr>
            <w:r>
              <w:rPr>
                <w:rFonts w:hint="eastAsia"/>
              </w:rPr>
              <w:t>教学资料</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63F4382A" w14:textId="77777777" w:rsidR="00CA50D9" w:rsidRDefault="00000000">
            <w:pPr>
              <w:pStyle w:val="af4"/>
              <w:ind w:firstLine="396"/>
              <w:rPr>
                <w:rFonts w:hint="eastAsia"/>
              </w:rPr>
            </w:pPr>
            <w:r>
              <w:rPr>
                <w:rFonts w:hint="eastAsia"/>
              </w:rPr>
              <w:t>教材、授课计划、教案、教学课件。</w:t>
            </w:r>
          </w:p>
        </w:tc>
      </w:tr>
      <w:tr w:rsidR="00CA50D9" w14:paraId="29F870A2" w14:textId="77777777">
        <w:trPr>
          <w:trHeight w:val="477"/>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5DB3FF0A" w14:textId="77777777" w:rsidR="00CA50D9" w:rsidRDefault="00000000">
            <w:pPr>
              <w:pStyle w:val="af3"/>
              <w:rPr>
                <w:rFonts w:hint="eastAsia"/>
              </w:rPr>
            </w:pPr>
            <w:r>
              <w:rPr>
                <w:rFonts w:hint="eastAsia"/>
              </w:rPr>
              <w:t>考核要求</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5D4C04DD" w14:textId="77777777" w:rsidR="00CA50D9" w:rsidRDefault="00000000">
            <w:pPr>
              <w:pStyle w:val="af4"/>
              <w:ind w:firstLine="396"/>
              <w:rPr>
                <w:rFonts w:hint="eastAsia"/>
              </w:rPr>
            </w:pPr>
            <w:r>
              <w:rPr>
                <w:rFonts w:hint="eastAsia"/>
              </w:rPr>
              <w:t>一、学习态度、综合素质表现，重点考察学生的理想信念、价值取向、政治信仰和社会责任感；</w:t>
            </w:r>
          </w:p>
          <w:p w14:paraId="48637125" w14:textId="77777777" w:rsidR="00CA50D9" w:rsidRDefault="00000000">
            <w:pPr>
              <w:pStyle w:val="af4"/>
              <w:ind w:firstLine="396"/>
              <w:rPr>
                <w:rFonts w:hint="eastAsia"/>
              </w:rPr>
            </w:pPr>
            <w:r>
              <w:rPr>
                <w:rFonts w:hint="eastAsia"/>
              </w:rPr>
              <w:lastRenderedPageBreak/>
              <w:t>二、总成绩由过程考核成绩（</w:t>
            </w:r>
            <w:r>
              <w:t>50%</w:t>
            </w:r>
            <w:r>
              <w:rPr>
                <w:rFonts w:hint="eastAsia"/>
              </w:rPr>
              <w:t>）和期末考核成绩（</w:t>
            </w:r>
            <w:r>
              <w:t>50%</w:t>
            </w:r>
            <w:r>
              <w:rPr>
                <w:rFonts w:hint="eastAsia"/>
              </w:rPr>
              <w:t>）组成。过程考核以任务完成过程和完成结果为主要依据，期末考核以论文质量为主要依据。</w:t>
            </w:r>
          </w:p>
        </w:tc>
      </w:tr>
    </w:tbl>
    <w:p w14:paraId="3B05C8AD" w14:textId="77777777" w:rsidR="00CA50D9" w:rsidRDefault="00CA50D9">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Style w:val="TableNormal"/>
        <w:tblW w:w="89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1060"/>
        <w:gridCol w:w="707"/>
        <w:gridCol w:w="709"/>
        <w:gridCol w:w="849"/>
        <w:gridCol w:w="708"/>
        <w:gridCol w:w="1134"/>
        <w:gridCol w:w="707"/>
        <w:gridCol w:w="1134"/>
        <w:gridCol w:w="693"/>
      </w:tblGrid>
      <w:tr w:rsidR="00CA50D9" w14:paraId="4D902DE1" w14:textId="77777777">
        <w:trPr>
          <w:trHeight w:val="412"/>
          <w:tblHeader/>
          <w:jc w:val="center"/>
        </w:trPr>
        <w:tc>
          <w:tcPr>
            <w:tcW w:w="1280" w:type="dxa"/>
            <w:tcBorders>
              <w:right w:val="single" w:sz="2" w:space="0" w:color="000000"/>
            </w:tcBorders>
            <w:shd w:val="clear" w:color="auto" w:fill="DBE5F1"/>
            <w:vAlign w:val="center"/>
          </w:tcPr>
          <w:p w14:paraId="67F055CF" w14:textId="77777777" w:rsidR="00CA50D9" w:rsidRDefault="00000000">
            <w:pPr>
              <w:pStyle w:val="af3"/>
              <w:rPr>
                <w:rFonts w:hint="eastAsia"/>
              </w:rPr>
            </w:pPr>
            <w:r>
              <w:t>课程名称</w:t>
            </w:r>
          </w:p>
        </w:tc>
        <w:tc>
          <w:tcPr>
            <w:tcW w:w="4033" w:type="dxa"/>
            <w:gridSpan w:val="5"/>
            <w:tcBorders>
              <w:left w:val="single" w:sz="2" w:space="0" w:color="000000"/>
            </w:tcBorders>
            <w:shd w:val="clear" w:color="auto" w:fill="DBE5F1"/>
            <w:vAlign w:val="center"/>
          </w:tcPr>
          <w:p w14:paraId="0A18D28D" w14:textId="77777777" w:rsidR="00CA50D9" w:rsidRDefault="00000000">
            <w:pPr>
              <w:pStyle w:val="af3"/>
              <w:rPr>
                <w:rFonts w:hint="eastAsia"/>
              </w:rPr>
            </w:pPr>
            <w:r>
              <w:rPr>
                <w:rFonts w:hint="eastAsia"/>
              </w:rPr>
              <w:t>短视频创意与制作</w:t>
            </w:r>
          </w:p>
        </w:tc>
        <w:tc>
          <w:tcPr>
            <w:tcW w:w="1841" w:type="dxa"/>
            <w:gridSpan w:val="2"/>
            <w:shd w:val="clear" w:color="auto" w:fill="DBE5F1"/>
            <w:vAlign w:val="center"/>
          </w:tcPr>
          <w:p w14:paraId="7552115C" w14:textId="77777777" w:rsidR="00CA50D9" w:rsidRDefault="00000000">
            <w:pPr>
              <w:pStyle w:val="af3"/>
              <w:rPr>
                <w:rFonts w:hint="eastAsia"/>
              </w:rPr>
            </w:pPr>
            <w:r>
              <w:t>课程编码</w:t>
            </w:r>
          </w:p>
        </w:tc>
        <w:tc>
          <w:tcPr>
            <w:tcW w:w="1827" w:type="dxa"/>
            <w:gridSpan w:val="2"/>
            <w:shd w:val="clear" w:color="auto" w:fill="DBE5F1"/>
            <w:vAlign w:val="center"/>
          </w:tcPr>
          <w:p w14:paraId="6870E1B8" w14:textId="77777777" w:rsidR="00CA50D9" w:rsidRDefault="00000000">
            <w:pPr>
              <w:pStyle w:val="af3"/>
              <w:rPr>
                <w:rFonts w:hint="eastAsia"/>
              </w:rPr>
            </w:pPr>
            <w:r>
              <w:rPr>
                <w:rFonts w:hint="eastAsia"/>
              </w:rPr>
              <w:t>3030103</w:t>
            </w:r>
          </w:p>
        </w:tc>
      </w:tr>
      <w:tr w:rsidR="00CA50D9" w14:paraId="5A3A1A4D" w14:textId="77777777">
        <w:trPr>
          <w:trHeight w:val="558"/>
          <w:jc w:val="center"/>
        </w:trPr>
        <w:tc>
          <w:tcPr>
            <w:tcW w:w="1280" w:type="dxa"/>
            <w:vAlign w:val="center"/>
          </w:tcPr>
          <w:p w14:paraId="2F3CE901" w14:textId="77777777" w:rsidR="00CA50D9" w:rsidRDefault="00000000">
            <w:pPr>
              <w:pStyle w:val="af3"/>
              <w:rPr>
                <w:rFonts w:hint="eastAsia"/>
              </w:rPr>
            </w:pPr>
            <w:r>
              <w:rPr>
                <w:rFonts w:hint="eastAsia"/>
              </w:rPr>
              <w:t>开设</w:t>
            </w:r>
            <w:r>
              <w:t>学期</w:t>
            </w:r>
          </w:p>
        </w:tc>
        <w:tc>
          <w:tcPr>
            <w:tcW w:w="1060" w:type="dxa"/>
            <w:tcBorders>
              <w:right w:val="single" w:sz="2" w:space="0" w:color="000000"/>
            </w:tcBorders>
            <w:vAlign w:val="center"/>
          </w:tcPr>
          <w:p w14:paraId="4EC3A427" w14:textId="77777777" w:rsidR="00CA50D9" w:rsidRDefault="00000000">
            <w:pPr>
              <w:pStyle w:val="af3"/>
              <w:rPr>
                <w:rFonts w:hint="eastAsia"/>
              </w:rPr>
            </w:pPr>
            <w:r>
              <w:rPr>
                <w:rFonts w:hint="eastAsia"/>
              </w:rPr>
              <w:t>2</w:t>
            </w:r>
          </w:p>
        </w:tc>
        <w:tc>
          <w:tcPr>
            <w:tcW w:w="707" w:type="dxa"/>
            <w:tcBorders>
              <w:left w:val="single" w:sz="2" w:space="0" w:color="000000"/>
            </w:tcBorders>
            <w:vAlign w:val="center"/>
          </w:tcPr>
          <w:p w14:paraId="427D4F60" w14:textId="77777777" w:rsidR="00CA50D9" w:rsidRDefault="00000000">
            <w:pPr>
              <w:pStyle w:val="af3"/>
              <w:rPr>
                <w:rFonts w:hint="eastAsia"/>
              </w:rPr>
            </w:pPr>
            <w:r>
              <w:t>学分</w:t>
            </w:r>
          </w:p>
        </w:tc>
        <w:tc>
          <w:tcPr>
            <w:tcW w:w="709" w:type="dxa"/>
            <w:tcBorders>
              <w:right w:val="single" w:sz="2" w:space="0" w:color="000000"/>
            </w:tcBorders>
            <w:vAlign w:val="center"/>
          </w:tcPr>
          <w:p w14:paraId="5C5ADC3B" w14:textId="77777777" w:rsidR="00CA50D9" w:rsidRDefault="00000000">
            <w:pPr>
              <w:pStyle w:val="af3"/>
              <w:rPr>
                <w:rFonts w:hint="eastAsia"/>
              </w:rPr>
            </w:pPr>
            <w:r>
              <w:rPr>
                <w:rFonts w:hint="eastAsia"/>
              </w:rPr>
              <w:t>2</w:t>
            </w:r>
          </w:p>
        </w:tc>
        <w:tc>
          <w:tcPr>
            <w:tcW w:w="849" w:type="dxa"/>
            <w:tcBorders>
              <w:left w:val="single" w:sz="2" w:space="0" w:color="000000"/>
            </w:tcBorders>
            <w:vAlign w:val="center"/>
          </w:tcPr>
          <w:p w14:paraId="24BFB2C7" w14:textId="77777777" w:rsidR="00CA50D9" w:rsidRDefault="00000000">
            <w:pPr>
              <w:pStyle w:val="af3"/>
              <w:rPr>
                <w:rFonts w:hint="eastAsia"/>
              </w:rPr>
            </w:pPr>
            <w:r>
              <w:t>总学时</w:t>
            </w:r>
          </w:p>
        </w:tc>
        <w:tc>
          <w:tcPr>
            <w:tcW w:w="708" w:type="dxa"/>
            <w:vAlign w:val="center"/>
          </w:tcPr>
          <w:p w14:paraId="693A52FC" w14:textId="77777777" w:rsidR="00CA50D9" w:rsidRDefault="00000000">
            <w:pPr>
              <w:pStyle w:val="af3"/>
              <w:rPr>
                <w:rFonts w:hint="eastAsia"/>
              </w:rPr>
            </w:pPr>
            <w:r>
              <w:rPr>
                <w:rFonts w:hint="eastAsia"/>
              </w:rPr>
              <w:t>36</w:t>
            </w:r>
          </w:p>
        </w:tc>
        <w:tc>
          <w:tcPr>
            <w:tcW w:w="1134" w:type="dxa"/>
            <w:vAlign w:val="center"/>
          </w:tcPr>
          <w:p w14:paraId="7D8E6D74" w14:textId="77777777" w:rsidR="00CA50D9" w:rsidRDefault="00000000">
            <w:pPr>
              <w:pStyle w:val="af3"/>
              <w:rPr>
                <w:rFonts w:hint="eastAsia"/>
              </w:rPr>
            </w:pPr>
            <w:r>
              <w:t>理论学时</w:t>
            </w:r>
          </w:p>
        </w:tc>
        <w:tc>
          <w:tcPr>
            <w:tcW w:w="707" w:type="dxa"/>
            <w:vAlign w:val="center"/>
          </w:tcPr>
          <w:p w14:paraId="5C09E829" w14:textId="77777777" w:rsidR="00CA50D9" w:rsidRDefault="00000000">
            <w:pPr>
              <w:pStyle w:val="af3"/>
              <w:rPr>
                <w:rFonts w:hint="eastAsia"/>
              </w:rPr>
            </w:pPr>
            <w:r>
              <w:rPr>
                <w:rFonts w:hint="eastAsia"/>
              </w:rPr>
              <w:t>32</w:t>
            </w:r>
          </w:p>
        </w:tc>
        <w:tc>
          <w:tcPr>
            <w:tcW w:w="1134" w:type="dxa"/>
            <w:vAlign w:val="center"/>
          </w:tcPr>
          <w:p w14:paraId="031C51D4" w14:textId="77777777" w:rsidR="00CA50D9" w:rsidRDefault="00000000">
            <w:pPr>
              <w:pStyle w:val="af3"/>
              <w:rPr>
                <w:rFonts w:hint="eastAsia"/>
              </w:rPr>
            </w:pPr>
            <w:r>
              <w:t>实践学时</w:t>
            </w:r>
          </w:p>
        </w:tc>
        <w:tc>
          <w:tcPr>
            <w:tcW w:w="693" w:type="dxa"/>
            <w:vAlign w:val="center"/>
          </w:tcPr>
          <w:p w14:paraId="707BD8D3" w14:textId="77777777" w:rsidR="00CA50D9" w:rsidRDefault="00000000">
            <w:pPr>
              <w:pStyle w:val="af3"/>
              <w:rPr>
                <w:rFonts w:hint="eastAsia"/>
              </w:rPr>
            </w:pPr>
            <w:r>
              <w:rPr>
                <w:rFonts w:hint="eastAsia"/>
              </w:rPr>
              <w:t>4</w:t>
            </w:r>
          </w:p>
        </w:tc>
      </w:tr>
      <w:tr w:rsidR="00CA50D9" w14:paraId="6BD32BA3" w14:textId="77777777">
        <w:trPr>
          <w:trHeight w:val="555"/>
          <w:jc w:val="center"/>
        </w:trPr>
        <w:tc>
          <w:tcPr>
            <w:tcW w:w="1280" w:type="dxa"/>
            <w:vAlign w:val="center"/>
          </w:tcPr>
          <w:p w14:paraId="020FF24A" w14:textId="77777777" w:rsidR="00CA50D9" w:rsidRDefault="00000000">
            <w:pPr>
              <w:pStyle w:val="af3"/>
              <w:rPr>
                <w:rFonts w:hint="eastAsia"/>
              </w:rPr>
            </w:pPr>
            <w:r>
              <w:t>课程类型</w:t>
            </w:r>
          </w:p>
        </w:tc>
        <w:tc>
          <w:tcPr>
            <w:tcW w:w="7701" w:type="dxa"/>
            <w:gridSpan w:val="9"/>
            <w:vAlign w:val="center"/>
          </w:tcPr>
          <w:p w14:paraId="38CEAD17" w14:textId="77777777" w:rsidR="00CA50D9" w:rsidRDefault="00000000">
            <w:pPr>
              <w:pStyle w:val="af3"/>
              <w:rPr>
                <w:rFonts w:hint="eastAsia"/>
              </w:rPr>
            </w:pPr>
            <w:r>
              <w:t>纯理论课（</w:t>
            </w:r>
            <w:r>
              <w:t xml:space="preserve">  </w:t>
            </w:r>
            <w:r>
              <w:t>）、（理论</w:t>
            </w:r>
            <w:r>
              <w:t>+</w:t>
            </w:r>
            <w:r>
              <w:t>实践）课（</w:t>
            </w:r>
            <w:r>
              <w:t xml:space="preserve"> ✓ </w:t>
            </w:r>
            <w:r>
              <w:t>）、纯实践课</w:t>
            </w:r>
            <w:r>
              <w:t>(  )</w:t>
            </w:r>
          </w:p>
        </w:tc>
      </w:tr>
      <w:tr w:rsidR="00CA50D9" w14:paraId="40A8D352" w14:textId="77777777">
        <w:trPr>
          <w:trHeight w:val="407"/>
          <w:jc w:val="center"/>
        </w:trPr>
        <w:tc>
          <w:tcPr>
            <w:tcW w:w="1280" w:type="dxa"/>
            <w:tcBorders>
              <w:right w:val="single" w:sz="2" w:space="0" w:color="000000"/>
            </w:tcBorders>
            <w:vAlign w:val="center"/>
          </w:tcPr>
          <w:p w14:paraId="1F3E0CB8" w14:textId="77777777" w:rsidR="00CA50D9" w:rsidRDefault="00000000">
            <w:pPr>
              <w:pStyle w:val="af3"/>
              <w:rPr>
                <w:rFonts w:hint="eastAsia"/>
              </w:rPr>
            </w:pPr>
            <w:r>
              <w:t>先修课程</w:t>
            </w:r>
          </w:p>
        </w:tc>
        <w:tc>
          <w:tcPr>
            <w:tcW w:w="7701" w:type="dxa"/>
            <w:gridSpan w:val="9"/>
            <w:tcBorders>
              <w:left w:val="single" w:sz="2" w:space="0" w:color="000000"/>
            </w:tcBorders>
            <w:vAlign w:val="center"/>
          </w:tcPr>
          <w:p w14:paraId="2A7AB61A" w14:textId="77777777" w:rsidR="00CA50D9" w:rsidRDefault="00000000">
            <w:pPr>
              <w:pStyle w:val="af3"/>
              <w:rPr>
                <w:rFonts w:hint="eastAsia"/>
              </w:rPr>
            </w:pPr>
            <w:r>
              <w:rPr>
                <w:rFonts w:hint="eastAsia"/>
              </w:rPr>
              <w:t>专业认知、信息技术</w:t>
            </w:r>
          </w:p>
        </w:tc>
      </w:tr>
      <w:tr w:rsidR="00CA50D9" w14:paraId="1EDFEB0F" w14:textId="77777777">
        <w:trPr>
          <w:trHeight w:val="414"/>
          <w:jc w:val="center"/>
        </w:trPr>
        <w:tc>
          <w:tcPr>
            <w:tcW w:w="1280" w:type="dxa"/>
            <w:tcBorders>
              <w:right w:val="single" w:sz="2" w:space="0" w:color="000000"/>
            </w:tcBorders>
            <w:vAlign w:val="center"/>
          </w:tcPr>
          <w:p w14:paraId="27BFBC65" w14:textId="77777777" w:rsidR="00CA50D9" w:rsidRDefault="00000000">
            <w:pPr>
              <w:pStyle w:val="af3"/>
              <w:rPr>
                <w:rFonts w:hint="eastAsia"/>
              </w:rPr>
            </w:pPr>
            <w:r>
              <w:t>后续课程</w:t>
            </w:r>
          </w:p>
        </w:tc>
        <w:tc>
          <w:tcPr>
            <w:tcW w:w="7701" w:type="dxa"/>
            <w:gridSpan w:val="9"/>
            <w:tcBorders>
              <w:left w:val="single" w:sz="2" w:space="0" w:color="000000"/>
            </w:tcBorders>
            <w:vAlign w:val="center"/>
          </w:tcPr>
          <w:p w14:paraId="01AB2CBC" w14:textId="77777777" w:rsidR="00CA50D9" w:rsidRDefault="00000000">
            <w:pPr>
              <w:pStyle w:val="af3"/>
              <w:rPr>
                <w:rFonts w:hint="eastAsia"/>
              </w:rPr>
            </w:pPr>
            <w:r>
              <w:rPr>
                <w:rFonts w:hint="eastAsia"/>
              </w:rPr>
              <w:t>办公自动化、人力资源数据分析</w:t>
            </w:r>
          </w:p>
        </w:tc>
      </w:tr>
      <w:tr w:rsidR="00CA50D9" w14:paraId="65D74BC2" w14:textId="77777777">
        <w:trPr>
          <w:trHeight w:val="702"/>
          <w:jc w:val="center"/>
        </w:trPr>
        <w:tc>
          <w:tcPr>
            <w:tcW w:w="1280" w:type="dxa"/>
            <w:tcBorders>
              <w:right w:val="single" w:sz="2" w:space="0" w:color="000000"/>
            </w:tcBorders>
            <w:vAlign w:val="center"/>
          </w:tcPr>
          <w:p w14:paraId="0F49723A" w14:textId="77777777" w:rsidR="00CA50D9" w:rsidRDefault="00000000">
            <w:pPr>
              <w:pStyle w:val="af3"/>
              <w:rPr>
                <w:rFonts w:hint="eastAsia"/>
              </w:rPr>
            </w:pPr>
            <w:r>
              <w:t>教学目标</w:t>
            </w:r>
          </w:p>
        </w:tc>
        <w:tc>
          <w:tcPr>
            <w:tcW w:w="7701" w:type="dxa"/>
            <w:gridSpan w:val="9"/>
            <w:tcBorders>
              <w:left w:val="single" w:sz="2" w:space="0" w:color="000000"/>
            </w:tcBorders>
            <w:vAlign w:val="center"/>
          </w:tcPr>
          <w:p w14:paraId="0FAFC209" w14:textId="77777777" w:rsidR="00CA50D9" w:rsidRDefault="00000000">
            <w:pPr>
              <w:pStyle w:val="af4"/>
              <w:ind w:firstLine="396"/>
              <w:rPr>
                <w:rFonts w:hint="eastAsia"/>
              </w:rPr>
            </w:pPr>
            <w:r>
              <w:rPr>
                <w:rFonts w:hint="eastAsia"/>
              </w:rPr>
              <w:t xml:space="preserve">1. </w:t>
            </w:r>
            <w:r>
              <w:rPr>
                <w:rFonts w:hint="eastAsia"/>
              </w:rPr>
              <w:t>知识目标</w:t>
            </w:r>
          </w:p>
          <w:p w14:paraId="64B39820" w14:textId="77777777" w:rsidR="00CA50D9" w:rsidRDefault="00000000">
            <w:pPr>
              <w:pStyle w:val="af4"/>
              <w:ind w:firstLine="396"/>
              <w:rPr>
                <w:rFonts w:hint="eastAsia"/>
              </w:rPr>
            </w:pPr>
            <w:r>
              <w:rPr>
                <w:rFonts w:hint="eastAsia"/>
              </w:rPr>
              <w:t>掌握短视频的基础理论、创作流程及平台运营规则。</w:t>
            </w:r>
          </w:p>
          <w:p w14:paraId="58E0010E" w14:textId="77777777" w:rsidR="00CA50D9" w:rsidRDefault="00000000">
            <w:pPr>
              <w:pStyle w:val="af4"/>
              <w:ind w:firstLine="396"/>
              <w:rPr>
                <w:rFonts w:hint="eastAsia"/>
              </w:rPr>
            </w:pPr>
            <w:r>
              <w:rPr>
                <w:rFonts w:hint="eastAsia"/>
              </w:rPr>
              <w:t>理解短视频的创意策划、脚本设计、拍摄构图、剪辑逻辑及数据分析方法。</w:t>
            </w:r>
          </w:p>
          <w:p w14:paraId="24955279" w14:textId="77777777" w:rsidR="00CA50D9" w:rsidRDefault="00000000">
            <w:pPr>
              <w:pStyle w:val="af4"/>
              <w:ind w:firstLine="396"/>
              <w:rPr>
                <w:rFonts w:hint="eastAsia"/>
              </w:rPr>
            </w:pPr>
            <w:r>
              <w:rPr>
                <w:rFonts w:hint="eastAsia"/>
              </w:rPr>
              <w:t>熟悉短视频平台（如抖音、快手、</w:t>
            </w:r>
            <w:r>
              <w:rPr>
                <w:rFonts w:hint="eastAsia"/>
              </w:rPr>
              <w:t>B</w:t>
            </w:r>
            <w:r>
              <w:rPr>
                <w:rFonts w:hint="eastAsia"/>
              </w:rPr>
              <w:t>站等）的算法机制和用户画像分析。</w:t>
            </w:r>
          </w:p>
          <w:p w14:paraId="0F89C460" w14:textId="77777777" w:rsidR="00CA50D9" w:rsidRDefault="00CA50D9">
            <w:pPr>
              <w:pStyle w:val="af4"/>
              <w:ind w:firstLine="396"/>
              <w:rPr>
                <w:rFonts w:hint="eastAsia"/>
              </w:rPr>
            </w:pPr>
          </w:p>
          <w:p w14:paraId="333F573D" w14:textId="77777777" w:rsidR="00CA50D9" w:rsidRDefault="00000000">
            <w:pPr>
              <w:pStyle w:val="af4"/>
              <w:ind w:firstLine="396"/>
              <w:rPr>
                <w:rFonts w:hint="eastAsia"/>
              </w:rPr>
            </w:pPr>
            <w:r>
              <w:rPr>
                <w:rFonts w:hint="eastAsia"/>
              </w:rPr>
              <w:t xml:space="preserve">2. </w:t>
            </w:r>
            <w:r>
              <w:rPr>
                <w:rFonts w:hint="eastAsia"/>
              </w:rPr>
              <w:t>能力目标</w:t>
            </w:r>
          </w:p>
          <w:p w14:paraId="20029A20" w14:textId="77777777" w:rsidR="00CA50D9" w:rsidRDefault="00000000">
            <w:pPr>
              <w:pStyle w:val="af4"/>
              <w:ind w:firstLine="396"/>
              <w:rPr>
                <w:rFonts w:hint="eastAsia"/>
              </w:rPr>
            </w:pPr>
            <w:r>
              <w:rPr>
                <w:rFonts w:hint="eastAsia"/>
              </w:rPr>
              <w:t>能够独立完成短视频的选题策划、脚本撰写及分镜头设计。</w:t>
            </w:r>
          </w:p>
          <w:p w14:paraId="1EDF84BC" w14:textId="77777777" w:rsidR="00CA50D9" w:rsidRDefault="00000000">
            <w:pPr>
              <w:pStyle w:val="af4"/>
              <w:ind w:firstLine="396"/>
              <w:rPr>
                <w:rFonts w:hint="eastAsia"/>
              </w:rPr>
            </w:pPr>
            <w:r>
              <w:rPr>
                <w:rFonts w:hint="eastAsia"/>
              </w:rPr>
              <w:t>熟练使用拍摄设备（手机</w:t>
            </w:r>
            <w:r>
              <w:rPr>
                <w:rFonts w:hint="eastAsia"/>
              </w:rPr>
              <w:t>/</w:t>
            </w:r>
            <w:r>
              <w:rPr>
                <w:rFonts w:hint="eastAsia"/>
              </w:rPr>
              <w:t>相机）及剪辑软件（如剪映、</w:t>
            </w:r>
            <w:r>
              <w:rPr>
                <w:rFonts w:hint="eastAsia"/>
              </w:rPr>
              <w:t>Premiere</w:t>
            </w:r>
            <w:r>
              <w:rPr>
                <w:rFonts w:hint="eastAsia"/>
              </w:rPr>
              <w:t>）完成高质量短视频制作。</w:t>
            </w:r>
          </w:p>
          <w:p w14:paraId="7FF3E23B" w14:textId="77777777" w:rsidR="00CA50D9" w:rsidRDefault="00000000">
            <w:pPr>
              <w:pStyle w:val="af4"/>
              <w:ind w:firstLine="396"/>
              <w:rPr>
                <w:rFonts w:hint="eastAsia"/>
              </w:rPr>
            </w:pPr>
            <w:r>
              <w:rPr>
                <w:rFonts w:hint="eastAsia"/>
              </w:rPr>
              <w:t>具备短视频账号运营能力，包括内容发布、数据分析及优化调整。</w:t>
            </w:r>
          </w:p>
          <w:p w14:paraId="4A3AEBA4" w14:textId="77777777" w:rsidR="00CA50D9" w:rsidRDefault="00CA50D9">
            <w:pPr>
              <w:pStyle w:val="af4"/>
              <w:ind w:firstLine="396"/>
              <w:rPr>
                <w:rFonts w:hint="eastAsia"/>
              </w:rPr>
            </w:pPr>
          </w:p>
          <w:p w14:paraId="516ED64F" w14:textId="77777777" w:rsidR="00CA50D9" w:rsidRDefault="00000000">
            <w:pPr>
              <w:pStyle w:val="af4"/>
              <w:ind w:firstLine="396"/>
              <w:rPr>
                <w:rFonts w:hint="eastAsia"/>
              </w:rPr>
            </w:pPr>
            <w:r>
              <w:rPr>
                <w:rFonts w:hint="eastAsia"/>
              </w:rPr>
              <w:t xml:space="preserve">3. </w:t>
            </w:r>
            <w:r>
              <w:rPr>
                <w:rFonts w:hint="eastAsia"/>
              </w:rPr>
              <w:t>素质目标</w:t>
            </w:r>
          </w:p>
          <w:p w14:paraId="24206579" w14:textId="77777777" w:rsidR="00CA50D9" w:rsidRDefault="00000000">
            <w:pPr>
              <w:pStyle w:val="af4"/>
              <w:ind w:firstLine="396"/>
              <w:rPr>
                <w:rFonts w:hint="eastAsia"/>
              </w:rPr>
            </w:pPr>
            <w:r>
              <w:rPr>
                <w:rFonts w:hint="eastAsia"/>
              </w:rPr>
              <w:t>培养团队协作意识，适应全媒体行业分工合作模式。</w:t>
            </w:r>
          </w:p>
          <w:p w14:paraId="09E1A575" w14:textId="77777777" w:rsidR="00CA50D9" w:rsidRDefault="00000000">
            <w:pPr>
              <w:pStyle w:val="af4"/>
              <w:ind w:firstLine="396"/>
              <w:rPr>
                <w:rFonts w:hint="eastAsia"/>
              </w:rPr>
            </w:pPr>
            <w:r>
              <w:rPr>
                <w:rFonts w:hint="eastAsia"/>
              </w:rPr>
              <w:t>强化创新思维和用户视角，提升对热点趋势的敏感度。</w:t>
            </w:r>
          </w:p>
          <w:p w14:paraId="30952C75" w14:textId="77777777" w:rsidR="00CA50D9" w:rsidRDefault="00000000">
            <w:pPr>
              <w:pStyle w:val="af4"/>
              <w:ind w:firstLine="396"/>
              <w:rPr>
                <w:rFonts w:hint="eastAsia"/>
              </w:rPr>
            </w:pPr>
            <w:r>
              <w:rPr>
                <w:rFonts w:hint="eastAsia"/>
              </w:rPr>
              <w:t>树立职业道德意识，遵守版权法规与平台内容规范。</w:t>
            </w:r>
          </w:p>
        </w:tc>
      </w:tr>
      <w:tr w:rsidR="00CA50D9" w14:paraId="26A65F49" w14:textId="77777777">
        <w:trPr>
          <w:trHeight w:val="589"/>
          <w:jc w:val="center"/>
        </w:trPr>
        <w:tc>
          <w:tcPr>
            <w:tcW w:w="1280" w:type="dxa"/>
            <w:vAlign w:val="center"/>
          </w:tcPr>
          <w:p w14:paraId="0F8247B7" w14:textId="77777777" w:rsidR="00CA50D9" w:rsidRDefault="00000000">
            <w:pPr>
              <w:pStyle w:val="af3"/>
              <w:rPr>
                <w:rFonts w:hint="eastAsia"/>
              </w:rPr>
            </w:pPr>
            <w:r>
              <w:t>教学内容</w:t>
            </w:r>
          </w:p>
        </w:tc>
        <w:tc>
          <w:tcPr>
            <w:tcW w:w="7701" w:type="dxa"/>
            <w:gridSpan w:val="9"/>
            <w:vAlign w:val="center"/>
          </w:tcPr>
          <w:p w14:paraId="14060316" w14:textId="77777777" w:rsidR="00CA50D9" w:rsidRDefault="00000000">
            <w:pPr>
              <w:pStyle w:val="af4"/>
              <w:ind w:firstLine="396"/>
              <w:rPr>
                <w:rFonts w:hint="eastAsia"/>
              </w:rPr>
            </w:pPr>
            <w:r>
              <w:rPr>
                <w:rFonts w:hint="eastAsia"/>
              </w:rPr>
              <w:t>理论教学（</w:t>
            </w:r>
            <w:r>
              <w:rPr>
                <w:rFonts w:hint="eastAsia"/>
              </w:rPr>
              <w:t>18</w:t>
            </w:r>
            <w:r>
              <w:rPr>
                <w:rFonts w:hint="eastAsia"/>
              </w:rPr>
              <w:t>学时）</w:t>
            </w:r>
          </w:p>
          <w:p w14:paraId="45B12108" w14:textId="77777777" w:rsidR="00CA50D9" w:rsidRDefault="00000000">
            <w:pPr>
              <w:pStyle w:val="af4"/>
              <w:ind w:firstLine="396"/>
              <w:rPr>
                <w:rFonts w:hint="eastAsia"/>
              </w:rPr>
            </w:pPr>
            <w:r>
              <w:rPr>
                <w:rFonts w:hint="eastAsia"/>
              </w:rPr>
              <w:t xml:space="preserve">1. </w:t>
            </w:r>
            <w:r>
              <w:rPr>
                <w:rFonts w:hint="eastAsia"/>
              </w:rPr>
              <w:t>短视频概述（</w:t>
            </w:r>
            <w:r>
              <w:rPr>
                <w:rFonts w:hint="eastAsia"/>
              </w:rPr>
              <w:t>2</w:t>
            </w:r>
            <w:r>
              <w:rPr>
                <w:rFonts w:hint="eastAsia"/>
              </w:rPr>
              <w:t>学时）</w:t>
            </w:r>
          </w:p>
          <w:p w14:paraId="374D1908" w14:textId="77777777" w:rsidR="00CA50D9" w:rsidRDefault="00000000">
            <w:pPr>
              <w:pStyle w:val="af4"/>
              <w:ind w:firstLine="396"/>
              <w:rPr>
                <w:rFonts w:hint="eastAsia"/>
              </w:rPr>
            </w:pPr>
            <w:r>
              <w:rPr>
                <w:rFonts w:hint="eastAsia"/>
              </w:rPr>
              <w:t>短视频发展现状、行业趋势、平台特点及用户需求分析。</w:t>
            </w:r>
          </w:p>
          <w:p w14:paraId="23C61BAE" w14:textId="77777777" w:rsidR="00CA50D9" w:rsidRDefault="00000000">
            <w:pPr>
              <w:pStyle w:val="af4"/>
              <w:ind w:firstLine="396"/>
              <w:rPr>
                <w:rFonts w:hint="eastAsia"/>
              </w:rPr>
            </w:pPr>
            <w:r>
              <w:rPr>
                <w:rFonts w:hint="eastAsia"/>
              </w:rPr>
              <w:t xml:space="preserve">2. </w:t>
            </w:r>
            <w:r>
              <w:rPr>
                <w:rFonts w:hint="eastAsia"/>
              </w:rPr>
              <w:t>创意策划与选题（</w:t>
            </w:r>
            <w:r>
              <w:rPr>
                <w:rFonts w:hint="eastAsia"/>
              </w:rPr>
              <w:t>4</w:t>
            </w:r>
            <w:r>
              <w:rPr>
                <w:rFonts w:hint="eastAsia"/>
              </w:rPr>
              <w:t>学时）</w:t>
            </w:r>
          </w:p>
          <w:p w14:paraId="0220988A" w14:textId="77777777" w:rsidR="00CA50D9" w:rsidRDefault="00000000">
            <w:pPr>
              <w:pStyle w:val="af4"/>
              <w:ind w:firstLine="396"/>
              <w:rPr>
                <w:rFonts w:hint="eastAsia"/>
              </w:rPr>
            </w:pPr>
            <w:r>
              <w:rPr>
                <w:rFonts w:hint="eastAsia"/>
              </w:rPr>
              <w:t>选题方法、内容定位、</w:t>
            </w:r>
            <w:r>
              <w:rPr>
                <w:rFonts w:hint="eastAsia"/>
              </w:rPr>
              <w:t>IP</w:t>
            </w:r>
            <w:r>
              <w:rPr>
                <w:rFonts w:hint="eastAsia"/>
              </w:rPr>
              <w:t>打造、受众分析。</w:t>
            </w:r>
          </w:p>
          <w:p w14:paraId="37888DB2" w14:textId="77777777" w:rsidR="00CA50D9" w:rsidRDefault="00000000">
            <w:pPr>
              <w:pStyle w:val="af4"/>
              <w:ind w:firstLine="396"/>
              <w:rPr>
                <w:rFonts w:hint="eastAsia"/>
              </w:rPr>
            </w:pPr>
            <w:r>
              <w:rPr>
                <w:rFonts w:hint="eastAsia"/>
              </w:rPr>
              <w:t xml:space="preserve">3. </w:t>
            </w:r>
            <w:r>
              <w:rPr>
                <w:rFonts w:hint="eastAsia"/>
              </w:rPr>
              <w:t>脚本设计与分镜头（</w:t>
            </w:r>
            <w:r>
              <w:rPr>
                <w:rFonts w:hint="eastAsia"/>
              </w:rPr>
              <w:t>4</w:t>
            </w:r>
            <w:r>
              <w:rPr>
                <w:rFonts w:hint="eastAsia"/>
              </w:rPr>
              <w:t>学时）</w:t>
            </w:r>
          </w:p>
          <w:p w14:paraId="0CB0BBEA" w14:textId="77777777" w:rsidR="00CA50D9" w:rsidRDefault="00000000">
            <w:pPr>
              <w:pStyle w:val="af4"/>
              <w:ind w:firstLine="396"/>
              <w:rPr>
                <w:rFonts w:hint="eastAsia"/>
              </w:rPr>
            </w:pPr>
            <w:r>
              <w:rPr>
                <w:rFonts w:hint="eastAsia"/>
              </w:rPr>
              <w:t>脚本结构（开场、冲突、高潮、结尾）、分镜头语言设计。</w:t>
            </w:r>
          </w:p>
          <w:p w14:paraId="7325A6BE" w14:textId="77777777" w:rsidR="00CA50D9" w:rsidRDefault="00000000">
            <w:pPr>
              <w:pStyle w:val="af4"/>
              <w:ind w:firstLine="396"/>
              <w:rPr>
                <w:rFonts w:hint="eastAsia"/>
              </w:rPr>
            </w:pPr>
            <w:r>
              <w:rPr>
                <w:rFonts w:hint="eastAsia"/>
              </w:rPr>
              <w:t xml:space="preserve">4. </w:t>
            </w:r>
            <w:r>
              <w:rPr>
                <w:rFonts w:hint="eastAsia"/>
              </w:rPr>
              <w:t>拍摄技巧（</w:t>
            </w:r>
            <w:r>
              <w:rPr>
                <w:rFonts w:hint="eastAsia"/>
              </w:rPr>
              <w:t>4</w:t>
            </w:r>
            <w:r>
              <w:rPr>
                <w:rFonts w:hint="eastAsia"/>
              </w:rPr>
              <w:t>学时）</w:t>
            </w:r>
          </w:p>
          <w:p w14:paraId="067AC3B5" w14:textId="77777777" w:rsidR="00CA50D9" w:rsidRDefault="00000000">
            <w:pPr>
              <w:pStyle w:val="af4"/>
              <w:ind w:firstLine="396"/>
              <w:rPr>
                <w:rFonts w:hint="eastAsia"/>
              </w:rPr>
            </w:pPr>
            <w:r>
              <w:rPr>
                <w:rFonts w:hint="eastAsia"/>
              </w:rPr>
              <w:t>构图法则（三分法、对称构图）、运镜技巧（推拉摇移）、灯光与场景布置。</w:t>
            </w:r>
          </w:p>
          <w:p w14:paraId="2EB2B3D2" w14:textId="77777777" w:rsidR="00CA50D9" w:rsidRDefault="00000000">
            <w:pPr>
              <w:pStyle w:val="af4"/>
              <w:ind w:firstLine="396"/>
              <w:rPr>
                <w:rFonts w:hint="eastAsia"/>
              </w:rPr>
            </w:pPr>
            <w:r>
              <w:rPr>
                <w:rFonts w:hint="eastAsia"/>
              </w:rPr>
              <w:lastRenderedPageBreak/>
              <w:t xml:space="preserve">5. </w:t>
            </w:r>
            <w:r>
              <w:rPr>
                <w:rFonts w:hint="eastAsia"/>
              </w:rPr>
              <w:t>剪辑与后期（</w:t>
            </w:r>
            <w:r>
              <w:rPr>
                <w:rFonts w:hint="eastAsia"/>
              </w:rPr>
              <w:t>2</w:t>
            </w:r>
            <w:r>
              <w:rPr>
                <w:rFonts w:hint="eastAsia"/>
              </w:rPr>
              <w:t>学时）</w:t>
            </w:r>
          </w:p>
          <w:p w14:paraId="18A95A8E" w14:textId="77777777" w:rsidR="00CA50D9" w:rsidRDefault="00000000">
            <w:pPr>
              <w:pStyle w:val="af4"/>
              <w:ind w:firstLine="396"/>
              <w:rPr>
                <w:rFonts w:hint="eastAsia"/>
              </w:rPr>
            </w:pPr>
            <w:r>
              <w:rPr>
                <w:rFonts w:hint="eastAsia"/>
              </w:rPr>
              <w:t>剪辑逻辑（节奏把控、转场特效）、音效与字幕设计。</w:t>
            </w:r>
          </w:p>
          <w:p w14:paraId="3403B634" w14:textId="77777777" w:rsidR="00CA50D9" w:rsidRDefault="00000000">
            <w:pPr>
              <w:pStyle w:val="af4"/>
              <w:ind w:firstLine="396"/>
              <w:rPr>
                <w:rFonts w:hint="eastAsia"/>
              </w:rPr>
            </w:pPr>
            <w:r>
              <w:rPr>
                <w:rFonts w:hint="eastAsia"/>
              </w:rPr>
              <w:t xml:space="preserve">6. </w:t>
            </w:r>
            <w:r>
              <w:rPr>
                <w:rFonts w:hint="eastAsia"/>
              </w:rPr>
              <w:t>运营与数据分析（</w:t>
            </w:r>
            <w:r>
              <w:rPr>
                <w:rFonts w:hint="eastAsia"/>
              </w:rPr>
              <w:t>2</w:t>
            </w:r>
            <w:r>
              <w:rPr>
                <w:rFonts w:hint="eastAsia"/>
              </w:rPr>
              <w:t>学时）</w:t>
            </w:r>
          </w:p>
          <w:p w14:paraId="0D71C0B6" w14:textId="77777777" w:rsidR="00CA50D9" w:rsidRDefault="00000000">
            <w:pPr>
              <w:pStyle w:val="af4"/>
              <w:ind w:firstLine="396"/>
              <w:rPr>
                <w:rFonts w:hint="eastAsia"/>
              </w:rPr>
            </w:pPr>
            <w:r>
              <w:rPr>
                <w:rFonts w:hint="eastAsia"/>
              </w:rPr>
              <w:t>账号运营策略、粉丝互动、数据指标（完播率、互动率）分析优化。</w:t>
            </w:r>
          </w:p>
          <w:p w14:paraId="5FFAB518" w14:textId="77777777" w:rsidR="00CA50D9" w:rsidRDefault="00000000">
            <w:pPr>
              <w:pStyle w:val="af4"/>
              <w:ind w:firstLine="396"/>
              <w:rPr>
                <w:rFonts w:hint="eastAsia"/>
              </w:rPr>
            </w:pPr>
            <w:r>
              <w:rPr>
                <w:rFonts w:hint="eastAsia"/>
              </w:rPr>
              <w:t>实践教学（</w:t>
            </w:r>
            <w:r>
              <w:rPr>
                <w:rFonts w:hint="eastAsia"/>
              </w:rPr>
              <w:t>18</w:t>
            </w:r>
            <w:r>
              <w:rPr>
                <w:rFonts w:hint="eastAsia"/>
              </w:rPr>
              <w:t>学时）</w:t>
            </w:r>
          </w:p>
          <w:p w14:paraId="300255A7" w14:textId="77777777" w:rsidR="00CA50D9" w:rsidRDefault="00000000">
            <w:pPr>
              <w:pStyle w:val="af4"/>
              <w:ind w:firstLine="396"/>
              <w:rPr>
                <w:rFonts w:hint="eastAsia"/>
              </w:rPr>
            </w:pPr>
            <w:r>
              <w:rPr>
                <w:rFonts w:hint="eastAsia"/>
              </w:rPr>
              <w:t xml:space="preserve">1. </w:t>
            </w:r>
            <w:r>
              <w:rPr>
                <w:rFonts w:hint="eastAsia"/>
              </w:rPr>
              <w:t>策划案撰写（</w:t>
            </w:r>
            <w:r>
              <w:rPr>
                <w:rFonts w:hint="eastAsia"/>
              </w:rPr>
              <w:t>4</w:t>
            </w:r>
            <w:r>
              <w:rPr>
                <w:rFonts w:hint="eastAsia"/>
              </w:rPr>
              <w:t>学时）</w:t>
            </w:r>
          </w:p>
          <w:p w14:paraId="649CABC7" w14:textId="77777777" w:rsidR="00CA50D9" w:rsidRDefault="00000000">
            <w:pPr>
              <w:pStyle w:val="af4"/>
              <w:ind w:firstLine="396"/>
              <w:rPr>
                <w:rFonts w:hint="eastAsia"/>
              </w:rPr>
            </w:pPr>
            <w:r>
              <w:rPr>
                <w:rFonts w:hint="eastAsia"/>
              </w:rPr>
              <w:t>分组完成选题策划案，包括受众定位、内容方向、拍摄计划。</w:t>
            </w:r>
          </w:p>
          <w:p w14:paraId="6976CF67" w14:textId="77777777" w:rsidR="00CA50D9" w:rsidRDefault="00000000">
            <w:pPr>
              <w:pStyle w:val="af4"/>
              <w:ind w:firstLine="396"/>
              <w:rPr>
                <w:rFonts w:hint="eastAsia"/>
              </w:rPr>
            </w:pPr>
            <w:r>
              <w:rPr>
                <w:rFonts w:hint="eastAsia"/>
              </w:rPr>
              <w:t xml:space="preserve">2. </w:t>
            </w:r>
            <w:r>
              <w:rPr>
                <w:rFonts w:hint="eastAsia"/>
              </w:rPr>
              <w:t>脚本创作与分镜头绘制（</w:t>
            </w:r>
            <w:r>
              <w:rPr>
                <w:rFonts w:hint="eastAsia"/>
              </w:rPr>
              <w:t>4</w:t>
            </w:r>
            <w:r>
              <w:rPr>
                <w:rFonts w:hint="eastAsia"/>
              </w:rPr>
              <w:t>学时）</w:t>
            </w:r>
          </w:p>
          <w:p w14:paraId="0DFF81A8" w14:textId="77777777" w:rsidR="00CA50D9" w:rsidRDefault="00000000">
            <w:pPr>
              <w:pStyle w:val="af4"/>
              <w:ind w:firstLine="396"/>
              <w:rPr>
                <w:rFonts w:hint="eastAsia"/>
              </w:rPr>
            </w:pPr>
            <w:r>
              <w:rPr>
                <w:rFonts w:hint="eastAsia"/>
              </w:rPr>
              <w:t>撰写完整脚本并绘制分镜头脚本（手绘或软件）。</w:t>
            </w:r>
          </w:p>
          <w:p w14:paraId="1E1DB857" w14:textId="77777777" w:rsidR="00CA50D9" w:rsidRDefault="00000000">
            <w:pPr>
              <w:pStyle w:val="af4"/>
              <w:ind w:firstLine="396"/>
              <w:rPr>
                <w:rFonts w:hint="eastAsia"/>
              </w:rPr>
            </w:pPr>
            <w:r>
              <w:rPr>
                <w:rFonts w:hint="eastAsia"/>
              </w:rPr>
              <w:t xml:space="preserve">3. </w:t>
            </w:r>
            <w:r>
              <w:rPr>
                <w:rFonts w:hint="eastAsia"/>
              </w:rPr>
              <w:t>拍摄实训（</w:t>
            </w:r>
            <w:r>
              <w:rPr>
                <w:rFonts w:hint="eastAsia"/>
              </w:rPr>
              <w:t>6</w:t>
            </w:r>
            <w:r>
              <w:rPr>
                <w:rFonts w:hint="eastAsia"/>
              </w:rPr>
              <w:t>学时）</w:t>
            </w:r>
          </w:p>
          <w:p w14:paraId="75359ED2" w14:textId="77777777" w:rsidR="00CA50D9" w:rsidRDefault="00000000">
            <w:pPr>
              <w:pStyle w:val="af4"/>
              <w:ind w:firstLine="396"/>
              <w:rPr>
                <w:rFonts w:hint="eastAsia"/>
              </w:rPr>
            </w:pPr>
            <w:r>
              <w:rPr>
                <w:rFonts w:hint="eastAsia"/>
              </w:rPr>
              <w:t>分组拍摄素材，实践运镜、灯光、场景设计。</w:t>
            </w:r>
          </w:p>
          <w:p w14:paraId="251AC77E" w14:textId="77777777" w:rsidR="00CA50D9" w:rsidRDefault="00000000">
            <w:pPr>
              <w:pStyle w:val="af4"/>
              <w:ind w:firstLine="396"/>
              <w:rPr>
                <w:rFonts w:hint="eastAsia"/>
              </w:rPr>
            </w:pPr>
            <w:r>
              <w:rPr>
                <w:rFonts w:hint="eastAsia"/>
              </w:rPr>
              <w:t xml:space="preserve">4. </w:t>
            </w:r>
            <w:r>
              <w:rPr>
                <w:rFonts w:hint="eastAsia"/>
              </w:rPr>
              <w:t>剪辑实操（</w:t>
            </w:r>
            <w:r>
              <w:rPr>
                <w:rFonts w:hint="eastAsia"/>
              </w:rPr>
              <w:t>2</w:t>
            </w:r>
            <w:r>
              <w:rPr>
                <w:rFonts w:hint="eastAsia"/>
              </w:rPr>
              <w:t>学时）</w:t>
            </w:r>
          </w:p>
          <w:p w14:paraId="0F63E127" w14:textId="77777777" w:rsidR="00CA50D9" w:rsidRDefault="00000000">
            <w:pPr>
              <w:pStyle w:val="af4"/>
              <w:ind w:firstLine="396"/>
              <w:rPr>
                <w:rFonts w:hint="eastAsia"/>
              </w:rPr>
            </w:pPr>
            <w:r>
              <w:rPr>
                <w:rFonts w:hint="eastAsia"/>
              </w:rPr>
              <w:t>使用剪辑软件完成成片制作，添加特效与音效。</w:t>
            </w:r>
          </w:p>
          <w:p w14:paraId="05C14760" w14:textId="77777777" w:rsidR="00CA50D9" w:rsidRDefault="00000000">
            <w:pPr>
              <w:pStyle w:val="af4"/>
              <w:ind w:firstLine="396"/>
              <w:rPr>
                <w:rFonts w:hint="eastAsia"/>
              </w:rPr>
            </w:pPr>
            <w:r>
              <w:rPr>
                <w:rFonts w:hint="eastAsia"/>
              </w:rPr>
              <w:t xml:space="preserve">5. </w:t>
            </w:r>
            <w:r>
              <w:rPr>
                <w:rFonts w:hint="eastAsia"/>
              </w:rPr>
              <w:t>运营模拟（</w:t>
            </w:r>
            <w:r>
              <w:rPr>
                <w:rFonts w:hint="eastAsia"/>
              </w:rPr>
              <w:t>2</w:t>
            </w:r>
            <w:r>
              <w:rPr>
                <w:rFonts w:hint="eastAsia"/>
              </w:rPr>
              <w:t>学时）</w:t>
            </w:r>
          </w:p>
          <w:p w14:paraId="62DBD5CF" w14:textId="77777777" w:rsidR="00CA50D9" w:rsidRDefault="00000000">
            <w:pPr>
              <w:pStyle w:val="af4"/>
              <w:ind w:firstLine="396"/>
              <w:rPr>
                <w:rFonts w:hint="eastAsia"/>
              </w:rPr>
            </w:pPr>
            <w:r>
              <w:rPr>
                <w:rFonts w:hint="eastAsia"/>
              </w:rPr>
              <w:t>模拟账号发布，分析虚拟数据并提出优化方案。</w:t>
            </w:r>
          </w:p>
        </w:tc>
      </w:tr>
      <w:tr w:rsidR="00CA50D9" w14:paraId="0C310881" w14:textId="77777777">
        <w:trPr>
          <w:trHeight w:val="484"/>
          <w:jc w:val="center"/>
        </w:trPr>
        <w:tc>
          <w:tcPr>
            <w:tcW w:w="1280" w:type="dxa"/>
            <w:vAlign w:val="center"/>
          </w:tcPr>
          <w:p w14:paraId="57A23B60" w14:textId="77777777" w:rsidR="00CA50D9" w:rsidRDefault="00000000">
            <w:pPr>
              <w:pStyle w:val="af3"/>
              <w:rPr>
                <w:rFonts w:hint="eastAsia"/>
              </w:rPr>
            </w:pPr>
            <w:r>
              <w:lastRenderedPageBreak/>
              <w:t>教学重点与</w:t>
            </w:r>
            <w:r>
              <w:t xml:space="preserve"> </w:t>
            </w:r>
            <w:r>
              <w:t>难点</w:t>
            </w:r>
          </w:p>
        </w:tc>
        <w:tc>
          <w:tcPr>
            <w:tcW w:w="7701" w:type="dxa"/>
            <w:gridSpan w:val="9"/>
            <w:vAlign w:val="center"/>
          </w:tcPr>
          <w:p w14:paraId="05CCB323" w14:textId="77777777" w:rsidR="00CA50D9" w:rsidRDefault="00000000">
            <w:pPr>
              <w:pStyle w:val="af4"/>
              <w:ind w:firstLine="396"/>
              <w:rPr>
                <w:rFonts w:hint="eastAsia"/>
              </w:rPr>
            </w:pPr>
            <w:r>
              <w:rPr>
                <w:rFonts w:hint="eastAsia"/>
              </w:rPr>
              <w:t>重点</w:t>
            </w:r>
          </w:p>
          <w:p w14:paraId="1900F05A" w14:textId="77777777" w:rsidR="00CA50D9" w:rsidRDefault="00000000">
            <w:pPr>
              <w:pStyle w:val="af4"/>
              <w:ind w:firstLine="396"/>
              <w:rPr>
                <w:rFonts w:hint="eastAsia"/>
              </w:rPr>
            </w:pPr>
            <w:r>
              <w:rPr>
                <w:rFonts w:hint="eastAsia"/>
              </w:rPr>
              <w:t xml:space="preserve">1. </w:t>
            </w:r>
            <w:r>
              <w:rPr>
                <w:rFonts w:hint="eastAsia"/>
              </w:rPr>
              <w:t>短视频创意策划与用户需求匹配。</w:t>
            </w:r>
          </w:p>
          <w:p w14:paraId="54116DBB" w14:textId="77777777" w:rsidR="00CA50D9" w:rsidRDefault="00000000">
            <w:pPr>
              <w:pStyle w:val="af4"/>
              <w:ind w:firstLine="396"/>
              <w:rPr>
                <w:rFonts w:hint="eastAsia"/>
              </w:rPr>
            </w:pPr>
            <w:r>
              <w:rPr>
                <w:rFonts w:hint="eastAsia"/>
              </w:rPr>
              <w:t xml:space="preserve">2. </w:t>
            </w:r>
            <w:r>
              <w:rPr>
                <w:rFonts w:hint="eastAsia"/>
              </w:rPr>
              <w:t>分镜头脚本的逻辑性与视觉表达。</w:t>
            </w:r>
          </w:p>
          <w:p w14:paraId="3BAB9240" w14:textId="77777777" w:rsidR="00CA50D9" w:rsidRDefault="00000000">
            <w:pPr>
              <w:pStyle w:val="af4"/>
              <w:ind w:firstLine="396"/>
              <w:rPr>
                <w:rFonts w:hint="eastAsia"/>
              </w:rPr>
            </w:pPr>
            <w:r>
              <w:rPr>
                <w:rFonts w:hint="eastAsia"/>
              </w:rPr>
              <w:t xml:space="preserve">3. </w:t>
            </w:r>
            <w:r>
              <w:rPr>
                <w:rFonts w:hint="eastAsia"/>
              </w:rPr>
              <w:t>剪辑节奏与情绪引导技巧。</w:t>
            </w:r>
          </w:p>
          <w:p w14:paraId="401669A2" w14:textId="77777777" w:rsidR="00CA50D9" w:rsidRDefault="00000000">
            <w:pPr>
              <w:pStyle w:val="af4"/>
              <w:ind w:firstLine="396"/>
              <w:rPr>
                <w:rFonts w:hint="eastAsia"/>
              </w:rPr>
            </w:pPr>
            <w:r>
              <w:rPr>
                <w:rFonts w:hint="eastAsia"/>
              </w:rPr>
              <w:t>难点</w:t>
            </w:r>
          </w:p>
          <w:p w14:paraId="36DF3129" w14:textId="77777777" w:rsidR="00CA50D9" w:rsidRDefault="00000000">
            <w:pPr>
              <w:pStyle w:val="af4"/>
              <w:ind w:firstLine="396"/>
              <w:rPr>
                <w:rFonts w:hint="eastAsia"/>
              </w:rPr>
            </w:pPr>
            <w:r>
              <w:rPr>
                <w:rFonts w:hint="eastAsia"/>
              </w:rPr>
              <w:t xml:space="preserve">1. </w:t>
            </w:r>
            <w:r>
              <w:rPr>
                <w:rFonts w:hint="eastAsia"/>
              </w:rPr>
              <w:t>创意从理论到实践的落地转化（如“抽象想法→具体脚本”）。</w:t>
            </w:r>
          </w:p>
          <w:p w14:paraId="2B6DCC69" w14:textId="77777777" w:rsidR="00CA50D9" w:rsidRDefault="00000000">
            <w:pPr>
              <w:pStyle w:val="af4"/>
              <w:ind w:firstLine="396"/>
              <w:rPr>
                <w:rFonts w:hint="eastAsia"/>
              </w:rPr>
            </w:pPr>
            <w:r>
              <w:rPr>
                <w:rFonts w:hint="eastAsia"/>
              </w:rPr>
              <w:t xml:space="preserve">2. </w:t>
            </w:r>
            <w:r>
              <w:rPr>
                <w:rFonts w:hint="eastAsia"/>
              </w:rPr>
              <w:t>复杂剪辑技术（如多轨道合成、关键帧动画）的熟练应用。</w:t>
            </w:r>
          </w:p>
          <w:p w14:paraId="2E479BCE" w14:textId="77777777" w:rsidR="00CA50D9" w:rsidRDefault="00000000">
            <w:pPr>
              <w:pStyle w:val="af4"/>
              <w:ind w:firstLine="396"/>
              <w:rPr>
                <w:rFonts w:hint="eastAsia"/>
              </w:rPr>
            </w:pPr>
            <w:r>
              <w:rPr>
                <w:rFonts w:hint="eastAsia"/>
              </w:rPr>
              <w:t xml:space="preserve">3. </w:t>
            </w:r>
            <w:r>
              <w:rPr>
                <w:rFonts w:hint="eastAsia"/>
              </w:rPr>
              <w:t>数据分析与内容优化的联动策略。</w:t>
            </w:r>
          </w:p>
        </w:tc>
      </w:tr>
      <w:tr w:rsidR="00CA50D9" w14:paraId="2B6A9793" w14:textId="77777777">
        <w:trPr>
          <w:trHeight w:val="517"/>
          <w:jc w:val="center"/>
        </w:trPr>
        <w:tc>
          <w:tcPr>
            <w:tcW w:w="1280" w:type="dxa"/>
            <w:vAlign w:val="center"/>
          </w:tcPr>
          <w:p w14:paraId="501FE819" w14:textId="77777777" w:rsidR="00CA50D9" w:rsidRDefault="00000000">
            <w:pPr>
              <w:pStyle w:val="af3"/>
              <w:rPr>
                <w:rFonts w:hint="eastAsia"/>
              </w:rPr>
            </w:pPr>
            <w:r>
              <w:t>教学组织</w:t>
            </w:r>
          </w:p>
        </w:tc>
        <w:tc>
          <w:tcPr>
            <w:tcW w:w="7701" w:type="dxa"/>
            <w:gridSpan w:val="9"/>
            <w:vAlign w:val="center"/>
          </w:tcPr>
          <w:p w14:paraId="7317D980" w14:textId="77777777" w:rsidR="00CA50D9" w:rsidRDefault="00000000">
            <w:pPr>
              <w:pStyle w:val="af4"/>
              <w:ind w:firstLine="396"/>
              <w:rPr>
                <w:rFonts w:hint="eastAsia"/>
              </w:rPr>
            </w:pPr>
            <w:r>
              <w:rPr>
                <w:rFonts w:hint="eastAsia"/>
              </w:rPr>
              <w:t>理论课</w:t>
            </w:r>
          </w:p>
          <w:p w14:paraId="74FFFC35" w14:textId="77777777" w:rsidR="00CA50D9" w:rsidRDefault="00000000">
            <w:pPr>
              <w:pStyle w:val="af4"/>
              <w:ind w:firstLine="396"/>
              <w:rPr>
                <w:rFonts w:hint="eastAsia"/>
              </w:rPr>
            </w:pPr>
            <w:r>
              <w:rPr>
                <w:rFonts w:hint="eastAsia"/>
              </w:rPr>
              <w:t>采用“案例导入→知识点讲解→分组讨论→总结提炼”模式。</w:t>
            </w:r>
          </w:p>
          <w:p w14:paraId="1B7B6F13" w14:textId="77777777" w:rsidR="00CA50D9" w:rsidRDefault="00000000">
            <w:pPr>
              <w:pStyle w:val="af4"/>
              <w:ind w:firstLine="396"/>
              <w:rPr>
                <w:rFonts w:hint="eastAsia"/>
              </w:rPr>
            </w:pPr>
            <w:r>
              <w:rPr>
                <w:rFonts w:hint="eastAsia"/>
              </w:rPr>
              <w:t>结合爆款短视频拆解（如李子柒、疯狂小杨哥），分析其创意与技术逻辑。</w:t>
            </w:r>
          </w:p>
          <w:p w14:paraId="6960DC14" w14:textId="77777777" w:rsidR="00CA50D9" w:rsidRDefault="00000000">
            <w:pPr>
              <w:pStyle w:val="af4"/>
              <w:ind w:firstLine="396"/>
              <w:rPr>
                <w:rFonts w:hint="eastAsia"/>
              </w:rPr>
            </w:pPr>
            <w:r>
              <w:rPr>
                <w:rFonts w:hint="eastAsia"/>
              </w:rPr>
              <w:t>实践课</w:t>
            </w:r>
          </w:p>
          <w:p w14:paraId="43E7E39A" w14:textId="77777777" w:rsidR="00CA50D9" w:rsidRDefault="00000000">
            <w:pPr>
              <w:pStyle w:val="af4"/>
              <w:ind w:firstLine="396"/>
              <w:rPr>
                <w:rFonts w:hint="eastAsia"/>
              </w:rPr>
            </w:pPr>
            <w:r>
              <w:rPr>
                <w:rFonts w:hint="eastAsia"/>
              </w:rPr>
              <w:t>任务驱动：按“策划→拍摄→剪辑→发布”流程分组完成项目。</w:t>
            </w:r>
          </w:p>
          <w:p w14:paraId="321359D9" w14:textId="77777777" w:rsidR="00CA50D9" w:rsidRDefault="00000000">
            <w:pPr>
              <w:pStyle w:val="af4"/>
              <w:ind w:firstLine="396"/>
              <w:rPr>
                <w:rFonts w:hint="eastAsia"/>
              </w:rPr>
            </w:pPr>
            <w:r>
              <w:rPr>
                <w:rFonts w:hint="eastAsia"/>
              </w:rPr>
              <w:t>教师全程跟组指导，针对性解决技术问题（如拍摄穿帮、剪辑卡点）。</w:t>
            </w:r>
          </w:p>
        </w:tc>
      </w:tr>
      <w:tr w:rsidR="00CA50D9" w14:paraId="5E764569" w14:textId="77777777">
        <w:trPr>
          <w:trHeight w:val="608"/>
          <w:jc w:val="center"/>
        </w:trPr>
        <w:tc>
          <w:tcPr>
            <w:tcW w:w="1280" w:type="dxa"/>
            <w:vAlign w:val="center"/>
          </w:tcPr>
          <w:p w14:paraId="3345AFA8" w14:textId="77777777" w:rsidR="00CA50D9" w:rsidRDefault="00000000">
            <w:pPr>
              <w:pStyle w:val="af3"/>
              <w:rPr>
                <w:rFonts w:hint="eastAsia"/>
              </w:rPr>
            </w:pPr>
            <w:r>
              <w:t>教学手段</w:t>
            </w:r>
          </w:p>
          <w:p w14:paraId="13707DED" w14:textId="77777777" w:rsidR="00CA50D9" w:rsidRDefault="00000000">
            <w:pPr>
              <w:pStyle w:val="af3"/>
              <w:rPr>
                <w:rFonts w:hint="eastAsia"/>
              </w:rPr>
            </w:pPr>
            <w:r>
              <w:t>和方法</w:t>
            </w:r>
          </w:p>
        </w:tc>
        <w:tc>
          <w:tcPr>
            <w:tcW w:w="7701" w:type="dxa"/>
            <w:gridSpan w:val="9"/>
            <w:vAlign w:val="center"/>
          </w:tcPr>
          <w:p w14:paraId="5D9BA1EC" w14:textId="77777777" w:rsidR="00CA50D9" w:rsidRDefault="00000000">
            <w:pPr>
              <w:pStyle w:val="af4"/>
              <w:ind w:firstLine="396"/>
              <w:rPr>
                <w:rFonts w:hint="eastAsia"/>
              </w:rPr>
            </w:pPr>
            <w:r>
              <w:rPr>
                <w:rFonts w:hint="eastAsia"/>
              </w:rPr>
              <w:t xml:space="preserve">1. </w:t>
            </w:r>
            <w:r>
              <w:rPr>
                <w:rFonts w:hint="eastAsia"/>
              </w:rPr>
              <w:t>多媒体教学：</w:t>
            </w:r>
            <w:r>
              <w:rPr>
                <w:rFonts w:hint="eastAsia"/>
              </w:rPr>
              <w:t>PPT+</w:t>
            </w:r>
            <w:r>
              <w:rPr>
                <w:rFonts w:hint="eastAsia"/>
              </w:rPr>
              <w:t>视频案例演示，直观展示技术细节。</w:t>
            </w:r>
          </w:p>
          <w:p w14:paraId="369FB6BF" w14:textId="77777777" w:rsidR="00CA50D9" w:rsidRDefault="00000000">
            <w:pPr>
              <w:pStyle w:val="af4"/>
              <w:ind w:firstLine="396"/>
              <w:rPr>
                <w:rFonts w:hint="eastAsia"/>
              </w:rPr>
            </w:pPr>
            <w:r>
              <w:rPr>
                <w:rFonts w:hint="eastAsia"/>
              </w:rPr>
              <w:t xml:space="preserve">2. </w:t>
            </w:r>
            <w:r>
              <w:rPr>
                <w:rFonts w:hint="eastAsia"/>
              </w:rPr>
              <w:t>案例教学：拆解行业标杆案例，提炼可复用的方法论。</w:t>
            </w:r>
          </w:p>
          <w:p w14:paraId="28329953" w14:textId="77777777" w:rsidR="00CA50D9" w:rsidRDefault="00000000">
            <w:pPr>
              <w:pStyle w:val="af4"/>
              <w:ind w:firstLine="396"/>
              <w:rPr>
                <w:rFonts w:hint="eastAsia"/>
              </w:rPr>
            </w:pPr>
            <w:r>
              <w:rPr>
                <w:rFonts w:hint="eastAsia"/>
              </w:rPr>
              <w:t xml:space="preserve">3. </w:t>
            </w:r>
            <w:r>
              <w:rPr>
                <w:rFonts w:hint="eastAsia"/>
              </w:rPr>
              <w:t>任务驱动法：以真实项目（如“校园文化宣传片”）驱动实践。</w:t>
            </w:r>
          </w:p>
          <w:p w14:paraId="3830DA1F" w14:textId="77777777" w:rsidR="00CA50D9" w:rsidRDefault="00000000">
            <w:pPr>
              <w:pStyle w:val="af4"/>
              <w:ind w:firstLine="396"/>
              <w:rPr>
                <w:rFonts w:hint="eastAsia"/>
              </w:rPr>
            </w:pPr>
            <w:r>
              <w:rPr>
                <w:rFonts w:hint="eastAsia"/>
              </w:rPr>
              <w:t xml:space="preserve">4. </w:t>
            </w:r>
            <w:r>
              <w:rPr>
                <w:rFonts w:hint="eastAsia"/>
              </w:rPr>
              <w:t>分组协作：</w:t>
            </w:r>
            <w:r>
              <w:rPr>
                <w:rFonts w:hint="eastAsia"/>
              </w:rPr>
              <w:t>5-6</w:t>
            </w:r>
            <w:r>
              <w:rPr>
                <w:rFonts w:hint="eastAsia"/>
              </w:rPr>
              <w:t>人</w:t>
            </w:r>
            <w:r>
              <w:rPr>
                <w:rFonts w:hint="eastAsia"/>
              </w:rPr>
              <w:t>/</w:t>
            </w:r>
            <w:r>
              <w:rPr>
                <w:rFonts w:hint="eastAsia"/>
              </w:rPr>
              <w:t>组，分工明确（导演、编剧、摄像、剪辑、运营）。</w:t>
            </w:r>
          </w:p>
          <w:p w14:paraId="452CB05A" w14:textId="77777777" w:rsidR="00CA50D9" w:rsidRDefault="00000000">
            <w:pPr>
              <w:pStyle w:val="af4"/>
              <w:ind w:firstLine="396"/>
              <w:rPr>
                <w:rFonts w:hint="eastAsia"/>
              </w:rPr>
            </w:pPr>
            <w:r>
              <w:rPr>
                <w:rFonts w:hint="eastAsia"/>
              </w:rPr>
              <w:lastRenderedPageBreak/>
              <w:t xml:space="preserve">5. </w:t>
            </w:r>
            <w:r>
              <w:rPr>
                <w:rFonts w:hint="eastAsia"/>
              </w:rPr>
              <w:t>示范教学：教师现场演示设备操作（如稳定器使用、绿幕抠像）。</w:t>
            </w:r>
          </w:p>
        </w:tc>
      </w:tr>
      <w:tr w:rsidR="00CA50D9" w14:paraId="52CB9E51" w14:textId="77777777">
        <w:trPr>
          <w:trHeight w:val="515"/>
          <w:jc w:val="center"/>
        </w:trPr>
        <w:tc>
          <w:tcPr>
            <w:tcW w:w="1280" w:type="dxa"/>
            <w:vAlign w:val="center"/>
          </w:tcPr>
          <w:p w14:paraId="7A51A961" w14:textId="77777777" w:rsidR="00CA50D9" w:rsidRDefault="00000000">
            <w:pPr>
              <w:pStyle w:val="af3"/>
              <w:rPr>
                <w:rFonts w:hint="eastAsia"/>
              </w:rPr>
            </w:pPr>
            <w:r>
              <w:lastRenderedPageBreak/>
              <w:t>教学资料</w:t>
            </w:r>
          </w:p>
        </w:tc>
        <w:tc>
          <w:tcPr>
            <w:tcW w:w="7701" w:type="dxa"/>
            <w:gridSpan w:val="9"/>
            <w:vAlign w:val="center"/>
          </w:tcPr>
          <w:p w14:paraId="29DBDF15" w14:textId="77777777" w:rsidR="00CA50D9" w:rsidRDefault="00000000">
            <w:pPr>
              <w:pStyle w:val="af4"/>
              <w:ind w:firstLine="396"/>
              <w:rPr>
                <w:rFonts w:hint="eastAsia"/>
              </w:rPr>
            </w:pPr>
            <w:r>
              <w:rPr>
                <w:rFonts w:hint="eastAsia"/>
              </w:rPr>
              <w:t xml:space="preserve">1. </w:t>
            </w:r>
            <w:r>
              <w:rPr>
                <w:rFonts w:hint="eastAsia"/>
              </w:rPr>
              <w:t>教材：《短视频制作与运营实战》（高职高专规划教材）。</w:t>
            </w:r>
          </w:p>
          <w:p w14:paraId="7309F162" w14:textId="77777777" w:rsidR="00CA50D9" w:rsidRDefault="00000000">
            <w:pPr>
              <w:pStyle w:val="af4"/>
              <w:ind w:firstLine="396"/>
              <w:rPr>
                <w:rFonts w:hint="eastAsia"/>
              </w:rPr>
            </w:pPr>
            <w:r>
              <w:rPr>
                <w:rFonts w:hint="eastAsia"/>
              </w:rPr>
              <w:t xml:space="preserve">2. </w:t>
            </w:r>
            <w:r>
              <w:rPr>
                <w:rFonts w:hint="eastAsia"/>
              </w:rPr>
              <w:t>参考书：《爆款短视频脚本写作指南》《剪映专业版完全教程》。</w:t>
            </w:r>
          </w:p>
          <w:p w14:paraId="5F7E24C0" w14:textId="77777777" w:rsidR="00CA50D9" w:rsidRDefault="00000000">
            <w:pPr>
              <w:pStyle w:val="af4"/>
              <w:ind w:firstLine="396"/>
              <w:rPr>
                <w:rFonts w:hint="eastAsia"/>
              </w:rPr>
            </w:pPr>
            <w:r>
              <w:rPr>
                <w:rFonts w:hint="eastAsia"/>
              </w:rPr>
              <w:t xml:space="preserve">3. </w:t>
            </w:r>
            <w:r>
              <w:rPr>
                <w:rFonts w:hint="eastAsia"/>
              </w:rPr>
              <w:t>视频案例库：各平台</w:t>
            </w:r>
            <w:r>
              <w:rPr>
                <w:rFonts w:hint="eastAsia"/>
              </w:rPr>
              <w:t>TOP100</w:t>
            </w:r>
            <w:r>
              <w:rPr>
                <w:rFonts w:hint="eastAsia"/>
              </w:rPr>
              <w:t>短视频合集、优秀广告短片。</w:t>
            </w:r>
          </w:p>
          <w:p w14:paraId="0554C62D" w14:textId="77777777" w:rsidR="00CA50D9" w:rsidRDefault="00000000">
            <w:pPr>
              <w:pStyle w:val="af4"/>
              <w:ind w:firstLine="396"/>
              <w:rPr>
                <w:rFonts w:hint="eastAsia"/>
              </w:rPr>
            </w:pPr>
            <w:r>
              <w:rPr>
                <w:rFonts w:hint="eastAsia"/>
              </w:rPr>
              <w:t xml:space="preserve">4. </w:t>
            </w:r>
            <w:r>
              <w:rPr>
                <w:rFonts w:hint="eastAsia"/>
              </w:rPr>
              <w:t>工具软件：剪映、</w:t>
            </w:r>
            <w:r>
              <w:rPr>
                <w:rFonts w:hint="eastAsia"/>
              </w:rPr>
              <w:t>Premiere</w:t>
            </w:r>
            <w:r>
              <w:rPr>
                <w:rFonts w:hint="eastAsia"/>
              </w:rPr>
              <w:t>、</w:t>
            </w:r>
            <w:r>
              <w:rPr>
                <w:rFonts w:hint="eastAsia"/>
              </w:rPr>
              <w:t>Canva</w:t>
            </w:r>
            <w:r>
              <w:rPr>
                <w:rFonts w:hint="eastAsia"/>
              </w:rPr>
              <w:t>（分镜头脚本工具）。</w:t>
            </w:r>
          </w:p>
          <w:p w14:paraId="20435975" w14:textId="77777777" w:rsidR="00CA50D9" w:rsidRDefault="00000000">
            <w:pPr>
              <w:pStyle w:val="af4"/>
              <w:ind w:firstLine="396"/>
              <w:rPr>
                <w:rFonts w:hint="eastAsia"/>
              </w:rPr>
            </w:pPr>
            <w:r>
              <w:rPr>
                <w:rFonts w:hint="eastAsia"/>
              </w:rPr>
              <w:t xml:space="preserve">5. </w:t>
            </w:r>
            <w:r>
              <w:rPr>
                <w:rFonts w:hint="eastAsia"/>
              </w:rPr>
              <w:t>设备清单：手机稳定器、补光灯、领夹麦、三脚架。</w:t>
            </w:r>
          </w:p>
        </w:tc>
      </w:tr>
      <w:tr w:rsidR="00CA50D9" w14:paraId="507BE5E1" w14:textId="77777777">
        <w:trPr>
          <w:trHeight w:val="834"/>
          <w:jc w:val="center"/>
        </w:trPr>
        <w:tc>
          <w:tcPr>
            <w:tcW w:w="1280" w:type="dxa"/>
            <w:vAlign w:val="center"/>
          </w:tcPr>
          <w:p w14:paraId="688567D5" w14:textId="77777777" w:rsidR="00CA50D9" w:rsidRDefault="00CA50D9">
            <w:pPr>
              <w:pStyle w:val="af3"/>
              <w:rPr>
                <w:rFonts w:hint="eastAsia"/>
              </w:rPr>
            </w:pPr>
          </w:p>
          <w:p w14:paraId="60ED517C" w14:textId="77777777" w:rsidR="00CA50D9" w:rsidRDefault="00000000">
            <w:pPr>
              <w:pStyle w:val="af3"/>
              <w:rPr>
                <w:rFonts w:hint="eastAsia"/>
              </w:rPr>
            </w:pPr>
            <w:r>
              <w:t>考核要求</w:t>
            </w:r>
          </w:p>
        </w:tc>
        <w:tc>
          <w:tcPr>
            <w:tcW w:w="7701" w:type="dxa"/>
            <w:gridSpan w:val="9"/>
            <w:vAlign w:val="center"/>
          </w:tcPr>
          <w:p w14:paraId="0B5BEC99" w14:textId="77777777" w:rsidR="00CA50D9" w:rsidRDefault="00000000">
            <w:pPr>
              <w:pStyle w:val="af4"/>
              <w:ind w:firstLine="396"/>
              <w:rPr>
                <w:rFonts w:hint="eastAsia"/>
              </w:rPr>
            </w:pPr>
            <w:r>
              <w:rPr>
                <w:rFonts w:hint="eastAsia"/>
              </w:rPr>
              <w:t xml:space="preserve">1. </w:t>
            </w:r>
            <w:r>
              <w:rPr>
                <w:rFonts w:hint="eastAsia"/>
              </w:rPr>
              <w:t>考核方式</w:t>
            </w:r>
          </w:p>
          <w:p w14:paraId="6090684C" w14:textId="77777777" w:rsidR="00CA50D9" w:rsidRDefault="00000000">
            <w:pPr>
              <w:pStyle w:val="af4"/>
              <w:ind w:firstLine="396"/>
              <w:rPr>
                <w:rFonts w:hint="eastAsia"/>
              </w:rPr>
            </w:pPr>
            <w:r>
              <w:rPr>
                <w:rFonts w:hint="eastAsia"/>
              </w:rPr>
              <w:t>过程性考核（</w:t>
            </w:r>
            <w:r>
              <w:rPr>
                <w:rFonts w:hint="eastAsia"/>
              </w:rPr>
              <w:t>60%</w:t>
            </w:r>
            <w:r>
              <w:rPr>
                <w:rFonts w:hint="eastAsia"/>
              </w:rPr>
              <w:t>）：考勤（</w:t>
            </w:r>
            <w:r>
              <w:rPr>
                <w:rFonts w:hint="eastAsia"/>
              </w:rPr>
              <w:t>10%</w:t>
            </w:r>
            <w:r>
              <w:rPr>
                <w:rFonts w:hint="eastAsia"/>
              </w:rPr>
              <w:t>）</w:t>
            </w:r>
            <w:r>
              <w:rPr>
                <w:rFonts w:hint="eastAsia"/>
              </w:rPr>
              <w:t>+</w:t>
            </w:r>
            <w:r>
              <w:rPr>
                <w:rFonts w:hint="eastAsia"/>
              </w:rPr>
              <w:t>课堂作业（</w:t>
            </w:r>
            <w:r>
              <w:rPr>
                <w:rFonts w:hint="eastAsia"/>
              </w:rPr>
              <w:t>20%</w:t>
            </w:r>
            <w:r>
              <w:rPr>
                <w:rFonts w:hint="eastAsia"/>
              </w:rPr>
              <w:t>）</w:t>
            </w:r>
            <w:r>
              <w:rPr>
                <w:rFonts w:hint="eastAsia"/>
              </w:rPr>
              <w:t>+</w:t>
            </w:r>
            <w:r>
              <w:rPr>
                <w:rFonts w:hint="eastAsia"/>
              </w:rPr>
              <w:t>实践项目（</w:t>
            </w:r>
            <w:r>
              <w:rPr>
                <w:rFonts w:hint="eastAsia"/>
              </w:rPr>
              <w:t>30%</w:t>
            </w:r>
            <w:r>
              <w:rPr>
                <w:rFonts w:hint="eastAsia"/>
              </w:rPr>
              <w:t>）。</w:t>
            </w:r>
          </w:p>
          <w:p w14:paraId="1EFE06B9" w14:textId="77777777" w:rsidR="00CA50D9" w:rsidRDefault="00000000">
            <w:pPr>
              <w:pStyle w:val="af4"/>
              <w:ind w:firstLine="396"/>
              <w:rPr>
                <w:rFonts w:hint="eastAsia"/>
              </w:rPr>
            </w:pPr>
            <w:r>
              <w:rPr>
                <w:rFonts w:hint="eastAsia"/>
              </w:rPr>
              <w:t>终结性考核（</w:t>
            </w:r>
            <w:r>
              <w:rPr>
                <w:rFonts w:hint="eastAsia"/>
              </w:rPr>
              <w:t>40%</w:t>
            </w:r>
            <w:r>
              <w:rPr>
                <w:rFonts w:hint="eastAsia"/>
              </w:rPr>
              <w:t>）：期末作品（完整短视频</w:t>
            </w:r>
            <w:r>
              <w:rPr>
                <w:rFonts w:hint="eastAsia"/>
              </w:rPr>
              <w:t>+</w:t>
            </w:r>
            <w:r>
              <w:rPr>
                <w:rFonts w:hint="eastAsia"/>
              </w:rPr>
              <w:t>运营分析报告）。</w:t>
            </w:r>
          </w:p>
          <w:p w14:paraId="1254BC41" w14:textId="77777777" w:rsidR="00CA50D9" w:rsidRDefault="00000000">
            <w:pPr>
              <w:pStyle w:val="af4"/>
              <w:ind w:firstLine="396"/>
              <w:rPr>
                <w:rFonts w:hint="eastAsia"/>
              </w:rPr>
            </w:pPr>
            <w:r>
              <w:rPr>
                <w:rFonts w:hint="eastAsia"/>
              </w:rPr>
              <w:t xml:space="preserve">2. </w:t>
            </w:r>
            <w:r>
              <w:rPr>
                <w:rFonts w:hint="eastAsia"/>
              </w:rPr>
              <w:t>评分标准</w:t>
            </w:r>
          </w:p>
          <w:p w14:paraId="57C6C34F" w14:textId="77777777" w:rsidR="00CA50D9" w:rsidRDefault="00000000">
            <w:pPr>
              <w:pStyle w:val="af4"/>
              <w:ind w:firstLine="396"/>
              <w:rPr>
                <w:rFonts w:hint="eastAsia"/>
              </w:rPr>
            </w:pPr>
            <w:r>
              <w:rPr>
                <w:rFonts w:hint="eastAsia"/>
              </w:rPr>
              <w:t>策划案：创意性（</w:t>
            </w:r>
            <w:r>
              <w:rPr>
                <w:rFonts w:hint="eastAsia"/>
              </w:rPr>
              <w:t>30%</w:t>
            </w:r>
            <w:r>
              <w:rPr>
                <w:rFonts w:hint="eastAsia"/>
              </w:rPr>
              <w:t>）、可行性（</w:t>
            </w:r>
            <w:r>
              <w:rPr>
                <w:rFonts w:hint="eastAsia"/>
              </w:rPr>
              <w:t>20%</w:t>
            </w:r>
            <w:r>
              <w:rPr>
                <w:rFonts w:hint="eastAsia"/>
              </w:rPr>
              <w:t>）。</w:t>
            </w:r>
          </w:p>
          <w:p w14:paraId="7F3F824A" w14:textId="77777777" w:rsidR="00CA50D9" w:rsidRDefault="00000000">
            <w:pPr>
              <w:pStyle w:val="af4"/>
              <w:ind w:firstLine="396"/>
              <w:rPr>
                <w:rFonts w:hint="eastAsia"/>
              </w:rPr>
            </w:pPr>
            <w:r>
              <w:rPr>
                <w:rFonts w:hint="eastAsia"/>
              </w:rPr>
              <w:t>成片质量：画面（</w:t>
            </w:r>
            <w:r>
              <w:rPr>
                <w:rFonts w:hint="eastAsia"/>
              </w:rPr>
              <w:t>25%</w:t>
            </w:r>
            <w:r>
              <w:rPr>
                <w:rFonts w:hint="eastAsia"/>
              </w:rPr>
              <w:t>）、剪辑（</w:t>
            </w:r>
            <w:r>
              <w:rPr>
                <w:rFonts w:hint="eastAsia"/>
              </w:rPr>
              <w:t>25%</w:t>
            </w:r>
            <w:r>
              <w:rPr>
                <w:rFonts w:hint="eastAsia"/>
              </w:rPr>
              <w:t>）、内容价值（</w:t>
            </w:r>
            <w:r>
              <w:rPr>
                <w:rFonts w:hint="eastAsia"/>
              </w:rPr>
              <w:t>20%</w:t>
            </w:r>
            <w:r>
              <w:rPr>
                <w:rFonts w:hint="eastAsia"/>
              </w:rPr>
              <w:t>）。</w:t>
            </w:r>
          </w:p>
          <w:p w14:paraId="427653DC" w14:textId="77777777" w:rsidR="00CA50D9" w:rsidRDefault="00000000">
            <w:pPr>
              <w:pStyle w:val="af4"/>
              <w:ind w:firstLine="396"/>
              <w:rPr>
                <w:rFonts w:hint="eastAsia"/>
              </w:rPr>
            </w:pPr>
            <w:r>
              <w:rPr>
                <w:rFonts w:hint="eastAsia"/>
              </w:rPr>
              <w:t>运营报告：数据分析深度（</w:t>
            </w:r>
            <w:r>
              <w:rPr>
                <w:rFonts w:hint="eastAsia"/>
              </w:rPr>
              <w:t>30%</w:t>
            </w:r>
            <w:r>
              <w:rPr>
                <w:rFonts w:hint="eastAsia"/>
              </w:rPr>
              <w:t>）、优化方案合理性（</w:t>
            </w:r>
            <w:r>
              <w:rPr>
                <w:rFonts w:hint="eastAsia"/>
              </w:rPr>
              <w:t>20%</w:t>
            </w:r>
            <w:r>
              <w:rPr>
                <w:rFonts w:hint="eastAsia"/>
              </w:rPr>
              <w:t>）。</w:t>
            </w:r>
          </w:p>
        </w:tc>
      </w:tr>
    </w:tbl>
    <w:p w14:paraId="3C2EC31A" w14:textId="77777777" w:rsidR="00CA50D9" w:rsidRDefault="00CA50D9">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Style w:val="TableNormal"/>
        <w:tblW w:w="89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820"/>
        <w:gridCol w:w="892"/>
        <w:gridCol w:w="566"/>
        <w:gridCol w:w="990"/>
        <w:gridCol w:w="710"/>
        <w:gridCol w:w="1274"/>
        <w:gridCol w:w="568"/>
        <w:gridCol w:w="1274"/>
        <w:gridCol w:w="609"/>
      </w:tblGrid>
      <w:tr w:rsidR="00CA50D9" w14:paraId="3AEE9C84" w14:textId="77777777">
        <w:trPr>
          <w:trHeight w:val="411"/>
          <w:tblHeader/>
          <w:jc w:val="center"/>
        </w:trPr>
        <w:tc>
          <w:tcPr>
            <w:tcW w:w="1282" w:type="dxa"/>
            <w:tcBorders>
              <w:top w:val="single" w:sz="4" w:space="0" w:color="000000"/>
              <w:left w:val="single" w:sz="4" w:space="0" w:color="000000"/>
              <w:bottom w:val="single" w:sz="4" w:space="0" w:color="000000"/>
              <w:right w:val="single" w:sz="2" w:space="0" w:color="000000"/>
            </w:tcBorders>
            <w:shd w:val="clear" w:color="auto" w:fill="DBE5F1"/>
            <w:vAlign w:val="center"/>
          </w:tcPr>
          <w:p w14:paraId="68FF9888" w14:textId="77777777" w:rsidR="00CA50D9" w:rsidRDefault="00000000">
            <w:pPr>
              <w:pStyle w:val="af3"/>
              <w:rPr>
                <w:rFonts w:hint="eastAsia"/>
              </w:rPr>
            </w:pPr>
            <w:r>
              <w:rPr>
                <w:rFonts w:hint="eastAsia"/>
              </w:rPr>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14:paraId="308B7C50" w14:textId="77777777" w:rsidR="00CA50D9" w:rsidRDefault="00000000">
            <w:pPr>
              <w:pStyle w:val="af3"/>
              <w:rPr>
                <w:rFonts w:hint="eastAsia"/>
              </w:rPr>
            </w:pPr>
            <w:r>
              <w:rPr>
                <w:rFonts w:hint="eastAsia"/>
              </w:rPr>
              <w:t>商务数据分析与应用</w:t>
            </w:r>
          </w:p>
        </w:tc>
        <w:tc>
          <w:tcPr>
            <w:tcW w:w="127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22CD9E8" w14:textId="77777777" w:rsidR="00CA50D9" w:rsidRDefault="00000000">
            <w:pPr>
              <w:pStyle w:val="af3"/>
              <w:rPr>
                <w:rFonts w:hint="eastAsia"/>
              </w:rPr>
            </w:pPr>
            <w:r>
              <w:rPr>
                <w:rFonts w:hint="eastAsia"/>
              </w:rPr>
              <w:t>课程编号</w:t>
            </w:r>
          </w:p>
        </w:tc>
        <w:tc>
          <w:tcPr>
            <w:tcW w:w="24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3DB0991C" w14:textId="77777777" w:rsidR="00CA50D9" w:rsidRDefault="00000000">
            <w:pPr>
              <w:pStyle w:val="af3"/>
              <w:rPr>
                <w:rFonts w:hint="eastAsia"/>
              </w:rPr>
            </w:pPr>
            <w:r>
              <w:rPr>
                <w:rFonts w:hint="eastAsia"/>
              </w:rPr>
              <w:t>3030104</w:t>
            </w:r>
          </w:p>
        </w:tc>
      </w:tr>
      <w:tr w:rsidR="00CA50D9" w14:paraId="4A5FF88C" w14:textId="77777777">
        <w:trPr>
          <w:trHeight w:val="555"/>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6EF74985" w14:textId="77777777" w:rsidR="00CA50D9" w:rsidRDefault="00000000">
            <w:pPr>
              <w:pStyle w:val="af3"/>
              <w:rPr>
                <w:rFonts w:hint="eastAsia"/>
              </w:rPr>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14:paraId="1FCC5DCB" w14:textId="77777777" w:rsidR="00CA50D9" w:rsidRDefault="00000000">
            <w:pPr>
              <w:pStyle w:val="af3"/>
              <w:rPr>
                <w:rFonts w:hint="eastAsia"/>
              </w:rPr>
            </w:pPr>
            <w:r>
              <w:rPr>
                <w:rFonts w:hint="eastAsia"/>
              </w:rPr>
              <w:t>4</w:t>
            </w:r>
          </w:p>
        </w:tc>
        <w:tc>
          <w:tcPr>
            <w:tcW w:w="892" w:type="dxa"/>
            <w:tcBorders>
              <w:top w:val="single" w:sz="4" w:space="0" w:color="000000"/>
              <w:left w:val="single" w:sz="2" w:space="0" w:color="000000"/>
              <w:bottom w:val="single" w:sz="4" w:space="0" w:color="000000"/>
              <w:right w:val="single" w:sz="4" w:space="0" w:color="000000"/>
            </w:tcBorders>
            <w:vAlign w:val="center"/>
          </w:tcPr>
          <w:p w14:paraId="7E36EC90" w14:textId="77777777" w:rsidR="00CA50D9" w:rsidRDefault="00000000">
            <w:pPr>
              <w:pStyle w:val="af3"/>
              <w:rPr>
                <w:rFonts w:hint="eastAsia"/>
              </w:rPr>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14:paraId="1C1E5CE1" w14:textId="77777777" w:rsidR="00CA50D9" w:rsidRDefault="00000000">
            <w:pPr>
              <w:pStyle w:val="af3"/>
              <w:rPr>
                <w:rFonts w:hint="eastAsia"/>
              </w:rPr>
            </w:pPr>
            <w:r>
              <w:rPr>
                <w:rFonts w:hint="eastAsia"/>
              </w:rPr>
              <w:t>2</w:t>
            </w:r>
          </w:p>
        </w:tc>
        <w:tc>
          <w:tcPr>
            <w:tcW w:w="990" w:type="dxa"/>
            <w:tcBorders>
              <w:top w:val="single" w:sz="4" w:space="0" w:color="000000"/>
              <w:left w:val="single" w:sz="2" w:space="0" w:color="000000"/>
              <w:bottom w:val="single" w:sz="4" w:space="0" w:color="000000"/>
              <w:right w:val="single" w:sz="4" w:space="0" w:color="000000"/>
            </w:tcBorders>
            <w:vAlign w:val="center"/>
          </w:tcPr>
          <w:p w14:paraId="53DDF449" w14:textId="77777777" w:rsidR="00CA50D9" w:rsidRDefault="00000000">
            <w:pPr>
              <w:pStyle w:val="af3"/>
              <w:rPr>
                <w:rFonts w:hint="eastAsia"/>
              </w:rPr>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14:paraId="04F1787A" w14:textId="77777777" w:rsidR="00CA50D9" w:rsidRDefault="00000000">
            <w:pPr>
              <w:pStyle w:val="af3"/>
              <w:rPr>
                <w:rFonts w:hint="eastAsia"/>
              </w:rPr>
            </w:pPr>
            <w:r>
              <w:rPr>
                <w:rFonts w:hint="eastAsia"/>
              </w:rPr>
              <w:t>36</w:t>
            </w:r>
          </w:p>
        </w:tc>
        <w:tc>
          <w:tcPr>
            <w:tcW w:w="1274" w:type="dxa"/>
            <w:tcBorders>
              <w:top w:val="single" w:sz="4" w:space="0" w:color="000000"/>
              <w:left w:val="single" w:sz="4" w:space="0" w:color="000000"/>
              <w:bottom w:val="single" w:sz="4" w:space="0" w:color="000000"/>
              <w:right w:val="single" w:sz="4" w:space="0" w:color="000000"/>
            </w:tcBorders>
            <w:vAlign w:val="center"/>
          </w:tcPr>
          <w:p w14:paraId="3EA79FA3" w14:textId="77777777" w:rsidR="00CA50D9" w:rsidRDefault="00000000">
            <w:pPr>
              <w:pStyle w:val="af3"/>
              <w:rPr>
                <w:rFonts w:hint="eastAsia"/>
              </w:rPr>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14:paraId="3FA3F659" w14:textId="77777777" w:rsidR="00CA50D9" w:rsidRDefault="00000000">
            <w:pPr>
              <w:pStyle w:val="af3"/>
              <w:rPr>
                <w:rFonts w:hint="eastAsia"/>
              </w:rPr>
            </w:pPr>
            <w:r>
              <w:rPr>
                <w:rFonts w:hint="eastAsia"/>
              </w:rPr>
              <w:t>32</w:t>
            </w:r>
          </w:p>
        </w:tc>
        <w:tc>
          <w:tcPr>
            <w:tcW w:w="1274" w:type="dxa"/>
            <w:tcBorders>
              <w:top w:val="single" w:sz="4" w:space="0" w:color="000000"/>
              <w:left w:val="single" w:sz="4" w:space="0" w:color="000000"/>
              <w:bottom w:val="single" w:sz="4" w:space="0" w:color="000000"/>
              <w:right w:val="single" w:sz="4" w:space="0" w:color="000000"/>
            </w:tcBorders>
            <w:vAlign w:val="center"/>
          </w:tcPr>
          <w:p w14:paraId="102E8EC6" w14:textId="77777777" w:rsidR="00CA50D9" w:rsidRDefault="00000000">
            <w:pPr>
              <w:pStyle w:val="af3"/>
              <w:rPr>
                <w:rFonts w:hint="eastAsia"/>
              </w:rPr>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14:paraId="6527FE9F" w14:textId="77777777" w:rsidR="00CA50D9" w:rsidRDefault="00000000">
            <w:pPr>
              <w:pStyle w:val="af3"/>
              <w:rPr>
                <w:rFonts w:hint="eastAsia"/>
              </w:rPr>
            </w:pPr>
            <w:r>
              <w:rPr>
                <w:rFonts w:hint="eastAsia"/>
              </w:rPr>
              <w:t>4</w:t>
            </w:r>
          </w:p>
        </w:tc>
      </w:tr>
      <w:tr w:rsidR="00CA50D9" w14:paraId="19F7FAFE" w14:textId="77777777">
        <w:trPr>
          <w:trHeight w:val="558"/>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5ECEE415" w14:textId="77777777" w:rsidR="00CA50D9" w:rsidRDefault="00000000">
            <w:pPr>
              <w:pStyle w:val="af3"/>
              <w:rPr>
                <w:rFonts w:hint="eastAsia"/>
              </w:rPr>
            </w:pPr>
            <w:r>
              <w:rPr>
                <w:rFonts w:hint="eastAsia"/>
              </w:rPr>
              <w:t>课程类型</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4210CF92" w14:textId="77777777" w:rsidR="00CA50D9" w:rsidRDefault="00000000">
            <w:pPr>
              <w:pStyle w:val="af3"/>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lang w:val="zh-CN"/>
              </w:rPr>
              <w:t>√</w:t>
            </w:r>
            <w:r>
              <w:rPr>
                <w:rFonts w:hint="eastAsia"/>
              </w:rPr>
              <w:t xml:space="preserve"> </w:t>
            </w:r>
            <w:r>
              <w:rPr>
                <w:rFonts w:hint="eastAsia"/>
              </w:rPr>
              <w:t>）、纯实践课</w:t>
            </w:r>
            <w:r>
              <w:rPr>
                <w:rFonts w:hint="eastAsia"/>
              </w:rPr>
              <w:t>(  )</w:t>
            </w:r>
          </w:p>
        </w:tc>
      </w:tr>
      <w:tr w:rsidR="00CA50D9" w14:paraId="610643F6" w14:textId="77777777">
        <w:trPr>
          <w:trHeight w:val="407"/>
          <w:jc w:val="center"/>
        </w:trPr>
        <w:tc>
          <w:tcPr>
            <w:tcW w:w="1282" w:type="dxa"/>
            <w:tcBorders>
              <w:top w:val="single" w:sz="4" w:space="0" w:color="000000"/>
              <w:left w:val="single" w:sz="4" w:space="0" w:color="000000"/>
              <w:bottom w:val="single" w:sz="4" w:space="0" w:color="000000"/>
              <w:right w:val="single" w:sz="2" w:space="0" w:color="000000"/>
            </w:tcBorders>
            <w:vAlign w:val="center"/>
          </w:tcPr>
          <w:p w14:paraId="5964ABC7" w14:textId="77777777" w:rsidR="00CA50D9" w:rsidRDefault="00000000">
            <w:pPr>
              <w:pStyle w:val="af3"/>
              <w:rPr>
                <w:rFonts w:hint="eastAsia"/>
              </w:rPr>
            </w:pPr>
            <w:r>
              <w:rPr>
                <w:rFonts w:hint="eastAsia"/>
              </w:rPr>
              <w:t>先修课程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061ED267" w14:textId="77777777" w:rsidR="00CA50D9" w:rsidRDefault="00000000">
            <w:pPr>
              <w:pStyle w:val="af4"/>
              <w:ind w:firstLine="396"/>
              <w:rPr>
                <w:rFonts w:hint="eastAsia"/>
              </w:rPr>
            </w:pPr>
            <w:r>
              <w:rPr>
                <w:rFonts w:hint="eastAsia"/>
              </w:rPr>
              <w:t>信息技术</w:t>
            </w:r>
            <w:r>
              <w:t>课程旨在培养学生使用计算机和办公软件的基本技能。在商务数据分析中，学生需要熟练掌握</w:t>
            </w:r>
            <w:r>
              <w:t>Excel</w:t>
            </w:r>
            <w:r>
              <w:t>等办公软件，进行数据录入、整理、计算和可视化等操作。</w:t>
            </w:r>
          </w:p>
          <w:p w14:paraId="677A7C7A" w14:textId="77777777" w:rsidR="00CA50D9" w:rsidRDefault="00000000">
            <w:pPr>
              <w:pStyle w:val="af4"/>
              <w:ind w:firstLine="396"/>
              <w:rPr>
                <w:rFonts w:hint="eastAsia"/>
              </w:rPr>
            </w:pPr>
            <w:r>
              <w:t>AIGC</w:t>
            </w:r>
            <w:r>
              <w:t>基础与应用课程为学生提供了数据处理和分析的基础，这是商务数据分析所必需的技能之一。通过学习</w:t>
            </w:r>
            <w:r>
              <w:t>AIGC</w:t>
            </w:r>
            <w:r>
              <w:t>课程，学生可以掌握如何有效地处理和分析数据，这是进行商务数据分析的前提。</w:t>
            </w:r>
          </w:p>
        </w:tc>
      </w:tr>
      <w:tr w:rsidR="00CA50D9" w14:paraId="0D674D8D" w14:textId="77777777">
        <w:trPr>
          <w:trHeight w:val="414"/>
          <w:jc w:val="center"/>
        </w:trPr>
        <w:tc>
          <w:tcPr>
            <w:tcW w:w="1282" w:type="dxa"/>
            <w:tcBorders>
              <w:top w:val="single" w:sz="4" w:space="0" w:color="000000"/>
              <w:left w:val="single" w:sz="4" w:space="0" w:color="000000"/>
              <w:bottom w:val="single" w:sz="4" w:space="0" w:color="000000"/>
              <w:right w:val="single" w:sz="2" w:space="0" w:color="000000"/>
            </w:tcBorders>
            <w:vAlign w:val="center"/>
          </w:tcPr>
          <w:p w14:paraId="486A26EF" w14:textId="77777777" w:rsidR="00CA50D9" w:rsidRDefault="00000000">
            <w:pPr>
              <w:pStyle w:val="af3"/>
              <w:rPr>
                <w:rFonts w:hint="eastAsia"/>
              </w:rPr>
            </w:pPr>
            <w:r>
              <w:rPr>
                <w:rFonts w:hint="eastAsia"/>
              </w:rPr>
              <w:t>后续课程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2B646E40" w14:textId="77777777" w:rsidR="00CA50D9" w:rsidRDefault="00000000">
            <w:pPr>
              <w:pStyle w:val="af4"/>
              <w:ind w:firstLine="396"/>
              <w:rPr>
                <w:rFonts w:hint="eastAsia"/>
              </w:rPr>
            </w:pPr>
            <w:r>
              <w:rPr>
                <w:rFonts w:hint="eastAsia"/>
              </w:rPr>
              <w:t>商务谈判</w:t>
            </w:r>
            <w:r>
              <w:t>：在商务谈判课程中，强调数据分析结果在谈判中的应用价值，引导学生将数据分析技能与谈判策略相结合，要求学生利用数据分析结果制定谈判策略。</w:t>
            </w:r>
          </w:p>
          <w:p w14:paraId="46E65568" w14:textId="77777777" w:rsidR="00CA50D9" w:rsidRDefault="00000000">
            <w:pPr>
              <w:pStyle w:val="af4"/>
              <w:ind w:firstLine="396"/>
              <w:rPr>
                <w:rFonts w:hint="eastAsia"/>
              </w:rPr>
            </w:pPr>
            <w:r>
              <w:rPr>
                <w:rFonts w:hint="eastAsia"/>
              </w:rPr>
              <w:t>客户关系管理</w:t>
            </w:r>
            <w:r>
              <w:t>：通过学习</w:t>
            </w:r>
            <w:r>
              <w:t>BDA</w:t>
            </w:r>
            <w:r>
              <w:t>，学生可以掌握数据分析的基本技能；而进一步学习</w:t>
            </w:r>
            <w:r>
              <w:t>CRM</w:t>
            </w:r>
            <w:r>
              <w:t>，则可以将这些技能应用于客户关系管理中，从而提升企业的竞争力和客户满意度。</w:t>
            </w:r>
          </w:p>
        </w:tc>
      </w:tr>
      <w:tr w:rsidR="00CA50D9" w14:paraId="2E6D1153" w14:textId="77777777">
        <w:trPr>
          <w:trHeight w:val="420"/>
          <w:jc w:val="center"/>
        </w:trPr>
        <w:tc>
          <w:tcPr>
            <w:tcW w:w="1282" w:type="dxa"/>
            <w:tcBorders>
              <w:top w:val="single" w:sz="4" w:space="0" w:color="000000"/>
              <w:left w:val="single" w:sz="4" w:space="0" w:color="000000"/>
              <w:bottom w:val="single" w:sz="4" w:space="0" w:color="000000"/>
              <w:right w:val="single" w:sz="2" w:space="0" w:color="000000"/>
            </w:tcBorders>
            <w:vAlign w:val="center"/>
          </w:tcPr>
          <w:p w14:paraId="4F16DABC" w14:textId="77777777" w:rsidR="00CA50D9" w:rsidRDefault="00000000">
            <w:pPr>
              <w:pStyle w:val="af3"/>
              <w:rPr>
                <w:rFonts w:hint="eastAsia"/>
              </w:rPr>
            </w:pPr>
            <w:r>
              <w:rPr>
                <w:rFonts w:hint="eastAsia"/>
              </w:rPr>
              <w:t>教学目标</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3AD24732" w14:textId="77777777" w:rsidR="00CA50D9" w:rsidRDefault="00000000">
            <w:pPr>
              <w:pStyle w:val="af4"/>
              <w:ind w:firstLine="396"/>
              <w:rPr>
                <w:rFonts w:hint="eastAsia"/>
              </w:rPr>
            </w:pPr>
            <w:r>
              <w:rPr>
                <w:rFonts w:hint="eastAsia"/>
              </w:rPr>
              <w:t>知识目标</w:t>
            </w:r>
            <w:r>
              <w:t>：能进行正确的需求分析</w:t>
            </w:r>
            <w:r>
              <w:rPr>
                <w:rFonts w:hint="eastAsia"/>
              </w:rPr>
              <w:t>；</w:t>
            </w:r>
            <w:r>
              <w:t>能了解数据分析的基本概念</w:t>
            </w:r>
            <w:r>
              <w:rPr>
                <w:rFonts w:hint="eastAsia"/>
              </w:rPr>
              <w:t>；</w:t>
            </w:r>
          </w:p>
          <w:p w14:paraId="30022E65" w14:textId="77777777" w:rsidR="00CA50D9" w:rsidRDefault="00000000">
            <w:pPr>
              <w:pStyle w:val="af4"/>
              <w:ind w:firstLine="396"/>
              <w:rPr>
                <w:rFonts w:hint="eastAsia"/>
              </w:rPr>
            </w:pPr>
            <w:r>
              <w:t>能够按照要求收集数据</w:t>
            </w:r>
            <w:r>
              <w:rPr>
                <w:rFonts w:hint="eastAsia"/>
              </w:rPr>
              <w:t>；</w:t>
            </w:r>
            <w:r>
              <w:t>能够根据需求对数据进行处理</w:t>
            </w:r>
            <w:r>
              <w:rPr>
                <w:rFonts w:hint="eastAsia"/>
              </w:rPr>
              <w:t>；</w:t>
            </w:r>
          </w:p>
          <w:p w14:paraId="5EBA9B60" w14:textId="77777777" w:rsidR="00CA50D9" w:rsidRDefault="00000000">
            <w:pPr>
              <w:pStyle w:val="af4"/>
              <w:ind w:firstLine="396"/>
              <w:rPr>
                <w:rFonts w:hint="eastAsia"/>
              </w:rPr>
            </w:pPr>
            <w:r>
              <w:lastRenderedPageBreak/>
              <w:t>能够对数据进行正确的分析</w:t>
            </w:r>
            <w:r>
              <w:rPr>
                <w:rFonts w:hint="eastAsia"/>
              </w:rPr>
              <w:t>；</w:t>
            </w:r>
            <w:r>
              <w:t>能够对数据进行可视化展现</w:t>
            </w:r>
            <w:r>
              <w:rPr>
                <w:rFonts w:hint="eastAsia"/>
              </w:rPr>
              <w:t>；</w:t>
            </w:r>
            <w:r>
              <w:t>能够编写数据分析报告</w:t>
            </w:r>
            <w:r>
              <w:rPr>
                <w:rFonts w:hint="eastAsia"/>
              </w:rPr>
              <w:t>。</w:t>
            </w:r>
          </w:p>
          <w:p w14:paraId="37E7A50A" w14:textId="77777777" w:rsidR="00CA50D9" w:rsidRDefault="00000000">
            <w:pPr>
              <w:pStyle w:val="af4"/>
              <w:ind w:firstLine="396"/>
              <w:rPr>
                <w:rFonts w:hint="eastAsia"/>
              </w:rPr>
            </w:pPr>
            <w:r>
              <w:t>能力目标：</w:t>
            </w:r>
            <w:r>
              <w:t xml:space="preserve"> </w:t>
            </w:r>
            <w:r>
              <w:t>能够利用</w:t>
            </w:r>
            <w:r>
              <w:t>Excel</w:t>
            </w:r>
            <w:r>
              <w:t>软件和工具，对数据进行各种预处理</w:t>
            </w:r>
            <w:r>
              <w:rPr>
                <w:rFonts w:hint="eastAsia"/>
              </w:rPr>
              <w:t>；</w:t>
            </w:r>
          </w:p>
          <w:p w14:paraId="4CB35171" w14:textId="77777777" w:rsidR="00CA50D9" w:rsidRDefault="00000000">
            <w:pPr>
              <w:pStyle w:val="af4"/>
              <w:ind w:firstLine="396"/>
              <w:rPr>
                <w:rFonts w:hint="eastAsia"/>
              </w:rPr>
            </w:pPr>
            <w:r>
              <w:t>能够正确运用相关的分析方法对数据进行数据分组、描述性分析、动态数列的分析与预测、相关和回归分析、综合评价分析法以及四象限分析法</w:t>
            </w:r>
            <w:r>
              <w:rPr>
                <w:rFonts w:hint="eastAsia"/>
              </w:rPr>
              <w:t>；</w:t>
            </w:r>
          </w:p>
          <w:p w14:paraId="1648299B" w14:textId="77777777" w:rsidR="00CA50D9" w:rsidRDefault="00000000">
            <w:pPr>
              <w:pStyle w:val="af4"/>
              <w:ind w:firstLine="396"/>
              <w:rPr>
                <w:rFonts w:hint="eastAsia"/>
              </w:rPr>
            </w:pPr>
            <w:r>
              <w:t>具备对新事物的学习和分析能力；创新能力；应变能力；信息处理和信息搜集能力。</w:t>
            </w:r>
          </w:p>
          <w:p w14:paraId="6970D2B5" w14:textId="77777777" w:rsidR="00CA50D9" w:rsidRDefault="00000000">
            <w:pPr>
              <w:pStyle w:val="af4"/>
              <w:ind w:firstLine="396"/>
              <w:rPr>
                <w:rFonts w:hint="eastAsia"/>
              </w:rPr>
            </w:pPr>
            <w:r>
              <w:t>思政目标：</w:t>
            </w:r>
            <w:r>
              <w:rPr>
                <w:rFonts w:hint="eastAsia"/>
              </w:rPr>
              <w:t>养成较强的互联网意识、法律法规意识；</w:t>
            </w:r>
          </w:p>
          <w:p w14:paraId="28505AD3" w14:textId="77777777" w:rsidR="00CA50D9" w:rsidRDefault="00000000">
            <w:pPr>
              <w:pStyle w:val="af4"/>
              <w:ind w:firstLine="396"/>
              <w:rPr>
                <w:rFonts w:hint="eastAsia"/>
              </w:rPr>
            </w:pPr>
            <w:r>
              <w:rPr>
                <w:rFonts w:hint="eastAsia"/>
              </w:rPr>
              <w:t>培养较强的环境适应能力，团队沟通与合作的意识，形成良好的职业道德，能防范信息泄露，保护数据安全；</w:t>
            </w:r>
          </w:p>
          <w:p w14:paraId="2DB907CD" w14:textId="77777777" w:rsidR="00CA50D9" w:rsidRDefault="00000000">
            <w:pPr>
              <w:pStyle w:val="af4"/>
              <w:ind w:firstLine="396"/>
              <w:rPr>
                <w:rFonts w:hint="eastAsia"/>
              </w:rPr>
            </w:pPr>
            <w:r>
              <w:rPr>
                <w:rFonts w:hint="eastAsia"/>
              </w:rPr>
              <w:t>养成耐心细致、严谨踏实的工作作风，精益求精的工匠精神。</w:t>
            </w:r>
          </w:p>
        </w:tc>
      </w:tr>
      <w:tr w:rsidR="00CA50D9" w14:paraId="63233158" w14:textId="77777777">
        <w:trPr>
          <w:trHeight w:val="483"/>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293E6C6E" w14:textId="77777777" w:rsidR="00CA50D9" w:rsidRDefault="00000000">
            <w:pPr>
              <w:pStyle w:val="af3"/>
              <w:rPr>
                <w:rFonts w:hint="eastAsia"/>
              </w:rPr>
            </w:pPr>
            <w:r>
              <w:rPr>
                <w:rFonts w:hint="eastAsia"/>
              </w:rPr>
              <w:lastRenderedPageBreak/>
              <w:t>教学内容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5AD2722E" w14:textId="77777777" w:rsidR="00CA50D9" w:rsidRDefault="00000000">
            <w:pPr>
              <w:pStyle w:val="af4"/>
              <w:ind w:firstLine="396"/>
              <w:rPr>
                <w:rFonts w:hint="eastAsia"/>
              </w:rPr>
            </w:pPr>
            <w:r>
              <w:rPr>
                <w:rFonts w:hint="eastAsia"/>
              </w:rPr>
              <w:t>项目一</w:t>
            </w:r>
            <w:r>
              <w:tab/>
            </w:r>
            <w:r>
              <w:t>商务数据分析与应用基础</w:t>
            </w:r>
            <w:r>
              <w:rPr>
                <w:rFonts w:hint="eastAsia"/>
              </w:rPr>
              <w:t xml:space="preserve">   </w:t>
            </w:r>
            <w:r>
              <w:rPr>
                <w:rFonts w:hint="eastAsia"/>
              </w:rPr>
              <w:t>项目二</w:t>
            </w:r>
            <w:r>
              <w:tab/>
            </w:r>
            <w:r>
              <w:t>使用</w:t>
            </w:r>
            <w:r>
              <w:t>Excel</w:t>
            </w:r>
            <w:r>
              <w:t>管理店铺信息</w:t>
            </w:r>
          </w:p>
          <w:p w14:paraId="56732DB8" w14:textId="77777777" w:rsidR="00CA50D9" w:rsidRDefault="00000000">
            <w:pPr>
              <w:pStyle w:val="af4"/>
              <w:ind w:firstLine="396"/>
              <w:rPr>
                <w:rFonts w:hint="eastAsia"/>
              </w:rPr>
            </w:pPr>
            <w:r>
              <w:rPr>
                <w:rFonts w:hint="eastAsia"/>
              </w:rPr>
              <w:t>项目三</w:t>
            </w:r>
            <w:r>
              <w:rPr>
                <w:rFonts w:hint="eastAsia"/>
              </w:rPr>
              <w:t xml:space="preserve"> </w:t>
            </w:r>
            <w:r>
              <w:t>商品销售情况管理</w:t>
            </w:r>
            <w:r>
              <w:rPr>
                <w:rFonts w:hint="eastAsia"/>
              </w:rPr>
              <w:t xml:space="preserve">         </w:t>
            </w:r>
            <w:r>
              <w:rPr>
                <w:rFonts w:hint="eastAsia"/>
              </w:rPr>
              <w:t>项目四</w:t>
            </w:r>
            <w:r>
              <w:rPr>
                <w:rFonts w:hint="eastAsia"/>
              </w:rPr>
              <w:t xml:space="preserve"> </w:t>
            </w:r>
            <w:r>
              <w:t>买家购买情况分析与评估</w:t>
            </w:r>
          </w:p>
          <w:p w14:paraId="1BADD1F9" w14:textId="77777777" w:rsidR="00CA50D9" w:rsidRDefault="00000000">
            <w:pPr>
              <w:pStyle w:val="af4"/>
              <w:ind w:firstLine="396"/>
              <w:rPr>
                <w:rFonts w:hint="eastAsia"/>
              </w:rPr>
            </w:pPr>
            <w:r>
              <w:rPr>
                <w:rFonts w:hint="eastAsia"/>
              </w:rPr>
              <w:t>项目五</w:t>
            </w:r>
            <w:r>
              <w:rPr>
                <w:rFonts w:hint="eastAsia"/>
              </w:rPr>
              <w:t xml:space="preserve"> </w:t>
            </w:r>
            <w:r>
              <w:t>商品销售情况统计与分析</w:t>
            </w:r>
            <w:r>
              <w:rPr>
                <w:rFonts w:hint="eastAsia"/>
              </w:rPr>
              <w:t xml:space="preserve">   </w:t>
            </w:r>
            <w:r>
              <w:rPr>
                <w:rFonts w:hint="eastAsia"/>
              </w:rPr>
              <w:t>项目六</w:t>
            </w:r>
            <w:r>
              <w:rPr>
                <w:rFonts w:hint="eastAsia"/>
              </w:rPr>
              <w:t xml:space="preserve"> </w:t>
            </w:r>
            <w:r>
              <w:t>商品采购成本分析与控制</w:t>
            </w:r>
          </w:p>
          <w:p w14:paraId="765D0709" w14:textId="77777777" w:rsidR="00CA50D9" w:rsidRDefault="00000000">
            <w:pPr>
              <w:pStyle w:val="af4"/>
              <w:ind w:firstLine="396"/>
              <w:rPr>
                <w:rFonts w:hint="eastAsia"/>
              </w:rPr>
            </w:pPr>
            <w:r>
              <w:rPr>
                <w:rFonts w:hint="eastAsia"/>
              </w:rPr>
              <w:t>项目七</w:t>
            </w:r>
            <w:r>
              <w:rPr>
                <w:rFonts w:hint="eastAsia"/>
              </w:rPr>
              <w:t xml:space="preserve"> </w:t>
            </w:r>
            <w:r>
              <w:t>商品库存数据管理与分析</w:t>
            </w:r>
            <w:r>
              <w:rPr>
                <w:rFonts w:hint="eastAsia"/>
              </w:rPr>
              <w:t xml:space="preserve">   </w:t>
            </w:r>
            <w:r>
              <w:rPr>
                <w:rFonts w:hint="eastAsia"/>
              </w:rPr>
              <w:t>项目八</w:t>
            </w:r>
            <w:r>
              <w:rPr>
                <w:rFonts w:hint="eastAsia"/>
              </w:rPr>
              <w:t xml:space="preserve"> </w:t>
            </w:r>
            <w:r>
              <w:t>畅销商品统计与分析</w:t>
            </w:r>
          </w:p>
          <w:p w14:paraId="69E3CC58" w14:textId="77777777" w:rsidR="00CA50D9" w:rsidRDefault="00000000">
            <w:pPr>
              <w:pStyle w:val="af4"/>
              <w:ind w:firstLine="396"/>
              <w:rPr>
                <w:rFonts w:hint="eastAsia"/>
              </w:rPr>
            </w:pPr>
            <w:r>
              <w:rPr>
                <w:rFonts w:hint="eastAsia"/>
              </w:rPr>
              <w:t>项目九</w:t>
            </w:r>
            <w:r>
              <w:rPr>
                <w:rFonts w:hint="eastAsia"/>
              </w:rPr>
              <w:t xml:space="preserve"> </w:t>
            </w:r>
            <w:r>
              <w:t>竞争对手与行业状况分析</w:t>
            </w:r>
            <w:r>
              <w:rPr>
                <w:rFonts w:hint="eastAsia"/>
              </w:rPr>
              <w:t xml:space="preserve">   </w:t>
            </w:r>
            <w:r>
              <w:rPr>
                <w:rFonts w:hint="eastAsia"/>
              </w:rPr>
              <w:t>项目十</w:t>
            </w:r>
            <w:r>
              <w:rPr>
                <w:rFonts w:hint="eastAsia"/>
              </w:rPr>
              <w:t xml:space="preserve"> </w:t>
            </w:r>
            <w:r>
              <w:t>销售市场预测分析</w:t>
            </w:r>
          </w:p>
        </w:tc>
      </w:tr>
      <w:tr w:rsidR="00CA50D9" w14:paraId="5E382220" w14:textId="77777777">
        <w:trPr>
          <w:trHeight w:val="416"/>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5828F3F4" w14:textId="77777777" w:rsidR="00CA50D9" w:rsidRDefault="00000000">
            <w:pPr>
              <w:pStyle w:val="af3"/>
              <w:rPr>
                <w:rFonts w:hint="eastAsia"/>
              </w:rPr>
            </w:pPr>
            <w:r>
              <w:rPr>
                <w:rFonts w:hint="eastAsia"/>
              </w:rPr>
              <w:t>教学重点</w:t>
            </w:r>
            <w:r>
              <w:rPr>
                <w:rFonts w:hint="eastAsia"/>
              </w:rPr>
              <w:t xml:space="preserve"> </w:t>
            </w:r>
            <w:r>
              <w:rPr>
                <w:rFonts w:hint="eastAsia"/>
              </w:rPr>
              <w:t>与难点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3623C290" w14:textId="77777777" w:rsidR="00CA50D9" w:rsidRDefault="00000000">
            <w:pPr>
              <w:pStyle w:val="af4"/>
              <w:ind w:firstLine="396"/>
              <w:rPr>
                <w:rFonts w:hint="eastAsia"/>
              </w:rPr>
            </w:pPr>
            <w:r>
              <w:rPr>
                <w:rFonts w:hint="eastAsia"/>
              </w:rPr>
              <w:t>教学重点：</w:t>
            </w:r>
          </w:p>
          <w:p w14:paraId="14EBEFDF" w14:textId="77777777" w:rsidR="00CA50D9" w:rsidRDefault="00000000">
            <w:pPr>
              <w:pStyle w:val="af4"/>
              <w:ind w:firstLine="396"/>
              <w:rPr>
                <w:rFonts w:hint="eastAsia"/>
              </w:rPr>
            </w:pPr>
            <w:r>
              <w:rPr>
                <w:rFonts w:hint="eastAsia"/>
              </w:rPr>
              <w:t>掌握商务数据的收集、处理、分析与可视化方法；</w:t>
            </w:r>
          </w:p>
          <w:p w14:paraId="3A5E0485" w14:textId="77777777" w:rsidR="00CA50D9" w:rsidRDefault="00000000">
            <w:pPr>
              <w:pStyle w:val="af4"/>
              <w:ind w:firstLine="396"/>
              <w:rPr>
                <w:rFonts w:hint="eastAsia"/>
              </w:rPr>
            </w:pPr>
            <w:r>
              <w:rPr>
                <w:rFonts w:hint="eastAsia"/>
              </w:rPr>
              <w:t>学会运用</w:t>
            </w:r>
            <w:r>
              <w:rPr>
                <w:rFonts w:hint="eastAsia"/>
              </w:rPr>
              <w:t>Excel</w:t>
            </w:r>
            <w:r>
              <w:rPr>
                <w:rFonts w:hint="eastAsia"/>
              </w:rPr>
              <w:t>等工具进行商务数据分析；</w:t>
            </w:r>
          </w:p>
          <w:p w14:paraId="43E0393C" w14:textId="77777777" w:rsidR="00CA50D9" w:rsidRDefault="00000000">
            <w:pPr>
              <w:pStyle w:val="af4"/>
              <w:ind w:firstLine="396"/>
              <w:rPr>
                <w:rFonts w:hint="eastAsia"/>
              </w:rPr>
            </w:pPr>
            <w:r>
              <w:rPr>
                <w:rFonts w:hint="eastAsia"/>
              </w:rPr>
              <w:t>理解市场、商品、营销推广、客户及运营数据分析在电商店铺运营中的具体应用；</w:t>
            </w:r>
          </w:p>
          <w:p w14:paraId="0C008140" w14:textId="77777777" w:rsidR="00CA50D9" w:rsidRDefault="00000000">
            <w:pPr>
              <w:pStyle w:val="af4"/>
              <w:ind w:firstLine="396"/>
              <w:rPr>
                <w:rFonts w:hint="eastAsia"/>
              </w:rPr>
            </w:pPr>
            <w:r>
              <w:rPr>
                <w:rFonts w:hint="eastAsia"/>
              </w:rPr>
              <w:t>培养数据驱动的思维和决策能力，能基于数据分析结果提出改善对策。</w:t>
            </w:r>
          </w:p>
          <w:p w14:paraId="0A6B2E8C" w14:textId="77777777" w:rsidR="00CA50D9" w:rsidRDefault="00000000">
            <w:pPr>
              <w:pStyle w:val="af4"/>
              <w:ind w:firstLine="396"/>
              <w:rPr>
                <w:rFonts w:hint="eastAsia"/>
              </w:rPr>
            </w:pPr>
            <w:r>
              <w:rPr>
                <w:rFonts w:hint="eastAsia"/>
              </w:rPr>
              <w:t>教学难点：</w:t>
            </w:r>
          </w:p>
          <w:p w14:paraId="4CE57079" w14:textId="77777777" w:rsidR="00CA50D9" w:rsidRDefault="00000000">
            <w:pPr>
              <w:pStyle w:val="af4"/>
              <w:ind w:firstLine="396"/>
              <w:rPr>
                <w:rFonts w:hint="eastAsia"/>
              </w:rPr>
            </w:pPr>
            <w:r>
              <w:rPr>
                <w:rFonts w:hint="eastAsia"/>
              </w:rPr>
              <w:t>数据的准确收集与有效预处理，确保分析结果的可靠性；</w:t>
            </w:r>
          </w:p>
          <w:p w14:paraId="1918B3F7" w14:textId="77777777" w:rsidR="00CA50D9" w:rsidRDefault="00000000">
            <w:pPr>
              <w:pStyle w:val="af4"/>
              <w:ind w:firstLine="396"/>
              <w:rPr>
                <w:rFonts w:hint="eastAsia"/>
              </w:rPr>
            </w:pPr>
            <w:r>
              <w:rPr>
                <w:rFonts w:hint="eastAsia"/>
              </w:rPr>
              <w:t>复杂数据分析方法（如预测性数据分析、假设检验等）的理解与应用；</w:t>
            </w:r>
          </w:p>
          <w:p w14:paraId="63BCD4AF" w14:textId="77777777" w:rsidR="00CA50D9" w:rsidRDefault="00000000">
            <w:pPr>
              <w:pStyle w:val="af4"/>
              <w:ind w:firstLine="396"/>
              <w:rPr>
                <w:rFonts w:hint="eastAsia"/>
              </w:rPr>
            </w:pPr>
            <w:r>
              <w:rPr>
                <w:rFonts w:hint="eastAsia"/>
              </w:rPr>
              <w:t>数据分析报告的撰写与演讲技巧，需清晰传达分析结果与决策建议。</w:t>
            </w:r>
          </w:p>
        </w:tc>
      </w:tr>
      <w:tr w:rsidR="00CA50D9" w14:paraId="1B8F4DAB" w14:textId="77777777">
        <w:trPr>
          <w:trHeight w:val="370"/>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2A821CB0" w14:textId="77777777" w:rsidR="00CA50D9" w:rsidRDefault="00000000">
            <w:pPr>
              <w:pStyle w:val="af3"/>
              <w:rPr>
                <w:rFonts w:hint="eastAsia"/>
              </w:rPr>
            </w:pPr>
            <w:r>
              <w:rPr>
                <w:rFonts w:hint="eastAsia"/>
              </w:rPr>
              <w:t>教学组织</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5C935777" w14:textId="77777777" w:rsidR="00CA50D9" w:rsidRDefault="00000000">
            <w:pPr>
              <w:pStyle w:val="af4"/>
              <w:ind w:firstLine="396"/>
              <w:rPr>
                <w:rFonts w:hint="eastAsia"/>
              </w:rPr>
            </w:pPr>
            <w:r>
              <w:rPr>
                <w:rFonts w:hint="eastAsia"/>
              </w:rPr>
              <w:t>本课程通过课堂讲授、实验教学与课程设计相结合，先讲授基础概念，再分析实践案例，最后进行应用工具实战。教学中注重理论结合实际，强调学生实践能力培养，通过课程论文、考核与反馈评估教学效果。</w:t>
            </w:r>
          </w:p>
        </w:tc>
      </w:tr>
      <w:tr w:rsidR="00CA50D9" w14:paraId="1A4BF994" w14:textId="77777777">
        <w:trPr>
          <w:trHeight w:val="615"/>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63A36000" w14:textId="77777777" w:rsidR="00CA50D9" w:rsidRDefault="00000000">
            <w:pPr>
              <w:pStyle w:val="af3"/>
              <w:rPr>
                <w:rFonts w:hint="eastAsia"/>
              </w:rPr>
            </w:pPr>
            <w:r>
              <w:rPr>
                <w:rFonts w:hint="eastAsia"/>
              </w:rPr>
              <w:t>教学手段</w:t>
            </w:r>
            <w:r>
              <w:rPr>
                <w:rFonts w:hint="eastAsia"/>
              </w:rPr>
              <w:t xml:space="preserve"> </w:t>
            </w:r>
            <w:r>
              <w:rPr>
                <w:rFonts w:hint="eastAsia"/>
              </w:rPr>
              <w:t>和方法</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0DA6D9C3" w14:textId="77777777" w:rsidR="00CA50D9" w:rsidRDefault="00000000">
            <w:pPr>
              <w:pStyle w:val="af4"/>
              <w:ind w:firstLine="396"/>
              <w:rPr>
                <w:rFonts w:hint="eastAsia"/>
              </w:rPr>
            </w:pPr>
            <w:r>
              <w:rPr>
                <w:rFonts w:hint="eastAsia"/>
              </w:rPr>
              <w:t>1.</w:t>
            </w:r>
            <w:r>
              <w:rPr>
                <w:rFonts w:hint="eastAsia"/>
              </w:rPr>
              <w:t>范例教学法</w:t>
            </w:r>
          </w:p>
          <w:p w14:paraId="54FCC7AF" w14:textId="77777777" w:rsidR="00CA50D9" w:rsidRDefault="00000000">
            <w:pPr>
              <w:pStyle w:val="af4"/>
              <w:ind w:firstLine="396"/>
              <w:rPr>
                <w:rFonts w:hint="eastAsia"/>
              </w:rPr>
            </w:pPr>
            <w:r>
              <w:rPr>
                <w:rFonts w:hint="eastAsia"/>
              </w:rPr>
              <w:t>教师通过在教学中选择基础的本质的知识作为教学内容，通过对范例内容的讲授，使学生达到举一反三掌握同一类知识规律的目的。</w:t>
            </w:r>
          </w:p>
          <w:p w14:paraId="0085671C" w14:textId="77777777" w:rsidR="00CA50D9" w:rsidRDefault="00000000">
            <w:pPr>
              <w:pStyle w:val="af4"/>
              <w:ind w:firstLine="396"/>
              <w:rPr>
                <w:rFonts w:hint="eastAsia"/>
              </w:rPr>
            </w:pPr>
            <w:r>
              <w:rPr>
                <w:rFonts w:hint="eastAsia"/>
              </w:rPr>
              <w:t>2.</w:t>
            </w:r>
            <w:r>
              <w:rPr>
                <w:rFonts w:hint="eastAsia"/>
              </w:rPr>
              <w:t>讨论教学法</w:t>
            </w:r>
          </w:p>
          <w:p w14:paraId="18D14B2E" w14:textId="77777777" w:rsidR="00CA50D9" w:rsidRDefault="00000000">
            <w:pPr>
              <w:pStyle w:val="af4"/>
              <w:ind w:firstLine="396"/>
              <w:rPr>
                <w:rFonts w:hint="eastAsia"/>
              </w:rPr>
            </w:pPr>
            <w:r>
              <w:rPr>
                <w:rFonts w:hint="eastAsia"/>
              </w:rPr>
              <w:lastRenderedPageBreak/>
              <w:t>在教师的指导下，学生以小组为单位，围绕教学的中心问题，发表自己的意见，通过交流各自的意见或观点，帮助学生获得知识或巩固知识。</w:t>
            </w:r>
          </w:p>
          <w:p w14:paraId="303DEB6B" w14:textId="77777777" w:rsidR="00CA50D9" w:rsidRDefault="00000000">
            <w:pPr>
              <w:pStyle w:val="af4"/>
              <w:ind w:firstLine="396"/>
              <w:rPr>
                <w:rFonts w:hint="eastAsia"/>
              </w:rPr>
            </w:pPr>
            <w:r>
              <w:rPr>
                <w:rFonts w:hint="eastAsia"/>
              </w:rPr>
              <w:t>3.</w:t>
            </w:r>
            <w:r>
              <w:rPr>
                <w:rFonts w:hint="eastAsia"/>
              </w:rPr>
              <w:t>案例分析法</w:t>
            </w:r>
          </w:p>
          <w:p w14:paraId="527D46B1" w14:textId="77777777" w:rsidR="00CA50D9" w:rsidRDefault="00000000">
            <w:pPr>
              <w:pStyle w:val="af4"/>
              <w:ind w:firstLine="396"/>
              <w:rPr>
                <w:rFonts w:hint="eastAsia"/>
              </w:rPr>
            </w:pPr>
            <w:r>
              <w:rPr>
                <w:rFonts w:hint="eastAsia"/>
              </w:rPr>
              <w:t>把理论与实际相结合，通过个案分析掌握解决问题的方法，以便灵活处理业务中可能发生的异议。使用目的即为培养学生综合分析能力及对知识的灵活运用能力。</w:t>
            </w:r>
          </w:p>
          <w:p w14:paraId="2B0DDC31" w14:textId="77777777" w:rsidR="00CA50D9" w:rsidRDefault="00000000">
            <w:pPr>
              <w:pStyle w:val="af4"/>
              <w:ind w:firstLine="396"/>
              <w:rPr>
                <w:rFonts w:hint="eastAsia"/>
              </w:rPr>
            </w:pPr>
            <w:r>
              <w:rPr>
                <w:rFonts w:hint="eastAsia"/>
              </w:rPr>
              <w:t>4.</w:t>
            </w:r>
            <w:r>
              <w:rPr>
                <w:rFonts w:hint="eastAsia"/>
              </w:rPr>
              <w:t>业务软件实战法</w:t>
            </w:r>
          </w:p>
          <w:p w14:paraId="4DC5048A" w14:textId="77777777" w:rsidR="00CA50D9" w:rsidRDefault="00000000">
            <w:pPr>
              <w:pStyle w:val="af4"/>
              <w:ind w:firstLine="396"/>
              <w:rPr>
                <w:rFonts w:hint="eastAsia"/>
              </w:rPr>
            </w:pPr>
            <w:r>
              <w:rPr>
                <w:rFonts w:hint="eastAsia"/>
              </w:rPr>
              <w:t>教师确定讲解数据分析方法和工具，学生分组讨论确定数据分析需求、目的、方法和工具，把较枯燥的理论学习变为生动、有趣的实践学习过程，培养学生市场数据分析的实践能力和决策能力。</w:t>
            </w:r>
          </w:p>
        </w:tc>
      </w:tr>
      <w:tr w:rsidR="00CA50D9" w14:paraId="607B2368" w14:textId="77777777">
        <w:trPr>
          <w:trHeight w:val="90"/>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6FB25544" w14:textId="77777777" w:rsidR="00CA50D9" w:rsidRDefault="00000000">
            <w:pPr>
              <w:pStyle w:val="af3"/>
              <w:rPr>
                <w:rFonts w:hint="eastAsia"/>
              </w:rPr>
            </w:pPr>
            <w:r>
              <w:rPr>
                <w:rFonts w:hint="eastAsia"/>
              </w:rPr>
              <w:lastRenderedPageBreak/>
              <w:t>教学资料</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277DFBE1" w14:textId="77777777" w:rsidR="00CA50D9" w:rsidRDefault="00000000">
            <w:pPr>
              <w:pStyle w:val="af4"/>
              <w:ind w:firstLine="396"/>
              <w:rPr>
                <w:rFonts w:hint="eastAsia"/>
              </w:rPr>
            </w:pPr>
            <w:r>
              <w:rPr>
                <w:rFonts w:hint="eastAsia"/>
              </w:rPr>
              <w:t>核心教材</w:t>
            </w:r>
            <w:r>
              <w:t>：</w:t>
            </w:r>
            <w:r>
              <w:rPr>
                <w:rFonts w:hint="eastAsia"/>
              </w:rPr>
              <w:t>《</w:t>
            </w:r>
            <w:r>
              <w:rPr>
                <w:rFonts w:hint="eastAsia"/>
              </w:rPr>
              <w:t>Excel</w:t>
            </w:r>
            <w:r>
              <w:rPr>
                <w:rFonts w:hint="eastAsia"/>
              </w:rPr>
              <w:t>商务数据分析与应用（慕课版</w:t>
            </w:r>
            <w:r>
              <w:rPr>
                <w:rFonts w:hint="eastAsia"/>
              </w:rPr>
              <w:t xml:space="preserve"> </w:t>
            </w:r>
            <w:r>
              <w:rPr>
                <w:rFonts w:hint="eastAsia"/>
              </w:rPr>
              <w:t>第</w:t>
            </w:r>
            <w:r>
              <w:rPr>
                <w:rFonts w:hint="eastAsia"/>
              </w:rPr>
              <w:t>2</w:t>
            </w:r>
            <w:r>
              <w:rPr>
                <w:rFonts w:hint="eastAsia"/>
              </w:rPr>
              <w:t>版）》，胡辉</w:t>
            </w:r>
            <w:r>
              <w:rPr>
                <w:rFonts w:hint="eastAsia"/>
              </w:rPr>
              <w:t xml:space="preserve"> </w:t>
            </w:r>
            <w:r>
              <w:rPr>
                <w:rFonts w:hint="eastAsia"/>
              </w:rPr>
              <w:t>主编，</w:t>
            </w:r>
            <w:r>
              <w:rPr>
                <w:rFonts w:hint="eastAsia"/>
              </w:rPr>
              <w:t>2021</w:t>
            </w:r>
            <w:r>
              <w:rPr>
                <w:rFonts w:hint="eastAsia"/>
              </w:rPr>
              <w:t>年；人民邮电出版社出版教材</w:t>
            </w:r>
          </w:p>
          <w:p w14:paraId="2734A90D" w14:textId="77777777" w:rsidR="00CA50D9" w:rsidRDefault="00000000">
            <w:pPr>
              <w:pStyle w:val="af4"/>
              <w:ind w:firstLine="396"/>
              <w:rPr>
                <w:rFonts w:hint="eastAsia"/>
              </w:rPr>
            </w:pPr>
            <w:r>
              <w:t>辅助资源：</w:t>
            </w:r>
            <w:r>
              <w:rPr>
                <w:rFonts w:hint="eastAsia"/>
              </w:rPr>
              <w:t>PPT</w:t>
            </w:r>
            <w:r>
              <w:rPr>
                <w:rFonts w:hint="eastAsia"/>
              </w:rPr>
              <w:t>、学习通、智慧职教等教学平台</w:t>
            </w:r>
          </w:p>
          <w:p w14:paraId="2A46280C" w14:textId="77777777" w:rsidR="00CA50D9" w:rsidRDefault="00000000">
            <w:pPr>
              <w:pStyle w:val="af4"/>
              <w:ind w:firstLine="396"/>
              <w:rPr>
                <w:rFonts w:hint="eastAsia"/>
              </w:rPr>
            </w:pPr>
            <w:r>
              <w:t>数字资源：</w:t>
            </w:r>
            <w:r>
              <w:rPr>
                <w:rFonts w:hint="eastAsia"/>
              </w:rPr>
              <w:t>操作素材、《商务数据分析与应用》在线开放课程</w:t>
            </w:r>
          </w:p>
        </w:tc>
      </w:tr>
      <w:tr w:rsidR="00CA50D9" w14:paraId="61E54625" w14:textId="77777777">
        <w:trPr>
          <w:trHeight w:val="477"/>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6F0A3ED2" w14:textId="77777777" w:rsidR="00CA50D9" w:rsidRDefault="00000000">
            <w:pPr>
              <w:pStyle w:val="af3"/>
              <w:rPr>
                <w:rFonts w:hint="eastAsia"/>
              </w:rPr>
            </w:pPr>
            <w:r>
              <w:rPr>
                <w:rFonts w:hint="eastAsia"/>
              </w:rPr>
              <w:t>考核要求</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7718E9A9" w14:textId="77777777" w:rsidR="00CA50D9" w:rsidRDefault="00000000">
            <w:pPr>
              <w:pStyle w:val="af4"/>
              <w:ind w:firstLine="396"/>
              <w:rPr>
                <w:rFonts w:hint="eastAsia"/>
              </w:rPr>
            </w:pPr>
            <w:r>
              <w:rPr>
                <w:rFonts w:hint="eastAsia"/>
              </w:rPr>
              <w:t>过程性评价（</w:t>
            </w:r>
            <w:r>
              <w:rPr>
                <w:rFonts w:hint="eastAsia"/>
              </w:rPr>
              <w:t>50%</w:t>
            </w:r>
            <w:r>
              <w:rPr>
                <w:rFonts w:hint="eastAsia"/>
              </w:rPr>
              <w:t>）</w:t>
            </w:r>
            <w:r>
              <w:t>：课堂参与（</w:t>
            </w:r>
            <w:r>
              <w:t>15%</w:t>
            </w:r>
            <w:r>
              <w:t>）</w:t>
            </w:r>
            <w:r>
              <w:rPr>
                <w:rFonts w:hint="eastAsia"/>
              </w:rPr>
              <w:t>。</w:t>
            </w:r>
            <w:r>
              <w:t>小组项目（</w:t>
            </w:r>
            <w:r>
              <w:t>20%</w:t>
            </w:r>
            <w:r>
              <w:t>）</w:t>
            </w:r>
            <w:r>
              <w:rPr>
                <w:rFonts w:hint="eastAsia"/>
              </w:rPr>
              <w:t>。</w:t>
            </w:r>
            <w:r>
              <w:t>反思报告（</w:t>
            </w:r>
            <w:r>
              <w:t>15%</w:t>
            </w:r>
            <w:r>
              <w:t>）</w:t>
            </w:r>
          </w:p>
          <w:p w14:paraId="11C8DD7A" w14:textId="77777777" w:rsidR="00CA50D9" w:rsidRDefault="00000000">
            <w:pPr>
              <w:pStyle w:val="af4"/>
              <w:ind w:firstLine="396"/>
              <w:rPr>
                <w:rFonts w:hint="eastAsia"/>
              </w:rPr>
            </w:pPr>
            <w:r>
              <w:t>终结性评价（</w:t>
            </w:r>
            <w:r>
              <w:t>50%</w:t>
            </w:r>
            <w:r>
              <w:t>）：</w:t>
            </w:r>
            <w:r>
              <w:rPr>
                <w:rFonts w:hint="eastAsia"/>
              </w:rPr>
              <w:t>数据分析报告</w:t>
            </w:r>
            <w:r>
              <w:t>（</w:t>
            </w:r>
            <w:r>
              <w:rPr>
                <w:rFonts w:hint="eastAsia"/>
              </w:rPr>
              <w:t>5</w:t>
            </w:r>
            <w:r>
              <w:t>0%</w:t>
            </w:r>
            <w:r>
              <w:t>）</w:t>
            </w:r>
          </w:p>
        </w:tc>
      </w:tr>
      <w:bookmarkEnd w:id="10"/>
    </w:tbl>
    <w:p w14:paraId="33C0D574" w14:textId="77777777" w:rsidR="00CA50D9" w:rsidRDefault="00CA50D9">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W w:w="8975" w:type="dxa"/>
        <w:jc w:val="center"/>
        <w:tblLayout w:type="fixed"/>
        <w:tblLook w:val="04A0" w:firstRow="1" w:lastRow="0" w:firstColumn="1" w:lastColumn="0" w:noHBand="0" w:noVBand="1"/>
      </w:tblPr>
      <w:tblGrid>
        <w:gridCol w:w="1273"/>
        <w:gridCol w:w="636"/>
        <w:gridCol w:w="992"/>
        <w:gridCol w:w="652"/>
        <w:gridCol w:w="992"/>
        <w:gridCol w:w="709"/>
        <w:gridCol w:w="1276"/>
        <w:gridCol w:w="567"/>
        <w:gridCol w:w="1276"/>
        <w:gridCol w:w="602"/>
      </w:tblGrid>
      <w:tr w:rsidR="00CA50D9" w14:paraId="788E02F2" w14:textId="77777777">
        <w:trPr>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07C99F15" w14:textId="77777777" w:rsidR="00CA50D9" w:rsidRDefault="00000000">
            <w:pPr>
              <w:pStyle w:val="af3"/>
              <w:rPr>
                <w:rFonts w:hint="eastAsia"/>
              </w:rPr>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5CE8973C" w14:textId="77777777" w:rsidR="00CA50D9" w:rsidRDefault="00000000">
            <w:pPr>
              <w:pStyle w:val="af3"/>
              <w:rPr>
                <w:rFonts w:hint="eastAsia"/>
              </w:rPr>
            </w:pPr>
            <w:r>
              <w:rPr>
                <w:rFonts w:hint="eastAsia"/>
              </w:rPr>
              <w:t>铁道概论</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61FEB1E3" w14:textId="77777777" w:rsidR="00CA50D9"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02FB2A2F" w14:textId="77777777" w:rsidR="00CA50D9" w:rsidRDefault="00000000">
            <w:pPr>
              <w:pStyle w:val="af3"/>
              <w:rPr>
                <w:rFonts w:hint="eastAsia"/>
              </w:rPr>
            </w:pPr>
            <w:r>
              <w:rPr>
                <w:rFonts w:hint="eastAsia"/>
              </w:rPr>
              <w:t>3030107</w:t>
            </w:r>
          </w:p>
        </w:tc>
      </w:tr>
      <w:tr w:rsidR="00CA50D9" w14:paraId="7E8DA141" w14:textId="77777777">
        <w:trPr>
          <w:jc w:val="center"/>
        </w:trPr>
        <w:tc>
          <w:tcPr>
            <w:tcW w:w="1273" w:type="dxa"/>
            <w:tcBorders>
              <w:top w:val="single" w:sz="6" w:space="0" w:color="auto"/>
              <w:left w:val="single" w:sz="6" w:space="0" w:color="auto"/>
              <w:bottom w:val="nil"/>
              <w:right w:val="single" w:sz="6" w:space="0" w:color="auto"/>
            </w:tcBorders>
            <w:vAlign w:val="center"/>
          </w:tcPr>
          <w:p w14:paraId="7B13EEC1" w14:textId="77777777" w:rsidR="00CA50D9" w:rsidRDefault="00000000">
            <w:pPr>
              <w:pStyle w:val="0"/>
            </w:pPr>
            <w:r>
              <w:t>实施学期</w:t>
            </w:r>
          </w:p>
        </w:tc>
        <w:tc>
          <w:tcPr>
            <w:tcW w:w="636" w:type="dxa"/>
            <w:tcBorders>
              <w:top w:val="single" w:sz="6" w:space="0" w:color="auto"/>
              <w:left w:val="single" w:sz="6" w:space="0" w:color="auto"/>
              <w:bottom w:val="single" w:sz="6" w:space="0" w:color="auto"/>
              <w:right w:val="single" w:sz="6" w:space="0" w:color="auto"/>
            </w:tcBorders>
            <w:vAlign w:val="center"/>
          </w:tcPr>
          <w:p w14:paraId="46BB6829" w14:textId="77777777" w:rsidR="00CA50D9" w:rsidRDefault="00000000">
            <w:pPr>
              <w:pStyle w:val="0"/>
            </w:pPr>
            <w:r>
              <w:t>1</w:t>
            </w:r>
          </w:p>
        </w:tc>
        <w:tc>
          <w:tcPr>
            <w:tcW w:w="992" w:type="dxa"/>
            <w:tcBorders>
              <w:top w:val="single" w:sz="6" w:space="0" w:color="auto"/>
              <w:left w:val="single" w:sz="6" w:space="0" w:color="auto"/>
              <w:bottom w:val="single" w:sz="6" w:space="0" w:color="auto"/>
              <w:right w:val="single" w:sz="4" w:space="0" w:color="auto"/>
            </w:tcBorders>
            <w:vAlign w:val="center"/>
          </w:tcPr>
          <w:p w14:paraId="1E97C516" w14:textId="77777777" w:rsidR="00CA50D9" w:rsidRDefault="00000000">
            <w:pPr>
              <w:pStyle w:val="0"/>
            </w:pPr>
            <w:r>
              <w:t>学分</w:t>
            </w:r>
          </w:p>
        </w:tc>
        <w:tc>
          <w:tcPr>
            <w:tcW w:w="652" w:type="dxa"/>
            <w:tcBorders>
              <w:top w:val="single" w:sz="6" w:space="0" w:color="auto"/>
              <w:left w:val="single" w:sz="4" w:space="0" w:color="auto"/>
              <w:bottom w:val="single" w:sz="6" w:space="0" w:color="auto"/>
              <w:right w:val="single" w:sz="4" w:space="0" w:color="auto"/>
            </w:tcBorders>
            <w:vAlign w:val="center"/>
          </w:tcPr>
          <w:p w14:paraId="3F70AED0" w14:textId="77777777" w:rsidR="00CA50D9" w:rsidRDefault="00000000">
            <w:pPr>
              <w:pStyle w:val="0"/>
            </w:pPr>
            <w:r>
              <w:t>1.5</w:t>
            </w:r>
          </w:p>
        </w:tc>
        <w:tc>
          <w:tcPr>
            <w:tcW w:w="992" w:type="dxa"/>
            <w:tcBorders>
              <w:top w:val="single" w:sz="6" w:space="0" w:color="auto"/>
              <w:left w:val="single" w:sz="4" w:space="0" w:color="auto"/>
              <w:bottom w:val="single" w:sz="6" w:space="0" w:color="auto"/>
              <w:right w:val="single" w:sz="6" w:space="0" w:color="auto"/>
            </w:tcBorders>
            <w:vAlign w:val="center"/>
          </w:tcPr>
          <w:p w14:paraId="60EF48E3" w14:textId="77777777" w:rsidR="00CA50D9" w:rsidRDefault="00000000">
            <w:pPr>
              <w:pStyle w:val="0"/>
            </w:pPr>
            <w: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56CC18CF" w14:textId="77777777" w:rsidR="00CA50D9" w:rsidRDefault="00000000">
            <w:pPr>
              <w:pStyle w:val="0"/>
            </w:pPr>
            <w:r>
              <w:t>27</w:t>
            </w:r>
          </w:p>
        </w:tc>
        <w:tc>
          <w:tcPr>
            <w:tcW w:w="1276" w:type="dxa"/>
            <w:tcBorders>
              <w:top w:val="single" w:sz="6" w:space="0" w:color="auto"/>
              <w:left w:val="single" w:sz="6" w:space="0" w:color="auto"/>
              <w:bottom w:val="single" w:sz="6" w:space="0" w:color="auto"/>
              <w:right w:val="single" w:sz="6" w:space="0" w:color="auto"/>
            </w:tcBorders>
            <w:vAlign w:val="center"/>
          </w:tcPr>
          <w:p w14:paraId="6EE0B010" w14:textId="77777777" w:rsidR="00CA50D9" w:rsidRDefault="00000000">
            <w:pPr>
              <w:pStyle w:val="0"/>
            </w:pPr>
            <w: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3CCF411C" w14:textId="77777777" w:rsidR="00CA50D9" w:rsidRDefault="00000000">
            <w:pPr>
              <w:pStyle w:val="0"/>
            </w:pPr>
            <w:r>
              <w:t>27</w:t>
            </w:r>
          </w:p>
        </w:tc>
        <w:tc>
          <w:tcPr>
            <w:tcW w:w="1276" w:type="dxa"/>
            <w:tcBorders>
              <w:top w:val="single" w:sz="6" w:space="0" w:color="auto"/>
              <w:left w:val="single" w:sz="6" w:space="0" w:color="auto"/>
              <w:bottom w:val="single" w:sz="6" w:space="0" w:color="auto"/>
              <w:right w:val="single" w:sz="6" w:space="0" w:color="auto"/>
            </w:tcBorders>
            <w:vAlign w:val="center"/>
          </w:tcPr>
          <w:p w14:paraId="7601AD34" w14:textId="77777777" w:rsidR="00CA50D9" w:rsidRDefault="00000000">
            <w:pPr>
              <w:pStyle w:val="0"/>
            </w:pPr>
            <w: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395EA285" w14:textId="77777777" w:rsidR="00CA50D9" w:rsidRDefault="00000000">
            <w:pPr>
              <w:pStyle w:val="0"/>
            </w:pPr>
            <w:r>
              <w:t>0</w:t>
            </w:r>
          </w:p>
        </w:tc>
      </w:tr>
      <w:tr w:rsidR="00CA50D9" w14:paraId="550AA3B0" w14:textId="77777777">
        <w:trPr>
          <w:jc w:val="center"/>
        </w:trPr>
        <w:tc>
          <w:tcPr>
            <w:tcW w:w="1273" w:type="dxa"/>
            <w:tcBorders>
              <w:top w:val="single" w:sz="6" w:space="0" w:color="auto"/>
              <w:left w:val="single" w:sz="6" w:space="0" w:color="auto"/>
              <w:bottom w:val="nil"/>
              <w:right w:val="single" w:sz="6" w:space="0" w:color="auto"/>
            </w:tcBorders>
            <w:vAlign w:val="center"/>
          </w:tcPr>
          <w:p w14:paraId="1A702BC2" w14:textId="77777777" w:rsidR="00CA50D9"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14:paraId="5C4B6FBE" w14:textId="77777777" w:rsidR="00CA50D9" w:rsidRDefault="00000000">
            <w:pPr>
              <w:pStyle w:val="af3"/>
              <w:rPr>
                <w:rFonts w:hint="eastAsia"/>
              </w:rPr>
            </w:pPr>
            <w:r>
              <w:rPr>
                <w:rFonts w:hint="eastAsia"/>
              </w:rPr>
              <w:t>纯理论课（</w:t>
            </w:r>
            <w:r>
              <w:rPr>
                <w:rFonts w:hint="eastAsia"/>
              </w:rPr>
              <w:t xml:space="preserve"> </w:t>
            </w:r>
            <w:r>
              <w:rPr>
                <w:rFonts w:hint="eastAsia"/>
              </w:rPr>
              <w:t>√</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）、纯实践课（</w:t>
            </w:r>
            <w:r>
              <w:rPr>
                <w:rFonts w:hint="eastAsia"/>
              </w:rPr>
              <w:t xml:space="preserve">   </w:t>
            </w:r>
            <w:r>
              <w:rPr>
                <w:rFonts w:hint="eastAsia"/>
              </w:rPr>
              <w:t>）</w:t>
            </w:r>
          </w:p>
        </w:tc>
      </w:tr>
      <w:tr w:rsidR="00CA50D9" w14:paraId="02790B0A" w14:textId="77777777">
        <w:trPr>
          <w:jc w:val="center"/>
        </w:trPr>
        <w:tc>
          <w:tcPr>
            <w:tcW w:w="1273" w:type="dxa"/>
            <w:tcBorders>
              <w:top w:val="single" w:sz="6" w:space="0" w:color="auto"/>
              <w:left w:val="single" w:sz="6" w:space="0" w:color="auto"/>
              <w:bottom w:val="nil"/>
              <w:right w:val="single" w:sz="4" w:space="0" w:color="auto"/>
            </w:tcBorders>
            <w:vAlign w:val="center"/>
          </w:tcPr>
          <w:p w14:paraId="143684B6" w14:textId="77777777" w:rsidR="00CA50D9" w:rsidRDefault="00000000">
            <w:pPr>
              <w:pStyle w:val="af3"/>
              <w:rPr>
                <w:rFonts w:hint="eastAsia"/>
              </w:rPr>
            </w:pPr>
            <w:r>
              <w:rPr>
                <w:rFonts w:hint="eastAsia"/>
              </w:rPr>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A8DF191" w14:textId="77777777" w:rsidR="00CA50D9" w:rsidRDefault="00000000">
            <w:pPr>
              <w:pStyle w:val="af3"/>
              <w:rPr>
                <w:rFonts w:hint="eastAsia"/>
              </w:rPr>
            </w:pPr>
            <w:r>
              <w:rPr>
                <w:rFonts w:hint="eastAsia"/>
              </w:rPr>
              <w:t>无</w:t>
            </w:r>
          </w:p>
        </w:tc>
      </w:tr>
      <w:tr w:rsidR="00CA50D9" w14:paraId="77181D59" w14:textId="77777777">
        <w:trPr>
          <w:jc w:val="center"/>
        </w:trPr>
        <w:tc>
          <w:tcPr>
            <w:tcW w:w="1273" w:type="dxa"/>
            <w:tcBorders>
              <w:top w:val="single" w:sz="6" w:space="0" w:color="auto"/>
              <w:left w:val="single" w:sz="6" w:space="0" w:color="auto"/>
              <w:bottom w:val="nil"/>
              <w:right w:val="single" w:sz="4" w:space="0" w:color="auto"/>
            </w:tcBorders>
            <w:vAlign w:val="center"/>
          </w:tcPr>
          <w:p w14:paraId="78A93D6B" w14:textId="77777777" w:rsidR="00CA50D9" w:rsidRDefault="00000000">
            <w:pPr>
              <w:pStyle w:val="af3"/>
              <w:rPr>
                <w:rFonts w:hint="eastAsia"/>
              </w:rPr>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FA63A52" w14:textId="77777777" w:rsidR="00CA50D9" w:rsidRDefault="00000000">
            <w:pPr>
              <w:pStyle w:val="af3"/>
              <w:rPr>
                <w:rFonts w:hint="eastAsia"/>
              </w:rPr>
            </w:pPr>
            <w:r>
              <w:rPr>
                <w:rFonts w:hint="eastAsia"/>
              </w:rPr>
              <w:t>无</w:t>
            </w:r>
          </w:p>
        </w:tc>
      </w:tr>
      <w:tr w:rsidR="00CA50D9" w14:paraId="3FE9106C" w14:textId="77777777">
        <w:trPr>
          <w:jc w:val="center"/>
        </w:trPr>
        <w:tc>
          <w:tcPr>
            <w:tcW w:w="1273" w:type="dxa"/>
            <w:tcBorders>
              <w:top w:val="single" w:sz="6" w:space="0" w:color="auto"/>
              <w:left w:val="single" w:sz="6" w:space="0" w:color="auto"/>
              <w:bottom w:val="nil"/>
              <w:right w:val="single" w:sz="4" w:space="0" w:color="auto"/>
            </w:tcBorders>
            <w:vAlign w:val="center"/>
          </w:tcPr>
          <w:p w14:paraId="732ADD0F" w14:textId="77777777" w:rsidR="00CA50D9" w:rsidRDefault="00000000">
            <w:pPr>
              <w:pStyle w:val="af3"/>
              <w:rPr>
                <w:rFonts w:hint="eastAsia"/>
              </w:rPr>
            </w:pPr>
            <w:r>
              <w:rPr>
                <w:rFonts w:hint="eastAsia"/>
              </w:rPr>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4E6F80DC" w14:textId="77777777" w:rsidR="00CA50D9" w:rsidRDefault="00000000">
            <w:pPr>
              <w:pStyle w:val="af4"/>
              <w:ind w:firstLine="396"/>
              <w:rPr>
                <w:rFonts w:hint="eastAsia"/>
              </w:rPr>
            </w:pPr>
            <w:r>
              <w:t>知识目标</w:t>
            </w:r>
          </w:p>
          <w:p w14:paraId="26AF4DDE" w14:textId="77777777" w:rsidR="00CA50D9" w:rsidRDefault="00000000">
            <w:pPr>
              <w:pStyle w:val="af4"/>
              <w:ind w:firstLine="396"/>
              <w:rPr>
                <w:rFonts w:hint="eastAsia"/>
              </w:rPr>
            </w:pPr>
            <w:r>
              <w:rPr>
                <w:rFonts w:hint="eastAsia"/>
              </w:rPr>
              <w:t>1.</w:t>
            </w:r>
            <w:r>
              <w:t>掌握高速铁路的基本概念、发展历程及主要技术特征</w:t>
            </w:r>
          </w:p>
          <w:p w14:paraId="2E4AFE3D" w14:textId="77777777" w:rsidR="00CA50D9" w:rsidRDefault="00000000">
            <w:pPr>
              <w:pStyle w:val="af4"/>
              <w:ind w:firstLine="396"/>
              <w:rPr>
                <w:rFonts w:hint="eastAsia"/>
              </w:rPr>
            </w:pPr>
            <w:r>
              <w:rPr>
                <w:rFonts w:hint="eastAsia"/>
              </w:rPr>
              <w:t>2.</w:t>
            </w:r>
            <w:r>
              <w:t>理解高速铁路系统各组成部分的功能及相互关系</w:t>
            </w:r>
          </w:p>
          <w:p w14:paraId="0E0833AB" w14:textId="77777777" w:rsidR="00CA50D9" w:rsidRDefault="00000000">
            <w:pPr>
              <w:pStyle w:val="af4"/>
              <w:ind w:firstLine="396"/>
              <w:rPr>
                <w:rFonts w:hint="eastAsia"/>
              </w:rPr>
            </w:pPr>
            <w:r>
              <w:rPr>
                <w:rFonts w:hint="eastAsia"/>
              </w:rPr>
              <w:t>3.</w:t>
            </w:r>
            <w:r>
              <w:t>熟悉高速铁路运输组织与客运服务的基本流程</w:t>
            </w:r>
          </w:p>
          <w:p w14:paraId="6BB2E1DD" w14:textId="77777777" w:rsidR="00CA50D9" w:rsidRDefault="00000000">
            <w:pPr>
              <w:pStyle w:val="af4"/>
              <w:ind w:firstLine="396"/>
              <w:rPr>
                <w:rFonts w:hint="eastAsia"/>
              </w:rPr>
            </w:pPr>
            <w:r>
              <w:rPr>
                <w:rFonts w:hint="eastAsia"/>
              </w:rPr>
              <w:t>4.</w:t>
            </w:r>
            <w:r>
              <w:t>了解国内外典型高速铁路系统的技术特点</w:t>
            </w:r>
          </w:p>
          <w:p w14:paraId="488FC4B6" w14:textId="77777777" w:rsidR="00CA50D9" w:rsidRDefault="00000000">
            <w:pPr>
              <w:pStyle w:val="af4"/>
              <w:ind w:firstLine="396"/>
              <w:rPr>
                <w:rFonts w:hint="eastAsia"/>
              </w:rPr>
            </w:pPr>
            <w:r>
              <w:t>技能目标</w:t>
            </w:r>
            <w:r>
              <w:br/>
              <w:t>1.</w:t>
            </w:r>
            <w:r>
              <w:t>能够</w:t>
            </w:r>
            <w:r>
              <w:rPr>
                <w:rFonts w:hint="eastAsia"/>
              </w:rPr>
              <w:t>正确区分高速铁路轨道的不同类型</w:t>
            </w:r>
          </w:p>
          <w:p w14:paraId="4E7A4379" w14:textId="77777777" w:rsidR="00CA50D9" w:rsidRDefault="00000000">
            <w:pPr>
              <w:pStyle w:val="af4"/>
              <w:ind w:firstLine="396"/>
              <w:rPr>
                <w:rFonts w:hint="eastAsia"/>
              </w:rPr>
            </w:pPr>
            <w:r>
              <w:t>2.</w:t>
            </w:r>
            <w:r>
              <w:t>具备</w:t>
            </w:r>
            <w:r>
              <w:rPr>
                <w:rFonts w:hint="eastAsia"/>
              </w:rPr>
              <w:t>识别不同型号的动车组</w:t>
            </w:r>
          </w:p>
          <w:p w14:paraId="437B4C21" w14:textId="77777777" w:rsidR="00CA50D9" w:rsidRDefault="00000000">
            <w:pPr>
              <w:pStyle w:val="af4"/>
              <w:ind w:firstLine="396"/>
              <w:rPr>
                <w:rFonts w:hint="eastAsia"/>
              </w:rPr>
            </w:pPr>
            <w:r>
              <w:t>3.</w:t>
            </w:r>
            <w:r>
              <w:t>能识别高速铁路主要设备并说明其功能</w:t>
            </w:r>
          </w:p>
          <w:p w14:paraId="6C24594A" w14:textId="77777777" w:rsidR="00CA50D9" w:rsidRDefault="00000000">
            <w:pPr>
              <w:pStyle w:val="af4"/>
              <w:ind w:firstLine="396"/>
              <w:rPr>
                <w:rFonts w:hint="eastAsia"/>
              </w:rPr>
            </w:pPr>
            <w:r>
              <w:t>4.</w:t>
            </w:r>
            <w:r>
              <w:t>掌握高速铁路客运服务的基本规范与技巧</w:t>
            </w:r>
          </w:p>
          <w:p w14:paraId="49825AC7" w14:textId="77777777" w:rsidR="00CA50D9" w:rsidRDefault="00000000">
            <w:pPr>
              <w:pStyle w:val="af4"/>
              <w:ind w:firstLine="396"/>
              <w:rPr>
                <w:rFonts w:hint="eastAsia"/>
              </w:rPr>
            </w:pPr>
            <w:r>
              <w:t>素质目标</w:t>
            </w:r>
            <w:r>
              <w:br/>
              <w:t>1.</w:t>
            </w:r>
            <w:r>
              <w:t>培养安全第一、服务至上的职业理念</w:t>
            </w:r>
          </w:p>
          <w:p w14:paraId="28E1578A" w14:textId="77777777" w:rsidR="00CA50D9" w:rsidRDefault="00000000">
            <w:pPr>
              <w:pStyle w:val="af4"/>
              <w:ind w:firstLine="396"/>
              <w:rPr>
                <w:rFonts w:hint="eastAsia"/>
              </w:rPr>
            </w:pPr>
            <w:r>
              <w:lastRenderedPageBreak/>
              <w:t>2.</w:t>
            </w:r>
            <w:r>
              <w:t>增强团队协作与应急处理能力</w:t>
            </w:r>
          </w:p>
          <w:p w14:paraId="67E81B67" w14:textId="77777777" w:rsidR="00CA50D9" w:rsidRDefault="00000000">
            <w:pPr>
              <w:pStyle w:val="af4"/>
              <w:ind w:firstLine="396"/>
              <w:rPr>
                <w:rFonts w:hint="eastAsia"/>
              </w:rPr>
            </w:pPr>
            <w:r>
              <w:t>3.</w:t>
            </w:r>
            <w:r>
              <w:t>树立严谨细致的工作作风</w:t>
            </w:r>
          </w:p>
          <w:p w14:paraId="4E702931" w14:textId="77777777" w:rsidR="00CA50D9" w:rsidRDefault="00000000">
            <w:pPr>
              <w:pStyle w:val="af4"/>
              <w:ind w:firstLine="396"/>
              <w:rPr>
                <w:rFonts w:hint="eastAsia"/>
              </w:rPr>
            </w:pPr>
            <w:r>
              <w:t>4.</w:t>
            </w:r>
            <w:r>
              <w:t>培养创新意识与终身学习能力</w:t>
            </w:r>
          </w:p>
        </w:tc>
      </w:tr>
      <w:tr w:rsidR="00CA50D9" w14:paraId="2BB098DF" w14:textId="77777777">
        <w:trPr>
          <w:jc w:val="center"/>
        </w:trPr>
        <w:tc>
          <w:tcPr>
            <w:tcW w:w="1273" w:type="dxa"/>
            <w:tcBorders>
              <w:top w:val="single" w:sz="6" w:space="0" w:color="auto"/>
              <w:left w:val="single" w:sz="6" w:space="0" w:color="auto"/>
              <w:bottom w:val="single" w:sz="6" w:space="0" w:color="auto"/>
              <w:right w:val="single" w:sz="6" w:space="0" w:color="auto"/>
            </w:tcBorders>
            <w:vAlign w:val="center"/>
          </w:tcPr>
          <w:p w14:paraId="6B27CDFB" w14:textId="77777777" w:rsidR="00CA50D9" w:rsidRDefault="00000000">
            <w:pPr>
              <w:pStyle w:val="af3"/>
              <w:rPr>
                <w:rFonts w:hint="eastAsia"/>
              </w:rPr>
            </w:pPr>
            <w:r>
              <w:rPr>
                <w:rFonts w:hint="eastAsia"/>
              </w:rPr>
              <w:lastRenderedPageBreak/>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11612B6" w14:textId="77777777" w:rsidR="00CA50D9" w:rsidRDefault="00000000">
            <w:pPr>
              <w:pStyle w:val="af4"/>
              <w:ind w:firstLine="396"/>
              <w:rPr>
                <w:rFonts w:hint="eastAsia"/>
              </w:rPr>
            </w:pPr>
            <w:r>
              <w:rPr>
                <w:rFonts w:hint="eastAsia"/>
              </w:rPr>
              <w:t>绪论（</w:t>
            </w:r>
            <w:r>
              <w:t>课程思政案例引入</w:t>
            </w:r>
            <w:r>
              <w:rPr>
                <w:rFonts w:hint="eastAsia"/>
              </w:rPr>
              <w:t>：高速铁路走出国门）</w:t>
            </w:r>
          </w:p>
          <w:p w14:paraId="76D8CC1F" w14:textId="77777777" w:rsidR="00CA50D9" w:rsidRDefault="00000000">
            <w:pPr>
              <w:pStyle w:val="af4"/>
              <w:ind w:firstLine="396"/>
              <w:rPr>
                <w:rFonts w:hint="eastAsia"/>
              </w:rPr>
            </w:pPr>
            <w:r>
              <w:rPr>
                <w:rFonts w:hint="eastAsia"/>
              </w:rPr>
              <w:t>项目</w:t>
            </w:r>
            <w:r>
              <w:rPr>
                <w:rFonts w:hint="eastAsia"/>
              </w:rPr>
              <w:t xml:space="preserve">1  </w:t>
            </w:r>
            <w:r>
              <w:rPr>
                <w:rFonts w:hint="eastAsia"/>
              </w:rPr>
              <w:t>高速铁路线路</w:t>
            </w:r>
          </w:p>
          <w:p w14:paraId="761BB2C6" w14:textId="77777777" w:rsidR="00CA50D9" w:rsidRDefault="00000000">
            <w:pPr>
              <w:pStyle w:val="af4"/>
              <w:ind w:firstLine="396"/>
              <w:rPr>
                <w:rFonts w:hint="eastAsia"/>
              </w:rPr>
            </w:pPr>
            <w:r>
              <w:rPr>
                <w:rFonts w:hint="eastAsia"/>
              </w:rPr>
              <w:t>项目</w:t>
            </w:r>
            <w:r>
              <w:rPr>
                <w:rFonts w:hint="eastAsia"/>
              </w:rPr>
              <w:t xml:space="preserve">2  </w:t>
            </w:r>
            <w:r>
              <w:rPr>
                <w:rFonts w:hint="eastAsia"/>
              </w:rPr>
              <w:t>高速铁路车站与枢纽</w:t>
            </w:r>
          </w:p>
          <w:p w14:paraId="1FA65D54" w14:textId="77777777" w:rsidR="00CA50D9" w:rsidRDefault="00000000">
            <w:pPr>
              <w:pStyle w:val="af4"/>
              <w:ind w:firstLine="396"/>
              <w:rPr>
                <w:rFonts w:hint="eastAsia"/>
              </w:rPr>
            </w:pPr>
            <w:r>
              <w:rPr>
                <w:rFonts w:hint="eastAsia"/>
              </w:rPr>
              <w:t>项目</w:t>
            </w:r>
            <w:r>
              <w:rPr>
                <w:rFonts w:hint="eastAsia"/>
              </w:rPr>
              <w:t xml:space="preserve">3  </w:t>
            </w:r>
            <w:r>
              <w:rPr>
                <w:rFonts w:hint="eastAsia"/>
              </w:rPr>
              <w:t>动车组</w:t>
            </w:r>
          </w:p>
          <w:p w14:paraId="4C571BAF" w14:textId="77777777" w:rsidR="00CA50D9" w:rsidRDefault="00000000">
            <w:pPr>
              <w:pStyle w:val="af4"/>
              <w:ind w:firstLine="396"/>
              <w:rPr>
                <w:rFonts w:hint="eastAsia"/>
              </w:rPr>
            </w:pPr>
            <w:r>
              <w:rPr>
                <w:rFonts w:hint="eastAsia"/>
              </w:rPr>
              <w:t>项目</w:t>
            </w:r>
            <w:r>
              <w:rPr>
                <w:rFonts w:hint="eastAsia"/>
              </w:rPr>
              <w:t xml:space="preserve">4  </w:t>
            </w:r>
            <w:r>
              <w:rPr>
                <w:rFonts w:hint="eastAsia"/>
              </w:rPr>
              <w:t>高速铁路牵引供电系统</w:t>
            </w:r>
          </w:p>
          <w:p w14:paraId="44CDDCF2" w14:textId="77777777" w:rsidR="00CA50D9" w:rsidRDefault="00000000">
            <w:pPr>
              <w:pStyle w:val="af4"/>
              <w:ind w:firstLine="396"/>
              <w:rPr>
                <w:rFonts w:hint="eastAsia"/>
              </w:rPr>
            </w:pPr>
            <w:r>
              <w:rPr>
                <w:rFonts w:hint="eastAsia"/>
              </w:rPr>
              <w:t>项目</w:t>
            </w:r>
            <w:r>
              <w:rPr>
                <w:rFonts w:hint="eastAsia"/>
              </w:rPr>
              <w:t xml:space="preserve">5  </w:t>
            </w:r>
            <w:r>
              <w:rPr>
                <w:rFonts w:hint="eastAsia"/>
              </w:rPr>
              <w:t>高速铁路信号与通信</w:t>
            </w:r>
          </w:p>
          <w:p w14:paraId="28A1F79F" w14:textId="77777777" w:rsidR="00CA50D9" w:rsidRDefault="00000000">
            <w:pPr>
              <w:pStyle w:val="af4"/>
              <w:ind w:firstLine="396"/>
              <w:rPr>
                <w:rFonts w:hint="eastAsia"/>
              </w:rPr>
            </w:pPr>
            <w:r>
              <w:rPr>
                <w:rFonts w:hint="eastAsia"/>
              </w:rPr>
              <w:t>项目</w:t>
            </w:r>
            <w:r>
              <w:rPr>
                <w:rFonts w:hint="eastAsia"/>
              </w:rPr>
              <w:t xml:space="preserve">6  </w:t>
            </w:r>
            <w:r>
              <w:rPr>
                <w:rFonts w:hint="eastAsia"/>
              </w:rPr>
              <w:t>高速铁路运输组织</w:t>
            </w:r>
          </w:p>
          <w:p w14:paraId="68A56214" w14:textId="77777777" w:rsidR="00CA50D9" w:rsidRDefault="00000000">
            <w:pPr>
              <w:pStyle w:val="af4"/>
              <w:ind w:firstLine="396"/>
              <w:rPr>
                <w:rFonts w:hint="eastAsia"/>
              </w:rPr>
            </w:pPr>
            <w:r>
              <w:rPr>
                <w:rFonts w:hint="eastAsia"/>
              </w:rPr>
              <w:t>项目</w:t>
            </w:r>
            <w:r>
              <w:rPr>
                <w:rFonts w:hint="eastAsia"/>
              </w:rPr>
              <w:t xml:space="preserve">7  </w:t>
            </w:r>
            <w:r>
              <w:rPr>
                <w:rFonts w:hint="eastAsia"/>
              </w:rPr>
              <w:t>高速铁路前言技术</w:t>
            </w:r>
          </w:p>
        </w:tc>
      </w:tr>
      <w:tr w:rsidR="00CA50D9" w14:paraId="0050DF29" w14:textId="77777777">
        <w:trPr>
          <w:jc w:val="center"/>
        </w:trPr>
        <w:tc>
          <w:tcPr>
            <w:tcW w:w="1273" w:type="dxa"/>
            <w:tcBorders>
              <w:top w:val="single" w:sz="6" w:space="0" w:color="auto"/>
              <w:left w:val="single" w:sz="6" w:space="0" w:color="auto"/>
              <w:bottom w:val="single" w:sz="6" w:space="0" w:color="auto"/>
              <w:right w:val="single" w:sz="6" w:space="0" w:color="auto"/>
            </w:tcBorders>
            <w:vAlign w:val="center"/>
          </w:tcPr>
          <w:p w14:paraId="30E5634D" w14:textId="77777777" w:rsidR="00CA50D9" w:rsidRDefault="00000000">
            <w:pPr>
              <w:pStyle w:val="af3"/>
              <w:rPr>
                <w:rFonts w:hint="eastAsia"/>
              </w:rPr>
            </w:pPr>
            <w:r>
              <w:rPr>
                <w:rFonts w:hint="eastAsia"/>
              </w:rPr>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B1F54F7" w14:textId="77777777" w:rsidR="00CA50D9" w:rsidRDefault="00000000">
            <w:pPr>
              <w:pStyle w:val="af4"/>
              <w:ind w:firstLine="396"/>
              <w:rPr>
                <w:rFonts w:hint="eastAsia"/>
              </w:rPr>
            </w:pPr>
            <w:r>
              <w:rPr>
                <w:rFonts w:hint="eastAsia"/>
              </w:rPr>
              <w:t>教学重点：</w:t>
            </w:r>
          </w:p>
          <w:p w14:paraId="2C0B7953" w14:textId="77777777" w:rsidR="00CA50D9" w:rsidRDefault="00000000">
            <w:pPr>
              <w:pStyle w:val="af4"/>
              <w:ind w:firstLine="396"/>
              <w:rPr>
                <w:rFonts w:hint="eastAsia"/>
              </w:rPr>
            </w:pPr>
            <w:r>
              <w:rPr>
                <w:rFonts w:hint="eastAsia"/>
              </w:rPr>
              <w:t>国内外高铁发展历史</w:t>
            </w:r>
          </w:p>
          <w:p w14:paraId="4F3A26B7" w14:textId="77777777" w:rsidR="00CA50D9" w:rsidRDefault="00000000">
            <w:pPr>
              <w:pStyle w:val="af4"/>
              <w:ind w:firstLine="396"/>
              <w:rPr>
                <w:rFonts w:hint="eastAsia"/>
              </w:rPr>
            </w:pPr>
            <w:r>
              <w:rPr>
                <w:rFonts w:hint="eastAsia"/>
              </w:rPr>
              <w:t>高速铁路车站与枢纽</w:t>
            </w:r>
          </w:p>
          <w:p w14:paraId="04EC11DA" w14:textId="77777777" w:rsidR="00CA50D9" w:rsidRDefault="00000000">
            <w:pPr>
              <w:pStyle w:val="af4"/>
              <w:ind w:firstLine="396"/>
              <w:rPr>
                <w:rFonts w:hint="eastAsia"/>
              </w:rPr>
            </w:pPr>
            <w:r>
              <w:rPr>
                <w:rFonts w:hint="eastAsia"/>
              </w:rPr>
              <w:t>动车组系统构成及功能</w:t>
            </w:r>
          </w:p>
          <w:p w14:paraId="6F7583BA" w14:textId="77777777" w:rsidR="00CA50D9" w:rsidRDefault="00000000">
            <w:pPr>
              <w:pStyle w:val="af4"/>
              <w:ind w:firstLine="396"/>
              <w:rPr>
                <w:rFonts w:hint="eastAsia"/>
              </w:rPr>
            </w:pPr>
            <w:r>
              <w:rPr>
                <w:rFonts w:hint="eastAsia"/>
              </w:rPr>
              <w:t>铁路运输组织及计划</w:t>
            </w:r>
          </w:p>
          <w:p w14:paraId="0A4B64DE" w14:textId="77777777" w:rsidR="00CA50D9" w:rsidRDefault="00000000">
            <w:pPr>
              <w:pStyle w:val="af4"/>
              <w:ind w:firstLine="396"/>
              <w:rPr>
                <w:rFonts w:hint="eastAsia"/>
              </w:rPr>
            </w:pPr>
            <w:r>
              <w:rPr>
                <w:rFonts w:hint="eastAsia"/>
              </w:rPr>
              <w:t>教学</w:t>
            </w:r>
            <w:r>
              <w:t>难点：</w:t>
            </w:r>
          </w:p>
          <w:p w14:paraId="09695A84" w14:textId="77777777" w:rsidR="00CA50D9" w:rsidRDefault="00000000">
            <w:pPr>
              <w:pStyle w:val="af4"/>
              <w:ind w:firstLine="396"/>
              <w:rPr>
                <w:rFonts w:hint="eastAsia"/>
              </w:rPr>
            </w:pPr>
            <w:r>
              <w:t>无砟轨道技术</w:t>
            </w:r>
          </w:p>
          <w:p w14:paraId="29C22078" w14:textId="77777777" w:rsidR="00CA50D9" w:rsidRDefault="00000000">
            <w:pPr>
              <w:pStyle w:val="af4"/>
              <w:ind w:firstLine="396"/>
              <w:rPr>
                <w:rFonts w:hint="eastAsia"/>
              </w:rPr>
            </w:pPr>
            <w:r>
              <w:t>高速铁路调度指挥</w:t>
            </w:r>
          </w:p>
          <w:p w14:paraId="17645D02" w14:textId="77777777" w:rsidR="00CA50D9" w:rsidRDefault="00000000">
            <w:pPr>
              <w:pStyle w:val="af4"/>
              <w:ind w:firstLine="396"/>
              <w:rPr>
                <w:rFonts w:hint="eastAsia"/>
              </w:rPr>
            </w:pPr>
            <w:r>
              <w:rPr>
                <w:rFonts w:hint="eastAsia"/>
              </w:rPr>
              <w:t>高速铁路前沿技术</w:t>
            </w:r>
          </w:p>
        </w:tc>
      </w:tr>
      <w:tr w:rsidR="00CA50D9" w14:paraId="1FF36824" w14:textId="77777777">
        <w:trPr>
          <w:jc w:val="center"/>
        </w:trPr>
        <w:tc>
          <w:tcPr>
            <w:tcW w:w="1273" w:type="dxa"/>
            <w:tcBorders>
              <w:top w:val="single" w:sz="6" w:space="0" w:color="auto"/>
              <w:left w:val="single" w:sz="6" w:space="0" w:color="auto"/>
              <w:bottom w:val="single" w:sz="6" w:space="0" w:color="auto"/>
              <w:right w:val="single" w:sz="6" w:space="0" w:color="auto"/>
            </w:tcBorders>
            <w:vAlign w:val="center"/>
          </w:tcPr>
          <w:p w14:paraId="398DDBAC" w14:textId="77777777" w:rsidR="00CA50D9" w:rsidRDefault="00000000">
            <w:pPr>
              <w:pStyle w:val="af3"/>
              <w:rPr>
                <w:rFonts w:hint="eastAsia"/>
              </w:rPr>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2311CAC" w14:textId="77777777" w:rsidR="00CA50D9" w:rsidRDefault="00000000">
            <w:pPr>
              <w:pStyle w:val="af4"/>
              <w:ind w:firstLine="396"/>
              <w:rPr>
                <w:rFonts w:hint="eastAsia"/>
              </w:rPr>
            </w:pPr>
            <w:r>
              <w:rPr>
                <w:rFonts w:hint="eastAsia"/>
              </w:rPr>
              <w:t>教学模式：理论讲解</w:t>
            </w:r>
          </w:p>
          <w:p w14:paraId="0125A36B" w14:textId="77777777" w:rsidR="00CA50D9" w:rsidRDefault="00000000">
            <w:pPr>
              <w:pStyle w:val="af4"/>
              <w:ind w:firstLine="396"/>
              <w:rPr>
                <w:rFonts w:hint="eastAsia"/>
              </w:rPr>
            </w:pPr>
            <w:r>
              <w:t>实施地点：</w:t>
            </w:r>
            <w:r>
              <w:rPr>
                <w:rFonts w:hint="eastAsia"/>
              </w:rPr>
              <w:t>线下，</w:t>
            </w:r>
            <w:r>
              <w:t>多媒体教室</w:t>
            </w:r>
            <w:r>
              <w:rPr>
                <w:rFonts w:hint="eastAsia"/>
              </w:rPr>
              <w:t>，线上，学习通</w:t>
            </w:r>
          </w:p>
          <w:p w14:paraId="1BFAE470" w14:textId="77777777" w:rsidR="00CA50D9" w:rsidRDefault="00000000">
            <w:pPr>
              <w:pStyle w:val="af4"/>
              <w:ind w:firstLine="396"/>
              <w:rPr>
                <w:rFonts w:hint="eastAsia"/>
              </w:rPr>
            </w:pPr>
            <w:r>
              <w:t>实施安排：</w:t>
            </w:r>
          </w:p>
          <w:p w14:paraId="031A68BF" w14:textId="77777777" w:rsidR="00CA50D9" w:rsidRDefault="00000000">
            <w:pPr>
              <w:pStyle w:val="af4"/>
              <w:ind w:firstLine="396"/>
              <w:rPr>
                <w:rFonts w:hint="eastAsia"/>
              </w:rPr>
            </w:pPr>
            <w:r>
              <w:t>1.</w:t>
            </w:r>
            <w:r>
              <w:t>理论教学：课堂讲授、案例分析、小组讨论</w:t>
            </w:r>
          </w:p>
          <w:p w14:paraId="27310E04" w14:textId="77777777" w:rsidR="00CA50D9" w:rsidRDefault="00000000">
            <w:pPr>
              <w:pStyle w:val="af4"/>
              <w:ind w:firstLine="396"/>
              <w:rPr>
                <w:rFonts w:hint="eastAsia"/>
              </w:rPr>
            </w:pPr>
            <w:r>
              <w:rPr>
                <w:rFonts w:hint="eastAsia"/>
              </w:rPr>
              <w:t>2</w:t>
            </w:r>
            <w:r>
              <w:t>.</w:t>
            </w:r>
            <w:r>
              <w:t>信息化教学：</w:t>
            </w:r>
            <w:r>
              <w:rPr>
                <w:rFonts w:hint="eastAsia"/>
              </w:rPr>
              <w:t>慕课、学习通分组作业</w:t>
            </w:r>
          </w:p>
        </w:tc>
      </w:tr>
      <w:tr w:rsidR="00CA50D9" w14:paraId="13BD5067" w14:textId="77777777">
        <w:trPr>
          <w:jc w:val="center"/>
        </w:trPr>
        <w:tc>
          <w:tcPr>
            <w:tcW w:w="1273" w:type="dxa"/>
            <w:tcBorders>
              <w:top w:val="single" w:sz="6" w:space="0" w:color="auto"/>
              <w:left w:val="single" w:sz="6" w:space="0" w:color="auto"/>
              <w:bottom w:val="single" w:sz="6" w:space="0" w:color="auto"/>
              <w:right w:val="single" w:sz="6" w:space="0" w:color="auto"/>
            </w:tcBorders>
            <w:vAlign w:val="center"/>
          </w:tcPr>
          <w:p w14:paraId="57EEF425" w14:textId="77777777" w:rsidR="00CA50D9" w:rsidRDefault="00000000">
            <w:pPr>
              <w:pStyle w:val="af3"/>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5192771" w14:textId="77777777" w:rsidR="00CA50D9" w:rsidRDefault="00000000">
            <w:pPr>
              <w:pStyle w:val="af4"/>
              <w:ind w:firstLine="396"/>
              <w:rPr>
                <w:rFonts w:hint="eastAsia"/>
              </w:rPr>
            </w:pPr>
            <w:r>
              <w:rPr>
                <w:rFonts w:hint="eastAsia"/>
              </w:rPr>
              <w:t>教学方法：任务驱动法、案例教学法、项目教学法</w:t>
            </w:r>
          </w:p>
          <w:p w14:paraId="310ADCBD" w14:textId="77777777" w:rsidR="00CA50D9" w:rsidRDefault="00000000">
            <w:pPr>
              <w:pStyle w:val="af4"/>
              <w:ind w:firstLine="396"/>
              <w:rPr>
                <w:rFonts w:hint="eastAsia"/>
              </w:rPr>
            </w:pPr>
            <w:r>
              <w:t>教学手段：</w:t>
            </w:r>
          </w:p>
          <w:p w14:paraId="08C30B77" w14:textId="77777777" w:rsidR="00CA50D9" w:rsidRDefault="00000000">
            <w:pPr>
              <w:pStyle w:val="af4"/>
              <w:ind w:firstLine="396"/>
              <w:rPr>
                <w:rFonts w:hint="eastAsia"/>
              </w:rPr>
            </w:pPr>
            <w:r>
              <w:t>1.</w:t>
            </w:r>
            <w:r>
              <w:t>多媒体教学：</w:t>
            </w:r>
            <w:r>
              <w:t>PPT</w:t>
            </w:r>
            <w:r>
              <w:t>、动画、视频</w:t>
            </w:r>
          </w:p>
          <w:p w14:paraId="3D9B8EAD" w14:textId="77777777" w:rsidR="00CA50D9" w:rsidRDefault="00000000">
            <w:pPr>
              <w:pStyle w:val="af4"/>
              <w:ind w:firstLine="396"/>
              <w:rPr>
                <w:rFonts w:hint="eastAsia"/>
              </w:rPr>
            </w:pPr>
            <w:r>
              <w:rPr>
                <w:rFonts w:hint="eastAsia"/>
              </w:rPr>
              <w:t>2</w:t>
            </w:r>
            <w:r>
              <w:t>.</w:t>
            </w:r>
            <w:r>
              <w:t>信息化教学：</w:t>
            </w:r>
            <w:r>
              <w:rPr>
                <w:rFonts w:hint="eastAsia"/>
              </w:rPr>
              <w:t>多媒体、学习通平台、慕课系统</w:t>
            </w:r>
          </w:p>
        </w:tc>
      </w:tr>
      <w:tr w:rsidR="00CA50D9" w14:paraId="317629C9" w14:textId="77777777">
        <w:trPr>
          <w:jc w:val="center"/>
        </w:trPr>
        <w:tc>
          <w:tcPr>
            <w:tcW w:w="1273" w:type="dxa"/>
            <w:tcBorders>
              <w:top w:val="single" w:sz="6" w:space="0" w:color="auto"/>
              <w:left w:val="single" w:sz="6" w:space="0" w:color="auto"/>
              <w:bottom w:val="single" w:sz="6" w:space="0" w:color="auto"/>
              <w:right w:val="single" w:sz="6" w:space="0" w:color="auto"/>
            </w:tcBorders>
            <w:vAlign w:val="center"/>
          </w:tcPr>
          <w:p w14:paraId="60C232D1" w14:textId="77777777" w:rsidR="00CA50D9" w:rsidRDefault="00000000">
            <w:pPr>
              <w:pStyle w:val="af3"/>
              <w:rPr>
                <w:rFonts w:hint="eastAsia"/>
              </w:rPr>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5246CFF" w14:textId="77777777" w:rsidR="00CA50D9" w:rsidRDefault="00000000">
            <w:pPr>
              <w:pStyle w:val="af4"/>
              <w:ind w:firstLine="396"/>
              <w:rPr>
                <w:rFonts w:hint="eastAsia"/>
              </w:rPr>
            </w:pPr>
            <w:r>
              <w:rPr>
                <w:rFonts w:hint="eastAsia"/>
              </w:rPr>
              <w:t>教材、授课计划、教案、教学课件、学习通在线精品课程资源库。</w:t>
            </w:r>
          </w:p>
        </w:tc>
      </w:tr>
      <w:tr w:rsidR="00CA50D9" w14:paraId="0C036F45" w14:textId="77777777">
        <w:trPr>
          <w:jc w:val="center"/>
        </w:trPr>
        <w:tc>
          <w:tcPr>
            <w:tcW w:w="1273" w:type="dxa"/>
            <w:tcBorders>
              <w:top w:val="single" w:sz="6" w:space="0" w:color="auto"/>
              <w:left w:val="single" w:sz="6" w:space="0" w:color="auto"/>
              <w:bottom w:val="single" w:sz="6" w:space="0" w:color="auto"/>
              <w:right w:val="single" w:sz="6" w:space="0" w:color="auto"/>
            </w:tcBorders>
            <w:vAlign w:val="center"/>
          </w:tcPr>
          <w:p w14:paraId="1D2DD1DF" w14:textId="77777777" w:rsidR="00CA50D9" w:rsidRDefault="00000000">
            <w:pPr>
              <w:pStyle w:val="af3"/>
              <w:rPr>
                <w:rFonts w:hint="eastAsia"/>
              </w:rPr>
            </w:pPr>
            <w:r>
              <w:rPr>
                <w:rFonts w:hint="eastAsia"/>
              </w:rPr>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1D9274A" w14:textId="77777777" w:rsidR="00CA50D9" w:rsidRDefault="00000000">
            <w:pPr>
              <w:pStyle w:val="af4"/>
              <w:ind w:firstLine="396"/>
              <w:rPr>
                <w:rFonts w:hint="eastAsia"/>
              </w:rPr>
            </w:pPr>
            <w:r>
              <w:rPr>
                <w:rFonts w:hint="eastAsia"/>
              </w:rPr>
              <w:t>总成绩由过程考核成绩（</w:t>
            </w:r>
            <w:r>
              <w:rPr>
                <w:rFonts w:hint="eastAsia"/>
              </w:rPr>
              <w:t>50%</w:t>
            </w:r>
            <w:r>
              <w:rPr>
                <w:rFonts w:hint="eastAsia"/>
              </w:rPr>
              <w:t>）和期末考核成绩（</w:t>
            </w:r>
            <w:r>
              <w:rPr>
                <w:rFonts w:hint="eastAsia"/>
              </w:rPr>
              <w:t>50%</w:t>
            </w:r>
            <w:r>
              <w:rPr>
                <w:rFonts w:hint="eastAsia"/>
              </w:rPr>
              <w:t>）组成。</w:t>
            </w:r>
          </w:p>
          <w:p w14:paraId="02C4FC1B" w14:textId="77777777" w:rsidR="00CA50D9" w:rsidRDefault="00000000">
            <w:pPr>
              <w:pStyle w:val="af4"/>
              <w:ind w:firstLine="396"/>
              <w:rPr>
                <w:rFonts w:hint="eastAsia"/>
              </w:rPr>
            </w:pPr>
            <w:r>
              <w:rPr>
                <w:rFonts w:hint="eastAsia"/>
              </w:rPr>
              <w:t>1.</w:t>
            </w:r>
            <w:r>
              <w:t>过程考核：课堂表现（</w:t>
            </w:r>
            <w:r>
              <w:rPr>
                <w:rFonts w:hint="eastAsia"/>
              </w:rPr>
              <w:t>30</w:t>
            </w:r>
            <w:r>
              <w:t>%</w:t>
            </w:r>
            <w:r>
              <w:t>）</w:t>
            </w:r>
            <w:r>
              <w:rPr>
                <w:rFonts w:hint="eastAsia"/>
              </w:rPr>
              <w:t>、</w:t>
            </w:r>
            <w:r>
              <w:t>平时作业（</w:t>
            </w:r>
            <w:r>
              <w:rPr>
                <w:rFonts w:hint="eastAsia"/>
              </w:rPr>
              <w:t>10</w:t>
            </w:r>
            <w:r>
              <w:t>%</w:t>
            </w:r>
            <w:r>
              <w:t>）</w:t>
            </w:r>
            <w:r>
              <w:rPr>
                <w:rFonts w:hint="eastAsia"/>
              </w:rPr>
              <w:t>、小组任务（</w:t>
            </w:r>
            <w:r>
              <w:rPr>
                <w:rFonts w:hint="eastAsia"/>
              </w:rPr>
              <w:t>10%</w:t>
            </w:r>
            <w:r>
              <w:rPr>
                <w:rFonts w:hint="eastAsia"/>
              </w:rPr>
              <w:t>）</w:t>
            </w:r>
          </w:p>
          <w:p w14:paraId="5A085075" w14:textId="77777777" w:rsidR="00CA50D9" w:rsidRDefault="00000000">
            <w:pPr>
              <w:pStyle w:val="af4"/>
              <w:ind w:firstLine="396"/>
              <w:rPr>
                <w:rFonts w:hint="eastAsia"/>
              </w:rPr>
            </w:pPr>
            <w:r>
              <w:t>2.</w:t>
            </w:r>
            <w:r>
              <w:t>期末考核：</w:t>
            </w:r>
            <w:r>
              <w:rPr>
                <w:rFonts w:hint="eastAsia"/>
              </w:rPr>
              <w:t>项目报告（</w:t>
            </w:r>
            <w:r>
              <w:rPr>
                <w:rFonts w:hint="eastAsia"/>
              </w:rPr>
              <w:t>50%</w:t>
            </w:r>
            <w:r>
              <w:rPr>
                <w:rFonts w:hint="eastAsia"/>
              </w:rPr>
              <w:t>）。</w:t>
            </w:r>
          </w:p>
        </w:tc>
      </w:tr>
    </w:tbl>
    <w:p w14:paraId="7AD062EF" w14:textId="77777777" w:rsidR="00CA50D9" w:rsidRDefault="00CA50D9">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W w:w="8975" w:type="dxa"/>
        <w:jc w:val="center"/>
        <w:tblLayout w:type="fixed"/>
        <w:tblLook w:val="04A0" w:firstRow="1" w:lastRow="0" w:firstColumn="1" w:lastColumn="0" w:noHBand="0" w:noVBand="1"/>
      </w:tblPr>
      <w:tblGrid>
        <w:gridCol w:w="1273"/>
        <w:gridCol w:w="636"/>
        <w:gridCol w:w="992"/>
        <w:gridCol w:w="652"/>
        <w:gridCol w:w="992"/>
        <w:gridCol w:w="709"/>
        <w:gridCol w:w="1276"/>
        <w:gridCol w:w="567"/>
        <w:gridCol w:w="1276"/>
        <w:gridCol w:w="602"/>
      </w:tblGrid>
      <w:tr w:rsidR="00CA50D9" w14:paraId="57CA145B"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277065DC" w14:textId="77777777" w:rsidR="00CA50D9" w:rsidRDefault="00000000">
            <w:pPr>
              <w:pStyle w:val="af3"/>
              <w:rPr>
                <w:rFonts w:hint="eastAsia"/>
              </w:rPr>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1E00664A" w14:textId="77777777" w:rsidR="00CA50D9" w:rsidRDefault="00000000">
            <w:pPr>
              <w:pStyle w:val="af3"/>
              <w:rPr>
                <w:rFonts w:hint="eastAsia"/>
              </w:rPr>
            </w:pPr>
            <w:r>
              <w:rPr>
                <w:rFonts w:hint="eastAsia"/>
              </w:rPr>
              <w:t>形象塑造</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1060F5A9" w14:textId="77777777" w:rsidR="00CA50D9"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72BD0086" w14:textId="77777777" w:rsidR="00CA50D9" w:rsidRDefault="00000000">
            <w:pPr>
              <w:pStyle w:val="af3"/>
              <w:rPr>
                <w:rFonts w:hint="eastAsia"/>
              </w:rPr>
            </w:pPr>
            <w:r>
              <w:rPr>
                <w:rFonts w:hint="eastAsia"/>
              </w:rPr>
              <w:t>3030106</w:t>
            </w:r>
          </w:p>
        </w:tc>
      </w:tr>
      <w:tr w:rsidR="00CA50D9" w14:paraId="0A09243F"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7E7BD4AD" w14:textId="77777777" w:rsidR="00CA50D9" w:rsidRDefault="00000000">
            <w:pPr>
              <w:pStyle w:val="0"/>
            </w:pPr>
            <w:r>
              <w:t>实施学期</w:t>
            </w:r>
          </w:p>
        </w:tc>
        <w:tc>
          <w:tcPr>
            <w:tcW w:w="636" w:type="dxa"/>
            <w:tcBorders>
              <w:top w:val="single" w:sz="6" w:space="0" w:color="auto"/>
              <w:left w:val="single" w:sz="6" w:space="0" w:color="auto"/>
              <w:bottom w:val="single" w:sz="6" w:space="0" w:color="auto"/>
              <w:right w:val="single" w:sz="6" w:space="0" w:color="auto"/>
            </w:tcBorders>
            <w:vAlign w:val="center"/>
          </w:tcPr>
          <w:p w14:paraId="6F9AE715" w14:textId="77777777" w:rsidR="00CA50D9" w:rsidRDefault="00000000">
            <w:pPr>
              <w:pStyle w:val="0"/>
            </w:pPr>
            <w:r>
              <w:t>1</w:t>
            </w:r>
          </w:p>
        </w:tc>
        <w:tc>
          <w:tcPr>
            <w:tcW w:w="992" w:type="dxa"/>
            <w:tcBorders>
              <w:top w:val="single" w:sz="6" w:space="0" w:color="auto"/>
              <w:left w:val="single" w:sz="6" w:space="0" w:color="auto"/>
              <w:bottom w:val="single" w:sz="6" w:space="0" w:color="auto"/>
              <w:right w:val="single" w:sz="4" w:space="0" w:color="auto"/>
            </w:tcBorders>
            <w:vAlign w:val="center"/>
          </w:tcPr>
          <w:p w14:paraId="24A002BF" w14:textId="77777777" w:rsidR="00CA50D9" w:rsidRDefault="00000000">
            <w:pPr>
              <w:pStyle w:val="0"/>
            </w:pPr>
            <w:r>
              <w:t>学分</w:t>
            </w:r>
          </w:p>
        </w:tc>
        <w:tc>
          <w:tcPr>
            <w:tcW w:w="652" w:type="dxa"/>
            <w:tcBorders>
              <w:top w:val="single" w:sz="6" w:space="0" w:color="auto"/>
              <w:left w:val="single" w:sz="4" w:space="0" w:color="auto"/>
              <w:bottom w:val="single" w:sz="6" w:space="0" w:color="auto"/>
              <w:right w:val="single" w:sz="4" w:space="0" w:color="auto"/>
            </w:tcBorders>
            <w:vAlign w:val="center"/>
          </w:tcPr>
          <w:p w14:paraId="29962571" w14:textId="77777777" w:rsidR="00CA50D9" w:rsidRDefault="00000000">
            <w:pPr>
              <w:pStyle w:val="0"/>
            </w:pPr>
            <w:r>
              <w:t>2</w:t>
            </w:r>
          </w:p>
        </w:tc>
        <w:tc>
          <w:tcPr>
            <w:tcW w:w="992" w:type="dxa"/>
            <w:tcBorders>
              <w:top w:val="single" w:sz="6" w:space="0" w:color="auto"/>
              <w:left w:val="single" w:sz="4" w:space="0" w:color="auto"/>
              <w:bottom w:val="single" w:sz="6" w:space="0" w:color="auto"/>
              <w:right w:val="single" w:sz="6" w:space="0" w:color="auto"/>
            </w:tcBorders>
            <w:vAlign w:val="center"/>
          </w:tcPr>
          <w:p w14:paraId="0027218B" w14:textId="77777777" w:rsidR="00CA50D9" w:rsidRDefault="00000000">
            <w:pPr>
              <w:pStyle w:val="0"/>
            </w:pPr>
            <w: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783E7B87" w14:textId="77777777" w:rsidR="00CA50D9" w:rsidRDefault="00000000">
            <w:pPr>
              <w:pStyle w:val="0"/>
            </w:pPr>
            <w:r>
              <w:t>36</w:t>
            </w:r>
          </w:p>
        </w:tc>
        <w:tc>
          <w:tcPr>
            <w:tcW w:w="1276" w:type="dxa"/>
            <w:tcBorders>
              <w:top w:val="single" w:sz="6" w:space="0" w:color="auto"/>
              <w:left w:val="single" w:sz="6" w:space="0" w:color="auto"/>
              <w:bottom w:val="single" w:sz="6" w:space="0" w:color="auto"/>
              <w:right w:val="single" w:sz="6" w:space="0" w:color="auto"/>
            </w:tcBorders>
            <w:vAlign w:val="center"/>
          </w:tcPr>
          <w:p w14:paraId="1015E66E" w14:textId="77777777" w:rsidR="00CA50D9" w:rsidRDefault="00000000">
            <w:pPr>
              <w:pStyle w:val="0"/>
            </w:pPr>
            <w: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3335B98B" w14:textId="77777777" w:rsidR="00CA50D9" w:rsidRDefault="00000000">
            <w:pPr>
              <w:pStyle w:val="0"/>
            </w:pPr>
            <w:r>
              <w:t>32</w:t>
            </w:r>
          </w:p>
        </w:tc>
        <w:tc>
          <w:tcPr>
            <w:tcW w:w="1276" w:type="dxa"/>
            <w:tcBorders>
              <w:top w:val="single" w:sz="6" w:space="0" w:color="auto"/>
              <w:left w:val="single" w:sz="6" w:space="0" w:color="auto"/>
              <w:bottom w:val="single" w:sz="6" w:space="0" w:color="auto"/>
              <w:right w:val="single" w:sz="6" w:space="0" w:color="auto"/>
            </w:tcBorders>
            <w:vAlign w:val="center"/>
          </w:tcPr>
          <w:p w14:paraId="2F1BCA16" w14:textId="77777777" w:rsidR="00CA50D9" w:rsidRDefault="00000000">
            <w:pPr>
              <w:pStyle w:val="0"/>
            </w:pPr>
            <w: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5824777F" w14:textId="77777777" w:rsidR="00CA50D9" w:rsidRDefault="00000000">
            <w:pPr>
              <w:pStyle w:val="0"/>
            </w:pPr>
            <w:r>
              <w:t>4</w:t>
            </w:r>
          </w:p>
        </w:tc>
      </w:tr>
      <w:tr w:rsidR="00CA50D9" w14:paraId="00F68028"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1BC047F3" w14:textId="77777777" w:rsidR="00CA50D9"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14:paraId="3A94FE8F" w14:textId="77777777" w:rsidR="00CA50D9" w:rsidRDefault="00000000">
            <w:pPr>
              <w:pStyle w:val="af3"/>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r>
              <w:rPr>
                <w:rFonts w:hint="eastAsia"/>
              </w:rPr>
              <w:t xml:space="preserve"> </w:t>
            </w:r>
            <w:r>
              <w:rPr>
                <w:rFonts w:hint="eastAsia"/>
              </w:rPr>
              <w:t>）、纯实践课（</w:t>
            </w:r>
            <w:r>
              <w:rPr>
                <w:rFonts w:hint="eastAsia"/>
              </w:rPr>
              <w:t xml:space="preserve">   </w:t>
            </w:r>
            <w:r>
              <w:rPr>
                <w:rFonts w:hint="eastAsia"/>
              </w:rPr>
              <w:t>）</w:t>
            </w:r>
          </w:p>
        </w:tc>
      </w:tr>
      <w:tr w:rsidR="00CA50D9" w14:paraId="7700D724" w14:textId="77777777">
        <w:trPr>
          <w:trHeight w:val="403"/>
          <w:jc w:val="center"/>
        </w:trPr>
        <w:tc>
          <w:tcPr>
            <w:tcW w:w="1273" w:type="dxa"/>
            <w:tcBorders>
              <w:top w:val="single" w:sz="6" w:space="0" w:color="auto"/>
              <w:left w:val="single" w:sz="6" w:space="0" w:color="auto"/>
              <w:bottom w:val="nil"/>
              <w:right w:val="single" w:sz="4" w:space="0" w:color="auto"/>
            </w:tcBorders>
            <w:vAlign w:val="center"/>
          </w:tcPr>
          <w:p w14:paraId="0B9F2798" w14:textId="77777777" w:rsidR="00CA50D9" w:rsidRDefault="00000000">
            <w:pPr>
              <w:pStyle w:val="af3"/>
              <w:rPr>
                <w:rFonts w:hint="eastAsia"/>
              </w:rPr>
            </w:pPr>
            <w:r>
              <w:rPr>
                <w:rFonts w:hint="eastAsia"/>
              </w:rPr>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3BEBA5F" w14:textId="77777777" w:rsidR="00CA50D9" w:rsidRDefault="00000000">
            <w:pPr>
              <w:pStyle w:val="af3"/>
              <w:rPr>
                <w:rFonts w:hint="eastAsia"/>
              </w:rPr>
            </w:pPr>
            <w:r>
              <w:rPr>
                <w:rFonts w:hint="eastAsia"/>
              </w:rPr>
              <w:t>无</w:t>
            </w:r>
          </w:p>
        </w:tc>
      </w:tr>
      <w:tr w:rsidR="00CA50D9" w14:paraId="29B490E1" w14:textId="77777777">
        <w:trPr>
          <w:trHeight w:val="409"/>
          <w:jc w:val="center"/>
        </w:trPr>
        <w:tc>
          <w:tcPr>
            <w:tcW w:w="1273" w:type="dxa"/>
            <w:tcBorders>
              <w:top w:val="single" w:sz="6" w:space="0" w:color="auto"/>
              <w:left w:val="single" w:sz="6" w:space="0" w:color="auto"/>
              <w:bottom w:val="nil"/>
              <w:right w:val="single" w:sz="4" w:space="0" w:color="auto"/>
            </w:tcBorders>
            <w:vAlign w:val="center"/>
          </w:tcPr>
          <w:p w14:paraId="764A75A3" w14:textId="77777777" w:rsidR="00CA50D9" w:rsidRDefault="00000000">
            <w:pPr>
              <w:pStyle w:val="af3"/>
              <w:rPr>
                <w:rFonts w:hint="eastAsia"/>
              </w:rPr>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18FEE45" w14:textId="77777777" w:rsidR="00CA50D9" w:rsidRDefault="00000000">
            <w:pPr>
              <w:pStyle w:val="af3"/>
              <w:rPr>
                <w:rFonts w:hint="eastAsia"/>
              </w:rPr>
            </w:pPr>
            <w:r>
              <w:rPr>
                <w:rFonts w:hint="eastAsia"/>
              </w:rPr>
              <w:t>形体训练、服务礼仪</w:t>
            </w:r>
          </w:p>
        </w:tc>
      </w:tr>
      <w:tr w:rsidR="00CA50D9" w14:paraId="403A1715" w14:textId="77777777">
        <w:trPr>
          <w:trHeight w:val="698"/>
          <w:jc w:val="center"/>
        </w:trPr>
        <w:tc>
          <w:tcPr>
            <w:tcW w:w="1273" w:type="dxa"/>
            <w:tcBorders>
              <w:top w:val="single" w:sz="6" w:space="0" w:color="auto"/>
              <w:left w:val="single" w:sz="6" w:space="0" w:color="auto"/>
              <w:bottom w:val="nil"/>
              <w:right w:val="single" w:sz="4" w:space="0" w:color="auto"/>
            </w:tcBorders>
            <w:vAlign w:val="center"/>
          </w:tcPr>
          <w:p w14:paraId="0F26C9FA" w14:textId="77777777" w:rsidR="00CA50D9" w:rsidRDefault="00000000">
            <w:pPr>
              <w:pStyle w:val="af3"/>
              <w:rPr>
                <w:rFonts w:hint="eastAsia"/>
              </w:rPr>
            </w:pPr>
            <w:r>
              <w:rPr>
                <w:rFonts w:hint="eastAsia"/>
              </w:rPr>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E1F452C" w14:textId="77777777" w:rsidR="00CA50D9" w:rsidRDefault="00000000">
            <w:pPr>
              <w:pStyle w:val="af4"/>
              <w:ind w:firstLine="396"/>
              <w:rPr>
                <w:rFonts w:hint="eastAsia"/>
              </w:rPr>
            </w:pPr>
            <w:r>
              <w:rPr>
                <w:rFonts w:hint="eastAsia"/>
              </w:rPr>
              <w:t>一、知识目标</w:t>
            </w:r>
          </w:p>
          <w:p w14:paraId="70ADA284" w14:textId="77777777" w:rsidR="00CA50D9" w:rsidRDefault="00000000">
            <w:pPr>
              <w:pStyle w:val="af4"/>
              <w:ind w:firstLine="396"/>
              <w:rPr>
                <w:rFonts w:hint="eastAsia"/>
              </w:rPr>
            </w:pPr>
            <w:r>
              <w:rPr>
                <w:rFonts w:hint="eastAsia"/>
              </w:rPr>
              <w:t>1.</w:t>
            </w:r>
            <w:r>
              <w:rPr>
                <w:rFonts w:hint="eastAsia"/>
              </w:rPr>
              <w:t>形象塑造理论基础。掌握形象设计的基本原理（如色彩、形体、风格理论）及心理学、社会学相关概念。</w:t>
            </w:r>
          </w:p>
          <w:p w14:paraId="5040939E" w14:textId="77777777" w:rsidR="00CA50D9" w:rsidRDefault="00000000">
            <w:pPr>
              <w:pStyle w:val="af4"/>
              <w:ind w:firstLine="396"/>
              <w:rPr>
                <w:rFonts w:hint="eastAsia"/>
              </w:rPr>
            </w:pPr>
            <w:r>
              <w:rPr>
                <w:rFonts w:hint="eastAsia"/>
              </w:rPr>
              <w:t>2.</w:t>
            </w:r>
            <w:r>
              <w:rPr>
                <w:rFonts w:hint="eastAsia"/>
              </w:rPr>
              <w:t>职业形象规范。学习不同行业、场合（如商务、社交、休闲）的形象标准与着装礼仪。</w:t>
            </w:r>
          </w:p>
          <w:p w14:paraId="586C035E" w14:textId="77777777" w:rsidR="00CA50D9" w:rsidRDefault="00000000">
            <w:pPr>
              <w:pStyle w:val="af4"/>
              <w:ind w:firstLine="396"/>
              <w:rPr>
                <w:rFonts w:hint="eastAsia"/>
              </w:rPr>
            </w:pPr>
            <w:r>
              <w:rPr>
                <w:rFonts w:hint="eastAsia"/>
              </w:rPr>
              <w:t>3.</w:t>
            </w:r>
            <w:r>
              <w:rPr>
                <w:rFonts w:hint="eastAsia"/>
              </w:rPr>
              <w:t>非语言表达知识。理解肢体语言、表情管理、声音语调等非语言因素对形象的影响。</w:t>
            </w:r>
          </w:p>
          <w:p w14:paraId="42CA075D" w14:textId="77777777" w:rsidR="00CA50D9" w:rsidRDefault="00000000">
            <w:pPr>
              <w:pStyle w:val="af4"/>
              <w:ind w:firstLine="396"/>
              <w:rPr>
                <w:rFonts w:hint="eastAsia"/>
              </w:rPr>
            </w:pPr>
            <w:r>
              <w:rPr>
                <w:rFonts w:hint="eastAsia"/>
              </w:rPr>
              <w:t>4.</w:t>
            </w:r>
            <w:r>
              <w:rPr>
                <w:rFonts w:hint="eastAsia"/>
              </w:rPr>
              <w:t>品牌形象关联。了解个人形象与组织品牌形象的关联性，掌握职场</w:t>
            </w:r>
            <w:r>
              <w:rPr>
                <w:rFonts w:hint="eastAsia"/>
              </w:rPr>
              <w:t>IP</w:t>
            </w:r>
            <w:r>
              <w:rPr>
                <w:rFonts w:hint="eastAsia"/>
              </w:rPr>
              <w:t>塑造的基本方法。</w:t>
            </w:r>
          </w:p>
          <w:p w14:paraId="5B8948EF" w14:textId="77777777" w:rsidR="00CA50D9" w:rsidRDefault="00000000">
            <w:pPr>
              <w:pStyle w:val="af4"/>
              <w:ind w:firstLine="396"/>
              <w:rPr>
                <w:rFonts w:hint="eastAsia"/>
              </w:rPr>
            </w:pPr>
            <w:r>
              <w:rPr>
                <w:rFonts w:hint="eastAsia"/>
              </w:rPr>
              <w:t>二、技能目标</w:t>
            </w:r>
          </w:p>
          <w:p w14:paraId="3CBFE3F9" w14:textId="77777777" w:rsidR="00CA50D9" w:rsidRDefault="00000000">
            <w:pPr>
              <w:pStyle w:val="af4"/>
              <w:ind w:firstLine="396"/>
              <w:rPr>
                <w:rFonts w:hint="eastAsia"/>
              </w:rPr>
            </w:pPr>
            <w:r>
              <w:rPr>
                <w:rFonts w:hint="eastAsia"/>
              </w:rPr>
              <w:t>1.</w:t>
            </w:r>
            <w:r>
              <w:rPr>
                <w:rFonts w:hint="eastAsia"/>
              </w:rPr>
              <w:t>形象设计实践能力。能根据自身形体特征、职业需求，独立完成符合场合的着装搭配与妆容设计。</w:t>
            </w:r>
          </w:p>
          <w:p w14:paraId="2899978F" w14:textId="77777777" w:rsidR="00CA50D9" w:rsidRDefault="00000000">
            <w:pPr>
              <w:pStyle w:val="af4"/>
              <w:ind w:firstLine="396"/>
              <w:rPr>
                <w:rFonts w:hint="eastAsia"/>
              </w:rPr>
            </w:pPr>
            <w:r>
              <w:rPr>
                <w:rFonts w:hint="eastAsia"/>
              </w:rPr>
              <w:t>2.</w:t>
            </w:r>
            <w:r>
              <w:rPr>
                <w:rFonts w:hint="eastAsia"/>
              </w:rPr>
              <w:t>沟通与表达优化。运用非语言技巧（如肢体语言、眼神交流）提升沟通效果，展现专业与亲和力。</w:t>
            </w:r>
          </w:p>
          <w:p w14:paraId="27580318" w14:textId="77777777" w:rsidR="00CA50D9" w:rsidRDefault="00000000">
            <w:pPr>
              <w:pStyle w:val="af4"/>
              <w:ind w:firstLine="396"/>
              <w:rPr>
                <w:rFonts w:hint="eastAsia"/>
              </w:rPr>
            </w:pPr>
            <w:r>
              <w:rPr>
                <w:rFonts w:hint="eastAsia"/>
              </w:rPr>
              <w:t>3.</w:t>
            </w:r>
            <w:r>
              <w:rPr>
                <w:rFonts w:hint="eastAsia"/>
              </w:rPr>
              <w:t>礼仪场景应用。熟练应用商务礼仪（如名片递接、会议座次）及社交礼仪（如餐桌礼仪、拜访礼仪）。</w:t>
            </w:r>
          </w:p>
          <w:p w14:paraId="767B87C2" w14:textId="77777777" w:rsidR="00CA50D9" w:rsidRDefault="00000000">
            <w:pPr>
              <w:pStyle w:val="af4"/>
              <w:ind w:firstLine="396"/>
              <w:rPr>
                <w:rFonts w:hint="eastAsia"/>
              </w:rPr>
            </w:pPr>
            <w:r>
              <w:rPr>
                <w:rFonts w:hint="eastAsia"/>
              </w:rPr>
              <w:t>三、素质目标</w:t>
            </w:r>
          </w:p>
          <w:p w14:paraId="7C1407B9" w14:textId="77777777" w:rsidR="00CA50D9" w:rsidRDefault="00000000">
            <w:pPr>
              <w:pStyle w:val="af4"/>
              <w:ind w:firstLine="396"/>
              <w:rPr>
                <w:rFonts w:hint="eastAsia"/>
              </w:rPr>
            </w:pPr>
            <w:r>
              <w:rPr>
                <w:rFonts w:hint="eastAsia"/>
              </w:rPr>
              <w:t>1.</w:t>
            </w:r>
            <w:r>
              <w:rPr>
                <w:rFonts w:hint="eastAsia"/>
              </w:rPr>
              <w:t>职业素养提升。培养学生良好的职业道德与职业形象意识，理解个人形象在职场与社会交往中的重要性。</w:t>
            </w:r>
          </w:p>
          <w:p w14:paraId="277933ED" w14:textId="77777777" w:rsidR="00CA50D9" w:rsidRDefault="00000000">
            <w:pPr>
              <w:pStyle w:val="af4"/>
              <w:ind w:firstLine="396"/>
              <w:rPr>
                <w:rFonts w:hint="eastAsia"/>
              </w:rPr>
            </w:pPr>
            <w:r>
              <w:rPr>
                <w:rFonts w:hint="eastAsia"/>
              </w:rPr>
              <w:t>2.</w:t>
            </w:r>
            <w:r>
              <w:rPr>
                <w:rFonts w:hint="eastAsia"/>
              </w:rPr>
              <w:t>审美与礼仪修养。增强学生的审美能力，树立得体、自信的个人形象观念，培养尊重他人、注重细节的礼仪素养。</w:t>
            </w:r>
          </w:p>
          <w:p w14:paraId="6FC9DE57" w14:textId="77777777" w:rsidR="00CA50D9" w:rsidRDefault="00000000">
            <w:pPr>
              <w:pStyle w:val="af4"/>
              <w:ind w:firstLine="396"/>
              <w:rPr>
                <w:rFonts w:hint="eastAsia"/>
              </w:rPr>
            </w:pPr>
            <w:r>
              <w:rPr>
                <w:rFonts w:hint="eastAsia"/>
              </w:rPr>
              <w:t>3.</w:t>
            </w:r>
            <w:r>
              <w:rPr>
                <w:rFonts w:hint="eastAsia"/>
              </w:rPr>
              <w:t>文化包容性。引导学生认识不同文化背景下的形象差异，培养跨文化交际中的形象适应能力。</w:t>
            </w:r>
          </w:p>
          <w:p w14:paraId="2E63A83E" w14:textId="77777777" w:rsidR="00CA50D9" w:rsidRDefault="00000000">
            <w:pPr>
              <w:pStyle w:val="af4"/>
              <w:ind w:firstLine="396"/>
              <w:rPr>
                <w:rFonts w:hint="eastAsia"/>
              </w:rPr>
            </w:pPr>
            <w:r>
              <w:rPr>
                <w:rFonts w:hint="eastAsia"/>
              </w:rPr>
              <w:t>4.</w:t>
            </w:r>
            <w:r>
              <w:rPr>
                <w:rFonts w:hint="eastAsia"/>
              </w:rPr>
              <w:t>自我管理与反思。帮助学生建立持续自我提升的意识，通过形象管理增强个人竞争力与社会责任感。</w:t>
            </w:r>
          </w:p>
        </w:tc>
      </w:tr>
      <w:tr w:rsidR="00CA50D9" w14:paraId="3DF4F6E4" w14:textId="77777777">
        <w:trPr>
          <w:trHeight w:val="844"/>
          <w:jc w:val="center"/>
        </w:trPr>
        <w:tc>
          <w:tcPr>
            <w:tcW w:w="1273" w:type="dxa"/>
            <w:tcBorders>
              <w:top w:val="single" w:sz="6" w:space="0" w:color="auto"/>
              <w:left w:val="single" w:sz="6" w:space="0" w:color="auto"/>
              <w:bottom w:val="single" w:sz="6" w:space="0" w:color="auto"/>
              <w:right w:val="single" w:sz="6" w:space="0" w:color="auto"/>
            </w:tcBorders>
            <w:vAlign w:val="center"/>
          </w:tcPr>
          <w:p w14:paraId="0F946230" w14:textId="77777777" w:rsidR="00CA50D9" w:rsidRDefault="00000000">
            <w:pPr>
              <w:pStyle w:val="af3"/>
              <w:rPr>
                <w:rFonts w:hint="eastAsia"/>
              </w:rPr>
            </w:pPr>
            <w:r>
              <w:rPr>
                <w:rFonts w:hint="eastAsia"/>
              </w:rPr>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4A8791F2" w14:textId="77777777" w:rsidR="00CA50D9" w:rsidRDefault="00000000">
            <w:pPr>
              <w:pStyle w:val="af4"/>
              <w:ind w:firstLine="396"/>
              <w:rPr>
                <w:rFonts w:hint="eastAsia"/>
              </w:rPr>
            </w:pPr>
            <w:r>
              <w:rPr>
                <w:rFonts w:hint="eastAsia"/>
              </w:rPr>
              <w:t>项目一</w:t>
            </w:r>
            <w:r>
              <w:rPr>
                <w:rFonts w:hint="eastAsia"/>
              </w:rPr>
              <w:t xml:space="preserve"> </w:t>
            </w:r>
            <w:r>
              <w:rPr>
                <w:rFonts w:hint="eastAsia"/>
              </w:rPr>
              <w:t>形象美学概论</w:t>
            </w:r>
          </w:p>
          <w:p w14:paraId="4DF6C7D5" w14:textId="77777777" w:rsidR="00CA50D9" w:rsidRDefault="00000000">
            <w:pPr>
              <w:pStyle w:val="af4"/>
              <w:ind w:firstLine="396"/>
              <w:rPr>
                <w:rFonts w:hint="eastAsia"/>
              </w:rPr>
            </w:pPr>
            <w:r>
              <w:rPr>
                <w:rFonts w:hint="eastAsia"/>
              </w:rPr>
              <w:t>项目二</w:t>
            </w:r>
            <w:r>
              <w:rPr>
                <w:rFonts w:hint="eastAsia"/>
              </w:rPr>
              <w:t xml:space="preserve"> </w:t>
            </w:r>
            <w:r>
              <w:rPr>
                <w:rFonts w:hint="eastAsia"/>
              </w:rPr>
              <w:t>形象设计中的关键要素</w:t>
            </w:r>
          </w:p>
          <w:p w14:paraId="0F5D04D5" w14:textId="77777777" w:rsidR="00CA50D9" w:rsidRDefault="00000000">
            <w:pPr>
              <w:pStyle w:val="af4"/>
              <w:ind w:firstLine="396"/>
              <w:rPr>
                <w:rFonts w:hint="eastAsia"/>
              </w:rPr>
            </w:pPr>
            <w:r>
              <w:rPr>
                <w:rFonts w:hint="eastAsia"/>
              </w:rPr>
              <w:lastRenderedPageBreak/>
              <w:t>项目三</w:t>
            </w:r>
            <w:r>
              <w:rPr>
                <w:rFonts w:hint="eastAsia"/>
              </w:rPr>
              <w:t xml:space="preserve"> </w:t>
            </w:r>
            <w:r>
              <w:rPr>
                <w:rFonts w:hint="eastAsia"/>
              </w:rPr>
              <w:t>妆容色彩搭配分析</w:t>
            </w:r>
          </w:p>
          <w:p w14:paraId="7E8F19AB" w14:textId="77777777" w:rsidR="00CA50D9" w:rsidRDefault="00000000">
            <w:pPr>
              <w:pStyle w:val="af4"/>
              <w:ind w:firstLine="396"/>
              <w:rPr>
                <w:rFonts w:hint="eastAsia"/>
              </w:rPr>
            </w:pPr>
            <w:r>
              <w:rPr>
                <w:rFonts w:hint="eastAsia"/>
              </w:rPr>
              <w:t>项目四</w:t>
            </w:r>
            <w:r>
              <w:rPr>
                <w:rFonts w:hint="eastAsia"/>
              </w:rPr>
              <w:t xml:space="preserve"> </w:t>
            </w:r>
            <w:r>
              <w:rPr>
                <w:rFonts w:hint="eastAsia"/>
              </w:rPr>
              <w:t>无暇立体底妆的塑造</w:t>
            </w:r>
          </w:p>
          <w:p w14:paraId="52D8C176" w14:textId="77777777" w:rsidR="00CA50D9" w:rsidRDefault="00000000">
            <w:pPr>
              <w:pStyle w:val="af4"/>
              <w:ind w:firstLine="396"/>
              <w:rPr>
                <w:rFonts w:hint="eastAsia"/>
              </w:rPr>
            </w:pPr>
            <w:r>
              <w:rPr>
                <w:rFonts w:hint="eastAsia"/>
              </w:rPr>
              <w:t>项目五</w:t>
            </w:r>
            <w:r>
              <w:rPr>
                <w:rFonts w:hint="eastAsia"/>
              </w:rPr>
              <w:t xml:space="preserve"> </w:t>
            </w:r>
            <w:r>
              <w:rPr>
                <w:rFonts w:hint="eastAsia"/>
              </w:rPr>
              <w:t>眼妆的塑造</w:t>
            </w:r>
          </w:p>
          <w:p w14:paraId="6082ADF2" w14:textId="77777777" w:rsidR="00CA50D9" w:rsidRDefault="00000000">
            <w:pPr>
              <w:pStyle w:val="af4"/>
              <w:ind w:firstLine="396"/>
              <w:rPr>
                <w:rFonts w:hint="eastAsia"/>
              </w:rPr>
            </w:pPr>
            <w:r>
              <w:rPr>
                <w:rFonts w:hint="eastAsia"/>
              </w:rPr>
              <w:t>项目六</w:t>
            </w:r>
            <w:r>
              <w:rPr>
                <w:rFonts w:hint="eastAsia"/>
              </w:rPr>
              <w:t xml:space="preserve"> </w:t>
            </w:r>
            <w:r>
              <w:rPr>
                <w:rFonts w:hint="eastAsia"/>
              </w:rPr>
              <w:t>眉形的塑造</w:t>
            </w:r>
          </w:p>
          <w:p w14:paraId="10581434" w14:textId="77777777" w:rsidR="00CA50D9" w:rsidRDefault="00000000">
            <w:pPr>
              <w:pStyle w:val="af4"/>
              <w:ind w:firstLine="396"/>
              <w:rPr>
                <w:rFonts w:hint="eastAsia"/>
              </w:rPr>
            </w:pPr>
            <w:r>
              <w:rPr>
                <w:rFonts w:hint="eastAsia"/>
              </w:rPr>
              <w:t>项目七</w:t>
            </w:r>
            <w:r>
              <w:rPr>
                <w:rFonts w:hint="eastAsia"/>
              </w:rPr>
              <w:t xml:space="preserve"> </w:t>
            </w:r>
            <w:r>
              <w:rPr>
                <w:rFonts w:hint="eastAsia"/>
              </w:rPr>
              <w:t>腮红和唇部的修饰</w:t>
            </w:r>
          </w:p>
          <w:p w14:paraId="1E0BC8F6" w14:textId="77777777" w:rsidR="00CA50D9" w:rsidRDefault="00000000">
            <w:pPr>
              <w:pStyle w:val="af4"/>
              <w:ind w:firstLine="396"/>
              <w:rPr>
                <w:rFonts w:hint="eastAsia"/>
              </w:rPr>
            </w:pPr>
            <w:r>
              <w:rPr>
                <w:rFonts w:hint="eastAsia"/>
              </w:rPr>
              <w:t>项目八</w:t>
            </w:r>
            <w:r>
              <w:rPr>
                <w:rFonts w:hint="eastAsia"/>
              </w:rPr>
              <w:t xml:space="preserve"> </w:t>
            </w:r>
            <w:r>
              <w:rPr>
                <w:rFonts w:hint="eastAsia"/>
              </w:rPr>
              <w:t>职业妆容</w:t>
            </w:r>
          </w:p>
          <w:p w14:paraId="45295671" w14:textId="77777777" w:rsidR="00CA50D9" w:rsidRDefault="00000000">
            <w:pPr>
              <w:pStyle w:val="af4"/>
              <w:ind w:firstLine="396"/>
              <w:rPr>
                <w:rFonts w:hint="eastAsia"/>
              </w:rPr>
            </w:pPr>
            <w:r>
              <w:rPr>
                <w:rFonts w:hint="eastAsia"/>
              </w:rPr>
              <w:t>项目九</w:t>
            </w:r>
            <w:r>
              <w:rPr>
                <w:rFonts w:hint="eastAsia"/>
              </w:rPr>
              <w:t xml:space="preserve"> </w:t>
            </w:r>
            <w:r>
              <w:rPr>
                <w:rFonts w:hint="eastAsia"/>
              </w:rPr>
              <w:t>头发的洗护</w:t>
            </w:r>
          </w:p>
          <w:p w14:paraId="5DE5F50E" w14:textId="77777777" w:rsidR="00CA50D9" w:rsidRDefault="00000000">
            <w:pPr>
              <w:pStyle w:val="af4"/>
              <w:ind w:firstLine="396"/>
              <w:rPr>
                <w:rFonts w:hint="eastAsia"/>
              </w:rPr>
            </w:pPr>
            <w:r>
              <w:rPr>
                <w:rFonts w:hint="eastAsia"/>
              </w:rPr>
              <w:t>项目十</w:t>
            </w:r>
            <w:r>
              <w:rPr>
                <w:rFonts w:hint="eastAsia"/>
              </w:rPr>
              <w:t xml:space="preserve"> </w:t>
            </w:r>
            <w:r>
              <w:rPr>
                <w:rFonts w:hint="eastAsia"/>
              </w:rPr>
              <w:t>头发的养护</w:t>
            </w:r>
          </w:p>
          <w:p w14:paraId="59F70947" w14:textId="77777777" w:rsidR="00CA50D9" w:rsidRDefault="00000000">
            <w:pPr>
              <w:pStyle w:val="af4"/>
              <w:ind w:firstLine="396"/>
              <w:rPr>
                <w:rFonts w:hint="eastAsia"/>
              </w:rPr>
            </w:pPr>
            <w:r>
              <w:rPr>
                <w:rFonts w:hint="eastAsia"/>
              </w:rPr>
              <w:t>项目十一</w:t>
            </w:r>
            <w:r>
              <w:rPr>
                <w:rFonts w:hint="eastAsia"/>
              </w:rPr>
              <w:t xml:space="preserve"> </w:t>
            </w:r>
            <w:r>
              <w:rPr>
                <w:rFonts w:hint="eastAsia"/>
              </w:rPr>
              <w:t>发型工具的认识与运用</w:t>
            </w:r>
          </w:p>
          <w:p w14:paraId="752BD7E9" w14:textId="77777777" w:rsidR="00CA50D9" w:rsidRDefault="00000000">
            <w:pPr>
              <w:pStyle w:val="af4"/>
              <w:ind w:firstLine="396"/>
              <w:rPr>
                <w:rFonts w:hint="eastAsia"/>
              </w:rPr>
            </w:pPr>
            <w:r>
              <w:rPr>
                <w:rFonts w:hint="eastAsia"/>
              </w:rPr>
              <w:t>项目十二</w:t>
            </w:r>
            <w:r>
              <w:rPr>
                <w:rFonts w:hint="eastAsia"/>
              </w:rPr>
              <w:t xml:space="preserve"> </w:t>
            </w:r>
            <w:r>
              <w:rPr>
                <w:rFonts w:hint="eastAsia"/>
              </w:rPr>
              <w:t>脸型与发型</w:t>
            </w:r>
          </w:p>
          <w:p w14:paraId="2E06EDCC" w14:textId="77777777" w:rsidR="00CA50D9" w:rsidRDefault="00000000">
            <w:pPr>
              <w:pStyle w:val="af4"/>
              <w:ind w:firstLine="396"/>
              <w:rPr>
                <w:rFonts w:hint="eastAsia"/>
              </w:rPr>
            </w:pPr>
            <w:r>
              <w:rPr>
                <w:rFonts w:hint="eastAsia"/>
              </w:rPr>
              <w:t>项目十三</w:t>
            </w:r>
            <w:r>
              <w:rPr>
                <w:rFonts w:hint="eastAsia"/>
              </w:rPr>
              <w:t xml:space="preserve"> </w:t>
            </w:r>
            <w:r>
              <w:rPr>
                <w:rFonts w:hint="eastAsia"/>
              </w:rPr>
              <w:t>职业盘发（头型修饰）</w:t>
            </w:r>
          </w:p>
          <w:p w14:paraId="5ADD712B" w14:textId="77777777" w:rsidR="00CA50D9" w:rsidRDefault="00000000">
            <w:pPr>
              <w:pStyle w:val="af4"/>
              <w:ind w:firstLine="396"/>
              <w:rPr>
                <w:rFonts w:hint="eastAsia"/>
              </w:rPr>
            </w:pPr>
            <w:r>
              <w:rPr>
                <w:rFonts w:hint="eastAsia"/>
              </w:rPr>
              <w:t>项目十四</w:t>
            </w:r>
            <w:r>
              <w:rPr>
                <w:rFonts w:hint="eastAsia"/>
              </w:rPr>
              <w:t xml:space="preserve"> </w:t>
            </w:r>
            <w:r>
              <w:rPr>
                <w:rFonts w:hint="eastAsia"/>
              </w:rPr>
              <w:t>芭蕾舞基础训练</w:t>
            </w:r>
          </w:p>
          <w:p w14:paraId="7C4B5216" w14:textId="77777777" w:rsidR="00CA50D9" w:rsidRDefault="00000000">
            <w:pPr>
              <w:pStyle w:val="af4"/>
              <w:ind w:firstLine="396"/>
              <w:rPr>
                <w:rFonts w:hint="eastAsia"/>
              </w:rPr>
            </w:pPr>
            <w:r>
              <w:rPr>
                <w:rFonts w:hint="eastAsia"/>
              </w:rPr>
              <w:t>项目十五</w:t>
            </w:r>
            <w:r>
              <w:rPr>
                <w:rFonts w:hint="eastAsia"/>
              </w:rPr>
              <w:t xml:space="preserve"> </w:t>
            </w:r>
            <w:r>
              <w:rPr>
                <w:rFonts w:hint="eastAsia"/>
              </w:rPr>
              <w:t>形体舞蹈综合训练</w:t>
            </w:r>
          </w:p>
          <w:p w14:paraId="70992387" w14:textId="77777777" w:rsidR="00CA50D9" w:rsidRDefault="00000000">
            <w:pPr>
              <w:pStyle w:val="af4"/>
              <w:ind w:firstLine="396"/>
              <w:rPr>
                <w:rFonts w:hint="eastAsia"/>
              </w:rPr>
            </w:pPr>
            <w:r>
              <w:rPr>
                <w:rFonts w:hint="eastAsia"/>
              </w:rPr>
              <w:t>项目十六</w:t>
            </w:r>
            <w:r>
              <w:rPr>
                <w:rFonts w:hint="eastAsia"/>
              </w:rPr>
              <w:t xml:space="preserve"> </w:t>
            </w:r>
            <w:r>
              <w:rPr>
                <w:rFonts w:hint="eastAsia"/>
              </w:rPr>
              <w:t>国际商务礼仪</w:t>
            </w:r>
          </w:p>
        </w:tc>
      </w:tr>
      <w:tr w:rsidR="00CA50D9" w14:paraId="504068C4"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79B0649D" w14:textId="77777777" w:rsidR="00CA50D9" w:rsidRDefault="00000000">
            <w:pPr>
              <w:pStyle w:val="af3"/>
              <w:rPr>
                <w:rFonts w:hint="eastAsia"/>
              </w:rPr>
            </w:pPr>
            <w:r>
              <w:rPr>
                <w:rFonts w:hint="eastAsia"/>
              </w:rPr>
              <w:lastRenderedPageBreak/>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F10C86D" w14:textId="77777777" w:rsidR="00CA50D9" w:rsidRDefault="00000000">
            <w:pPr>
              <w:pStyle w:val="af4"/>
              <w:ind w:firstLine="396"/>
              <w:rPr>
                <w:rFonts w:hint="eastAsia"/>
              </w:rPr>
            </w:pPr>
            <w:r>
              <w:rPr>
                <w:rFonts w:hint="eastAsia"/>
              </w:rPr>
              <w:t>重点：形象美学原理、妆容色彩与底妆技术、发型与脸型适配、职业形象设计（妆容</w:t>
            </w:r>
            <w:r>
              <w:rPr>
                <w:rFonts w:hint="eastAsia"/>
              </w:rPr>
              <w:t>/</w:t>
            </w:r>
            <w:r>
              <w:rPr>
                <w:rFonts w:hint="eastAsia"/>
              </w:rPr>
              <w:t>盘发）、商务礼仪规范。</w:t>
            </w:r>
          </w:p>
          <w:p w14:paraId="41E6054B" w14:textId="77777777" w:rsidR="00CA50D9" w:rsidRDefault="00000000">
            <w:pPr>
              <w:pStyle w:val="af4"/>
              <w:ind w:firstLine="396"/>
              <w:rPr>
                <w:rFonts w:hint="eastAsia"/>
              </w:rPr>
            </w:pPr>
            <w:r>
              <w:rPr>
                <w:rFonts w:hint="eastAsia"/>
              </w:rPr>
              <w:t>难点：立体妆容的层次感塑造、发型工具灵活运用、形体仪态的动态表现、跨场景形象转换能力。</w:t>
            </w:r>
          </w:p>
          <w:p w14:paraId="3065E64A" w14:textId="77777777" w:rsidR="00CA50D9" w:rsidRDefault="00000000">
            <w:pPr>
              <w:pStyle w:val="af4"/>
              <w:ind w:firstLine="396"/>
              <w:rPr>
                <w:rFonts w:hint="eastAsia"/>
              </w:rPr>
            </w:pPr>
            <w:r>
              <w:rPr>
                <w:rFonts w:hint="eastAsia"/>
              </w:rPr>
              <w:t>（注：聚焦核心技能与综合应用，兼顾审美理论与实操精度。）</w:t>
            </w:r>
          </w:p>
        </w:tc>
      </w:tr>
      <w:tr w:rsidR="00CA50D9" w14:paraId="4C72CB0E"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520016C5" w14:textId="77777777" w:rsidR="00CA50D9" w:rsidRDefault="00000000">
            <w:pPr>
              <w:pStyle w:val="af3"/>
              <w:rPr>
                <w:rFonts w:hint="eastAsia"/>
              </w:rPr>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8766F29" w14:textId="77777777" w:rsidR="00CA50D9" w:rsidRDefault="00000000">
            <w:pPr>
              <w:pStyle w:val="af4"/>
              <w:ind w:firstLine="396"/>
              <w:rPr>
                <w:rFonts w:hint="eastAsia"/>
              </w:rPr>
            </w:pPr>
            <w:r>
              <w:rPr>
                <w:rFonts w:hint="eastAsia"/>
              </w:rPr>
              <w:t>教学模式：</w:t>
            </w:r>
          </w:p>
          <w:p w14:paraId="229371CE" w14:textId="77777777" w:rsidR="00CA50D9" w:rsidRDefault="00000000">
            <w:pPr>
              <w:pStyle w:val="af4"/>
              <w:ind w:firstLine="396"/>
              <w:rPr>
                <w:rFonts w:hint="eastAsia"/>
              </w:rPr>
            </w:pPr>
            <w:r>
              <w:rPr>
                <w:rFonts w:hint="eastAsia"/>
              </w:rPr>
              <w:t>采用</w:t>
            </w:r>
            <w:r>
              <w:rPr>
                <w:rFonts w:hint="eastAsia"/>
              </w:rPr>
              <w:t xml:space="preserve"> "</w:t>
            </w:r>
            <w:r>
              <w:rPr>
                <w:rFonts w:hint="eastAsia"/>
              </w:rPr>
              <w:t>三维一体</w:t>
            </w:r>
            <w:r>
              <w:rPr>
                <w:rFonts w:hint="eastAsia"/>
              </w:rPr>
              <w:t>"</w:t>
            </w:r>
            <w:r>
              <w:rPr>
                <w:rFonts w:hint="eastAsia"/>
              </w:rPr>
              <w:t>混合式教学模式，融合理论讲授、技能实训、数字化工具</w:t>
            </w:r>
          </w:p>
          <w:p w14:paraId="0D81B39F" w14:textId="77777777" w:rsidR="00CA50D9" w:rsidRDefault="00000000">
            <w:pPr>
              <w:pStyle w:val="af4"/>
              <w:ind w:firstLine="396"/>
              <w:rPr>
                <w:rFonts w:hint="eastAsia"/>
              </w:rPr>
            </w:pPr>
            <w:r>
              <w:rPr>
                <w:rFonts w:hint="eastAsia"/>
              </w:rPr>
              <w:t>实施地点：线下，形象设计实训室；线上，学习通。</w:t>
            </w:r>
          </w:p>
          <w:p w14:paraId="43D48EB0" w14:textId="77777777" w:rsidR="00CA50D9" w:rsidRDefault="00000000">
            <w:pPr>
              <w:pStyle w:val="af4"/>
              <w:ind w:firstLine="396"/>
              <w:rPr>
                <w:rFonts w:hint="eastAsia"/>
              </w:rPr>
            </w:pPr>
            <w:r>
              <w:rPr>
                <w:rFonts w:hint="eastAsia"/>
              </w:rPr>
              <w:t>实施安排：理论</w:t>
            </w:r>
            <w:r>
              <w:rPr>
                <w:rFonts w:hint="eastAsia"/>
              </w:rPr>
              <w:t>+</w:t>
            </w:r>
            <w:r>
              <w:rPr>
                <w:rFonts w:hint="eastAsia"/>
              </w:rPr>
              <w:t>案例解析＋技能实操。通过多媒体课件、形象设计案例库（如明星</w:t>
            </w:r>
            <w:r>
              <w:rPr>
                <w:rFonts w:hint="eastAsia"/>
              </w:rPr>
              <w:t>/</w:t>
            </w:r>
            <w:r>
              <w:rPr>
                <w:rFonts w:hint="eastAsia"/>
              </w:rPr>
              <w:t>职场人形象对比）讲解美学原理、色彩搭配等知识。在化妆实训室、形体房开展技能训练（如妆容塑造、发型设计、形体训练），教师一对一指导。</w:t>
            </w:r>
          </w:p>
        </w:tc>
      </w:tr>
      <w:tr w:rsidR="00CA50D9" w14:paraId="1E79C0A9" w14:textId="77777777">
        <w:trPr>
          <w:trHeight w:val="604"/>
          <w:jc w:val="center"/>
        </w:trPr>
        <w:tc>
          <w:tcPr>
            <w:tcW w:w="1273" w:type="dxa"/>
            <w:tcBorders>
              <w:top w:val="single" w:sz="6" w:space="0" w:color="auto"/>
              <w:left w:val="single" w:sz="6" w:space="0" w:color="auto"/>
              <w:bottom w:val="single" w:sz="6" w:space="0" w:color="auto"/>
              <w:right w:val="single" w:sz="6" w:space="0" w:color="auto"/>
            </w:tcBorders>
            <w:vAlign w:val="center"/>
          </w:tcPr>
          <w:p w14:paraId="6AE4BF1C" w14:textId="77777777" w:rsidR="00CA50D9" w:rsidRDefault="00000000">
            <w:pPr>
              <w:pStyle w:val="af3"/>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4848C02" w14:textId="77777777" w:rsidR="00CA50D9" w:rsidRDefault="00000000">
            <w:pPr>
              <w:pStyle w:val="af4"/>
              <w:ind w:firstLine="396"/>
              <w:rPr>
                <w:rFonts w:hint="eastAsia"/>
              </w:rPr>
            </w:pPr>
            <w:r>
              <w:rPr>
                <w:rFonts w:hint="eastAsia"/>
              </w:rPr>
              <w:t>教学方法</w:t>
            </w:r>
            <w:r>
              <w:rPr>
                <w:rFonts w:hint="eastAsia"/>
              </w:rPr>
              <w:t>:</w:t>
            </w:r>
            <w:r>
              <w:rPr>
                <w:rFonts w:hint="eastAsia"/>
              </w:rPr>
              <w:t>任务驱动、情境模拟、案例分析、数字化反馈。</w:t>
            </w:r>
          </w:p>
          <w:p w14:paraId="4BFC05DD" w14:textId="77777777" w:rsidR="00CA50D9" w:rsidRDefault="00000000">
            <w:pPr>
              <w:pStyle w:val="af4"/>
              <w:ind w:firstLine="396"/>
              <w:rPr>
                <w:rFonts w:hint="eastAsia"/>
              </w:rPr>
            </w:pPr>
            <w:r>
              <w:rPr>
                <w:rFonts w:hint="eastAsia"/>
              </w:rPr>
              <w:t>教学手段</w:t>
            </w:r>
            <w:r>
              <w:rPr>
                <w:rFonts w:hint="eastAsia"/>
              </w:rPr>
              <w:t>:</w:t>
            </w:r>
            <w:r>
              <w:rPr>
                <w:rFonts w:hint="eastAsia"/>
              </w:rPr>
              <w:t>多媒体教学、示范</w:t>
            </w:r>
            <w:r>
              <w:rPr>
                <w:rFonts w:hint="eastAsia"/>
              </w:rPr>
              <w:t>+</w:t>
            </w:r>
            <w:r>
              <w:rPr>
                <w:rFonts w:hint="eastAsia"/>
              </w:rPr>
              <w:t>演练教学、学习通平台。</w:t>
            </w:r>
          </w:p>
        </w:tc>
      </w:tr>
      <w:tr w:rsidR="00CA50D9" w14:paraId="645FC250"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3FE0D0E9" w14:textId="77777777" w:rsidR="00CA50D9" w:rsidRDefault="00000000">
            <w:pPr>
              <w:pStyle w:val="af3"/>
              <w:rPr>
                <w:rFonts w:hint="eastAsia"/>
              </w:rPr>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EBB595B" w14:textId="77777777" w:rsidR="00CA50D9" w:rsidRDefault="00000000">
            <w:pPr>
              <w:pStyle w:val="af4"/>
              <w:ind w:firstLine="396"/>
              <w:rPr>
                <w:rFonts w:hint="eastAsia"/>
              </w:rPr>
            </w:pPr>
            <w:r>
              <w:rPr>
                <w:rFonts w:hint="eastAsia"/>
              </w:rPr>
              <w:t>教材、授课计划、教案、教学课件、学习通在线精品课程资源库。</w:t>
            </w:r>
          </w:p>
        </w:tc>
      </w:tr>
      <w:tr w:rsidR="00CA50D9" w14:paraId="275B47BB"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48AE5120" w14:textId="77777777" w:rsidR="00CA50D9" w:rsidRDefault="00000000">
            <w:pPr>
              <w:pStyle w:val="af3"/>
              <w:rPr>
                <w:rFonts w:hint="eastAsia"/>
              </w:rPr>
            </w:pPr>
            <w:r>
              <w:rPr>
                <w:rFonts w:hint="eastAsia"/>
              </w:rPr>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26B1F33" w14:textId="77777777" w:rsidR="00CA50D9" w:rsidRDefault="00000000">
            <w:pPr>
              <w:pStyle w:val="af4"/>
              <w:ind w:firstLine="396"/>
              <w:rPr>
                <w:rFonts w:hint="eastAsia"/>
              </w:rPr>
            </w:pPr>
            <w:r>
              <w:rPr>
                <w:rFonts w:hint="eastAsia"/>
              </w:rPr>
              <w:t>实操考核（</w:t>
            </w:r>
            <w:r>
              <w:rPr>
                <w:rFonts w:hint="eastAsia"/>
              </w:rPr>
              <w:t>30%</w:t>
            </w:r>
            <w:r>
              <w:rPr>
                <w:rFonts w:hint="eastAsia"/>
              </w:rPr>
              <w:t>）：完成指定职业妆容、发型；</w:t>
            </w:r>
          </w:p>
          <w:p w14:paraId="4298DAEB" w14:textId="77777777" w:rsidR="00CA50D9" w:rsidRDefault="00000000">
            <w:pPr>
              <w:pStyle w:val="af4"/>
              <w:ind w:firstLine="396"/>
              <w:rPr>
                <w:rFonts w:hint="eastAsia"/>
              </w:rPr>
            </w:pPr>
            <w:r>
              <w:rPr>
                <w:rFonts w:hint="eastAsia"/>
              </w:rPr>
              <w:t>理论测试（</w:t>
            </w:r>
            <w:r>
              <w:rPr>
                <w:rFonts w:hint="eastAsia"/>
              </w:rPr>
              <w:t>20%</w:t>
            </w:r>
            <w:r>
              <w:rPr>
                <w:rFonts w:hint="eastAsia"/>
              </w:rPr>
              <w:t>）：笔试考查形象美学、职业形象塑造相关知识；</w:t>
            </w:r>
          </w:p>
          <w:p w14:paraId="7D1338B7" w14:textId="77777777" w:rsidR="00CA50D9" w:rsidRDefault="00000000">
            <w:pPr>
              <w:pStyle w:val="af4"/>
              <w:ind w:firstLine="396"/>
              <w:rPr>
                <w:rFonts w:hint="eastAsia"/>
              </w:rPr>
            </w:pPr>
            <w:r>
              <w:rPr>
                <w:rFonts w:hint="eastAsia"/>
              </w:rPr>
              <w:t>日常表现（</w:t>
            </w:r>
            <w:r>
              <w:rPr>
                <w:rFonts w:hint="eastAsia"/>
              </w:rPr>
              <w:t>20%</w:t>
            </w:r>
            <w:r>
              <w:rPr>
                <w:rFonts w:hint="eastAsia"/>
              </w:rPr>
              <w:t>）：课堂参与、练习打卡、小组任务；</w:t>
            </w:r>
          </w:p>
          <w:p w14:paraId="6573D265" w14:textId="77777777" w:rsidR="00CA50D9" w:rsidRDefault="00000000">
            <w:pPr>
              <w:pStyle w:val="af4"/>
              <w:ind w:firstLine="396"/>
              <w:rPr>
                <w:rFonts w:hint="eastAsia"/>
              </w:rPr>
            </w:pPr>
            <w:r>
              <w:rPr>
                <w:rFonts w:hint="eastAsia"/>
              </w:rPr>
              <w:t>综合展示（</w:t>
            </w:r>
            <w:r>
              <w:rPr>
                <w:rFonts w:hint="eastAsia"/>
              </w:rPr>
              <w:t>30%</w:t>
            </w:r>
            <w:r>
              <w:rPr>
                <w:rFonts w:hint="eastAsia"/>
              </w:rPr>
              <w:t>）：期末个人形象设计、塑造及展示。</w:t>
            </w:r>
          </w:p>
        </w:tc>
      </w:tr>
    </w:tbl>
    <w:p w14:paraId="73DB9F02" w14:textId="77777777" w:rsidR="00CA50D9" w:rsidRDefault="00000000">
      <w:pPr>
        <w:pStyle w:val="af0"/>
        <w:ind w:firstLine="462"/>
        <w:rPr>
          <w:rFonts w:hint="eastAsia"/>
          <w:spacing w:val="-5"/>
        </w:rPr>
      </w:pPr>
      <w:r>
        <w:rPr>
          <w:rFonts w:hint="eastAsia"/>
          <w:spacing w:val="-5"/>
        </w:rPr>
        <w:t>2.</w:t>
      </w:r>
      <w:r>
        <w:rPr>
          <w:spacing w:val="-5"/>
        </w:rPr>
        <w:t>专业核心课程</w:t>
      </w:r>
      <w:r>
        <w:rPr>
          <w:rFonts w:hint="eastAsia"/>
          <w:spacing w:val="-5"/>
        </w:rPr>
        <w:t>（</w:t>
      </w:r>
      <w:r>
        <w:rPr>
          <w:spacing w:val="-4"/>
        </w:rPr>
        <w:t>需体现课程思政</w:t>
      </w:r>
      <w:r>
        <w:rPr>
          <w:rFonts w:hint="eastAsia"/>
          <w:spacing w:val="-5"/>
        </w:rPr>
        <w:t>）</w:t>
      </w:r>
    </w:p>
    <w:tbl>
      <w:tblPr>
        <w:tblW w:w="0" w:type="auto"/>
        <w:jc w:val="center"/>
        <w:tblLayout w:type="fixed"/>
        <w:tblLook w:val="04A0" w:firstRow="1" w:lastRow="0" w:firstColumn="1" w:lastColumn="0" w:noHBand="0" w:noVBand="1"/>
      </w:tblPr>
      <w:tblGrid>
        <w:gridCol w:w="1273"/>
        <w:gridCol w:w="636"/>
        <w:gridCol w:w="992"/>
        <w:gridCol w:w="652"/>
        <w:gridCol w:w="992"/>
        <w:gridCol w:w="709"/>
        <w:gridCol w:w="1276"/>
        <w:gridCol w:w="567"/>
        <w:gridCol w:w="1276"/>
        <w:gridCol w:w="602"/>
      </w:tblGrid>
      <w:tr w:rsidR="00CA50D9" w14:paraId="664BBE33"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4B6FF3E8" w14:textId="77777777" w:rsidR="00CA50D9" w:rsidRDefault="00000000">
            <w:pPr>
              <w:pStyle w:val="af3"/>
              <w:rPr>
                <w:rFonts w:hint="eastAsia"/>
              </w:rPr>
            </w:pPr>
            <w:r>
              <w:rPr>
                <w:rFonts w:hint="eastAsia"/>
              </w:rPr>
              <w:lastRenderedPageBreak/>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20ECDF94" w14:textId="77777777" w:rsidR="00CA50D9" w:rsidRDefault="00000000">
            <w:pPr>
              <w:pStyle w:val="af3"/>
              <w:rPr>
                <w:rFonts w:hint="eastAsia"/>
              </w:rPr>
            </w:pPr>
            <w:r>
              <w:rPr>
                <w:rFonts w:hint="eastAsia"/>
              </w:rPr>
              <w:t>铁路旅客运输组织</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3A49F181" w14:textId="77777777" w:rsidR="00CA50D9"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41C2B94E" w14:textId="77777777" w:rsidR="00CA50D9" w:rsidRDefault="00000000">
            <w:pPr>
              <w:pStyle w:val="af3"/>
              <w:rPr>
                <w:rFonts w:hint="eastAsia"/>
              </w:rPr>
            </w:pPr>
            <w:r>
              <w:rPr>
                <w:rFonts w:hint="eastAsia"/>
              </w:rPr>
              <w:t>4030101</w:t>
            </w:r>
          </w:p>
        </w:tc>
      </w:tr>
      <w:tr w:rsidR="00CA50D9" w14:paraId="5380FA1F"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02CC94B4" w14:textId="77777777" w:rsidR="00CA50D9" w:rsidRDefault="00000000">
            <w:pPr>
              <w:pStyle w:val="0"/>
            </w:pPr>
            <w:r>
              <w:t>实施学期</w:t>
            </w:r>
          </w:p>
        </w:tc>
        <w:tc>
          <w:tcPr>
            <w:tcW w:w="636" w:type="dxa"/>
            <w:tcBorders>
              <w:top w:val="single" w:sz="6" w:space="0" w:color="auto"/>
              <w:left w:val="single" w:sz="6" w:space="0" w:color="auto"/>
              <w:bottom w:val="single" w:sz="6" w:space="0" w:color="auto"/>
              <w:right w:val="single" w:sz="6" w:space="0" w:color="auto"/>
            </w:tcBorders>
            <w:vAlign w:val="center"/>
          </w:tcPr>
          <w:p w14:paraId="7D717FA0" w14:textId="77777777" w:rsidR="00CA50D9" w:rsidRDefault="00000000">
            <w:pPr>
              <w:pStyle w:val="0"/>
            </w:pPr>
            <w:r>
              <w:t>1-2</w:t>
            </w:r>
          </w:p>
        </w:tc>
        <w:tc>
          <w:tcPr>
            <w:tcW w:w="992" w:type="dxa"/>
            <w:tcBorders>
              <w:top w:val="single" w:sz="6" w:space="0" w:color="auto"/>
              <w:left w:val="single" w:sz="6" w:space="0" w:color="auto"/>
              <w:bottom w:val="single" w:sz="6" w:space="0" w:color="auto"/>
              <w:right w:val="single" w:sz="4" w:space="0" w:color="auto"/>
            </w:tcBorders>
            <w:vAlign w:val="center"/>
          </w:tcPr>
          <w:p w14:paraId="063A0CD9" w14:textId="77777777" w:rsidR="00CA50D9" w:rsidRDefault="00000000">
            <w:pPr>
              <w:pStyle w:val="0"/>
            </w:pPr>
            <w:r>
              <w:t>学分</w:t>
            </w:r>
          </w:p>
        </w:tc>
        <w:tc>
          <w:tcPr>
            <w:tcW w:w="652" w:type="dxa"/>
            <w:tcBorders>
              <w:top w:val="single" w:sz="6" w:space="0" w:color="auto"/>
              <w:left w:val="single" w:sz="4" w:space="0" w:color="auto"/>
              <w:bottom w:val="single" w:sz="6" w:space="0" w:color="auto"/>
              <w:right w:val="single" w:sz="4" w:space="0" w:color="auto"/>
            </w:tcBorders>
            <w:vAlign w:val="center"/>
          </w:tcPr>
          <w:p w14:paraId="7C0BA4A4" w14:textId="77777777" w:rsidR="00CA50D9" w:rsidRDefault="00000000">
            <w:pPr>
              <w:pStyle w:val="0"/>
            </w:pPr>
            <w:r>
              <w:t>4</w:t>
            </w:r>
          </w:p>
        </w:tc>
        <w:tc>
          <w:tcPr>
            <w:tcW w:w="992" w:type="dxa"/>
            <w:tcBorders>
              <w:top w:val="single" w:sz="6" w:space="0" w:color="auto"/>
              <w:left w:val="single" w:sz="4" w:space="0" w:color="auto"/>
              <w:bottom w:val="single" w:sz="6" w:space="0" w:color="auto"/>
              <w:right w:val="single" w:sz="6" w:space="0" w:color="auto"/>
            </w:tcBorders>
            <w:vAlign w:val="center"/>
          </w:tcPr>
          <w:p w14:paraId="65B8102D" w14:textId="77777777" w:rsidR="00CA50D9" w:rsidRDefault="00000000">
            <w:pPr>
              <w:pStyle w:val="0"/>
            </w:pPr>
            <w: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61517E10" w14:textId="77777777" w:rsidR="00CA50D9" w:rsidRDefault="00000000">
            <w:pPr>
              <w:pStyle w:val="0"/>
            </w:pPr>
            <w:r>
              <w:t>72</w:t>
            </w:r>
          </w:p>
        </w:tc>
        <w:tc>
          <w:tcPr>
            <w:tcW w:w="1276" w:type="dxa"/>
            <w:tcBorders>
              <w:top w:val="single" w:sz="6" w:space="0" w:color="auto"/>
              <w:left w:val="single" w:sz="6" w:space="0" w:color="auto"/>
              <w:bottom w:val="single" w:sz="6" w:space="0" w:color="auto"/>
              <w:right w:val="single" w:sz="6" w:space="0" w:color="auto"/>
            </w:tcBorders>
            <w:vAlign w:val="center"/>
          </w:tcPr>
          <w:p w14:paraId="0E5E2559" w14:textId="77777777" w:rsidR="00CA50D9" w:rsidRDefault="00000000">
            <w:pPr>
              <w:pStyle w:val="0"/>
            </w:pPr>
            <w: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4CCB92A2" w14:textId="77777777" w:rsidR="00CA50D9" w:rsidRDefault="00000000">
            <w:pPr>
              <w:pStyle w:val="0"/>
            </w:pPr>
            <w:r>
              <w:t>64</w:t>
            </w:r>
          </w:p>
        </w:tc>
        <w:tc>
          <w:tcPr>
            <w:tcW w:w="1276" w:type="dxa"/>
            <w:tcBorders>
              <w:top w:val="single" w:sz="6" w:space="0" w:color="auto"/>
              <w:left w:val="single" w:sz="6" w:space="0" w:color="auto"/>
              <w:bottom w:val="single" w:sz="6" w:space="0" w:color="auto"/>
              <w:right w:val="single" w:sz="6" w:space="0" w:color="auto"/>
            </w:tcBorders>
            <w:vAlign w:val="center"/>
          </w:tcPr>
          <w:p w14:paraId="38C53FBF" w14:textId="77777777" w:rsidR="00CA50D9" w:rsidRDefault="00000000">
            <w:pPr>
              <w:pStyle w:val="0"/>
            </w:pPr>
            <w: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022B55A3" w14:textId="77777777" w:rsidR="00CA50D9" w:rsidRDefault="00000000">
            <w:pPr>
              <w:pStyle w:val="0"/>
            </w:pPr>
            <w:r>
              <w:t>8</w:t>
            </w:r>
          </w:p>
        </w:tc>
      </w:tr>
      <w:tr w:rsidR="00CA50D9" w14:paraId="283E5FE0"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1608620A" w14:textId="77777777" w:rsidR="00CA50D9"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14:paraId="5AA5DDE4" w14:textId="77777777" w:rsidR="00CA50D9" w:rsidRDefault="00000000">
            <w:pPr>
              <w:pStyle w:val="af3"/>
              <w:rPr>
                <w:rFonts w:hint="eastAsia"/>
              </w:rPr>
            </w:pPr>
            <w:r>
              <w:rPr>
                <w:rFonts w:hint="eastAsia"/>
              </w:rPr>
              <w:t>纯理论课（</w:t>
            </w:r>
            <w:r>
              <w:rPr>
                <w:rFonts w:hint="eastAsia"/>
              </w:rPr>
              <w:t xml:space="preserve"> </w:t>
            </w:r>
            <w:r>
              <w:rPr>
                <w:rFonts w:hint="eastAsia"/>
              </w:rPr>
              <w:t>√</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）、纯实践课（</w:t>
            </w:r>
            <w:r>
              <w:rPr>
                <w:rFonts w:hint="eastAsia"/>
              </w:rPr>
              <w:t xml:space="preserve">   </w:t>
            </w:r>
            <w:r>
              <w:rPr>
                <w:rFonts w:hint="eastAsia"/>
              </w:rPr>
              <w:t>）</w:t>
            </w:r>
          </w:p>
        </w:tc>
      </w:tr>
      <w:tr w:rsidR="00CA50D9" w14:paraId="75737936" w14:textId="77777777">
        <w:trPr>
          <w:trHeight w:val="403"/>
          <w:jc w:val="center"/>
        </w:trPr>
        <w:tc>
          <w:tcPr>
            <w:tcW w:w="1273" w:type="dxa"/>
            <w:tcBorders>
              <w:top w:val="single" w:sz="6" w:space="0" w:color="auto"/>
              <w:left w:val="single" w:sz="6" w:space="0" w:color="auto"/>
              <w:bottom w:val="nil"/>
              <w:right w:val="single" w:sz="4" w:space="0" w:color="auto"/>
            </w:tcBorders>
            <w:vAlign w:val="center"/>
          </w:tcPr>
          <w:p w14:paraId="7BF0EB5D" w14:textId="77777777" w:rsidR="00CA50D9" w:rsidRDefault="00000000">
            <w:pPr>
              <w:pStyle w:val="af3"/>
              <w:rPr>
                <w:rFonts w:hint="eastAsia"/>
              </w:rPr>
            </w:pPr>
            <w:r>
              <w:rPr>
                <w:rFonts w:hint="eastAsia"/>
              </w:rPr>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4824A91" w14:textId="77777777" w:rsidR="00CA50D9" w:rsidRDefault="00000000">
            <w:pPr>
              <w:pStyle w:val="af3"/>
              <w:rPr>
                <w:rFonts w:hint="eastAsia"/>
              </w:rPr>
            </w:pPr>
            <w:r>
              <w:rPr>
                <w:rFonts w:hint="eastAsia"/>
              </w:rPr>
              <w:t>铁道概论</w:t>
            </w:r>
          </w:p>
        </w:tc>
      </w:tr>
      <w:tr w:rsidR="00CA50D9" w14:paraId="2B92B339" w14:textId="77777777">
        <w:trPr>
          <w:trHeight w:val="409"/>
          <w:jc w:val="center"/>
        </w:trPr>
        <w:tc>
          <w:tcPr>
            <w:tcW w:w="1273" w:type="dxa"/>
            <w:tcBorders>
              <w:top w:val="single" w:sz="6" w:space="0" w:color="auto"/>
              <w:left w:val="single" w:sz="6" w:space="0" w:color="auto"/>
              <w:bottom w:val="nil"/>
              <w:right w:val="single" w:sz="4" w:space="0" w:color="auto"/>
            </w:tcBorders>
            <w:vAlign w:val="center"/>
          </w:tcPr>
          <w:p w14:paraId="69FDF2F8" w14:textId="77777777" w:rsidR="00CA50D9" w:rsidRDefault="00000000">
            <w:pPr>
              <w:pStyle w:val="af3"/>
              <w:rPr>
                <w:rFonts w:hint="eastAsia"/>
              </w:rPr>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4E5EF2BA" w14:textId="77777777" w:rsidR="00CA50D9" w:rsidRDefault="00000000">
            <w:pPr>
              <w:pStyle w:val="af3"/>
              <w:rPr>
                <w:rFonts w:hint="eastAsia"/>
              </w:rPr>
            </w:pPr>
            <w:r>
              <w:rPr>
                <w:rFonts w:hint="eastAsia"/>
              </w:rPr>
              <w:t>铁路旅客运输服务管理</w:t>
            </w:r>
          </w:p>
        </w:tc>
      </w:tr>
      <w:tr w:rsidR="00CA50D9" w14:paraId="06B5C7E5" w14:textId="77777777">
        <w:trPr>
          <w:trHeight w:val="1695"/>
          <w:jc w:val="center"/>
        </w:trPr>
        <w:tc>
          <w:tcPr>
            <w:tcW w:w="1273" w:type="dxa"/>
            <w:tcBorders>
              <w:top w:val="single" w:sz="6" w:space="0" w:color="auto"/>
              <w:left w:val="single" w:sz="6" w:space="0" w:color="auto"/>
              <w:bottom w:val="nil"/>
              <w:right w:val="single" w:sz="4" w:space="0" w:color="auto"/>
            </w:tcBorders>
            <w:vAlign w:val="center"/>
          </w:tcPr>
          <w:p w14:paraId="35F24988" w14:textId="77777777" w:rsidR="00CA50D9" w:rsidRDefault="00000000">
            <w:pPr>
              <w:pStyle w:val="af3"/>
              <w:rPr>
                <w:rFonts w:hint="eastAsia"/>
              </w:rPr>
            </w:pPr>
            <w:r>
              <w:rPr>
                <w:rFonts w:hint="eastAsia"/>
              </w:rPr>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AFBA63F" w14:textId="77777777" w:rsidR="00CA50D9" w:rsidRDefault="00000000">
            <w:pPr>
              <w:pStyle w:val="af4"/>
              <w:ind w:firstLine="396"/>
              <w:rPr>
                <w:rFonts w:hint="eastAsia"/>
              </w:rPr>
            </w:pPr>
            <w:r>
              <w:rPr>
                <w:rFonts w:hint="eastAsia"/>
              </w:rPr>
              <w:t>知识目标：</w:t>
            </w:r>
          </w:p>
          <w:p w14:paraId="13258F70" w14:textId="77777777" w:rsidR="00CA50D9" w:rsidRDefault="00000000">
            <w:pPr>
              <w:pStyle w:val="af4"/>
              <w:ind w:firstLine="396"/>
              <w:rPr>
                <w:rFonts w:hint="eastAsia"/>
              </w:rPr>
            </w:pPr>
            <w:r>
              <w:rPr>
                <w:rFonts w:hint="eastAsia"/>
              </w:rPr>
              <w:t>掌握铁路旅客运输组织的基本概念、原则和流程。</w:t>
            </w:r>
          </w:p>
          <w:p w14:paraId="22FC7948" w14:textId="77777777" w:rsidR="00CA50D9" w:rsidRDefault="00000000">
            <w:pPr>
              <w:pStyle w:val="af4"/>
              <w:ind w:firstLine="396"/>
              <w:rPr>
                <w:rFonts w:hint="eastAsia"/>
              </w:rPr>
            </w:pPr>
            <w:r>
              <w:rPr>
                <w:rFonts w:hint="eastAsia"/>
              </w:rPr>
              <w:t>熟悉铁路旅客运输的法律法规和规章制度。</w:t>
            </w:r>
          </w:p>
          <w:p w14:paraId="4AC57E78" w14:textId="77777777" w:rsidR="00CA50D9" w:rsidRDefault="00000000">
            <w:pPr>
              <w:pStyle w:val="af4"/>
              <w:ind w:firstLine="396"/>
              <w:rPr>
                <w:rFonts w:hint="eastAsia"/>
              </w:rPr>
            </w:pPr>
            <w:r>
              <w:rPr>
                <w:rFonts w:hint="eastAsia"/>
              </w:rPr>
              <w:t>了解铁路旅客运输的市场需求和运营模式。</w:t>
            </w:r>
          </w:p>
          <w:p w14:paraId="1591AE18" w14:textId="77777777" w:rsidR="00CA50D9" w:rsidRDefault="00000000">
            <w:pPr>
              <w:pStyle w:val="af4"/>
              <w:ind w:firstLine="396"/>
              <w:rPr>
                <w:rFonts w:hint="eastAsia"/>
              </w:rPr>
            </w:pPr>
            <w:r>
              <w:rPr>
                <w:rFonts w:hint="eastAsia"/>
              </w:rPr>
              <w:t>能力目标：</w:t>
            </w:r>
          </w:p>
          <w:p w14:paraId="10D082CC" w14:textId="77777777" w:rsidR="00CA50D9" w:rsidRDefault="00000000">
            <w:pPr>
              <w:pStyle w:val="af4"/>
              <w:ind w:firstLine="396"/>
              <w:rPr>
                <w:rFonts w:hint="eastAsia"/>
              </w:rPr>
            </w:pPr>
            <w:r>
              <w:rPr>
                <w:rFonts w:hint="eastAsia"/>
              </w:rPr>
              <w:t>能够运用运输组织知识，合理安排铁路旅客运输计划。</w:t>
            </w:r>
          </w:p>
          <w:p w14:paraId="2A3688CE" w14:textId="77777777" w:rsidR="00CA50D9" w:rsidRDefault="00000000">
            <w:pPr>
              <w:pStyle w:val="af4"/>
              <w:ind w:firstLine="396"/>
              <w:rPr>
                <w:rFonts w:hint="eastAsia"/>
              </w:rPr>
            </w:pPr>
            <w:r>
              <w:rPr>
                <w:rFonts w:hint="eastAsia"/>
              </w:rPr>
              <w:t>具备处理铁路旅客运输中常见问题的能力，如票务管理、旅客投诉处理等。</w:t>
            </w:r>
          </w:p>
          <w:p w14:paraId="092AFF43" w14:textId="77777777" w:rsidR="00CA50D9" w:rsidRDefault="00000000">
            <w:pPr>
              <w:pStyle w:val="af4"/>
              <w:ind w:firstLine="396"/>
              <w:rPr>
                <w:rFonts w:hint="eastAsia"/>
              </w:rPr>
            </w:pPr>
            <w:r>
              <w:rPr>
                <w:rFonts w:hint="eastAsia"/>
              </w:rPr>
              <w:t>能够运用信息技术工具进行铁路旅客运输的调度和管理。</w:t>
            </w:r>
          </w:p>
          <w:p w14:paraId="518F5833" w14:textId="77777777" w:rsidR="00CA50D9" w:rsidRDefault="00000000">
            <w:pPr>
              <w:pStyle w:val="af4"/>
              <w:ind w:firstLine="396"/>
              <w:rPr>
                <w:rFonts w:hint="eastAsia"/>
              </w:rPr>
            </w:pPr>
            <w:r>
              <w:rPr>
                <w:rFonts w:hint="eastAsia"/>
              </w:rPr>
              <w:t>素质目标：</w:t>
            </w:r>
          </w:p>
          <w:p w14:paraId="03377279" w14:textId="77777777" w:rsidR="00CA50D9" w:rsidRDefault="00000000">
            <w:pPr>
              <w:pStyle w:val="af4"/>
              <w:ind w:firstLine="396"/>
              <w:rPr>
                <w:rFonts w:hint="eastAsia"/>
              </w:rPr>
            </w:pPr>
            <w:r>
              <w:rPr>
                <w:rFonts w:hint="eastAsia"/>
              </w:rPr>
              <w:t>培养学生严谨的工作态度和高度的服务意识，确保铁路旅客运输的高效与安全。</w:t>
            </w:r>
          </w:p>
          <w:p w14:paraId="012F4C8D" w14:textId="77777777" w:rsidR="00CA50D9" w:rsidRDefault="00000000">
            <w:pPr>
              <w:pStyle w:val="af4"/>
              <w:ind w:firstLine="396"/>
              <w:rPr>
                <w:rFonts w:hint="eastAsia"/>
              </w:rPr>
            </w:pPr>
            <w:r>
              <w:rPr>
                <w:rFonts w:hint="eastAsia"/>
              </w:rPr>
              <w:t>提高学生的团队协作能力和沟通能力。</w:t>
            </w:r>
          </w:p>
          <w:p w14:paraId="0E98605F" w14:textId="77777777" w:rsidR="00CA50D9" w:rsidRDefault="00000000">
            <w:pPr>
              <w:pStyle w:val="af4"/>
              <w:ind w:firstLine="396"/>
              <w:rPr>
                <w:rFonts w:hint="eastAsia"/>
              </w:rPr>
            </w:pPr>
            <w:r>
              <w:rPr>
                <w:rFonts w:hint="eastAsia"/>
              </w:rPr>
              <w:t>增强学生对铁路旅客运输行业发展趋势的敏感度，树立职业素养。</w:t>
            </w:r>
          </w:p>
        </w:tc>
      </w:tr>
      <w:tr w:rsidR="00CA50D9" w14:paraId="1AB952F9" w14:textId="77777777">
        <w:trPr>
          <w:trHeight w:val="3710"/>
          <w:jc w:val="center"/>
        </w:trPr>
        <w:tc>
          <w:tcPr>
            <w:tcW w:w="1273" w:type="dxa"/>
            <w:tcBorders>
              <w:top w:val="single" w:sz="6" w:space="0" w:color="auto"/>
              <w:left w:val="single" w:sz="6" w:space="0" w:color="auto"/>
              <w:bottom w:val="single" w:sz="6" w:space="0" w:color="auto"/>
              <w:right w:val="single" w:sz="6" w:space="0" w:color="auto"/>
            </w:tcBorders>
            <w:vAlign w:val="center"/>
          </w:tcPr>
          <w:p w14:paraId="06C24310" w14:textId="77777777" w:rsidR="00CA50D9" w:rsidRDefault="00000000">
            <w:pPr>
              <w:pStyle w:val="af3"/>
              <w:rPr>
                <w:rFonts w:hint="eastAsia"/>
              </w:rPr>
            </w:pPr>
            <w:r>
              <w:rPr>
                <w:rFonts w:hint="eastAsia"/>
              </w:rPr>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593828D" w14:textId="77777777" w:rsidR="00CA50D9" w:rsidRDefault="00000000">
            <w:pPr>
              <w:pStyle w:val="af4"/>
              <w:ind w:firstLine="396"/>
              <w:rPr>
                <w:rFonts w:hint="eastAsia"/>
              </w:rPr>
            </w:pPr>
            <w:r>
              <w:rPr>
                <w:rFonts w:hint="eastAsia"/>
              </w:rPr>
              <w:t>铁路旅客运输概述</w:t>
            </w:r>
          </w:p>
          <w:p w14:paraId="67044108" w14:textId="77777777" w:rsidR="00CA50D9" w:rsidRDefault="00000000">
            <w:pPr>
              <w:pStyle w:val="af4"/>
              <w:ind w:firstLine="396"/>
              <w:rPr>
                <w:rFonts w:hint="eastAsia"/>
              </w:rPr>
            </w:pPr>
            <w:r>
              <w:rPr>
                <w:rFonts w:hint="eastAsia"/>
              </w:rPr>
              <w:t>铁路旅客运输的概念与特点</w:t>
            </w:r>
          </w:p>
          <w:p w14:paraId="293FABD8" w14:textId="77777777" w:rsidR="00CA50D9" w:rsidRDefault="00000000">
            <w:pPr>
              <w:pStyle w:val="af4"/>
              <w:ind w:firstLine="396"/>
              <w:rPr>
                <w:rFonts w:hint="eastAsia"/>
              </w:rPr>
            </w:pPr>
            <w:r>
              <w:rPr>
                <w:rFonts w:hint="eastAsia"/>
              </w:rPr>
              <w:t>铁路旅客运输的历史与发展</w:t>
            </w:r>
          </w:p>
          <w:p w14:paraId="0AB05271" w14:textId="77777777" w:rsidR="00CA50D9" w:rsidRDefault="00000000">
            <w:pPr>
              <w:pStyle w:val="af4"/>
              <w:ind w:firstLine="396"/>
              <w:rPr>
                <w:rFonts w:hint="eastAsia"/>
              </w:rPr>
            </w:pPr>
            <w:r>
              <w:rPr>
                <w:rFonts w:hint="eastAsia"/>
              </w:rPr>
              <w:t>铁路旅客运输组织基础</w:t>
            </w:r>
          </w:p>
          <w:p w14:paraId="29576BC7" w14:textId="77777777" w:rsidR="00CA50D9" w:rsidRDefault="00000000">
            <w:pPr>
              <w:pStyle w:val="af4"/>
              <w:ind w:firstLine="396"/>
              <w:rPr>
                <w:rFonts w:hint="eastAsia"/>
              </w:rPr>
            </w:pPr>
            <w:r>
              <w:rPr>
                <w:rFonts w:hint="eastAsia"/>
              </w:rPr>
              <w:t>铁路旅客运输的法律法规</w:t>
            </w:r>
          </w:p>
          <w:p w14:paraId="19CE8A03" w14:textId="77777777" w:rsidR="00CA50D9" w:rsidRDefault="00000000">
            <w:pPr>
              <w:pStyle w:val="af4"/>
              <w:ind w:firstLine="396"/>
              <w:rPr>
                <w:rFonts w:hint="eastAsia"/>
              </w:rPr>
            </w:pPr>
            <w:r>
              <w:rPr>
                <w:rFonts w:hint="eastAsia"/>
              </w:rPr>
              <w:t>铁路旅客运输的规章制度</w:t>
            </w:r>
          </w:p>
          <w:p w14:paraId="23914AF7" w14:textId="77777777" w:rsidR="00CA50D9" w:rsidRDefault="00000000">
            <w:pPr>
              <w:pStyle w:val="af4"/>
              <w:ind w:firstLine="396"/>
              <w:rPr>
                <w:rFonts w:hint="eastAsia"/>
              </w:rPr>
            </w:pPr>
            <w:r>
              <w:rPr>
                <w:rFonts w:hint="eastAsia"/>
              </w:rPr>
              <w:t>铁路旅客运输的组织与管理</w:t>
            </w:r>
          </w:p>
          <w:p w14:paraId="17F5B036" w14:textId="77777777" w:rsidR="00CA50D9" w:rsidRDefault="00000000">
            <w:pPr>
              <w:pStyle w:val="af4"/>
              <w:ind w:firstLine="396"/>
              <w:rPr>
                <w:rFonts w:hint="eastAsia"/>
              </w:rPr>
            </w:pPr>
            <w:r>
              <w:rPr>
                <w:rFonts w:hint="eastAsia"/>
              </w:rPr>
              <w:t>列车运行图的编制与管理</w:t>
            </w:r>
          </w:p>
          <w:p w14:paraId="4775D039" w14:textId="77777777" w:rsidR="00CA50D9" w:rsidRDefault="00000000">
            <w:pPr>
              <w:pStyle w:val="af4"/>
              <w:ind w:firstLine="396"/>
              <w:rPr>
                <w:rFonts w:hint="eastAsia"/>
              </w:rPr>
            </w:pPr>
            <w:r>
              <w:rPr>
                <w:rFonts w:hint="eastAsia"/>
              </w:rPr>
              <w:t>票务管理与服务</w:t>
            </w:r>
          </w:p>
          <w:p w14:paraId="0DC1F4ED" w14:textId="77777777" w:rsidR="00CA50D9" w:rsidRDefault="00000000">
            <w:pPr>
              <w:pStyle w:val="af4"/>
              <w:ind w:firstLine="396"/>
              <w:rPr>
                <w:rFonts w:hint="eastAsia"/>
              </w:rPr>
            </w:pPr>
            <w:r>
              <w:rPr>
                <w:rFonts w:hint="eastAsia"/>
              </w:rPr>
              <w:t>旅客运输服务质量管理</w:t>
            </w:r>
          </w:p>
          <w:p w14:paraId="64DDCFE2" w14:textId="77777777" w:rsidR="00CA50D9" w:rsidRDefault="00000000">
            <w:pPr>
              <w:pStyle w:val="af4"/>
              <w:ind w:firstLine="396"/>
              <w:rPr>
                <w:rFonts w:hint="eastAsia"/>
              </w:rPr>
            </w:pPr>
            <w:r>
              <w:rPr>
                <w:rFonts w:hint="eastAsia"/>
              </w:rPr>
              <w:t>铁路旅客运输的运营与营销</w:t>
            </w:r>
          </w:p>
          <w:p w14:paraId="2C7CFC40" w14:textId="77777777" w:rsidR="00CA50D9" w:rsidRDefault="00000000">
            <w:pPr>
              <w:pStyle w:val="af4"/>
              <w:ind w:firstLine="396"/>
              <w:rPr>
                <w:rFonts w:hint="eastAsia"/>
              </w:rPr>
            </w:pPr>
            <w:r>
              <w:rPr>
                <w:rFonts w:hint="eastAsia"/>
              </w:rPr>
              <w:t>市场需求分析与预测</w:t>
            </w:r>
          </w:p>
          <w:p w14:paraId="51E5F359" w14:textId="77777777" w:rsidR="00CA50D9" w:rsidRDefault="00000000">
            <w:pPr>
              <w:pStyle w:val="af4"/>
              <w:ind w:firstLine="396"/>
              <w:rPr>
                <w:rFonts w:hint="eastAsia"/>
              </w:rPr>
            </w:pPr>
            <w:r>
              <w:rPr>
                <w:rFonts w:hint="eastAsia"/>
              </w:rPr>
              <w:t>运输产品设计与开发</w:t>
            </w:r>
          </w:p>
          <w:p w14:paraId="7DB57DD6" w14:textId="77777777" w:rsidR="00CA50D9" w:rsidRDefault="00000000">
            <w:pPr>
              <w:pStyle w:val="af4"/>
              <w:ind w:firstLine="396"/>
              <w:rPr>
                <w:rFonts w:hint="eastAsia"/>
              </w:rPr>
            </w:pPr>
            <w:r>
              <w:rPr>
                <w:rFonts w:hint="eastAsia"/>
              </w:rPr>
              <w:t>客运市场营销策略</w:t>
            </w:r>
          </w:p>
          <w:p w14:paraId="36A97926" w14:textId="77777777" w:rsidR="00CA50D9" w:rsidRDefault="00000000">
            <w:pPr>
              <w:pStyle w:val="af4"/>
              <w:ind w:firstLine="396"/>
              <w:rPr>
                <w:rFonts w:hint="eastAsia"/>
              </w:rPr>
            </w:pPr>
            <w:r>
              <w:rPr>
                <w:rFonts w:hint="eastAsia"/>
              </w:rPr>
              <w:t>铁路旅客运输的应急处理</w:t>
            </w:r>
          </w:p>
          <w:p w14:paraId="1E996AC4" w14:textId="77777777" w:rsidR="00CA50D9" w:rsidRDefault="00000000">
            <w:pPr>
              <w:pStyle w:val="af4"/>
              <w:ind w:firstLine="396"/>
              <w:rPr>
                <w:rFonts w:hint="eastAsia"/>
              </w:rPr>
            </w:pPr>
            <w:r>
              <w:rPr>
                <w:rFonts w:hint="eastAsia"/>
              </w:rPr>
              <w:lastRenderedPageBreak/>
              <w:t>常见突发事件的应急处理</w:t>
            </w:r>
          </w:p>
          <w:p w14:paraId="7EA1B15F" w14:textId="77777777" w:rsidR="00CA50D9" w:rsidRDefault="00000000">
            <w:pPr>
              <w:pStyle w:val="af4"/>
              <w:ind w:firstLine="396"/>
              <w:rPr>
                <w:rFonts w:hint="eastAsia"/>
              </w:rPr>
            </w:pPr>
            <w:r>
              <w:rPr>
                <w:rFonts w:hint="eastAsia"/>
              </w:rPr>
              <w:t>应急预案的制定与演练</w:t>
            </w:r>
          </w:p>
          <w:p w14:paraId="1C1E975A" w14:textId="77777777" w:rsidR="00CA50D9" w:rsidRDefault="00000000">
            <w:pPr>
              <w:pStyle w:val="af4"/>
              <w:ind w:firstLine="396"/>
              <w:rPr>
                <w:rFonts w:hint="eastAsia"/>
              </w:rPr>
            </w:pPr>
            <w:r>
              <w:rPr>
                <w:rFonts w:hint="eastAsia"/>
              </w:rPr>
              <w:t>铁路旅客运输的信息化管理</w:t>
            </w:r>
          </w:p>
          <w:p w14:paraId="5CA12BB0" w14:textId="77777777" w:rsidR="00CA50D9" w:rsidRDefault="00000000">
            <w:pPr>
              <w:pStyle w:val="af4"/>
              <w:ind w:firstLine="396"/>
              <w:rPr>
                <w:rFonts w:hint="eastAsia"/>
              </w:rPr>
            </w:pPr>
            <w:r>
              <w:rPr>
                <w:rFonts w:hint="eastAsia"/>
              </w:rPr>
              <w:t>铁路运输管理信息系统</w:t>
            </w:r>
          </w:p>
          <w:p w14:paraId="2E15F088" w14:textId="77777777" w:rsidR="00CA50D9" w:rsidRDefault="00000000">
            <w:pPr>
              <w:pStyle w:val="af4"/>
              <w:ind w:firstLine="396"/>
              <w:rPr>
                <w:rFonts w:hint="eastAsia"/>
              </w:rPr>
            </w:pPr>
            <w:r>
              <w:rPr>
                <w:rFonts w:hint="eastAsia"/>
              </w:rPr>
              <w:t>信息技术在旅客运输中的应用</w:t>
            </w:r>
          </w:p>
        </w:tc>
      </w:tr>
      <w:tr w:rsidR="00CA50D9" w14:paraId="6CEB4E8E" w14:textId="77777777">
        <w:trPr>
          <w:trHeight w:val="90"/>
          <w:jc w:val="center"/>
        </w:trPr>
        <w:tc>
          <w:tcPr>
            <w:tcW w:w="1273" w:type="dxa"/>
            <w:tcBorders>
              <w:top w:val="single" w:sz="6" w:space="0" w:color="auto"/>
              <w:left w:val="single" w:sz="6" w:space="0" w:color="auto"/>
              <w:bottom w:val="single" w:sz="6" w:space="0" w:color="auto"/>
              <w:right w:val="single" w:sz="6" w:space="0" w:color="auto"/>
            </w:tcBorders>
            <w:vAlign w:val="center"/>
          </w:tcPr>
          <w:p w14:paraId="52B0CB76" w14:textId="77777777" w:rsidR="00CA50D9" w:rsidRDefault="00000000">
            <w:pPr>
              <w:pStyle w:val="af3"/>
              <w:rPr>
                <w:rFonts w:hint="eastAsia"/>
              </w:rPr>
            </w:pPr>
            <w:r>
              <w:rPr>
                <w:rFonts w:hint="eastAsia"/>
              </w:rPr>
              <w:lastRenderedPageBreak/>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37A3FC3" w14:textId="77777777" w:rsidR="00CA50D9" w:rsidRDefault="00000000">
            <w:pPr>
              <w:pStyle w:val="af4"/>
              <w:ind w:firstLine="396"/>
              <w:rPr>
                <w:rFonts w:hint="eastAsia"/>
              </w:rPr>
            </w:pPr>
            <w:r>
              <w:rPr>
                <w:rFonts w:hint="eastAsia"/>
              </w:rPr>
              <w:t>教学重点：</w:t>
            </w:r>
          </w:p>
          <w:p w14:paraId="63ED0A22" w14:textId="77777777" w:rsidR="00CA50D9" w:rsidRDefault="00000000">
            <w:pPr>
              <w:pStyle w:val="af4"/>
              <w:ind w:firstLine="396"/>
              <w:rPr>
                <w:rFonts w:hint="eastAsia"/>
              </w:rPr>
            </w:pPr>
            <w:r>
              <w:rPr>
                <w:rFonts w:hint="eastAsia"/>
              </w:rPr>
              <w:t>铁路旅客运输组织的基本流程和管理方法。</w:t>
            </w:r>
          </w:p>
          <w:p w14:paraId="17AAA294" w14:textId="77777777" w:rsidR="00CA50D9" w:rsidRDefault="00000000">
            <w:pPr>
              <w:pStyle w:val="af4"/>
              <w:ind w:firstLine="396"/>
              <w:rPr>
                <w:rFonts w:hint="eastAsia"/>
              </w:rPr>
            </w:pPr>
            <w:r>
              <w:rPr>
                <w:rFonts w:hint="eastAsia"/>
              </w:rPr>
              <w:t>票务管理与服务质量管理的关键环节。</w:t>
            </w:r>
          </w:p>
          <w:p w14:paraId="082BD4A5" w14:textId="77777777" w:rsidR="00CA50D9" w:rsidRDefault="00000000">
            <w:pPr>
              <w:pStyle w:val="af4"/>
              <w:ind w:firstLine="396"/>
              <w:rPr>
                <w:rFonts w:hint="eastAsia"/>
              </w:rPr>
            </w:pPr>
            <w:r>
              <w:rPr>
                <w:rFonts w:hint="eastAsia"/>
              </w:rPr>
              <w:t>铁路运输管理信息系统的应用。</w:t>
            </w:r>
          </w:p>
          <w:p w14:paraId="14897F5B" w14:textId="77777777" w:rsidR="00CA50D9" w:rsidRDefault="00000000">
            <w:pPr>
              <w:pStyle w:val="af4"/>
              <w:ind w:firstLine="396"/>
              <w:rPr>
                <w:rFonts w:hint="eastAsia"/>
              </w:rPr>
            </w:pPr>
            <w:r>
              <w:rPr>
                <w:rFonts w:hint="eastAsia"/>
              </w:rPr>
              <w:t>教学难点：</w:t>
            </w:r>
          </w:p>
          <w:p w14:paraId="79E78F7C" w14:textId="77777777" w:rsidR="00CA50D9" w:rsidRDefault="00000000">
            <w:pPr>
              <w:pStyle w:val="af4"/>
              <w:ind w:firstLine="396"/>
              <w:rPr>
                <w:rFonts w:hint="eastAsia"/>
              </w:rPr>
            </w:pPr>
            <w:r>
              <w:rPr>
                <w:rFonts w:hint="eastAsia"/>
              </w:rPr>
              <w:t>铁路旅客运输法律法规的理解与应用。</w:t>
            </w:r>
          </w:p>
          <w:p w14:paraId="4378888D" w14:textId="77777777" w:rsidR="00CA50D9" w:rsidRDefault="00000000">
            <w:pPr>
              <w:pStyle w:val="af4"/>
              <w:ind w:firstLine="396"/>
              <w:rPr>
                <w:rFonts w:hint="eastAsia"/>
              </w:rPr>
            </w:pPr>
            <w:r>
              <w:rPr>
                <w:rFonts w:hint="eastAsia"/>
              </w:rPr>
              <w:t>列车运行图的编制与优化。</w:t>
            </w:r>
          </w:p>
          <w:p w14:paraId="021B507C" w14:textId="77777777" w:rsidR="00CA50D9" w:rsidRDefault="00000000">
            <w:pPr>
              <w:pStyle w:val="af4"/>
              <w:ind w:firstLine="396"/>
              <w:rPr>
                <w:rFonts w:hint="eastAsia"/>
              </w:rPr>
            </w:pPr>
            <w:r>
              <w:rPr>
                <w:rFonts w:hint="eastAsia"/>
              </w:rPr>
              <w:t>如何将理论知识与实际操作相结合，提高学生的实践能力。</w:t>
            </w:r>
          </w:p>
        </w:tc>
      </w:tr>
      <w:tr w:rsidR="00CA50D9" w14:paraId="10BC7C7F" w14:textId="77777777">
        <w:trPr>
          <w:trHeight w:val="1832"/>
          <w:jc w:val="center"/>
        </w:trPr>
        <w:tc>
          <w:tcPr>
            <w:tcW w:w="1273" w:type="dxa"/>
            <w:tcBorders>
              <w:top w:val="single" w:sz="6" w:space="0" w:color="auto"/>
              <w:left w:val="single" w:sz="6" w:space="0" w:color="auto"/>
              <w:bottom w:val="single" w:sz="6" w:space="0" w:color="auto"/>
              <w:right w:val="single" w:sz="6" w:space="0" w:color="auto"/>
            </w:tcBorders>
            <w:vAlign w:val="center"/>
          </w:tcPr>
          <w:p w14:paraId="1A318F8F" w14:textId="77777777" w:rsidR="00CA50D9" w:rsidRDefault="00000000">
            <w:pPr>
              <w:pStyle w:val="af3"/>
              <w:rPr>
                <w:rFonts w:hint="eastAsia"/>
              </w:rPr>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A5D0FA0" w14:textId="77777777" w:rsidR="00CA50D9" w:rsidRDefault="00000000">
            <w:pPr>
              <w:pStyle w:val="af4"/>
              <w:ind w:firstLine="396"/>
              <w:rPr>
                <w:rFonts w:hint="eastAsia"/>
              </w:rPr>
            </w:pPr>
            <w:r>
              <w:rPr>
                <w:rFonts w:hint="eastAsia"/>
              </w:rPr>
              <w:t>1.</w:t>
            </w:r>
            <w:r>
              <w:t>采用理论讲授与实践操作相结合的方式，帮助学生理解铁路旅客运输组织的实际应用。</w:t>
            </w:r>
          </w:p>
          <w:p w14:paraId="5F2D738B" w14:textId="77777777" w:rsidR="00CA50D9" w:rsidRDefault="00000000">
            <w:pPr>
              <w:pStyle w:val="af4"/>
              <w:ind w:firstLine="396"/>
              <w:rPr>
                <w:rFonts w:hint="eastAsia"/>
              </w:rPr>
            </w:pPr>
            <w:r>
              <w:rPr>
                <w:rFonts w:hint="eastAsia"/>
              </w:rPr>
              <w:t>2.</w:t>
            </w:r>
            <w:r>
              <w:t>组织课堂讨论，鼓励学生积极参与，提高分析问题和解决问题的能力。</w:t>
            </w:r>
          </w:p>
          <w:p w14:paraId="6DB6969A" w14:textId="77777777" w:rsidR="00CA50D9" w:rsidRDefault="00000000">
            <w:pPr>
              <w:pStyle w:val="af4"/>
              <w:ind w:firstLine="396"/>
              <w:rPr>
                <w:rFonts w:hint="eastAsia"/>
              </w:rPr>
            </w:pPr>
            <w:r>
              <w:rPr>
                <w:rFonts w:hint="eastAsia"/>
              </w:rPr>
              <w:t xml:space="preserve">3. </w:t>
            </w:r>
            <w:r>
              <w:t>安排实地考察和模拟演练，通过实际操作加深学生对旅客运输组织的理解和掌握。</w:t>
            </w:r>
          </w:p>
        </w:tc>
      </w:tr>
      <w:tr w:rsidR="00CA50D9" w14:paraId="50457E42" w14:textId="77777777">
        <w:trPr>
          <w:trHeight w:val="1850"/>
          <w:jc w:val="center"/>
        </w:trPr>
        <w:tc>
          <w:tcPr>
            <w:tcW w:w="1273" w:type="dxa"/>
            <w:tcBorders>
              <w:top w:val="single" w:sz="6" w:space="0" w:color="auto"/>
              <w:left w:val="single" w:sz="6" w:space="0" w:color="auto"/>
              <w:bottom w:val="single" w:sz="6" w:space="0" w:color="auto"/>
              <w:right w:val="single" w:sz="6" w:space="0" w:color="auto"/>
            </w:tcBorders>
            <w:vAlign w:val="center"/>
          </w:tcPr>
          <w:p w14:paraId="2A00D301" w14:textId="77777777" w:rsidR="00CA50D9" w:rsidRDefault="00000000">
            <w:pPr>
              <w:pStyle w:val="af3"/>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CAB900C" w14:textId="77777777" w:rsidR="00CA50D9" w:rsidRDefault="00000000">
            <w:pPr>
              <w:pStyle w:val="af4"/>
              <w:ind w:firstLine="396"/>
              <w:rPr>
                <w:rFonts w:hint="eastAsia"/>
              </w:rPr>
            </w:pPr>
            <w:r>
              <w:t>多媒体教学：利用</w:t>
            </w:r>
            <w:r>
              <w:t>PPT</w:t>
            </w:r>
            <w:r>
              <w:t>、视频等多媒体工具，直观展示铁路旅客运输组织的相关内容。</w:t>
            </w:r>
          </w:p>
          <w:p w14:paraId="5CC20F86" w14:textId="77777777" w:rsidR="00CA50D9" w:rsidRDefault="00000000">
            <w:pPr>
              <w:pStyle w:val="af4"/>
              <w:ind w:firstLine="396"/>
              <w:rPr>
                <w:rFonts w:hint="eastAsia"/>
              </w:rPr>
            </w:pPr>
            <w:r>
              <w:t>案例教学：通过实际案例分析，引导学生思考和讨论，提高学生的实践能力。</w:t>
            </w:r>
          </w:p>
          <w:p w14:paraId="1BDA6891" w14:textId="77777777" w:rsidR="00CA50D9" w:rsidRDefault="00000000">
            <w:pPr>
              <w:pStyle w:val="af4"/>
              <w:ind w:firstLine="396"/>
              <w:rPr>
                <w:rFonts w:hint="eastAsia"/>
              </w:rPr>
            </w:pPr>
            <w:r>
              <w:t>讲授法：系统讲解铁路旅客运输组织的基础理论知识。</w:t>
            </w:r>
          </w:p>
          <w:p w14:paraId="24EA30D5" w14:textId="77777777" w:rsidR="00CA50D9" w:rsidRDefault="00000000">
            <w:pPr>
              <w:pStyle w:val="af4"/>
              <w:ind w:firstLine="396"/>
              <w:rPr>
                <w:rFonts w:hint="eastAsia"/>
              </w:rPr>
            </w:pPr>
            <w:r>
              <w:t>小组讨论：组织学生分组讨论，培养团队协作能力和问题解决能力。</w:t>
            </w:r>
          </w:p>
          <w:p w14:paraId="47603106" w14:textId="77777777" w:rsidR="00CA50D9" w:rsidRDefault="00000000">
            <w:pPr>
              <w:pStyle w:val="af4"/>
              <w:ind w:firstLine="396"/>
              <w:rPr>
                <w:rFonts w:hint="eastAsia"/>
              </w:rPr>
            </w:pPr>
            <w:r>
              <w:t>实践教学：通过模拟演练和实地考察，帮助学生掌握实际操作技能。</w:t>
            </w:r>
          </w:p>
        </w:tc>
      </w:tr>
      <w:tr w:rsidR="00CA50D9" w14:paraId="2903B211" w14:textId="77777777">
        <w:trPr>
          <w:trHeight w:val="715"/>
          <w:jc w:val="center"/>
        </w:trPr>
        <w:tc>
          <w:tcPr>
            <w:tcW w:w="1273" w:type="dxa"/>
            <w:tcBorders>
              <w:top w:val="single" w:sz="6" w:space="0" w:color="auto"/>
              <w:left w:val="single" w:sz="6" w:space="0" w:color="auto"/>
              <w:bottom w:val="single" w:sz="6" w:space="0" w:color="auto"/>
              <w:right w:val="single" w:sz="6" w:space="0" w:color="auto"/>
            </w:tcBorders>
            <w:vAlign w:val="center"/>
          </w:tcPr>
          <w:p w14:paraId="150983F8" w14:textId="77777777" w:rsidR="00CA50D9" w:rsidRDefault="00000000">
            <w:pPr>
              <w:pStyle w:val="af3"/>
              <w:rPr>
                <w:rFonts w:hint="eastAsia"/>
              </w:rPr>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9187A57" w14:textId="77777777" w:rsidR="00CA50D9" w:rsidRDefault="00000000">
            <w:pPr>
              <w:pStyle w:val="af4"/>
              <w:ind w:firstLine="396"/>
              <w:rPr>
                <w:rFonts w:hint="eastAsia"/>
              </w:rPr>
            </w:pPr>
            <w:r>
              <w:rPr>
                <w:rFonts w:hint="eastAsia"/>
              </w:rPr>
              <w:t>1.</w:t>
            </w:r>
            <w:r>
              <w:t>教材：《铁路旅客运输组织》</w:t>
            </w:r>
            <w:r>
              <w:rPr>
                <w:rFonts w:hint="eastAsia"/>
              </w:rPr>
              <w:t>中南大学出版社</w:t>
            </w:r>
            <w:r>
              <w:rPr>
                <w:rFonts w:hint="eastAsia"/>
              </w:rPr>
              <w:t xml:space="preserve"> </w:t>
            </w:r>
            <w:r>
              <w:rPr>
                <w:rFonts w:hint="eastAsia"/>
              </w:rPr>
              <w:t>单继琴主编</w:t>
            </w:r>
            <w:r>
              <w:rPr>
                <w:rFonts w:hint="eastAsia"/>
              </w:rPr>
              <w:t xml:space="preserve"> 2021</w:t>
            </w:r>
            <w:r>
              <w:rPr>
                <w:rFonts w:hint="eastAsia"/>
              </w:rPr>
              <w:t>年</w:t>
            </w:r>
            <w:r>
              <w:rPr>
                <w:rFonts w:hint="eastAsia"/>
              </w:rPr>
              <w:t>1</w:t>
            </w:r>
            <w:r>
              <w:rPr>
                <w:rFonts w:hint="eastAsia"/>
              </w:rPr>
              <w:t>月第一版</w:t>
            </w:r>
          </w:p>
          <w:p w14:paraId="2B1A2CC1" w14:textId="77777777" w:rsidR="00CA50D9" w:rsidRDefault="00000000">
            <w:pPr>
              <w:pStyle w:val="af4"/>
              <w:ind w:firstLine="396"/>
              <w:rPr>
                <w:rFonts w:hint="eastAsia"/>
              </w:rPr>
            </w:pPr>
            <w:r>
              <w:rPr>
                <w:rFonts w:hint="eastAsia"/>
              </w:rPr>
              <w:t>2.</w:t>
            </w:r>
            <w:r>
              <w:t>参考书籍：《铁路客运服务与管理》、《铁路运输市场营销》</w:t>
            </w:r>
          </w:p>
          <w:p w14:paraId="2633B717" w14:textId="77777777" w:rsidR="00CA50D9" w:rsidRDefault="00000000">
            <w:pPr>
              <w:pStyle w:val="af4"/>
              <w:ind w:firstLine="396"/>
              <w:rPr>
                <w:rFonts w:hint="eastAsia"/>
              </w:rPr>
            </w:pPr>
            <w:r>
              <w:rPr>
                <w:rFonts w:hint="eastAsia"/>
              </w:rPr>
              <w:t>3.</w:t>
            </w:r>
            <w:r>
              <w:t>多媒体资料：相关教学视频、</w:t>
            </w:r>
            <w:r>
              <w:t>PPT</w:t>
            </w:r>
            <w:r>
              <w:t>课件、案例库</w:t>
            </w:r>
          </w:p>
        </w:tc>
      </w:tr>
      <w:tr w:rsidR="00CA50D9" w14:paraId="7180227E" w14:textId="77777777">
        <w:trPr>
          <w:trHeight w:val="1259"/>
          <w:jc w:val="center"/>
        </w:trPr>
        <w:tc>
          <w:tcPr>
            <w:tcW w:w="1273" w:type="dxa"/>
            <w:tcBorders>
              <w:top w:val="single" w:sz="6" w:space="0" w:color="auto"/>
              <w:left w:val="single" w:sz="6" w:space="0" w:color="auto"/>
              <w:bottom w:val="single" w:sz="6" w:space="0" w:color="auto"/>
              <w:right w:val="single" w:sz="6" w:space="0" w:color="auto"/>
            </w:tcBorders>
            <w:vAlign w:val="center"/>
          </w:tcPr>
          <w:p w14:paraId="0DD2FF4F" w14:textId="77777777" w:rsidR="00CA50D9" w:rsidRDefault="00000000">
            <w:pPr>
              <w:pStyle w:val="af3"/>
              <w:rPr>
                <w:rFonts w:hint="eastAsia"/>
              </w:rPr>
            </w:pPr>
            <w:r>
              <w:rPr>
                <w:rFonts w:hint="eastAsia"/>
              </w:rPr>
              <w:lastRenderedPageBreak/>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29937F6" w14:textId="77777777" w:rsidR="00CA50D9" w:rsidRDefault="00000000">
            <w:pPr>
              <w:pStyle w:val="af4"/>
              <w:ind w:firstLine="396"/>
              <w:rPr>
                <w:rFonts w:hint="eastAsia"/>
              </w:rPr>
            </w:pPr>
            <w:r>
              <w:rPr>
                <w:rFonts w:hint="eastAsia"/>
              </w:rPr>
              <w:t>总成绩由过程考核成绩（</w:t>
            </w:r>
            <w:r>
              <w:rPr>
                <w:rFonts w:hint="eastAsia"/>
              </w:rPr>
              <w:t>50%</w:t>
            </w:r>
            <w:r>
              <w:rPr>
                <w:rFonts w:hint="eastAsia"/>
              </w:rPr>
              <w:t>）和期末考核成绩（</w:t>
            </w:r>
            <w:r>
              <w:rPr>
                <w:rFonts w:hint="eastAsia"/>
              </w:rPr>
              <w:t>50%</w:t>
            </w:r>
            <w:r>
              <w:rPr>
                <w:rFonts w:hint="eastAsia"/>
              </w:rPr>
              <w:t>）组成。</w:t>
            </w:r>
          </w:p>
          <w:p w14:paraId="7B04D665" w14:textId="77777777" w:rsidR="00CA50D9" w:rsidRDefault="00000000">
            <w:pPr>
              <w:pStyle w:val="af4"/>
              <w:ind w:firstLine="396"/>
              <w:rPr>
                <w:rFonts w:hint="eastAsia"/>
              </w:rPr>
            </w:pPr>
            <w:r>
              <w:rPr>
                <w:rFonts w:hint="eastAsia"/>
              </w:rPr>
              <w:t>1.</w:t>
            </w:r>
            <w:r>
              <w:t>过程考核：课堂表现（</w:t>
            </w:r>
            <w:r>
              <w:rPr>
                <w:rFonts w:hint="eastAsia"/>
              </w:rPr>
              <w:t>10</w:t>
            </w:r>
            <w:r>
              <w:t>%</w:t>
            </w:r>
            <w:r>
              <w:t>）</w:t>
            </w:r>
            <w:r>
              <w:rPr>
                <w:rFonts w:hint="eastAsia"/>
              </w:rPr>
              <w:t>、</w:t>
            </w:r>
            <w:r>
              <w:t>实操考核（</w:t>
            </w:r>
            <w:r>
              <w:t>30%</w:t>
            </w:r>
            <w:r>
              <w:t>）</w:t>
            </w:r>
            <w:r>
              <w:rPr>
                <w:rFonts w:hint="eastAsia"/>
              </w:rPr>
              <w:t>、小组任务（</w:t>
            </w:r>
            <w:r>
              <w:rPr>
                <w:rFonts w:hint="eastAsia"/>
              </w:rPr>
              <w:t>10%</w:t>
            </w:r>
            <w:r>
              <w:rPr>
                <w:rFonts w:hint="eastAsia"/>
              </w:rPr>
              <w:t>）</w:t>
            </w:r>
          </w:p>
          <w:p w14:paraId="03A1CE9D" w14:textId="77777777" w:rsidR="00CA50D9" w:rsidRDefault="00000000">
            <w:pPr>
              <w:pStyle w:val="af4"/>
              <w:ind w:firstLine="396"/>
              <w:rPr>
                <w:rFonts w:hint="eastAsia"/>
              </w:rPr>
            </w:pPr>
            <w:r>
              <w:t>2.</w:t>
            </w:r>
            <w:r>
              <w:t>期末考核：</w:t>
            </w:r>
            <w:r>
              <w:rPr>
                <w:rFonts w:hint="eastAsia"/>
              </w:rPr>
              <w:t>情景演练（</w:t>
            </w:r>
            <w:r>
              <w:rPr>
                <w:rFonts w:hint="eastAsia"/>
              </w:rPr>
              <w:t>50%</w:t>
            </w:r>
            <w:r>
              <w:rPr>
                <w:rFonts w:hint="eastAsia"/>
              </w:rPr>
              <w:t>）。</w:t>
            </w:r>
          </w:p>
        </w:tc>
      </w:tr>
    </w:tbl>
    <w:p w14:paraId="5BB82439" w14:textId="77777777" w:rsidR="00CA50D9" w:rsidRDefault="00CA50D9">
      <w:pPr>
        <w:pStyle w:val="afa"/>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W w:w="8975" w:type="dxa"/>
        <w:jc w:val="center"/>
        <w:tblLayout w:type="fixed"/>
        <w:tblLook w:val="04A0" w:firstRow="1" w:lastRow="0" w:firstColumn="1" w:lastColumn="0" w:noHBand="0" w:noVBand="1"/>
      </w:tblPr>
      <w:tblGrid>
        <w:gridCol w:w="1273"/>
        <w:gridCol w:w="636"/>
        <w:gridCol w:w="992"/>
        <w:gridCol w:w="652"/>
        <w:gridCol w:w="992"/>
        <w:gridCol w:w="709"/>
        <w:gridCol w:w="1276"/>
        <w:gridCol w:w="567"/>
        <w:gridCol w:w="1276"/>
        <w:gridCol w:w="602"/>
      </w:tblGrid>
      <w:tr w:rsidR="00CA50D9" w14:paraId="3786C8CB"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425280A3" w14:textId="77777777" w:rsidR="00CA50D9" w:rsidRDefault="00000000">
            <w:pPr>
              <w:jc w:val="center"/>
              <w:rPr>
                <w:rFonts w:ascii="宋体" w:eastAsia="宋体" w:hAnsi="宋体" w:hint="eastAsia"/>
                <w:sz w:val="20"/>
                <w:szCs w:val="20"/>
              </w:rPr>
            </w:pPr>
            <w:proofErr w:type="spellStart"/>
            <w:r>
              <w:rPr>
                <w:rFonts w:ascii="宋体" w:eastAsia="宋体" w:hAnsi="宋体" w:hint="eastAsia"/>
                <w:sz w:val="20"/>
                <w:szCs w:val="20"/>
              </w:rPr>
              <w:t>课程名称</w:t>
            </w:r>
            <w:proofErr w:type="spellEnd"/>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721DD690" w14:textId="77777777" w:rsidR="00CA50D9" w:rsidRDefault="00000000">
            <w:pPr>
              <w:jc w:val="center"/>
              <w:rPr>
                <w:rFonts w:ascii="宋体" w:eastAsia="宋体" w:hAnsi="宋体" w:hint="eastAsia"/>
                <w:sz w:val="20"/>
                <w:szCs w:val="20"/>
              </w:rPr>
            </w:pPr>
            <w:proofErr w:type="spellStart"/>
            <w:r>
              <w:rPr>
                <w:rFonts w:ascii="宋体" w:eastAsia="宋体" w:hAnsi="宋体" w:hint="eastAsia"/>
                <w:sz w:val="20"/>
                <w:szCs w:val="20"/>
              </w:rPr>
              <w:t>铁路客运规章</w:t>
            </w:r>
            <w:proofErr w:type="spellEnd"/>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7DBD3AFC" w14:textId="77777777" w:rsidR="00CA50D9" w:rsidRDefault="00000000">
            <w:pPr>
              <w:jc w:val="center"/>
              <w:rPr>
                <w:rFonts w:ascii="宋体" w:eastAsia="宋体" w:hAnsi="宋体" w:hint="eastAsia"/>
                <w:sz w:val="20"/>
                <w:szCs w:val="20"/>
              </w:rPr>
            </w:pPr>
            <w:proofErr w:type="spellStart"/>
            <w:r>
              <w:rPr>
                <w:rFonts w:ascii="宋体" w:eastAsia="宋体" w:hAnsi="宋体" w:hint="eastAsia"/>
                <w:sz w:val="20"/>
                <w:szCs w:val="20"/>
              </w:rPr>
              <w:t>课程编号</w:t>
            </w:r>
            <w:proofErr w:type="spellEnd"/>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5F8CCC4E" w14:textId="77777777" w:rsidR="00CA50D9" w:rsidRDefault="00000000">
            <w:pPr>
              <w:jc w:val="center"/>
              <w:rPr>
                <w:rFonts w:ascii="宋体" w:eastAsia="宋体" w:hAnsi="宋体" w:hint="eastAsia"/>
                <w:sz w:val="20"/>
                <w:szCs w:val="20"/>
              </w:rPr>
            </w:pPr>
            <w:r>
              <w:rPr>
                <w:rFonts w:ascii="宋体" w:eastAsia="宋体" w:hAnsi="宋体" w:hint="eastAsia"/>
                <w:sz w:val="20"/>
                <w:szCs w:val="20"/>
              </w:rPr>
              <w:t>4030102</w:t>
            </w:r>
          </w:p>
        </w:tc>
      </w:tr>
      <w:tr w:rsidR="00CA50D9" w14:paraId="2B099F6F"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48D1E245" w14:textId="77777777" w:rsidR="00CA50D9" w:rsidRDefault="00000000">
            <w:pPr>
              <w:jc w:val="center"/>
              <w:rPr>
                <w:rFonts w:ascii="宋体" w:eastAsia="宋体" w:hAnsi="宋体" w:hint="eastAsia"/>
                <w:sz w:val="20"/>
                <w:szCs w:val="20"/>
              </w:rPr>
            </w:pPr>
            <w:proofErr w:type="spellStart"/>
            <w:r>
              <w:rPr>
                <w:rFonts w:ascii="宋体" w:eastAsia="宋体" w:hAnsi="宋体" w:hint="eastAsia"/>
                <w:sz w:val="20"/>
                <w:szCs w:val="20"/>
              </w:rPr>
              <w:t>实施学期</w:t>
            </w:r>
            <w:proofErr w:type="spellEnd"/>
          </w:p>
        </w:tc>
        <w:tc>
          <w:tcPr>
            <w:tcW w:w="636" w:type="dxa"/>
            <w:tcBorders>
              <w:top w:val="single" w:sz="6" w:space="0" w:color="auto"/>
              <w:left w:val="single" w:sz="6" w:space="0" w:color="auto"/>
              <w:bottom w:val="single" w:sz="6" w:space="0" w:color="auto"/>
              <w:right w:val="single" w:sz="6" w:space="0" w:color="auto"/>
            </w:tcBorders>
            <w:vAlign w:val="center"/>
          </w:tcPr>
          <w:p w14:paraId="36E258B1" w14:textId="77777777" w:rsidR="00CA50D9" w:rsidRDefault="00000000">
            <w:pPr>
              <w:jc w:val="center"/>
              <w:rPr>
                <w:rFonts w:ascii="宋体" w:eastAsia="宋体" w:hAnsi="宋体" w:hint="eastAsia"/>
                <w:b/>
                <w:bCs/>
                <w:sz w:val="20"/>
                <w:szCs w:val="20"/>
              </w:rPr>
            </w:pPr>
            <w:r>
              <w:rPr>
                <w:rFonts w:ascii="宋体" w:eastAsia="宋体" w:hAnsi="宋体" w:hint="eastAsia"/>
                <w:sz w:val="20"/>
                <w:szCs w:val="20"/>
              </w:rPr>
              <w:t>3</w:t>
            </w:r>
          </w:p>
        </w:tc>
        <w:tc>
          <w:tcPr>
            <w:tcW w:w="992" w:type="dxa"/>
            <w:tcBorders>
              <w:top w:val="single" w:sz="6" w:space="0" w:color="auto"/>
              <w:left w:val="single" w:sz="6" w:space="0" w:color="auto"/>
              <w:bottom w:val="single" w:sz="6" w:space="0" w:color="auto"/>
              <w:right w:val="single" w:sz="4" w:space="0" w:color="auto"/>
            </w:tcBorders>
            <w:vAlign w:val="center"/>
          </w:tcPr>
          <w:p w14:paraId="24716029" w14:textId="77777777" w:rsidR="00CA50D9" w:rsidRDefault="00000000">
            <w:pPr>
              <w:jc w:val="center"/>
              <w:rPr>
                <w:rFonts w:ascii="宋体" w:eastAsia="宋体" w:hAnsi="宋体" w:hint="eastAsia"/>
                <w:sz w:val="20"/>
                <w:szCs w:val="20"/>
              </w:rPr>
            </w:pPr>
            <w:proofErr w:type="spellStart"/>
            <w:r>
              <w:rPr>
                <w:rFonts w:ascii="宋体" w:eastAsia="宋体" w:hAnsi="宋体" w:hint="eastAsia"/>
                <w:sz w:val="20"/>
                <w:szCs w:val="20"/>
              </w:rPr>
              <w:t>学分</w:t>
            </w:r>
            <w:proofErr w:type="spellEnd"/>
          </w:p>
        </w:tc>
        <w:tc>
          <w:tcPr>
            <w:tcW w:w="652" w:type="dxa"/>
            <w:tcBorders>
              <w:top w:val="single" w:sz="6" w:space="0" w:color="auto"/>
              <w:left w:val="single" w:sz="4" w:space="0" w:color="auto"/>
              <w:bottom w:val="single" w:sz="6" w:space="0" w:color="auto"/>
              <w:right w:val="single" w:sz="4" w:space="0" w:color="auto"/>
            </w:tcBorders>
            <w:vAlign w:val="center"/>
          </w:tcPr>
          <w:p w14:paraId="2C82C0EA" w14:textId="77777777" w:rsidR="00CA50D9" w:rsidRDefault="00000000">
            <w:pPr>
              <w:jc w:val="center"/>
              <w:rPr>
                <w:rFonts w:ascii="宋体" w:eastAsia="宋体" w:hAnsi="宋体" w:hint="eastAsia"/>
                <w:sz w:val="20"/>
                <w:szCs w:val="20"/>
              </w:rPr>
            </w:pPr>
            <w:r>
              <w:rPr>
                <w:rFonts w:ascii="宋体" w:eastAsia="宋体" w:hAnsi="宋体" w:hint="eastAsia"/>
                <w:sz w:val="20"/>
                <w:szCs w:val="20"/>
              </w:rPr>
              <w:t>4</w:t>
            </w:r>
          </w:p>
        </w:tc>
        <w:tc>
          <w:tcPr>
            <w:tcW w:w="992" w:type="dxa"/>
            <w:tcBorders>
              <w:top w:val="single" w:sz="6" w:space="0" w:color="auto"/>
              <w:left w:val="single" w:sz="4" w:space="0" w:color="auto"/>
              <w:bottom w:val="single" w:sz="6" w:space="0" w:color="auto"/>
              <w:right w:val="single" w:sz="6" w:space="0" w:color="auto"/>
            </w:tcBorders>
            <w:vAlign w:val="center"/>
          </w:tcPr>
          <w:p w14:paraId="2F2F9771" w14:textId="77777777" w:rsidR="00CA50D9" w:rsidRDefault="00000000">
            <w:pPr>
              <w:jc w:val="center"/>
              <w:rPr>
                <w:rFonts w:ascii="宋体" w:eastAsia="宋体" w:hAnsi="宋体" w:hint="eastAsia"/>
                <w:sz w:val="20"/>
                <w:szCs w:val="20"/>
              </w:rPr>
            </w:pPr>
            <w:proofErr w:type="spellStart"/>
            <w:r>
              <w:rPr>
                <w:rFonts w:ascii="宋体" w:eastAsia="宋体" w:hAnsi="宋体" w:hint="eastAsia"/>
                <w:sz w:val="20"/>
                <w:szCs w:val="20"/>
              </w:rPr>
              <w:t>总学时</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4FD19A00" w14:textId="77777777" w:rsidR="00CA50D9" w:rsidRDefault="00000000">
            <w:pPr>
              <w:jc w:val="center"/>
              <w:rPr>
                <w:rFonts w:ascii="宋体" w:eastAsia="宋体" w:hAnsi="宋体" w:hint="eastAsia"/>
                <w:sz w:val="20"/>
                <w:szCs w:val="20"/>
              </w:rPr>
            </w:pPr>
            <w:r>
              <w:rPr>
                <w:rFonts w:ascii="宋体" w:eastAsia="宋体" w:hAnsi="宋体" w:hint="eastAsia"/>
                <w:sz w:val="20"/>
                <w:szCs w:val="20"/>
              </w:rPr>
              <w:t>72</w:t>
            </w:r>
          </w:p>
        </w:tc>
        <w:tc>
          <w:tcPr>
            <w:tcW w:w="1276" w:type="dxa"/>
            <w:tcBorders>
              <w:top w:val="single" w:sz="6" w:space="0" w:color="auto"/>
              <w:left w:val="single" w:sz="6" w:space="0" w:color="auto"/>
              <w:bottom w:val="single" w:sz="6" w:space="0" w:color="auto"/>
              <w:right w:val="single" w:sz="6" w:space="0" w:color="auto"/>
            </w:tcBorders>
            <w:vAlign w:val="center"/>
          </w:tcPr>
          <w:p w14:paraId="370DC492" w14:textId="77777777" w:rsidR="00CA50D9" w:rsidRDefault="00000000">
            <w:pPr>
              <w:jc w:val="center"/>
              <w:rPr>
                <w:rFonts w:ascii="宋体" w:eastAsia="宋体" w:hAnsi="宋体" w:hint="eastAsia"/>
                <w:sz w:val="20"/>
                <w:szCs w:val="20"/>
              </w:rPr>
            </w:pPr>
            <w:proofErr w:type="spellStart"/>
            <w:r>
              <w:rPr>
                <w:rFonts w:ascii="宋体" w:eastAsia="宋体" w:hAnsi="宋体" w:hint="eastAsia"/>
                <w:sz w:val="20"/>
                <w:szCs w:val="20"/>
              </w:rPr>
              <w:t>理论学时</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14:paraId="263AF553" w14:textId="77777777" w:rsidR="00CA50D9" w:rsidRDefault="00000000">
            <w:pPr>
              <w:jc w:val="center"/>
              <w:rPr>
                <w:rFonts w:ascii="宋体" w:eastAsia="宋体" w:hAnsi="宋体" w:hint="eastAsia"/>
                <w:sz w:val="20"/>
                <w:szCs w:val="20"/>
                <w:lang w:eastAsia="zh-CN"/>
              </w:rPr>
            </w:pPr>
            <w:r>
              <w:rPr>
                <w:rFonts w:ascii="宋体" w:eastAsia="宋体" w:hAnsi="宋体" w:hint="eastAsia"/>
                <w:sz w:val="20"/>
                <w:szCs w:val="20"/>
                <w:lang w:eastAsia="zh-CN"/>
              </w:rPr>
              <w:t>64</w:t>
            </w:r>
          </w:p>
        </w:tc>
        <w:tc>
          <w:tcPr>
            <w:tcW w:w="1276" w:type="dxa"/>
            <w:tcBorders>
              <w:top w:val="single" w:sz="6" w:space="0" w:color="auto"/>
              <w:left w:val="single" w:sz="6" w:space="0" w:color="auto"/>
              <w:bottom w:val="single" w:sz="6" w:space="0" w:color="auto"/>
              <w:right w:val="single" w:sz="6" w:space="0" w:color="auto"/>
            </w:tcBorders>
            <w:vAlign w:val="center"/>
          </w:tcPr>
          <w:p w14:paraId="3EE2344A" w14:textId="77777777" w:rsidR="00CA50D9" w:rsidRDefault="00000000">
            <w:pPr>
              <w:jc w:val="center"/>
              <w:rPr>
                <w:rFonts w:ascii="宋体" w:eastAsia="宋体" w:hAnsi="宋体" w:hint="eastAsia"/>
                <w:sz w:val="20"/>
                <w:szCs w:val="20"/>
              </w:rPr>
            </w:pPr>
            <w:proofErr w:type="spellStart"/>
            <w:r>
              <w:rPr>
                <w:rFonts w:ascii="宋体" w:eastAsia="宋体" w:hAnsi="宋体" w:hint="eastAsia"/>
                <w:sz w:val="20"/>
                <w:szCs w:val="20"/>
              </w:rPr>
              <w:t>实践学时</w:t>
            </w:r>
            <w:proofErr w:type="spellEnd"/>
          </w:p>
        </w:tc>
        <w:tc>
          <w:tcPr>
            <w:tcW w:w="602" w:type="dxa"/>
            <w:tcBorders>
              <w:top w:val="single" w:sz="6" w:space="0" w:color="auto"/>
              <w:left w:val="single" w:sz="6" w:space="0" w:color="auto"/>
              <w:bottom w:val="single" w:sz="6" w:space="0" w:color="auto"/>
              <w:right w:val="single" w:sz="6" w:space="0" w:color="auto"/>
            </w:tcBorders>
            <w:vAlign w:val="center"/>
          </w:tcPr>
          <w:p w14:paraId="06FCCB23" w14:textId="77777777" w:rsidR="00CA50D9" w:rsidRDefault="00000000">
            <w:pPr>
              <w:jc w:val="center"/>
              <w:rPr>
                <w:rFonts w:ascii="宋体" w:eastAsia="宋体" w:hAnsi="宋体" w:hint="eastAsia"/>
                <w:sz w:val="20"/>
                <w:szCs w:val="20"/>
                <w:lang w:eastAsia="zh-CN"/>
              </w:rPr>
            </w:pPr>
            <w:r>
              <w:rPr>
                <w:rFonts w:ascii="宋体" w:eastAsia="宋体" w:hAnsi="宋体" w:hint="eastAsia"/>
                <w:sz w:val="20"/>
                <w:szCs w:val="20"/>
                <w:lang w:eastAsia="zh-CN"/>
              </w:rPr>
              <w:t>8</w:t>
            </w:r>
          </w:p>
        </w:tc>
      </w:tr>
      <w:tr w:rsidR="00CA50D9" w14:paraId="0988B981"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2B363520" w14:textId="77777777" w:rsidR="00CA50D9" w:rsidRDefault="00000000">
            <w:pPr>
              <w:jc w:val="center"/>
              <w:rPr>
                <w:rFonts w:ascii="宋体" w:eastAsia="宋体" w:hAnsi="宋体" w:hint="eastAsia"/>
                <w:sz w:val="20"/>
                <w:szCs w:val="20"/>
              </w:rPr>
            </w:pPr>
            <w:proofErr w:type="spellStart"/>
            <w:r>
              <w:rPr>
                <w:rFonts w:ascii="宋体" w:eastAsia="宋体" w:hAnsi="宋体" w:hint="eastAsia"/>
                <w:sz w:val="20"/>
                <w:szCs w:val="20"/>
              </w:rPr>
              <w:t>课程类型</w:t>
            </w:r>
            <w:proofErr w:type="spellEnd"/>
          </w:p>
        </w:tc>
        <w:tc>
          <w:tcPr>
            <w:tcW w:w="7702" w:type="dxa"/>
            <w:gridSpan w:val="9"/>
            <w:tcBorders>
              <w:top w:val="single" w:sz="6" w:space="0" w:color="auto"/>
              <w:left w:val="single" w:sz="6" w:space="0" w:color="auto"/>
              <w:bottom w:val="nil"/>
              <w:right w:val="single" w:sz="6" w:space="0" w:color="auto"/>
            </w:tcBorders>
            <w:vAlign w:val="center"/>
          </w:tcPr>
          <w:p w14:paraId="59A0D142" w14:textId="77777777" w:rsidR="00CA50D9" w:rsidRDefault="00000000">
            <w:pPr>
              <w:jc w:val="center"/>
              <w:rPr>
                <w:rFonts w:ascii="宋体" w:eastAsia="宋体" w:hAnsi="宋体" w:hint="eastAsia"/>
                <w:sz w:val="20"/>
                <w:szCs w:val="20"/>
                <w:lang w:eastAsia="zh-CN"/>
              </w:rPr>
            </w:pPr>
            <w:r>
              <w:rPr>
                <w:rFonts w:ascii="宋体" w:eastAsia="宋体" w:hAnsi="宋体" w:hint="eastAsia"/>
                <w:sz w:val="20"/>
                <w:szCs w:val="20"/>
                <w:lang w:eastAsia="zh-CN"/>
              </w:rPr>
              <w:t>纯理论课（√ ）、（理论+实践）课（  ）、纯实践课（   ）</w:t>
            </w:r>
          </w:p>
        </w:tc>
      </w:tr>
      <w:tr w:rsidR="00CA50D9" w14:paraId="67FC416C" w14:textId="77777777">
        <w:trPr>
          <w:trHeight w:val="403"/>
          <w:jc w:val="center"/>
        </w:trPr>
        <w:tc>
          <w:tcPr>
            <w:tcW w:w="1273" w:type="dxa"/>
            <w:tcBorders>
              <w:top w:val="single" w:sz="6" w:space="0" w:color="auto"/>
              <w:left w:val="single" w:sz="6" w:space="0" w:color="auto"/>
              <w:bottom w:val="nil"/>
              <w:right w:val="single" w:sz="4" w:space="0" w:color="auto"/>
            </w:tcBorders>
            <w:vAlign w:val="center"/>
          </w:tcPr>
          <w:p w14:paraId="5D414C40" w14:textId="77777777" w:rsidR="00CA50D9" w:rsidRDefault="00000000">
            <w:pPr>
              <w:jc w:val="center"/>
              <w:rPr>
                <w:rFonts w:ascii="宋体" w:eastAsia="宋体" w:hAnsi="宋体" w:hint="eastAsia"/>
                <w:sz w:val="20"/>
                <w:szCs w:val="20"/>
              </w:rPr>
            </w:pPr>
            <w:proofErr w:type="spellStart"/>
            <w:r>
              <w:rPr>
                <w:rFonts w:ascii="宋体" w:eastAsia="宋体" w:hAnsi="宋体" w:hint="eastAsia"/>
                <w:sz w:val="20"/>
                <w:szCs w:val="20"/>
              </w:rPr>
              <w:t>先修课程</w:t>
            </w:r>
            <w:proofErr w:type="spellEnd"/>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D170A8B" w14:textId="77777777" w:rsidR="00CA50D9" w:rsidRDefault="00000000">
            <w:pPr>
              <w:jc w:val="center"/>
              <w:rPr>
                <w:rFonts w:ascii="宋体" w:eastAsia="宋体" w:hAnsi="宋体" w:hint="eastAsia"/>
                <w:sz w:val="20"/>
                <w:szCs w:val="20"/>
              </w:rPr>
            </w:pPr>
            <w:proofErr w:type="spellStart"/>
            <w:r>
              <w:rPr>
                <w:rFonts w:ascii="宋体" w:eastAsia="宋体" w:hAnsi="宋体" w:hint="eastAsia"/>
                <w:sz w:val="20"/>
                <w:szCs w:val="20"/>
              </w:rPr>
              <w:t>专业认识、铁道概论</w:t>
            </w:r>
            <w:proofErr w:type="spellEnd"/>
          </w:p>
        </w:tc>
      </w:tr>
      <w:tr w:rsidR="00CA50D9" w14:paraId="2B6DA4EE" w14:textId="77777777">
        <w:trPr>
          <w:trHeight w:val="409"/>
          <w:jc w:val="center"/>
        </w:trPr>
        <w:tc>
          <w:tcPr>
            <w:tcW w:w="1273" w:type="dxa"/>
            <w:tcBorders>
              <w:top w:val="single" w:sz="6" w:space="0" w:color="auto"/>
              <w:left w:val="single" w:sz="6" w:space="0" w:color="auto"/>
              <w:bottom w:val="nil"/>
              <w:right w:val="single" w:sz="4" w:space="0" w:color="auto"/>
            </w:tcBorders>
            <w:vAlign w:val="center"/>
          </w:tcPr>
          <w:p w14:paraId="5366BEA6" w14:textId="77777777" w:rsidR="00CA50D9" w:rsidRDefault="00000000">
            <w:pPr>
              <w:jc w:val="center"/>
              <w:rPr>
                <w:rFonts w:ascii="宋体" w:eastAsia="宋体" w:hAnsi="宋体" w:hint="eastAsia"/>
                <w:sz w:val="20"/>
                <w:szCs w:val="20"/>
              </w:rPr>
            </w:pPr>
            <w:proofErr w:type="spellStart"/>
            <w:r>
              <w:rPr>
                <w:rFonts w:ascii="宋体" w:eastAsia="宋体" w:hAnsi="宋体" w:hint="eastAsia"/>
                <w:sz w:val="20"/>
                <w:szCs w:val="20"/>
              </w:rPr>
              <w:t>后续课程</w:t>
            </w:r>
            <w:proofErr w:type="spellEnd"/>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7ACCE28" w14:textId="77777777" w:rsidR="00CA50D9" w:rsidRDefault="00000000">
            <w:pPr>
              <w:jc w:val="center"/>
              <w:rPr>
                <w:rFonts w:ascii="宋体" w:eastAsia="宋体" w:hAnsi="宋体" w:hint="eastAsia"/>
                <w:sz w:val="20"/>
                <w:szCs w:val="20"/>
              </w:rPr>
            </w:pPr>
            <w:proofErr w:type="spellStart"/>
            <w:r>
              <w:rPr>
                <w:rFonts w:ascii="宋体" w:eastAsia="宋体" w:hAnsi="宋体" w:hint="eastAsia"/>
                <w:sz w:val="20"/>
                <w:szCs w:val="20"/>
              </w:rPr>
              <w:t>岗位实习</w:t>
            </w:r>
            <w:proofErr w:type="spellEnd"/>
          </w:p>
        </w:tc>
      </w:tr>
      <w:tr w:rsidR="00CA50D9" w14:paraId="51C56665" w14:textId="77777777">
        <w:trPr>
          <w:trHeight w:val="698"/>
          <w:jc w:val="center"/>
        </w:trPr>
        <w:tc>
          <w:tcPr>
            <w:tcW w:w="1273" w:type="dxa"/>
            <w:tcBorders>
              <w:top w:val="single" w:sz="6" w:space="0" w:color="auto"/>
              <w:left w:val="single" w:sz="6" w:space="0" w:color="auto"/>
              <w:bottom w:val="nil"/>
              <w:right w:val="single" w:sz="4" w:space="0" w:color="auto"/>
            </w:tcBorders>
            <w:vAlign w:val="center"/>
          </w:tcPr>
          <w:p w14:paraId="285D147B" w14:textId="77777777" w:rsidR="00CA50D9" w:rsidRDefault="00000000">
            <w:pPr>
              <w:jc w:val="center"/>
              <w:rPr>
                <w:rFonts w:ascii="宋体" w:eastAsia="宋体" w:hAnsi="宋体" w:hint="eastAsia"/>
                <w:sz w:val="20"/>
                <w:szCs w:val="20"/>
              </w:rPr>
            </w:pPr>
            <w:proofErr w:type="spellStart"/>
            <w:r>
              <w:rPr>
                <w:rFonts w:ascii="宋体" w:eastAsia="宋体" w:hAnsi="宋体" w:hint="eastAsia"/>
                <w:sz w:val="20"/>
                <w:szCs w:val="20"/>
              </w:rPr>
              <w:t>教学目标</w:t>
            </w:r>
            <w:proofErr w:type="spellEnd"/>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5E77A3E" w14:textId="77777777" w:rsidR="00CA50D9" w:rsidRDefault="00000000">
            <w:pPr>
              <w:pStyle w:val="af4"/>
              <w:ind w:firstLine="396"/>
              <w:rPr>
                <w:rFonts w:hint="eastAsia"/>
              </w:rPr>
            </w:pPr>
            <w:r>
              <w:rPr>
                <w:rFonts w:hint="eastAsia"/>
              </w:rPr>
              <w:t>（一）素质目标</w:t>
            </w:r>
          </w:p>
          <w:p w14:paraId="6C4961E8" w14:textId="77777777" w:rsidR="00CA50D9" w:rsidRDefault="00000000">
            <w:pPr>
              <w:pStyle w:val="af4"/>
              <w:ind w:firstLine="396"/>
              <w:rPr>
                <w:rFonts w:hint="eastAsia"/>
              </w:rPr>
            </w:pPr>
            <w:r>
              <w:rPr>
                <w:rFonts w:hint="eastAsia"/>
              </w:rPr>
              <w:t>1.</w:t>
            </w:r>
            <w:r>
              <w:rPr>
                <w:rFonts w:hint="eastAsia"/>
              </w:rPr>
              <w:t>积极践行“以人为本”理念。</w:t>
            </w:r>
          </w:p>
          <w:p w14:paraId="563DE2C3" w14:textId="77777777" w:rsidR="00CA50D9" w:rsidRDefault="00000000">
            <w:pPr>
              <w:pStyle w:val="af4"/>
              <w:ind w:firstLine="396"/>
              <w:rPr>
                <w:rFonts w:hint="eastAsia"/>
              </w:rPr>
            </w:pPr>
            <w:r>
              <w:rPr>
                <w:rFonts w:hint="eastAsia"/>
              </w:rPr>
              <w:t>2.</w:t>
            </w:r>
            <w:r>
              <w:rPr>
                <w:rFonts w:hint="eastAsia"/>
              </w:rPr>
              <w:t>培养防范意识、安全意识和责任意识。</w:t>
            </w:r>
          </w:p>
          <w:p w14:paraId="1F3138D2" w14:textId="77777777" w:rsidR="00CA50D9" w:rsidRDefault="00000000">
            <w:pPr>
              <w:pStyle w:val="af4"/>
              <w:ind w:firstLine="396"/>
              <w:rPr>
                <w:rFonts w:hint="eastAsia"/>
              </w:rPr>
            </w:pPr>
            <w:r>
              <w:rPr>
                <w:rFonts w:hint="eastAsia"/>
              </w:rPr>
              <w:t>3.</w:t>
            </w:r>
            <w:r>
              <w:rPr>
                <w:rFonts w:hint="eastAsia"/>
              </w:rPr>
              <w:t>培养细致、专注、严谨的学习态度。</w:t>
            </w:r>
          </w:p>
          <w:p w14:paraId="3E5D8BEF" w14:textId="77777777" w:rsidR="00CA50D9" w:rsidRDefault="00000000">
            <w:pPr>
              <w:pStyle w:val="af4"/>
              <w:ind w:firstLine="396"/>
              <w:rPr>
                <w:rFonts w:hint="eastAsia"/>
              </w:rPr>
            </w:pPr>
            <w:r>
              <w:rPr>
                <w:rFonts w:hint="eastAsia"/>
              </w:rPr>
              <w:t>4.</w:t>
            </w:r>
            <w:r>
              <w:rPr>
                <w:rFonts w:hint="eastAsia"/>
              </w:rPr>
              <w:t>培养甘于奉献、乐于奉献的精神。</w:t>
            </w:r>
          </w:p>
          <w:p w14:paraId="25CE19C8" w14:textId="77777777" w:rsidR="00CA50D9" w:rsidRDefault="00000000">
            <w:pPr>
              <w:pStyle w:val="af4"/>
              <w:ind w:firstLine="396"/>
              <w:rPr>
                <w:rFonts w:hint="eastAsia"/>
              </w:rPr>
            </w:pPr>
            <w:r>
              <w:rPr>
                <w:rFonts w:hint="eastAsia"/>
              </w:rPr>
              <w:t>5.</w:t>
            </w:r>
            <w:r>
              <w:rPr>
                <w:rFonts w:hint="eastAsia"/>
              </w:rPr>
              <w:t>培养为民服务的职业理想与严于律己、精益求精的工作作风。</w:t>
            </w:r>
          </w:p>
          <w:p w14:paraId="6EBFCBD8" w14:textId="77777777" w:rsidR="00CA50D9" w:rsidRDefault="00000000">
            <w:pPr>
              <w:pStyle w:val="af4"/>
              <w:ind w:firstLine="396"/>
              <w:rPr>
                <w:rFonts w:hint="eastAsia"/>
              </w:rPr>
            </w:pPr>
            <w:r>
              <w:rPr>
                <w:rFonts w:hint="eastAsia"/>
              </w:rPr>
              <w:t>6.</w:t>
            </w:r>
            <w:r>
              <w:rPr>
                <w:rFonts w:hint="eastAsia"/>
              </w:rPr>
              <w:t>明白“细节决定成败”的道理，树立注重细节的观念，以细节砥砺自我。</w:t>
            </w:r>
          </w:p>
          <w:p w14:paraId="4EFC1487" w14:textId="77777777" w:rsidR="00CA50D9" w:rsidRDefault="00000000">
            <w:pPr>
              <w:pStyle w:val="af4"/>
              <w:ind w:firstLine="396"/>
              <w:rPr>
                <w:rFonts w:hint="eastAsia"/>
              </w:rPr>
            </w:pPr>
            <w:r>
              <w:rPr>
                <w:rFonts w:hint="eastAsia"/>
              </w:rPr>
              <w:t>7.</w:t>
            </w:r>
            <w:r>
              <w:rPr>
                <w:rFonts w:hint="eastAsia"/>
              </w:rPr>
              <w:t>培养认真负责、严谨细致的优良作风，忠于职守、无私奉献的担当精神。</w:t>
            </w:r>
          </w:p>
          <w:p w14:paraId="37AC7102" w14:textId="77777777" w:rsidR="00CA50D9" w:rsidRDefault="00000000">
            <w:pPr>
              <w:pStyle w:val="af4"/>
              <w:ind w:firstLine="396"/>
              <w:rPr>
                <w:rFonts w:hint="eastAsia"/>
              </w:rPr>
            </w:pPr>
            <w:r>
              <w:rPr>
                <w:rFonts w:hint="eastAsia"/>
              </w:rPr>
              <w:t>8.</w:t>
            </w:r>
            <w:r>
              <w:rPr>
                <w:rFonts w:hint="eastAsia"/>
              </w:rPr>
              <w:t>培养爱岗敬业、忠于职守、任劳任怨、不畏艰险的高尚品质。</w:t>
            </w:r>
          </w:p>
          <w:p w14:paraId="6D783E21" w14:textId="77777777" w:rsidR="00CA50D9" w:rsidRDefault="00000000">
            <w:pPr>
              <w:pStyle w:val="af4"/>
              <w:ind w:firstLine="396"/>
              <w:rPr>
                <w:rFonts w:hint="eastAsia"/>
              </w:rPr>
            </w:pPr>
            <w:r>
              <w:rPr>
                <w:rFonts w:hint="eastAsia"/>
              </w:rPr>
              <w:t>9.</w:t>
            </w:r>
            <w:r>
              <w:rPr>
                <w:rFonts w:hint="eastAsia"/>
              </w:rPr>
              <w:t>增强法治意识，提高法治素养。</w:t>
            </w:r>
          </w:p>
          <w:p w14:paraId="38F4611D" w14:textId="77777777" w:rsidR="00CA50D9" w:rsidRDefault="00000000">
            <w:pPr>
              <w:pStyle w:val="af4"/>
              <w:ind w:firstLine="396"/>
              <w:rPr>
                <w:rFonts w:hint="eastAsia"/>
              </w:rPr>
            </w:pPr>
            <w:r>
              <w:rPr>
                <w:rFonts w:hint="eastAsia"/>
              </w:rPr>
              <w:t>（二）知识目标</w:t>
            </w:r>
          </w:p>
          <w:p w14:paraId="123E6962" w14:textId="77777777" w:rsidR="00CA50D9" w:rsidRDefault="00000000">
            <w:pPr>
              <w:pStyle w:val="af4"/>
              <w:ind w:firstLine="396"/>
              <w:rPr>
                <w:rFonts w:hint="eastAsia"/>
              </w:rPr>
            </w:pPr>
            <w:r>
              <w:rPr>
                <w:rFonts w:hint="eastAsia"/>
              </w:rPr>
              <w:t>1.</w:t>
            </w:r>
            <w:r>
              <w:rPr>
                <w:rFonts w:hint="eastAsia"/>
              </w:rPr>
              <w:t>学习和掌握铁路旅客运输合同、车票发售、购票等相关规定。</w:t>
            </w:r>
          </w:p>
          <w:p w14:paraId="7F5D91E4" w14:textId="77777777" w:rsidR="00CA50D9" w:rsidRDefault="00000000">
            <w:pPr>
              <w:pStyle w:val="af4"/>
              <w:ind w:firstLine="396"/>
              <w:rPr>
                <w:rFonts w:hint="eastAsia"/>
              </w:rPr>
            </w:pPr>
            <w:r>
              <w:rPr>
                <w:rFonts w:hint="eastAsia"/>
              </w:rPr>
              <w:t>2.</w:t>
            </w:r>
            <w:r>
              <w:rPr>
                <w:rFonts w:hint="eastAsia"/>
              </w:rPr>
              <w:t>学习和掌握铁路行李运输合同、业务办理、特殊情形处理相关规定。</w:t>
            </w:r>
          </w:p>
          <w:p w14:paraId="43B2C7FF" w14:textId="77777777" w:rsidR="00CA50D9" w:rsidRDefault="00000000">
            <w:pPr>
              <w:pStyle w:val="af4"/>
              <w:ind w:firstLine="396"/>
              <w:rPr>
                <w:rFonts w:hint="eastAsia"/>
              </w:rPr>
            </w:pPr>
            <w:r>
              <w:rPr>
                <w:rFonts w:hint="eastAsia"/>
              </w:rPr>
              <w:t>3.</w:t>
            </w:r>
            <w:r>
              <w:rPr>
                <w:rFonts w:hint="eastAsia"/>
              </w:rPr>
              <w:t>学习和掌握铁路旅客运输服务质量规范。</w:t>
            </w:r>
          </w:p>
          <w:p w14:paraId="3CAF5854" w14:textId="77777777" w:rsidR="00CA50D9" w:rsidRDefault="00000000">
            <w:pPr>
              <w:pStyle w:val="af4"/>
              <w:ind w:firstLine="396"/>
              <w:rPr>
                <w:rFonts w:hint="eastAsia"/>
              </w:rPr>
            </w:pPr>
            <w:r>
              <w:rPr>
                <w:rFonts w:hint="eastAsia"/>
              </w:rPr>
              <w:t>4.</w:t>
            </w:r>
            <w:r>
              <w:rPr>
                <w:rFonts w:hint="eastAsia"/>
              </w:rPr>
              <w:t>学习和掌握铁路旅客运输安全管理制度。</w:t>
            </w:r>
          </w:p>
          <w:p w14:paraId="2DDC6E6D" w14:textId="77777777" w:rsidR="00CA50D9" w:rsidRDefault="00000000">
            <w:pPr>
              <w:pStyle w:val="af4"/>
              <w:ind w:firstLine="396"/>
              <w:rPr>
                <w:rFonts w:hint="eastAsia"/>
              </w:rPr>
            </w:pPr>
            <w:r>
              <w:rPr>
                <w:rFonts w:hint="eastAsia"/>
              </w:rPr>
              <w:t>5.</w:t>
            </w:r>
            <w:r>
              <w:rPr>
                <w:rFonts w:hint="eastAsia"/>
              </w:rPr>
              <w:t>学习和掌握铁路旅客运输突发事件应急处置。</w:t>
            </w:r>
          </w:p>
          <w:p w14:paraId="7C851240" w14:textId="77777777" w:rsidR="00CA50D9" w:rsidRDefault="00000000">
            <w:pPr>
              <w:pStyle w:val="af4"/>
              <w:ind w:firstLine="396"/>
              <w:rPr>
                <w:rFonts w:hint="eastAsia"/>
              </w:rPr>
            </w:pPr>
            <w:r>
              <w:rPr>
                <w:rFonts w:hint="eastAsia"/>
              </w:rPr>
              <w:t>（三）技能目标</w:t>
            </w:r>
          </w:p>
          <w:p w14:paraId="181A2C78" w14:textId="77777777" w:rsidR="00CA50D9" w:rsidRDefault="00000000">
            <w:pPr>
              <w:pStyle w:val="af4"/>
              <w:ind w:firstLine="396"/>
              <w:rPr>
                <w:rFonts w:hint="eastAsia"/>
              </w:rPr>
            </w:pPr>
            <w:r>
              <w:rPr>
                <w:rFonts w:hint="eastAsia"/>
              </w:rPr>
              <w:t>1.</w:t>
            </w:r>
            <w:r>
              <w:rPr>
                <w:rFonts w:hint="eastAsia"/>
              </w:rPr>
              <w:t>能够为旅客提供</w:t>
            </w:r>
            <w:r>
              <w:t>车票</w:t>
            </w:r>
            <w:r>
              <w:rPr>
                <w:rFonts w:hint="eastAsia"/>
              </w:rPr>
              <w:t>购买</w:t>
            </w:r>
            <w:r>
              <w:t>咨询服务</w:t>
            </w:r>
            <w:r>
              <w:rPr>
                <w:rFonts w:hint="eastAsia"/>
              </w:rPr>
              <w:t>，</w:t>
            </w:r>
            <w:r>
              <w:t>正确引导旅客进站乘车</w:t>
            </w:r>
            <w:r>
              <w:rPr>
                <w:rFonts w:hint="eastAsia"/>
              </w:rPr>
              <w:t>的能力。</w:t>
            </w:r>
          </w:p>
          <w:p w14:paraId="3F28BDF4" w14:textId="77777777" w:rsidR="00CA50D9" w:rsidRDefault="00000000">
            <w:pPr>
              <w:pStyle w:val="af4"/>
              <w:ind w:firstLine="396"/>
              <w:rPr>
                <w:rFonts w:hint="eastAsia"/>
              </w:rPr>
            </w:pPr>
            <w:r>
              <w:rPr>
                <w:rFonts w:hint="eastAsia"/>
              </w:rPr>
              <w:t>2.</w:t>
            </w:r>
            <w:r>
              <w:rPr>
                <w:rFonts w:hint="eastAsia"/>
              </w:rPr>
              <w:t>具备</w:t>
            </w:r>
            <w:r>
              <w:t>正确处理</w:t>
            </w:r>
            <w:r>
              <w:rPr>
                <w:rFonts w:hint="eastAsia"/>
              </w:rPr>
              <w:t>改签、退票、越站乘车、误售票、误购票、误乘车、乘车证件丢失等特殊事件的能力。</w:t>
            </w:r>
          </w:p>
          <w:p w14:paraId="190C02A0" w14:textId="77777777" w:rsidR="00CA50D9" w:rsidRDefault="00000000">
            <w:pPr>
              <w:pStyle w:val="af4"/>
              <w:ind w:firstLine="396"/>
              <w:rPr>
                <w:rFonts w:hint="eastAsia"/>
              </w:rPr>
            </w:pPr>
            <w:r>
              <w:rPr>
                <w:rFonts w:hint="eastAsia"/>
              </w:rPr>
              <w:t>3.</w:t>
            </w:r>
            <w:r>
              <w:rPr>
                <w:rFonts w:hint="eastAsia"/>
              </w:rPr>
              <w:t>能够</w:t>
            </w:r>
            <w:r>
              <w:t>分辨旅客可以携带</w:t>
            </w:r>
            <w:r>
              <w:rPr>
                <w:rFonts w:hint="eastAsia"/>
              </w:rPr>
              <w:t>和</w:t>
            </w:r>
            <w:r>
              <w:t>不能携带的物品</w:t>
            </w:r>
            <w:r>
              <w:rPr>
                <w:rFonts w:hint="eastAsia"/>
              </w:rPr>
              <w:t>的种类。</w:t>
            </w:r>
          </w:p>
          <w:p w14:paraId="7CCD6473" w14:textId="77777777" w:rsidR="00CA50D9" w:rsidRDefault="00000000">
            <w:pPr>
              <w:pStyle w:val="af4"/>
              <w:ind w:firstLine="396"/>
              <w:rPr>
                <w:rFonts w:hint="eastAsia"/>
              </w:rPr>
            </w:pPr>
            <w:r>
              <w:rPr>
                <w:rFonts w:hint="eastAsia"/>
              </w:rPr>
              <w:t>4.</w:t>
            </w:r>
            <w:r>
              <w:t>能够正确</w:t>
            </w:r>
            <w:r>
              <w:rPr>
                <w:rFonts w:hint="eastAsia"/>
              </w:rPr>
              <w:t>识别</w:t>
            </w:r>
            <w:r>
              <w:t>行李的范围</w:t>
            </w:r>
            <w:r>
              <w:rPr>
                <w:rFonts w:hint="eastAsia"/>
              </w:rPr>
              <w:t>，</w:t>
            </w:r>
            <w:r>
              <w:t>办理行李运输业务的能力</w:t>
            </w:r>
            <w:r>
              <w:rPr>
                <w:rFonts w:hint="eastAsia"/>
              </w:rPr>
              <w:t>，</w:t>
            </w:r>
            <w:r>
              <w:t>处理行李运输特殊事件的能力</w:t>
            </w:r>
            <w:r>
              <w:rPr>
                <w:rFonts w:hint="eastAsia"/>
              </w:rPr>
              <w:t>。</w:t>
            </w:r>
          </w:p>
          <w:p w14:paraId="6E93960C" w14:textId="77777777" w:rsidR="00CA50D9" w:rsidRDefault="00000000">
            <w:pPr>
              <w:pStyle w:val="af4"/>
              <w:ind w:firstLine="396"/>
              <w:rPr>
                <w:rFonts w:hint="eastAsia"/>
              </w:rPr>
            </w:pPr>
            <w:r>
              <w:rPr>
                <w:rFonts w:hint="eastAsia"/>
              </w:rPr>
              <w:lastRenderedPageBreak/>
              <w:t>5.</w:t>
            </w:r>
            <w:r>
              <w:rPr>
                <w:rFonts w:hint="eastAsia"/>
              </w:rPr>
              <w:t>具备按规范开展旅客运输组织工作的能力。</w:t>
            </w:r>
          </w:p>
          <w:p w14:paraId="2EF03762" w14:textId="77777777" w:rsidR="00CA50D9" w:rsidRDefault="00000000">
            <w:pPr>
              <w:pStyle w:val="af4"/>
              <w:ind w:firstLine="396"/>
              <w:rPr>
                <w:rFonts w:hint="eastAsia"/>
              </w:rPr>
            </w:pPr>
            <w:r>
              <w:rPr>
                <w:rFonts w:hint="eastAsia"/>
              </w:rPr>
              <w:t>6.</w:t>
            </w:r>
            <w:r>
              <w:rPr>
                <w:rFonts w:hint="eastAsia"/>
              </w:rPr>
              <w:t>具备做好车站文明服务的能力。</w:t>
            </w:r>
          </w:p>
          <w:p w14:paraId="5089692A" w14:textId="77777777" w:rsidR="00CA50D9" w:rsidRDefault="00000000">
            <w:pPr>
              <w:pStyle w:val="af4"/>
              <w:ind w:firstLine="396"/>
              <w:rPr>
                <w:rFonts w:hint="eastAsia"/>
              </w:rPr>
            </w:pPr>
            <w:r>
              <w:rPr>
                <w:rFonts w:hint="eastAsia"/>
              </w:rPr>
              <w:t>7.</w:t>
            </w:r>
            <w:r>
              <w:rPr>
                <w:rFonts w:hint="eastAsia"/>
              </w:rPr>
              <w:t>能够按照相关规定进行铁路旅客运输安全检查，</w:t>
            </w:r>
            <w:r>
              <w:t>具备旅客列车消防安全</w:t>
            </w:r>
            <w:r>
              <w:rPr>
                <w:rFonts w:hint="eastAsia"/>
              </w:rPr>
              <w:t>管理</w:t>
            </w:r>
            <w:r>
              <w:t>的基本能力</w:t>
            </w:r>
            <w:r>
              <w:rPr>
                <w:rFonts w:hint="eastAsia"/>
              </w:rPr>
              <w:t>。</w:t>
            </w:r>
          </w:p>
          <w:p w14:paraId="429463CC" w14:textId="77777777" w:rsidR="00CA50D9" w:rsidRDefault="00000000">
            <w:pPr>
              <w:pStyle w:val="af4"/>
              <w:ind w:firstLine="396"/>
              <w:rPr>
                <w:rFonts w:hint="eastAsia"/>
              </w:rPr>
            </w:pPr>
            <w:r>
              <w:rPr>
                <w:rFonts w:hint="eastAsia"/>
              </w:rPr>
              <w:t>8.</w:t>
            </w:r>
            <w:r>
              <w:rPr>
                <w:rFonts w:hint="eastAsia"/>
              </w:rPr>
              <w:t>列车上突发事件的处理能力。</w:t>
            </w:r>
          </w:p>
        </w:tc>
      </w:tr>
      <w:tr w:rsidR="00CA50D9" w14:paraId="45BC21B4" w14:textId="77777777">
        <w:trPr>
          <w:trHeight w:val="445"/>
          <w:jc w:val="center"/>
        </w:trPr>
        <w:tc>
          <w:tcPr>
            <w:tcW w:w="1273" w:type="dxa"/>
            <w:tcBorders>
              <w:top w:val="single" w:sz="6" w:space="0" w:color="auto"/>
              <w:left w:val="single" w:sz="6" w:space="0" w:color="auto"/>
              <w:bottom w:val="single" w:sz="6" w:space="0" w:color="auto"/>
              <w:right w:val="single" w:sz="6" w:space="0" w:color="auto"/>
            </w:tcBorders>
            <w:vAlign w:val="center"/>
          </w:tcPr>
          <w:p w14:paraId="1CF61001" w14:textId="77777777" w:rsidR="00CA50D9" w:rsidRDefault="00000000">
            <w:pPr>
              <w:jc w:val="center"/>
              <w:rPr>
                <w:rFonts w:ascii="宋体" w:eastAsia="宋体" w:hAnsi="宋体" w:hint="eastAsia"/>
                <w:sz w:val="20"/>
                <w:szCs w:val="20"/>
              </w:rPr>
            </w:pPr>
            <w:proofErr w:type="spellStart"/>
            <w:r>
              <w:rPr>
                <w:rFonts w:ascii="宋体" w:eastAsia="宋体" w:hAnsi="宋体" w:hint="eastAsia"/>
                <w:sz w:val="20"/>
                <w:szCs w:val="20"/>
              </w:rPr>
              <w:lastRenderedPageBreak/>
              <w:t>教学内容</w:t>
            </w:r>
            <w:proofErr w:type="spellEnd"/>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6D0ABA4" w14:textId="77777777" w:rsidR="00CA50D9" w:rsidRDefault="00000000">
            <w:pPr>
              <w:pStyle w:val="af4"/>
              <w:ind w:firstLine="396"/>
              <w:rPr>
                <w:rFonts w:hint="eastAsia"/>
              </w:rPr>
            </w:pPr>
            <w:r>
              <w:rPr>
                <w:rFonts w:hint="eastAsia"/>
              </w:rPr>
              <w:t>1.</w:t>
            </w:r>
            <w:r>
              <w:rPr>
                <w:rFonts w:hint="eastAsia"/>
              </w:rPr>
              <w:t>认识铁路旅客运输合同，掌握车票的分类与有效期。</w:t>
            </w:r>
          </w:p>
          <w:p w14:paraId="2E556BAD" w14:textId="77777777" w:rsidR="00CA50D9" w:rsidRDefault="00000000">
            <w:pPr>
              <w:pStyle w:val="af4"/>
              <w:ind w:firstLine="396"/>
              <w:rPr>
                <w:rFonts w:hint="eastAsia"/>
              </w:rPr>
            </w:pPr>
            <w:r>
              <w:rPr>
                <w:rFonts w:hint="eastAsia"/>
              </w:rPr>
              <w:t>2.</w:t>
            </w:r>
            <w:r>
              <w:rPr>
                <w:rFonts w:hint="eastAsia"/>
              </w:rPr>
              <w:t>掌握车票实名制及特殊旅客车票的发售准则。</w:t>
            </w:r>
          </w:p>
          <w:p w14:paraId="1E108F10" w14:textId="77777777" w:rsidR="00CA50D9" w:rsidRDefault="00000000">
            <w:pPr>
              <w:pStyle w:val="af4"/>
              <w:ind w:firstLine="396"/>
              <w:rPr>
                <w:rFonts w:hint="eastAsia"/>
              </w:rPr>
            </w:pPr>
            <w:r>
              <w:rPr>
                <w:rFonts w:hint="eastAsia"/>
              </w:rPr>
              <w:t>3.</w:t>
            </w:r>
            <w:r>
              <w:rPr>
                <w:rFonts w:hint="eastAsia"/>
              </w:rPr>
              <w:t>熟悉互联网购票及改签、退票、越站乘车等特殊事件的处理。</w:t>
            </w:r>
          </w:p>
          <w:p w14:paraId="7C4D09AA" w14:textId="77777777" w:rsidR="00CA50D9" w:rsidRDefault="00000000">
            <w:pPr>
              <w:pStyle w:val="af4"/>
              <w:ind w:firstLine="396"/>
              <w:rPr>
                <w:rFonts w:hint="eastAsia"/>
              </w:rPr>
            </w:pPr>
            <w:r>
              <w:rPr>
                <w:rFonts w:hint="eastAsia"/>
              </w:rPr>
              <w:t>4.</w:t>
            </w:r>
            <w:r>
              <w:rPr>
                <w:rFonts w:hint="eastAsia"/>
              </w:rPr>
              <w:t>熟悉行李的范围、运输、保管、运输变更、责任与赔偿等。</w:t>
            </w:r>
          </w:p>
          <w:p w14:paraId="3278A915" w14:textId="77777777" w:rsidR="00CA50D9" w:rsidRDefault="00000000">
            <w:pPr>
              <w:pStyle w:val="af4"/>
              <w:ind w:firstLine="396"/>
              <w:rPr>
                <w:rFonts w:hint="eastAsia"/>
              </w:rPr>
            </w:pPr>
            <w:r>
              <w:rPr>
                <w:rFonts w:hint="eastAsia"/>
              </w:rPr>
              <w:t>5.</w:t>
            </w:r>
            <w:r>
              <w:rPr>
                <w:rFonts w:hint="eastAsia"/>
              </w:rPr>
              <w:t>掌握高铁中型及以上车站文明服务的基本要求、车站的站容站貌、客运组织和应急处置。</w:t>
            </w:r>
          </w:p>
          <w:p w14:paraId="59FB5AE0" w14:textId="77777777" w:rsidR="00CA50D9" w:rsidRDefault="00000000">
            <w:pPr>
              <w:pStyle w:val="af4"/>
              <w:ind w:firstLine="396"/>
              <w:rPr>
                <w:rFonts w:hint="eastAsia"/>
              </w:rPr>
            </w:pPr>
            <w:r>
              <w:rPr>
                <w:rFonts w:hint="eastAsia"/>
              </w:rPr>
              <w:t>6.</w:t>
            </w:r>
            <w:r>
              <w:rPr>
                <w:rFonts w:hint="eastAsia"/>
              </w:rPr>
              <w:t>熟悉动车组列车整备与应急处置。</w:t>
            </w:r>
          </w:p>
          <w:p w14:paraId="1ADA31D2" w14:textId="77777777" w:rsidR="00CA50D9" w:rsidRDefault="00000000">
            <w:pPr>
              <w:pStyle w:val="af4"/>
              <w:ind w:firstLine="396"/>
              <w:rPr>
                <w:rFonts w:hint="eastAsia"/>
              </w:rPr>
            </w:pPr>
            <w:r>
              <w:rPr>
                <w:rFonts w:hint="eastAsia"/>
              </w:rPr>
              <w:t>7.</w:t>
            </w:r>
            <w:r>
              <w:rPr>
                <w:rFonts w:hint="eastAsia"/>
              </w:rPr>
              <w:t>悉铁路运输企业安全检查的基本要求和有关规定。</w:t>
            </w:r>
          </w:p>
          <w:p w14:paraId="3FB61517" w14:textId="77777777" w:rsidR="00CA50D9" w:rsidRDefault="00000000">
            <w:pPr>
              <w:pStyle w:val="af4"/>
              <w:ind w:firstLine="396"/>
              <w:rPr>
                <w:rFonts w:hint="eastAsia"/>
              </w:rPr>
            </w:pPr>
            <w:r>
              <w:rPr>
                <w:rFonts w:hint="eastAsia"/>
              </w:rPr>
              <w:t>8.</w:t>
            </w:r>
            <w:r>
              <w:rPr>
                <w:rFonts w:hint="eastAsia"/>
              </w:rPr>
              <w:t>了解安全检查中发现的危险物品的处理规定。</w:t>
            </w:r>
          </w:p>
          <w:p w14:paraId="4753D7FD" w14:textId="77777777" w:rsidR="00CA50D9" w:rsidRDefault="00000000">
            <w:pPr>
              <w:pStyle w:val="af4"/>
              <w:ind w:firstLine="396"/>
              <w:rPr>
                <w:rFonts w:hint="eastAsia"/>
              </w:rPr>
            </w:pPr>
            <w:r>
              <w:rPr>
                <w:rFonts w:hint="eastAsia"/>
              </w:rPr>
              <w:t>9.</w:t>
            </w:r>
            <w:r>
              <w:rPr>
                <w:rFonts w:hint="eastAsia"/>
              </w:rPr>
              <w:t>了解铁路旅客运输安全检查法律责任。</w:t>
            </w:r>
          </w:p>
          <w:p w14:paraId="7691ED6F" w14:textId="77777777" w:rsidR="00CA50D9" w:rsidRDefault="00000000">
            <w:pPr>
              <w:pStyle w:val="af4"/>
              <w:ind w:firstLine="396"/>
              <w:rPr>
                <w:rFonts w:hint="eastAsia"/>
              </w:rPr>
            </w:pPr>
            <w:r>
              <w:rPr>
                <w:rFonts w:hint="eastAsia"/>
              </w:rPr>
              <w:t>10.</w:t>
            </w:r>
            <w:r>
              <w:rPr>
                <w:rFonts w:hint="eastAsia"/>
              </w:rPr>
              <w:t>了解旅客列车消防安全责任、消防安全管理组织和消防安全管理岗位职责。</w:t>
            </w:r>
          </w:p>
          <w:p w14:paraId="574EA413" w14:textId="77777777" w:rsidR="00CA50D9" w:rsidRDefault="00000000">
            <w:pPr>
              <w:pStyle w:val="af4"/>
              <w:ind w:firstLine="396"/>
              <w:rPr>
                <w:rFonts w:hint="eastAsia"/>
              </w:rPr>
            </w:pPr>
            <w:r>
              <w:rPr>
                <w:rFonts w:hint="eastAsia"/>
              </w:rPr>
              <w:t>11.</w:t>
            </w:r>
            <w:r>
              <w:rPr>
                <w:rFonts w:hint="eastAsia"/>
              </w:rPr>
              <w:t>熟悉铁路旅客列车火灾预防措施和火灾应急处置。</w:t>
            </w:r>
          </w:p>
          <w:p w14:paraId="7EF94457" w14:textId="77777777" w:rsidR="00CA50D9" w:rsidRDefault="00000000">
            <w:pPr>
              <w:pStyle w:val="af4"/>
              <w:ind w:firstLine="396"/>
              <w:rPr>
                <w:rFonts w:hint="eastAsia"/>
              </w:rPr>
            </w:pPr>
            <w:r>
              <w:rPr>
                <w:rFonts w:hint="eastAsia"/>
              </w:rPr>
              <w:t>12.</w:t>
            </w:r>
            <w:r>
              <w:rPr>
                <w:rFonts w:hint="eastAsia"/>
              </w:rPr>
              <w:t>了解铁路旅客人身伤害及携带品损失的处理流程。</w:t>
            </w:r>
          </w:p>
          <w:p w14:paraId="3BBFBCD6" w14:textId="77777777" w:rsidR="00CA50D9" w:rsidRDefault="00000000">
            <w:pPr>
              <w:pStyle w:val="af4"/>
              <w:ind w:firstLine="396"/>
              <w:rPr>
                <w:rFonts w:hint="eastAsia"/>
              </w:rPr>
            </w:pPr>
            <w:r>
              <w:rPr>
                <w:rFonts w:hint="eastAsia"/>
              </w:rPr>
              <w:t>13.</w:t>
            </w:r>
            <w:r>
              <w:rPr>
                <w:rFonts w:hint="eastAsia"/>
              </w:rPr>
              <w:t>了解铁路交通事故等级与事故报告，熟悉铁路交通事故应急救援、调查处理、善后处理、赔偿与罚则的有关规定。</w:t>
            </w:r>
          </w:p>
        </w:tc>
      </w:tr>
      <w:tr w:rsidR="00CA50D9" w14:paraId="75B6A092"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5D65C690" w14:textId="77777777" w:rsidR="00CA50D9" w:rsidRDefault="00000000">
            <w:pPr>
              <w:jc w:val="center"/>
              <w:rPr>
                <w:rFonts w:ascii="宋体" w:eastAsia="宋体" w:hAnsi="宋体" w:hint="eastAsia"/>
                <w:sz w:val="20"/>
                <w:szCs w:val="20"/>
              </w:rPr>
            </w:pPr>
            <w:proofErr w:type="spellStart"/>
            <w:r>
              <w:rPr>
                <w:rFonts w:ascii="宋体" w:eastAsia="宋体" w:hAnsi="宋体" w:hint="eastAsia"/>
                <w:sz w:val="20"/>
                <w:szCs w:val="20"/>
              </w:rPr>
              <w:t>教学重点与难点</w:t>
            </w:r>
            <w:proofErr w:type="spellEnd"/>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47F69CA" w14:textId="77777777" w:rsidR="00CA50D9" w:rsidRDefault="00000000">
            <w:pPr>
              <w:pStyle w:val="af4"/>
              <w:ind w:firstLine="396"/>
              <w:rPr>
                <w:rFonts w:hint="eastAsia"/>
              </w:rPr>
            </w:pPr>
            <w:r>
              <w:rPr>
                <w:rFonts w:hint="eastAsia"/>
              </w:rPr>
              <w:t>教学重点</w:t>
            </w:r>
            <w:r>
              <w:rPr>
                <w:rFonts w:hint="eastAsia"/>
              </w:rPr>
              <w:t>:</w:t>
            </w:r>
          </w:p>
          <w:p w14:paraId="470A3E4D" w14:textId="77777777" w:rsidR="00CA50D9" w:rsidRDefault="00000000">
            <w:pPr>
              <w:pStyle w:val="af4"/>
              <w:ind w:firstLine="396"/>
              <w:rPr>
                <w:rFonts w:hint="eastAsia"/>
              </w:rPr>
            </w:pPr>
            <w:r>
              <w:rPr>
                <w:rFonts w:hint="eastAsia"/>
              </w:rPr>
              <w:t>1.</w:t>
            </w:r>
            <w:r>
              <w:rPr>
                <w:rFonts w:hint="eastAsia"/>
              </w:rPr>
              <w:t>车票的发售及业务办理。</w:t>
            </w:r>
          </w:p>
          <w:p w14:paraId="6F04FA98" w14:textId="77777777" w:rsidR="00CA50D9" w:rsidRDefault="00000000">
            <w:pPr>
              <w:pStyle w:val="af4"/>
              <w:ind w:firstLine="396"/>
              <w:rPr>
                <w:rFonts w:hint="eastAsia"/>
              </w:rPr>
            </w:pPr>
            <w:r>
              <w:rPr>
                <w:rFonts w:hint="eastAsia"/>
              </w:rPr>
              <w:t>2.</w:t>
            </w:r>
            <w:r>
              <w:rPr>
                <w:rFonts w:hint="eastAsia"/>
              </w:rPr>
              <w:t>行李运输业务办理及特殊事件的处理。</w:t>
            </w:r>
          </w:p>
          <w:p w14:paraId="2D0E8544" w14:textId="77777777" w:rsidR="00CA50D9" w:rsidRDefault="00000000">
            <w:pPr>
              <w:pStyle w:val="af4"/>
              <w:ind w:firstLine="396"/>
              <w:rPr>
                <w:rFonts w:hint="eastAsia"/>
              </w:rPr>
            </w:pPr>
            <w:r>
              <w:rPr>
                <w:rFonts w:hint="eastAsia"/>
              </w:rPr>
              <w:t>3.</w:t>
            </w:r>
            <w:r>
              <w:rPr>
                <w:rFonts w:hint="eastAsia"/>
              </w:rPr>
              <w:t>铁路旅客运输服务质量。</w:t>
            </w:r>
          </w:p>
          <w:p w14:paraId="211B58D9" w14:textId="77777777" w:rsidR="00CA50D9" w:rsidRDefault="00000000">
            <w:pPr>
              <w:pStyle w:val="af4"/>
              <w:ind w:firstLine="396"/>
              <w:rPr>
                <w:rFonts w:hint="eastAsia"/>
              </w:rPr>
            </w:pPr>
            <w:r>
              <w:rPr>
                <w:rFonts w:hint="eastAsia"/>
              </w:rPr>
              <w:t>4.</w:t>
            </w:r>
            <w:r>
              <w:rPr>
                <w:rFonts w:hint="eastAsia"/>
              </w:rPr>
              <w:t>列车消防安全管理。</w:t>
            </w:r>
          </w:p>
          <w:p w14:paraId="312C39D3" w14:textId="77777777" w:rsidR="00CA50D9" w:rsidRDefault="00000000">
            <w:pPr>
              <w:pStyle w:val="af4"/>
              <w:ind w:firstLine="396"/>
              <w:rPr>
                <w:rFonts w:hint="eastAsia"/>
              </w:rPr>
            </w:pPr>
            <w:r>
              <w:rPr>
                <w:rFonts w:hint="eastAsia"/>
              </w:rPr>
              <w:t>5.</w:t>
            </w:r>
            <w:r>
              <w:rPr>
                <w:rFonts w:hint="eastAsia"/>
              </w:rPr>
              <w:t>旅客人身伤害及携带品损失的处理。</w:t>
            </w:r>
          </w:p>
          <w:p w14:paraId="08B327F3" w14:textId="77777777" w:rsidR="00CA50D9" w:rsidRDefault="00000000">
            <w:pPr>
              <w:pStyle w:val="af4"/>
              <w:ind w:firstLine="396"/>
              <w:rPr>
                <w:rFonts w:hint="eastAsia"/>
              </w:rPr>
            </w:pPr>
            <w:r>
              <w:rPr>
                <w:rFonts w:hint="eastAsia"/>
              </w:rPr>
              <w:t>6.</w:t>
            </w:r>
            <w:r>
              <w:rPr>
                <w:rFonts w:hint="eastAsia"/>
              </w:rPr>
              <w:t>交通事故应急救援与处理。</w:t>
            </w:r>
          </w:p>
          <w:p w14:paraId="5C105604" w14:textId="77777777" w:rsidR="00CA50D9" w:rsidRDefault="00000000">
            <w:pPr>
              <w:pStyle w:val="af4"/>
              <w:ind w:firstLine="396"/>
              <w:rPr>
                <w:rFonts w:hint="eastAsia"/>
              </w:rPr>
            </w:pPr>
            <w:r>
              <w:rPr>
                <w:rFonts w:hint="eastAsia"/>
              </w:rPr>
              <w:t>7.</w:t>
            </w:r>
            <w:r>
              <w:rPr>
                <w:rFonts w:hint="eastAsia"/>
              </w:rPr>
              <w:t>突发大客流与恶劣天气应急处置。</w:t>
            </w:r>
          </w:p>
          <w:p w14:paraId="79C0AEE4" w14:textId="77777777" w:rsidR="00CA50D9" w:rsidRDefault="00000000">
            <w:pPr>
              <w:pStyle w:val="af4"/>
              <w:ind w:firstLine="396"/>
              <w:rPr>
                <w:rFonts w:hint="eastAsia"/>
              </w:rPr>
            </w:pPr>
            <w:r>
              <w:rPr>
                <w:rFonts w:hint="eastAsia"/>
              </w:rPr>
              <w:t>8.</w:t>
            </w:r>
            <w:r>
              <w:rPr>
                <w:rFonts w:hint="eastAsia"/>
              </w:rPr>
              <w:t>动车组列车突发事故应急处置。</w:t>
            </w:r>
          </w:p>
          <w:p w14:paraId="7002600E" w14:textId="77777777" w:rsidR="00CA50D9" w:rsidRDefault="00000000">
            <w:pPr>
              <w:pStyle w:val="af4"/>
              <w:ind w:firstLine="396"/>
              <w:rPr>
                <w:rFonts w:hint="eastAsia"/>
              </w:rPr>
            </w:pPr>
            <w:r>
              <w:rPr>
                <w:rFonts w:hint="eastAsia"/>
              </w:rPr>
              <w:t>9.</w:t>
            </w:r>
            <w:r>
              <w:rPr>
                <w:rFonts w:hint="eastAsia"/>
              </w:rPr>
              <w:t>动车组列车旅客突发事故应急处置。</w:t>
            </w:r>
          </w:p>
          <w:p w14:paraId="262BE369" w14:textId="77777777" w:rsidR="00CA50D9" w:rsidRDefault="00000000">
            <w:pPr>
              <w:pStyle w:val="af4"/>
              <w:ind w:firstLine="396"/>
              <w:rPr>
                <w:rFonts w:hint="eastAsia"/>
              </w:rPr>
            </w:pPr>
            <w:r>
              <w:rPr>
                <w:rFonts w:hint="eastAsia"/>
              </w:rPr>
              <w:t>教学难点：</w:t>
            </w:r>
          </w:p>
          <w:p w14:paraId="7CC00364" w14:textId="77777777" w:rsidR="00CA50D9" w:rsidRDefault="00000000">
            <w:pPr>
              <w:pStyle w:val="af4"/>
              <w:ind w:firstLine="396"/>
              <w:rPr>
                <w:rFonts w:hint="eastAsia"/>
              </w:rPr>
            </w:pPr>
            <w:r>
              <w:rPr>
                <w:rFonts w:hint="eastAsia"/>
              </w:rPr>
              <w:t>1.</w:t>
            </w:r>
            <w:r>
              <w:rPr>
                <w:rFonts w:hint="eastAsia"/>
              </w:rPr>
              <w:t>列车上，车票改签、路径变更的处理。</w:t>
            </w:r>
          </w:p>
          <w:p w14:paraId="6D4F01C5" w14:textId="77777777" w:rsidR="00CA50D9" w:rsidRDefault="00000000">
            <w:pPr>
              <w:pStyle w:val="af4"/>
              <w:ind w:firstLine="396"/>
              <w:rPr>
                <w:rFonts w:hint="eastAsia"/>
              </w:rPr>
            </w:pPr>
            <w:r>
              <w:rPr>
                <w:rFonts w:hint="eastAsia"/>
              </w:rPr>
              <w:t>2.</w:t>
            </w:r>
            <w:r>
              <w:rPr>
                <w:rFonts w:hint="eastAsia"/>
              </w:rPr>
              <w:t>铁路旅客服务质量的标准以及实施。</w:t>
            </w:r>
          </w:p>
          <w:p w14:paraId="0B03D8E2" w14:textId="77777777" w:rsidR="00CA50D9" w:rsidRDefault="00000000">
            <w:pPr>
              <w:pStyle w:val="af4"/>
              <w:ind w:firstLine="396"/>
              <w:rPr>
                <w:rFonts w:hint="eastAsia"/>
              </w:rPr>
            </w:pPr>
            <w:r>
              <w:rPr>
                <w:rFonts w:hint="eastAsia"/>
              </w:rPr>
              <w:lastRenderedPageBreak/>
              <w:t>3.</w:t>
            </w:r>
            <w:r>
              <w:rPr>
                <w:rFonts w:hint="eastAsia"/>
              </w:rPr>
              <w:t>列车消防安全的管理以及演练。</w:t>
            </w:r>
          </w:p>
          <w:p w14:paraId="2DA40263" w14:textId="77777777" w:rsidR="00CA50D9" w:rsidRDefault="00000000">
            <w:pPr>
              <w:pStyle w:val="af4"/>
              <w:ind w:firstLine="396"/>
              <w:rPr>
                <w:rFonts w:hint="eastAsia"/>
              </w:rPr>
            </w:pPr>
            <w:r>
              <w:rPr>
                <w:rFonts w:hint="eastAsia"/>
              </w:rPr>
              <w:t>4.</w:t>
            </w:r>
            <w:r>
              <w:rPr>
                <w:rFonts w:hint="eastAsia"/>
              </w:rPr>
              <w:t>旅客人身伤害及携带品损失的处理。</w:t>
            </w:r>
          </w:p>
          <w:p w14:paraId="07FC50DB" w14:textId="77777777" w:rsidR="00CA50D9" w:rsidRDefault="00000000">
            <w:pPr>
              <w:pStyle w:val="af4"/>
              <w:ind w:firstLine="396"/>
              <w:rPr>
                <w:rFonts w:hint="eastAsia"/>
              </w:rPr>
            </w:pPr>
            <w:r>
              <w:rPr>
                <w:rFonts w:hint="eastAsia"/>
              </w:rPr>
              <w:t>5.</w:t>
            </w:r>
            <w:r>
              <w:rPr>
                <w:rFonts w:hint="eastAsia"/>
              </w:rPr>
              <w:t>突发事件的应急处理程序和信息汇报机制。</w:t>
            </w:r>
          </w:p>
        </w:tc>
      </w:tr>
      <w:tr w:rsidR="00CA50D9" w14:paraId="7DBF33D1"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7A3AF806" w14:textId="77777777" w:rsidR="00CA50D9" w:rsidRDefault="00000000">
            <w:pPr>
              <w:jc w:val="center"/>
              <w:rPr>
                <w:rFonts w:ascii="宋体" w:eastAsia="宋体" w:hAnsi="宋体" w:hint="eastAsia"/>
                <w:sz w:val="20"/>
                <w:szCs w:val="20"/>
              </w:rPr>
            </w:pPr>
            <w:proofErr w:type="spellStart"/>
            <w:r>
              <w:rPr>
                <w:rFonts w:ascii="宋体" w:eastAsia="宋体" w:hAnsi="宋体" w:hint="eastAsia"/>
                <w:sz w:val="20"/>
                <w:szCs w:val="20"/>
              </w:rPr>
              <w:lastRenderedPageBreak/>
              <w:t>教学组织</w:t>
            </w:r>
            <w:proofErr w:type="spellEnd"/>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4349E91A" w14:textId="77777777" w:rsidR="00CA50D9" w:rsidRDefault="00000000">
            <w:pPr>
              <w:pStyle w:val="af4"/>
              <w:ind w:firstLine="396"/>
              <w:rPr>
                <w:rFonts w:hint="eastAsia"/>
              </w:rPr>
            </w:pPr>
            <w:r>
              <w:rPr>
                <w:rFonts w:hint="eastAsia"/>
              </w:rPr>
              <w:t>教学模式：理论讲解，实践演练。</w:t>
            </w:r>
          </w:p>
          <w:p w14:paraId="05806C15" w14:textId="77777777" w:rsidR="00CA50D9" w:rsidRDefault="00000000">
            <w:pPr>
              <w:pStyle w:val="af4"/>
              <w:ind w:firstLine="396"/>
              <w:rPr>
                <w:rFonts w:hint="eastAsia"/>
              </w:rPr>
            </w:pPr>
            <w:r>
              <w:rPr>
                <w:rFonts w:hint="eastAsia"/>
              </w:rPr>
              <w:t>实施地点：线下，教室；线上，学习通。</w:t>
            </w:r>
          </w:p>
          <w:p w14:paraId="2ABF08BE" w14:textId="77777777" w:rsidR="00CA50D9" w:rsidRDefault="00000000">
            <w:pPr>
              <w:pStyle w:val="af4"/>
              <w:ind w:firstLine="396"/>
              <w:rPr>
                <w:rFonts w:hint="eastAsia"/>
              </w:rPr>
            </w:pPr>
            <w:r>
              <w:rPr>
                <w:rFonts w:hint="eastAsia"/>
              </w:rPr>
              <w:t>实施安排：采取线下教学。</w:t>
            </w:r>
          </w:p>
        </w:tc>
      </w:tr>
      <w:tr w:rsidR="00CA50D9" w14:paraId="4D333396" w14:textId="77777777">
        <w:trPr>
          <w:trHeight w:val="604"/>
          <w:jc w:val="center"/>
        </w:trPr>
        <w:tc>
          <w:tcPr>
            <w:tcW w:w="1273" w:type="dxa"/>
            <w:tcBorders>
              <w:top w:val="single" w:sz="6" w:space="0" w:color="auto"/>
              <w:left w:val="single" w:sz="6" w:space="0" w:color="auto"/>
              <w:bottom w:val="single" w:sz="6" w:space="0" w:color="auto"/>
              <w:right w:val="single" w:sz="6" w:space="0" w:color="auto"/>
            </w:tcBorders>
            <w:vAlign w:val="center"/>
          </w:tcPr>
          <w:p w14:paraId="2B33CE1D" w14:textId="77777777" w:rsidR="00CA50D9" w:rsidRDefault="00000000">
            <w:pPr>
              <w:jc w:val="center"/>
              <w:rPr>
                <w:rFonts w:ascii="宋体" w:eastAsia="宋体" w:hAnsi="宋体" w:hint="eastAsia"/>
                <w:sz w:val="20"/>
                <w:szCs w:val="20"/>
              </w:rPr>
            </w:pPr>
            <w:proofErr w:type="spellStart"/>
            <w:r>
              <w:rPr>
                <w:rFonts w:ascii="宋体" w:eastAsia="宋体" w:hAnsi="宋体" w:hint="eastAsia"/>
                <w:sz w:val="20"/>
                <w:szCs w:val="20"/>
              </w:rPr>
              <w:t>教学手段和方法</w:t>
            </w:r>
            <w:proofErr w:type="spellEnd"/>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D770BAB" w14:textId="77777777" w:rsidR="00CA50D9" w:rsidRDefault="00000000">
            <w:pPr>
              <w:pStyle w:val="af4"/>
              <w:ind w:firstLine="396"/>
              <w:rPr>
                <w:rFonts w:hint="eastAsia"/>
              </w:rPr>
            </w:pPr>
            <w:r>
              <w:rPr>
                <w:rFonts w:hint="eastAsia"/>
              </w:rPr>
              <w:t>教学方法</w:t>
            </w:r>
            <w:r>
              <w:rPr>
                <w:rFonts w:hint="eastAsia"/>
              </w:rPr>
              <w:t>:</w:t>
            </w:r>
            <w:r>
              <w:rPr>
                <w:rFonts w:hint="eastAsia"/>
              </w:rPr>
              <w:t>案例教学、情景模拟、角色扮演、头脑风暴、任务驱动。</w:t>
            </w:r>
          </w:p>
          <w:p w14:paraId="5B0796DB" w14:textId="77777777" w:rsidR="00CA50D9" w:rsidRDefault="00000000">
            <w:pPr>
              <w:pStyle w:val="af4"/>
              <w:ind w:firstLine="396"/>
              <w:rPr>
                <w:rFonts w:hint="eastAsia"/>
              </w:rPr>
            </w:pPr>
            <w:r>
              <w:rPr>
                <w:rFonts w:hint="eastAsia"/>
              </w:rPr>
              <w:t>教学手段</w:t>
            </w:r>
            <w:r>
              <w:rPr>
                <w:rFonts w:hint="eastAsia"/>
              </w:rPr>
              <w:t>:</w:t>
            </w:r>
            <w:r>
              <w:rPr>
                <w:rFonts w:hint="eastAsia"/>
              </w:rPr>
              <w:t>多媒体教学、学习通信息平台。</w:t>
            </w:r>
          </w:p>
        </w:tc>
      </w:tr>
      <w:tr w:rsidR="00CA50D9" w14:paraId="7821562A"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404EEE23" w14:textId="77777777" w:rsidR="00CA50D9" w:rsidRDefault="00000000">
            <w:pPr>
              <w:jc w:val="center"/>
              <w:rPr>
                <w:rFonts w:ascii="宋体" w:eastAsia="宋体" w:hAnsi="宋体" w:hint="eastAsia"/>
                <w:sz w:val="20"/>
                <w:szCs w:val="20"/>
              </w:rPr>
            </w:pPr>
            <w:proofErr w:type="spellStart"/>
            <w:r>
              <w:rPr>
                <w:rFonts w:ascii="宋体" w:eastAsia="宋体" w:hAnsi="宋体" w:hint="eastAsia"/>
                <w:sz w:val="20"/>
                <w:szCs w:val="20"/>
              </w:rPr>
              <w:t>教学资料</w:t>
            </w:r>
            <w:proofErr w:type="spellEnd"/>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F129D17" w14:textId="77777777" w:rsidR="00CA50D9" w:rsidRDefault="00000000">
            <w:pPr>
              <w:pStyle w:val="af4"/>
              <w:ind w:firstLine="396"/>
              <w:rPr>
                <w:rFonts w:hint="eastAsia"/>
              </w:rPr>
            </w:pPr>
            <w:r>
              <w:rPr>
                <w:rFonts w:hint="eastAsia"/>
              </w:rPr>
              <w:t>教材、授课计划、教案、教学课件。</w:t>
            </w:r>
          </w:p>
        </w:tc>
      </w:tr>
      <w:tr w:rsidR="00CA50D9" w14:paraId="5942425B"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31F38F28" w14:textId="77777777" w:rsidR="00CA50D9" w:rsidRDefault="00000000">
            <w:pPr>
              <w:jc w:val="center"/>
              <w:rPr>
                <w:rFonts w:ascii="宋体" w:eastAsia="宋体" w:hAnsi="宋体" w:hint="eastAsia"/>
                <w:sz w:val="20"/>
                <w:szCs w:val="20"/>
              </w:rPr>
            </w:pPr>
            <w:proofErr w:type="spellStart"/>
            <w:r>
              <w:rPr>
                <w:rFonts w:ascii="宋体" w:eastAsia="宋体" w:hAnsi="宋体" w:hint="eastAsia"/>
                <w:sz w:val="20"/>
                <w:szCs w:val="20"/>
              </w:rPr>
              <w:t>考核要求</w:t>
            </w:r>
            <w:proofErr w:type="spellEnd"/>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7C7BBC8" w14:textId="77777777" w:rsidR="00CA50D9" w:rsidRDefault="00000000">
            <w:pPr>
              <w:pStyle w:val="af4"/>
              <w:ind w:firstLine="396"/>
              <w:rPr>
                <w:rFonts w:hint="eastAsia"/>
              </w:rPr>
            </w:pPr>
            <w:r>
              <w:rPr>
                <w:rFonts w:hint="eastAsia"/>
              </w:rPr>
              <w:t>总成绩由过程考核成绩（</w:t>
            </w:r>
            <w:r>
              <w:rPr>
                <w:rFonts w:hint="eastAsia"/>
              </w:rPr>
              <w:t>50%</w:t>
            </w:r>
            <w:r>
              <w:rPr>
                <w:rFonts w:hint="eastAsia"/>
              </w:rPr>
              <w:t>）和期末考核成绩（</w:t>
            </w:r>
            <w:r>
              <w:rPr>
                <w:rFonts w:hint="eastAsia"/>
              </w:rPr>
              <w:t>50%</w:t>
            </w:r>
            <w:r>
              <w:rPr>
                <w:rFonts w:hint="eastAsia"/>
              </w:rPr>
              <w:t>）组成。</w:t>
            </w:r>
          </w:p>
          <w:p w14:paraId="747BE815" w14:textId="77777777" w:rsidR="00CA50D9" w:rsidRDefault="00000000">
            <w:pPr>
              <w:pStyle w:val="af4"/>
              <w:ind w:firstLine="396"/>
              <w:rPr>
                <w:rFonts w:hint="eastAsia"/>
              </w:rPr>
            </w:pPr>
            <w:r>
              <w:rPr>
                <w:rFonts w:hint="eastAsia"/>
              </w:rPr>
              <w:t>过程考核：出勤（</w:t>
            </w:r>
            <w:r>
              <w:rPr>
                <w:rFonts w:hint="eastAsia"/>
              </w:rPr>
              <w:t>15%</w:t>
            </w:r>
            <w:r>
              <w:rPr>
                <w:rFonts w:hint="eastAsia"/>
              </w:rPr>
              <w:t>）、课堂互动（</w:t>
            </w:r>
            <w:r>
              <w:rPr>
                <w:rFonts w:hint="eastAsia"/>
              </w:rPr>
              <w:t>20%</w:t>
            </w:r>
            <w:r>
              <w:rPr>
                <w:rFonts w:hint="eastAsia"/>
              </w:rPr>
              <w:t>）、作业（</w:t>
            </w:r>
            <w:r>
              <w:rPr>
                <w:rFonts w:hint="eastAsia"/>
              </w:rPr>
              <w:t>15%</w:t>
            </w:r>
            <w:r>
              <w:rPr>
                <w:rFonts w:hint="eastAsia"/>
              </w:rPr>
              <w:t>）</w:t>
            </w:r>
          </w:p>
          <w:p w14:paraId="50835434" w14:textId="77777777" w:rsidR="00CA50D9" w:rsidRDefault="00000000">
            <w:pPr>
              <w:pStyle w:val="af4"/>
              <w:ind w:firstLine="396"/>
              <w:rPr>
                <w:rFonts w:hint="eastAsia"/>
              </w:rPr>
            </w:pPr>
            <w:r>
              <w:rPr>
                <w:rFonts w:hint="eastAsia"/>
              </w:rPr>
              <w:t>期末考核：论文（</w:t>
            </w:r>
            <w:r>
              <w:rPr>
                <w:rFonts w:hint="eastAsia"/>
              </w:rPr>
              <w:t>50%</w:t>
            </w:r>
            <w:r>
              <w:rPr>
                <w:rFonts w:hint="eastAsia"/>
              </w:rPr>
              <w:t>）</w:t>
            </w:r>
          </w:p>
        </w:tc>
      </w:tr>
    </w:tbl>
    <w:p w14:paraId="5DF87360" w14:textId="77777777" w:rsidR="00CA50D9" w:rsidRDefault="00CA50D9">
      <w:pPr>
        <w:pStyle w:val="afa"/>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W w:w="8975" w:type="dxa"/>
        <w:jc w:val="center"/>
        <w:tblLayout w:type="fixed"/>
        <w:tblLook w:val="04A0" w:firstRow="1" w:lastRow="0" w:firstColumn="1" w:lastColumn="0" w:noHBand="0" w:noVBand="1"/>
      </w:tblPr>
      <w:tblGrid>
        <w:gridCol w:w="1273"/>
        <w:gridCol w:w="636"/>
        <w:gridCol w:w="992"/>
        <w:gridCol w:w="652"/>
        <w:gridCol w:w="992"/>
        <w:gridCol w:w="709"/>
        <w:gridCol w:w="1276"/>
        <w:gridCol w:w="567"/>
        <w:gridCol w:w="1276"/>
        <w:gridCol w:w="602"/>
      </w:tblGrid>
      <w:tr w:rsidR="00CA50D9" w14:paraId="3F40BE69"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1F6F0D4F" w14:textId="77777777" w:rsidR="00CA50D9" w:rsidRDefault="00000000">
            <w:pPr>
              <w:pStyle w:val="af3"/>
              <w:rPr>
                <w:rFonts w:hint="eastAsia"/>
              </w:rPr>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025E449A" w14:textId="77777777" w:rsidR="00CA50D9" w:rsidRDefault="00000000">
            <w:pPr>
              <w:pStyle w:val="af3"/>
              <w:rPr>
                <w:rFonts w:hint="eastAsia"/>
              </w:rPr>
            </w:pPr>
            <w:r>
              <w:rPr>
                <w:rFonts w:hint="eastAsia"/>
              </w:rPr>
              <w:t>铁路旅客运输服务管理</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757A848F" w14:textId="77777777" w:rsidR="00CA50D9"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783C6021" w14:textId="77777777" w:rsidR="00CA50D9" w:rsidRDefault="00000000">
            <w:pPr>
              <w:pStyle w:val="af3"/>
              <w:rPr>
                <w:rFonts w:hint="eastAsia"/>
              </w:rPr>
            </w:pPr>
            <w:r>
              <w:rPr>
                <w:rFonts w:hint="eastAsia"/>
              </w:rPr>
              <w:t>4030103</w:t>
            </w:r>
          </w:p>
        </w:tc>
      </w:tr>
      <w:tr w:rsidR="00CA50D9" w14:paraId="3D7D9E97"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31D595B1" w14:textId="77777777" w:rsidR="00CA50D9" w:rsidRDefault="00000000">
            <w:pPr>
              <w:pStyle w:val="0"/>
            </w:pPr>
            <w:r>
              <w:t>实施学期</w:t>
            </w:r>
          </w:p>
        </w:tc>
        <w:tc>
          <w:tcPr>
            <w:tcW w:w="636" w:type="dxa"/>
            <w:tcBorders>
              <w:top w:val="single" w:sz="6" w:space="0" w:color="auto"/>
              <w:left w:val="single" w:sz="6" w:space="0" w:color="auto"/>
              <w:bottom w:val="single" w:sz="6" w:space="0" w:color="auto"/>
              <w:right w:val="single" w:sz="6" w:space="0" w:color="auto"/>
            </w:tcBorders>
            <w:vAlign w:val="center"/>
          </w:tcPr>
          <w:p w14:paraId="69DC6F14" w14:textId="77777777" w:rsidR="00CA50D9" w:rsidRDefault="00000000">
            <w:pPr>
              <w:pStyle w:val="0"/>
            </w:pPr>
            <w:r>
              <w:t>4</w:t>
            </w:r>
          </w:p>
        </w:tc>
        <w:tc>
          <w:tcPr>
            <w:tcW w:w="992" w:type="dxa"/>
            <w:tcBorders>
              <w:top w:val="single" w:sz="6" w:space="0" w:color="auto"/>
              <w:left w:val="single" w:sz="6" w:space="0" w:color="auto"/>
              <w:bottom w:val="single" w:sz="6" w:space="0" w:color="auto"/>
              <w:right w:val="single" w:sz="4" w:space="0" w:color="auto"/>
            </w:tcBorders>
            <w:vAlign w:val="center"/>
          </w:tcPr>
          <w:p w14:paraId="489E52EB" w14:textId="77777777" w:rsidR="00CA50D9" w:rsidRDefault="00000000">
            <w:pPr>
              <w:pStyle w:val="0"/>
            </w:pPr>
            <w:r>
              <w:t>学分</w:t>
            </w:r>
          </w:p>
        </w:tc>
        <w:tc>
          <w:tcPr>
            <w:tcW w:w="652" w:type="dxa"/>
            <w:tcBorders>
              <w:top w:val="single" w:sz="6" w:space="0" w:color="auto"/>
              <w:left w:val="single" w:sz="4" w:space="0" w:color="auto"/>
              <w:bottom w:val="single" w:sz="6" w:space="0" w:color="auto"/>
              <w:right w:val="single" w:sz="4" w:space="0" w:color="auto"/>
            </w:tcBorders>
            <w:vAlign w:val="center"/>
          </w:tcPr>
          <w:p w14:paraId="7CDFD67C" w14:textId="77777777" w:rsidR="00CA50D9" w:rsidRDefault="00000000">
            <w:pPr>
              <w:pStyle w:val="0"/>
            </w:pPr>
            <w:r>
              <w:t>4</w:t>
            </w:r>
          </w:p>
        </w:tc>
        <w:tc>
          <w:tcPr>
            <w:tcW w:w="992" w:type="dxa"/>
            <w:tcBorders>
              <w:top w:val="single" w:sz="6" w:space="0" w:color="auto"/>
              <w:left w:val="single" w:sz="4" w:space="0" w:color="auto"/>
              <w:bottom w:val="single" w:sz="6" w:space="0" w:color="auto"/>
              <w:right w:val="single" w:sz="6" w:space="0" w:color="auto"/>
            </w:tcBorders>
            <w:vAlign w:val="center"/>
          </w:tcPr>
          <w:p w14:paraId="32346070" w14:textId="77777777" w:rsidR="00CA50D9" w:rsidRDefault="00000000">
            <w:pPr>
              <w:pStyle w:val="0"/>
            </w:pPr>
            <w: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1E64793D" w14:textId="77777777" w:rsidR="00CA50D9" w:rsidRDefault="00000000">
            <w:pPr>
              <w:pStyle w:val="0"/>
            </w:pPr>
            <w:r>
              <w:t>72</w:t>
            </w:r>
          </w:p>
        </w:tc>
        <w:tc>
          <w:tcPr>
            <w:tcW w:w="1276" w:type="dxa"/>
            <w:tcBorders>
              <w:top w:val="single" w:sz="6" w:space="0" w:color="auto"/>
              <w:left w:val="single" w:sz="6" w:space="0" w:color="auto"/>
              <w:bottom w:val="single" w:sz="6" w:space="0" w:color="auto"/>
              <w:right w:val="single" w:sz="6" w:space="0" w:color="auto"/>
            </w:tcBorders>
            <w:vAlign w:val="center"/>
          </w:tcPr>
          <w:p w14:paraId="0F8BD6C1" w14:textId="77777777" w:rsidR="00CA50D9" w:rsidRDefault="00000000">
            <w:pPr>
              <w:pStyle w:val="0"/>
            </w:pPr>
            <w: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02BA696F" w14:textId="77777777" w:rsidR="00CA50D9" w:rsidRDefault="00000000">
            <w:pPr>
              <w:pStyle w:val="0"/>
            </w:pPr>
            <w:r>
              <w:t>64</w:t>
            </w:r>
          </w:p>
        </w:tc>
        <w:tc>
          <w:tcPr>
            <w:tcW w:w="1276" w:type="dxa"/>
            <w:tcBorders>
              <w:top w:val="single" w:sz="6" w:space="0" w:color="auto"/>
              <w:left w:val="single" w:sz="6" w:space="0" w:color="auto"/>
              <w:bottom w:val="single" w:sz="6" w:space="0" w:color="auto"/>
              <w:right w:val="single" w:sz="6" w:space="0" w:color="auto"/>
            </w:tcBorders>
            <w:vAlign w:val="center"/>
          </w:tcPr>
          <w:p w14:paraId="446B6718" w14:textId="77777777" w:rsidR="00CA50D9" w:rsidRDefault="00000000">
            <w:pPr>
              <w:pStyle w:val="0"/>
            </w:pPr>
            <w: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675EDE28" w14:textId="77777777" w:rsidR="00CA50D9" w:rsidRDefault="00000000">
            <w:pPr>
              <w:pStyle w:val="0"/>
            </w:pPr>
            <w:r>
              <w:t>8</w:t>
            </w:r>
          </w:p>
        </w:tc>
      </w:tr>
      <w:tr w:rsidR="00CA50D9" w14:paraId="3AD6A2A5"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1739DC94" w14:textId="77777777" w:rsidR="00CA50D9"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14:paraId="21CFC573" w14:textId="77777777" w:rsidR="00CA50D9" w:rsidRDefault="00000000">
            <w:pPr>
              <w:pStyle w:val="af3"/>
              <w:rPr>
                <w:rFonts w:hint="eastAsia"/>
              </w:rPr>
            </w:pPr>
            <w:r>
              <w:rPr>
                <w:rFonts w:hint="eastAsia"/>
              </w:rPr>
              <w:t>纯理论课（</w:t>
            </w:r>
            <w:r>
              <w:rPr>
                <w:rFonts w:hint="eastAsia"/>
              </w:rPr>
              <w:t xml:space="preserve"> </w:t>
            </w:r>
            <w:r>
              <w:rPr>
                <w:rFonts w:hint="eastAsia"/>
              </w:rPr>
              <w:t>√</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）、纯实践课（</w:t>
            </w:r>
            <w:r>
              <w:rPr>
                <w:rFonts w:hint="eastAsia"/>
              </w:rPr>
              <w:t xml:space="preserve">   </w:t>
            </w:r>
            <w:r>
              <w:rPr>
                <w:rFonts w:hint="eastAsia"/>
              </w:rPr>
              <w:t>）</w:t>
            </w:r>
          </w:p>
        </w:tc>
      </w:tr>
      <w:tr w:rsidR="00CA50D9" w14:paraId="3BF751F1" w14:textId="77777777">
        <w:trPr>
          <w:trHeight w:val="403"/>
          <w:jc w:val="center"/>
        </w:trPr>
        <w:tc>
          <w:tcPr>
            <w:tcW w:w="1273" w:type="dxa"/>
            <w:tcBorders>
              <w:top w:val="single" w:sz="6" w:space="0" w:color="auto"/>
              <w:left w:val="single" w:sz="6" w:space="0" w:color="auto"/>
              <w:bottom w:val="nil"/>
              <w:right w:val="single" w:sz="4" w:space="0" w:color="auto"/>
            </w:tcBorders>
            <w:vAlign w:val="center"/>
          </w:tcPr>
          <w:p w14:paraId="572A73EC" w14:textId="77777777" w:rsidR="00CA50D9" w:rsidRDefault="00000000">
            <w:pPr>
              <w:pStyle w:val="af3"/>
              <w:rPr>
                <w:rFonts w:hint="eastAsia"/>
              </w:rPr>
            </w:pPr>
            <w:r>
              <w:rPr>
                <w:rFonts w:hint="eastAsia"/>
              </w:rPr>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2AE18BA" w14:textId="77777777" w:rsidR="00CA50D9" w:rsidRDefault="00000000">
            <w:pPr>
              <w:pStyle w:val="af3"/>
              <w:rPr>
                <w:rFonts w:hint="eastAsia"/>
              </w:rPr>
            </w:pPr>
            <w:r>
              <w:rPr>
                <w:rFonts w:hint="eastAsia"/>
              </w:rPr>
              <w:t>铁道概论、铁路旅客运输组织</w:t>
            </w:r>
          </w:p>
        </w:tc>
      </w:tr>
      <w:tr w:rsidR="00CA50D9" w14:paraId="4EF3E57D" w14:textId="77777777">
        <w:trPr>
          <w:trHeight w:val="409"/>
          <w:jc w:val="center"/>
        </w:trPr>
        <w:tc>
          <w:tcPr>
            <w:tcW w:w="1273" w:type="dxa"/>
            <w:tcBorders>
              <w:top w:val="single" w:sz="6" w:space="0" w:color="auto"/>
              <w:left w:val="single" w:sz="6" w:space="0" w:color="auto"/>
              <w:bottom w:val="nil"/>
              <w:right w:val="single" w:sz="4" w:space="0" w:color="auto"/>
            </w:tcBorders>
            <w:vAlign w:val="center"/>
          </w:tcPr>
          <w:p w14:paraId="1A0F5123" w14:textId="77777777" w:rsidR="00CA50D9" w:rsidRDefault="00000000">
            <w:pPr>
              <w:pStyle w:val="af3"/>
              <w:rPr>
                <w:rFonts w:hint="eastAsia"/>
              </w:rPr>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8A8633C" w14:textId="77777777" w:rsidR="00CA50D9" w:rsidRDefault="00000000">
            <w:pPr>
              <w:pStyle w:val="af3"/>
              <w:rPr>
                <w:rFonts w:hint="eastAsia"/>
              </w:rPr>
            </w:pPr>
            <w:r>
              <w:rPr>
                <w:rFonts w:hint="eastAsia"/>
              </w:rPr>
              <w:t>服务礼仪</w:t>
            </w:r>
          </w:p>
        </w:tc>
      </w:tr>
      <w:tr w:rsidR="00CA50D9" w14:paraId="663DE6CA" w14:textId="77777777">
        <w:trPr>
          <w:trHeight w:val="698"/>
          <w:jc w:val="center"/>
        </w:trPr>
        <w:tc>
          <w:tcPr>
            <w:tcW w:w="1273" w:type="dxa"/>
            <w:tcBorders>
              <w:top w:val="single" w:sz="6" w:space="0" w:color="auto"/>
              <w:left w:val="single" w:sz="6" w:space="0" w:color="auto"/>
              <w:bottom w:val="nil"/>
              <w:right w:val="single" w:sz="4" w:space="0" w:color="auto"/>
            </w:tcBorders>
            <w:vAlign w:val="center"/>
          </w:tcPr>
          <w:p w14:paraId="7DB7CD70" w14:textId="77777777" w:rsidR="00CA50D9" w:rsidRDefault="00000000">
            <w:pPr>
              <w:pStyle w:val="af3"/>
              <w:rPr>
                <w:rFonts w:hint="eastAsia"/>
              </w:rPr>
            </w:pPr>
            <w:r>
              <w:rPr>
                <w:rFonts w:hint="eastAsia"/>
              </w:rPr>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F514A83" w14:textId="77777777" w:rsidR="00CA50D9" w:rsidRDefault="00000000">
            <w:pPr>
              <w:pStyle w:val="af4"/>
              <w:ind w:firstLine="396"/>
              <w:rPr>
                <w:rFonts w:hint="eastAsia"/>
              </w:rPr>
            </w:pPr>
            <w:r>
              <w:rPr>
                <w:rFonts w:hint="eastAsia"/>
              </w:rPr>
              <w:t>(</w:t>
            </w:r>
            <w:r>
              <w:rPr>
                <w:rFonts w:hint="eastAsia"/>
              </w:rPr>
              <w:t>一</w:t>
            </w:r>
            <w:r>
              <w:rPr>
                <w:rFonts w:hint="eastAsia"/>
              </w:rPr>
              <w:t>)</w:t>
            </w:r>
            <w:r>
              <w:rPr>
                <w:rFonts w:hint="eastAsia"/>
              </w:rPr>
              <w:t>知识目标</w:t>
            </w:r>
          </w:p>
          <w:p w14:paraId="3CA42AC7" w14:textId="77777777" w:rsidR="00CA50D9" w:rsidRDefault="00000000">
            <w:pPr>
              <w:pStyle w:val="af4"/>
              <w:ind w:firstLine="396"/>
              <w:rPr>
                <w:rFonts w:hint="eastAsia"/>
              </w:rPr>
            </w:pPr>
            <w:r>
              <w:rPr>
                <w:rFonts w:hint="eastAsia"/>
              </w:rPr>
              <w:t>1.</w:t>
            </w:r>
            <w:r>
              <w:rPr>
                <w:rFonts w:hint="eastAsia"/>
              </w:rPr>
              <w:t>了解铁路运输服务的质量、质量标准与标准化、服务工作的管理。</w:t>
            </w:r>
          </w:p>
          <w:p w14:paraId="0109EE10" w14:textId="77777777" w:rsidR="00CA50D9" w:rsidRDefault="00000000">
            <w:pPr>
              <w:pStyle w:val="af4"/>
              <w:ind w:firstLine="396"/>
              <w:rPr>
                <w:rFonts w:hint="eastAsia"/>
              </w:rPr>
            </w:pPr>
            <w:r>
              <w:rPr>
                <w:rFonts w:hint="eastAsia"/>
              </w:rPr>
              <w:t>2.</w:t>
            </w:r>
            <w:r>
              <w:rPr>
                <w:rFonts w:hint="eastAsia"/>
              </w:rPr>
              <w:t>理解铁路客运相关组织文化和公共关系的理论等。</w:t>
            </w:r>
          </w:p>
          <w:p w14:paraId="74FE8026" w14:textId="77777777" w:rsidR="00CA50D9" w:rsidRDefault="00000000">
            <w:pPr>
              <w:pStyle w:val="af4"/>
              <w:ind w:firstLine="396"/>
              <w:rPr>
                <w:rFonts w:hint="eastAsia"/>
              </w:rPr>
            </w:pPr>
            <w:r>
              <w:rPr>
                <w:rFonts w:hint="eastAsia"/>
              </w:rPr>
              <w:t>3.</w:t>
            </w:r>
            <w:r>
              <w:rPr>
                <w:rFonts w:hint="eastAsia"/>
              </w:rPr>
              <w:t>掌握铁路旅客运输服务的技巧与策略。</w:t>
            </w:r>
          </w:p>
          <w:p w14:paraId="628735AE" w14:textId="77777777" w:rsidR="00CA50D9" w:rsidRDefault="00000000">
            <w:pPr>
              <w:pStyle w:val="af4"/>
              <w:ind w:firstLine="396"/>
              <w:rPr>
                <w:rFonts w:hint="eastAsia"/>
              </w:rPr>
            </w:pPr>
            <w:r>
              <w:rPr>
                <w:rFonts w:hint="eastAsia"/>
              </w:rPr>
              <w:t>(</w:t>
            </w:r>
            <w:r>
              <w:rPr>
                <w:rFonts w:hint="eastAsia"/>
              </w:rPr>
              <w:t>二</w:t>
            </w:r>
            <w:r>
              <w:rPr>
                <w:rFonts w:hint="eastAsia"/>
              </w:rPr>
              <w:t>)</w:t>
            </w:r>
            <w:r>
              <w:rPr>
                <w:rFonts w:hint="eastAsia"/>
              </w:rPr>
              <w:t>能力目标</w:t>
            </w:r>
          </w:p>
          <w:p w14:paraId="78232D99" w14:textId="77777777" w:rsidR="00CA50D9" w:rsidRDefault="00000000">
            <w:pPr>
              <w:pStyle w:val="af4"/>
              <w:ind w:firstLine="396"/>
              <w:rPr>
                <w:rFonts w:hint="eastAsia"/>
              </w:rPr>
            </w:pPr>
            <w:r>
              <w:rPr>
                <w:rFonts w:hint="eastAsia"/>
              </w:rPr>
              <w:t>1.</w:t>
            </w:r>
            <w:r>
              <w:rPr>
                <w:rFonts w:hint="eastAsia"/>
              </w:rPr>
              <w:t>具有细心体察、关注旅客需求与情绪等观察能力。</w:t>
            </w:r>
          </w:p>
          <w:p w14:paraId="78993B2B" w14:textId="77777777" w:rsidR="00CA50D9" w:rsidRDefault="00000000">
            <w:pPr>
              <w:pStyle w:val="af4"/>
              <w:ind w:firstLine="396"/>
              <w:rPr>
                <w:rFonts w:hint="eastAsia"/>
              </w:rPr>
            </w:pPr>
            <w:r>
              <w:rPr>
                <w:rFonts w:hint="eastAsia"/>
              </w:rPr>
              <w:t>2.</w:t>
            </w:r>
            <w:r>
              <w:rPr>
                <w:rFonts w:hint="eastAsia"/>
              </w:rPr>
              <w:t>具有客服人员的表达与劝说能力。</w:t>
            </w:r>
          </w:p>
          <w:p w14:paraId="297FD2BD" w14:textId="77777777" w:rsidR="00CA50D9" w:rsidRDefault="00000000">
            <w:pPr>
              <w:pStyle w:val="af4"/>
              <w:ind w:firstLine="396"/>
              <w:rPr>
                <w:rFonts w:hint="eastAsia"/>
              </w:rPr>
            </w:pPr>
            <w:r>
              <w:rPr>
                <w:rFonts w:hint="eastAsia"/>
              </w:rPr>
              <w:t>3.</w:t>
            </w:r>
            <w:r>
              <w:rPr>
                <w:rFonts w:hint="eastAsia"/>
              </w:rPr>
              <w:t>具有结合所学知识处理实际情况的能力。</w:t>
            </w:r>
          </w:p>
          <w:p w14:paraId="27C468B7" w14:textId="77777777" w:rsidR="00CA50D9" w:rsidRDefault="00000000">
            <w:pPr>
              <w:pStyle w:val="af4"/>
              <w:ind w:firstLine="396"/>
              <w:rPr>
                <w:rFonts w:hint="eastAsia"/>
              </w:rPr>
            </w:pPr>
            <w:r>
              <w:rPr>
                <w:rFonts w:hint="eastAsia"/>
              </w:rPr>
              <w:t>(</w:t>
            </w:r>
            <w:r>
              <w:rPr>
                <w:rFonts w:hint="eastAsia"/>
              </w:rPr>
              <w:t>三</w:t>
            </w:r>
            <w:r>
              <w:rPr>
                <w:rFonts w:hint="eastAsia"/>
              </w:rPr>
              <w:t>)</w:t>
            </w:r>
            <w:r>
              <w:rPr>
                <w:rFonts w:hint="eastAsia"/>
              </w:rPr>
              <w:t>素质目标</w:t>
            </w:r>
          </w:p>
          <w:p w14:paraId="34F1F5F8" w14:textId="77777777" w:rsidR="00CA50D9" w:rsidRDefault="00000000">
            <w:pPr>
              <w:pStyle w:val="af4"/>
              <w:ind w:firstLine="396"/>
              <w:rPr>
                <w:rFonts w:hint="eastAsia"/>
              </w:rPr>
            </w:pPr>
            <w:r>
              <w:rPr>
                <w:rFonts w:hint="eastAsia"/>
              </w:rPr>
              <w:t>1.</w:t>
            </w:r>
            <w:r>
              <w:rPr>
                <w:rFonts w:hint="eastAsia"/>
              </w:rPr>
              <w:t>学会换位思考</w:t>
            </w:r>
            <w:r>
              <w:rPr>
                <w:rFonts w:hint="eastAsia"/>
              </w:rPr>
              <w:t>,</w:t>
            </w:r>
            <w:r>
              <w:rPr>
                <w:rFonts w:hint="eastAsia"/>
              </w:rPr>
              <w:t>树立良好的服务意识。</w:t>
            </w:r>
          </w:p>
          <w:p w14:paraId="4175FB7E" w14:textId="77777777" w:rsidR="00CA50D9" w:rsidRDefault="00000000">
            <w:pPr>
              <w:pStyle w:val="af4"/>
              <w:ind w:firstLine="396"/>
              <w:rPr>
                <w:rFonts w:hint="eastAsia"/>
              </w:rPr>
            </w:pPr>
            <w:r>
              <w:rPr>
                <w:rFonts w:hint="eastAsia"/>
              </w:rPr>
              <w:t>2.</w:t>
            </w:r>
            <w:r>
              <w:rPr>
                <w:rFonts w:hint="eastAsia"/>
              </w:rPr>
              <w:t>提高学生的综合能力</w:t>
            </w:r>
            <w:r>
              <w:rPr>
                <w:rFonts w:hint="eastAsia"/>
              </w:rPr>
              <w:t>,</w:t>
            </w:r>
            <w:r>
              <w:rPr>
                <w:rFonts w:hint="eastAsia"/>
              </w:rPr>
              <w:t>树立正确的人生观、价值观。</w:t>
            </w:r>
          </w:p>
        </w:tc>
      </w:tr>
      <w:tr w:rsidR="00CA50D9" w14:paraId="47E07E7A" w14:textId="77777777">
        <w:trPr>
          <w:trHeight w:val="844"/>
          <w:jc w:val="center"/>
        </w:trPr>
        <w:tc>
          <w:tcPr>
            <w:tcW w:w="1273" w:type="dxa"/>
            <w:tcBorders>
              <w:top w:val="single" w:sz="6" w:space="0" w:color="auto"/>
              <w:left w:val="single" w:sz="6" w:space="0" w:color="auto"/>
              <w:bottom w:val="single" w:sz="6" w:space="0" w:color="auto"/>
              <w:right w:val="single" w:sz="6" w:space="0" w:color="auto"/>
            </w:tcBorders>
            <w:vAlign w:val="center"/>
          </w:tcPr>
          <w:p w14:paraId="6FCBC14D" w14:textId="77777777" w:rsidR="00CA50D9" w:rsidRDefault="00000000">
            <w:pPr>
              <w:pStyle w:val="af3"/>
              <w:rPr>
                <w:rFonts w:hint="eastAsia"/>
              </w:rPr>
            </w:pPr>
            <w:r>
              <w:rPr>
                <w:rFonts w:hint="eastAsia"/>
              </w:rPr>
              <w:lastRenderedPageBreak/>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6C392B7" w14:textId="77777777" w:rsidR="00CA50D9" w:rsidRDefault="00000000">
            <w:pPr>
              <w:pStyle w:val="af4"/>
              <w:ind w:firstLine="396"/>
              <w:rPr>
                <w:rFonts w:hint="eastAsia"/>
              </w:rPr>
            </w:pPr>
            <w:r>
              <w:rPr>
                <w:rFonts w:hint="eastAsia"/>
              </w:rPr>
              <w:t>本课程包含</w:t>
            </w:r>
            <w:r>
              <w:rPr>
                <w:rFonts w:hint="eastAsia"/>
              </w:rPr>
              <w:t>6</w:t>
            </w:r>
            <w:r>
              <w:rPr>
                <w:rFonts w:hint="eastAsia"/>
              </w:rPr>
              <w:t>个项目，分别为：</w:t>
            </w:r>
            <w:r>
              <w:rPr>
                <w:rFonts w:hint="eastAsia"/>
              </w:rPr>
              <w:t>1.</w:t>
            </w:r>
            <w:r>
              <w:rPr>
                <w:rFonts w:hint="eastAsia"/>
              </w:rPr>
              <w:t>铁路旅客运输服务及服务理念；</w:t>
            </w:r>
            <w:r>
              <w:rPr>
                <w:rFonts w:hint="eastAsia"/>
              </w:rPr>
              <w:t>2.</w:t>
            </w:r>
            <w:r>
              <w:rPr>
                <w:rFonts w:hint="eastAsia"/>
              </w:rPr>
              <w:t>铁路旅客运输服务质量规范；</w:t>
            </w:r>
            <w:r>
              <w:rPr>
                <w:rFonts w:hint="eastAsia"/>
              </w:rPr>
              <w:t>3.</w:t>
            </w:r>
            <w:r>
              <w:rPr>
                <w:rFonts w:hint="eastAsia"/>
              </w:rPr>
              <w:t>铁路旅客运输服务质量管理与控制；</w:t>
            </w:r>
            <w:r>
              <w:rPr>
                <w:rFonts w:hint="eastAsia"/>
              </w:rPr>
              <w:t>4.</w:t>
            </w:r>
            <w:r>
              <w:rPr>
                <w:rFonts w:hint="eastAsia"/>
              </w:rPr>
              <w:t>铁路旅客运输服务心理；</w:t>
            </w:r>
            <w:r>
              <w:rPr>
                <w:rFonts w:hint="eastAsia"/>
              </w:rPr>
              <w:t>5.</w:t>
            </w:r>
            <w:r>
              <w:rPr>
                <w:rFonts w:hint="eastAsia"/>
              </w:rPr>
              <w:t>铁路旅客运输服务的礼仪规范与技能技巧；</w:t>
            </w:r>
            <w:r>
              <w:rPr>
                <w:rFonts w:hint="eastAsia"/>
              </w:rPr>
              <w:t>6.</w:t>
            </w:r>
            <w:r>
              <w:rPr>
                <w:rFonts w:hint="eastAsia"/>
              </w:rPr>
              <w:t>铁路旅客运输服务营销策略。</w:t>
            </w:r>
          </w:p>
        </w:tc>
      </w:tr>
      <w:tr w:rsidR="00CA50D9" w14:paraId="7842749E"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0A60DBE0" w14:textId="77777777" w:rsidR="00CA50D9" w:rsidRDefault="00000000">
            <w:pPr>
              <w:pStyle w:val="af3"/>
              <w:rPr>
                <w:rFonts w:hint="eastAsia"/>
              </w:rPr>
            </w:pPr>
            <w:r>
              <w:rPr>
                <w:rFonts w:hint="eastAsia"/>
              </w:rPr>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40DFD3C7" w14:textId="77777777" w:rsidR="00CA50D9" w:rsidRDefault="00000000">
            <w:pPr>
              <w:pStyle w:val="af4"/>
              <w:ind w:firstLine="396"/>
              <w:rPr>
                <w:rFonts w:hint="eastAsia"/>
              </w:rPr>
            </w:pPr>
            <w:r>
              <w:rPr>
                <w:rFonts w:hint="eastAsia"/>
              </w:rPr>
              <w:t>教学重点：</w:t>
            </w:r>
          </w:p>
          <w:p w14:paraId="65CC43FF" w14:textId="77777777" w:rsidR="00CA50D9" w:rsidRDefault="00000000">
            <w:pPr>
              <w:pStyle w:val="af4"/>
              <w:ind w:firstLine="396"/>
              <w:rPr>
                <w:rFonts w:hint="eastAsia"/>
              </w:rPr>
            </w:pPr>
            <w:r>
              <w:rPr>
                <w:rFonts w:hint="eastAsia"/>
              </w:rPr>
              <w:t>铁路旅客运输组织流程与服务规范；</w:t>
            </w:r>
          </w:p>
          <w:p w14:paraId="68596B25" w14:textId="77777777" w:rsidR="00CA50D9" w:rsidRDefault="00000000">
            <w:pPr>
              <w:pStyle w:val="af4"/>
              <w:ind w:firstLine="396"/>
              <w:rPr>
                <w:rFonts w:hint="eastAsia"/>
              </w:rPr>
            </w:pPr>
            <w:r>
              <w:rPr>
                <w:rFonts w:hint="eastAsia"/>
              </w:rPr>
              <w:t>客运岗位职责及其服务要求；</w:t>
            </w:r>
          </w:p>
          <w:p w14:paraId="49705EA8" w14:textId="77777777" w:rsidR="00CA50D9" w:rsidRDefault="00000000">
            <w:pPr>
              <w:pStyle w:val="af4"/>
              <w:ind w:firstLine="396"/>
              <w:rPr>
                <w:rFonts w:hint="eastAsia"/>
              </w:rPr>
            </w:pPr>
            <w:r>
              <w:rPr>
                <w:rFonts w:hint="eastAsia"/>
              </w:rPr>
              <w:t>客运服务礼仪与沟通技巧。</w:t>
            </w:r>
          </w:p>
          <w:p w14:paraId="76EC224D" w14:textId="77777777" w:rsidR="00CA50D9" w:rsidRDefault="00000000">
            <w:pPr>
              <w:pStyle w:val="af4"/>
              <w:ind w:firstLine="396"/>
              <w:rPr>
                <w:rFonts w:hint="eastAsia"/>
              </w:rPr>
            </w:pPr>
            <w:r>
              <w:rPr>
                <w:rFonts w:hint="eastAsia"/>
              </w:rPr>
              <w:t>教学难点：</w:t>
            </w:r>
          </w:p>
          <w:p w14:paraId="5BECEAEB" w14:textId="77777777" w:rsidR="00CA50D9" w:rsidRDefault="00000000">
            <w:pPr>
              <w:pStyle w:val="af4"/>
              <w:ind w:firstLine="396"/>
              <w:rPr>
                <w:rFonts w:hint="eastAsia"/>
              </w:rPr>
            </w:pPr>
            <w:r>
              <w:rPr>
                <w:rFonts w:hint="eastAsia"/>
              </w:rPr>
              <w:t>客运服务实训中各岗位角色的协调配合；</w:t>
            </w:r>
          </w:p>
          <w:p w14:paraId="2AFD1875" w14:textId="77777777" w:rsidR="00CA50D9" w:rsidRDefault="00000000">
            <w:pPr>
              <w:pStyle w:val="af4"/>
              <w:ind w:firstLine="396"/>
              <w:rPr>
                <w:rFonts w:hint="eastAsia"/>
              </w:rPr>
            </w:pPr>
            <w:r>
              <w:rPr>
                <w:rFonts w:hint="eastAsia"/>
              </w:rPr>
              <w:t>突发事件的应急处理能力；</w:t>
            </w:r>
          </w:p>
          <w:p w14:paraId="4AA0073C" w14:textId="77777777" w:rsidR="00CA50D9" w:rsidRDefault="00000000">
            <w:pPr>
              <w:pStyle w:val="af4"/>
              <w:ind w:firstLine="396"/>
              <w:rPr>
                <w:rFonts w:hint="eastAsia"/>
              </w:rPr>
            </w:pPr>
            <w:r>
              <w:rPr>
                <w:rFonts w:hint="eastAsia"/>
              </w:rPr>
              <w:t>服务质量评估及反馈机制的理解与运用。</w:t>
            </w:r>
          </w:p>
        </w:tc>
      </w:tr>
      <w:tr w:rsidR="00CA50D9" w14:paraId="304D3639"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2880B9DA" w14:textId="77777777" w:rsidR="00CA50D9" w:rsidRDefault="00000000">
            <w:pPr>
              <w:pStyle w:val="af3"/>
              <w:rPr>
                <w:rFonts w:hint="eastAsia"/>
              </w:rPr>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D669BC3" w14:textId="77777777" w:rsidR="00CA50D9" w:rsidRDefault="00000000">
            <w:pPr>
              <w:pStyle w:val="af4"/>
              <w:ind w:firstLine="396"/>
              <w:rPr>
                <w:rFonts w:hint="eastAsia"/>
              </w:rPr>
            </w:pPr>
            <w:r>
              <w:rPr>
                <w:rFonts w:hint="eastAsia"/>
              </w:rPr>
              <w:t>（一）理论课组织</w:t>
            </w:r>
          </w:p>
          <w:p w14:paraId="14727131" w14:textId="77777777" w:rsidR="00CA50D9" w:rsidRDefault="00000000">
            <w:pPr>
              <w:pStyle w:val="af4"/>
              <w:ind w:firstLine="396"/>
              <w:rPr>
                <w:rFonts w:hint="eastAsia"/>
              </w:rPr>
            </w:pPr>
            <w:r>
              <w:rPr>
                <w:rFonts w:hint="eastAsia"/>
              </w:rPr>
              <w:t>采用专题讲授、案例分析、情境导入等方式；</w:t>
            </w:r>
          </w:p>
          <w:p w14:paraId="056D2744" w14:textId="77777777" w:rsidR="00CA50D9" w:rsidRDefault="00000000">
            <w:pPr>
              <w:pStyle w:val="af4"/>
              <w:ind w:firstLine="396"/>
              <w:rPr>
                <w:rFonts w:hint="eastAsia"/>
              </w:rPr>
            </w:pPr>
            <w:r>
              <w:rPr>
                <w:rFonts w:hint="eastAsia"/>
              </w:rPr>
              <w:t>配合</w:t>
            </w:r>
            <w:r>
              <w:rPr>
                <w:rFonts w:hint="eastAsia"/>
              </w:rPr>
              <w:t>PPT</w:t>
            </w:r>
            <w:r>
              <w:rPr>
                <w:rFonts w:hint="eastAsia"/>
              </w:rPr>
              <w:t>、视频资料、服务场景图片等进行辅助教学；</w:t>
            </w:r>
          </w:p>
          <w:p w14:paraId="47881399" w14:textId="77777777" w:rsidR="00CA50D9" w:rsidRDefault="00000000">
            <w:pPr>
              <w:pStyle w:val="af4"/>
              <w:ind w:firstLine="396"/>
              <w:rPr>
                <w:rFonts w:hint="eastAsia"/>
              </w:rPr>
            </w:pPr>
            <w:r>
              <w:rPr>
                <w:rFonts w:hint="eastAsia"/>
              </w:rPr>
              <w:t>每模块后设置知识点小测或课堂互动练习。</w:t>
            </w:r>
          </w:p>
          <w:p w14:paraId="4A64C1C1" w14:textId="77777777" w:rsidR="00CA50D9" w:rsidRDefault="00000000">
            <w:pPr>
              <w:pStyle w:val="af4"/>
              <w:ind w:firstLine="396"/>
              <w:rPr>
                <w:rFonts w:hint="eastAsia"/>
              </w:rPr>
            </w:pPr>
            <w:r>
              <w:rPr>
                <w:rFonts w:hint="eastAsia"/>
              </w:rPr>
              <w:t>（二）实践课组织</w:t>
            </w:r>
          </w:p>
          <w:p w14:paraId="1669D58B" w14:textId="77777777" w:rsidR="00CA50D9" w:rsidRDefault="00000000">
            <w:pPr>
              <w:pStyle w:val="af4"/>
              <w:ind w:firstLine="396"/>
              <w:rPr>
                <w:rFonts w:hint="eastAsia"/>
              </w:rPr>
            </w:pPr>
            <w:r>
              <w:rPr>
                <w:rFonts w:hint="eastAsia"/>
              </w:rPr>
              <w:t>学生分组扮演不同角色轮流演练；</w:t>
            </w:r>
          </w:p>
          <w:p w14:paraId="7531F375" w14:textId="77777777" w:rsidR="00CA50D9" w:rsidRDefault="00000000">
            <w:pPr>
              <w:pStyle w:val="af4"/>
              <w:ind w:firstLine="396"/>
              <w:rPr>
                <w:rFonts w:hint="eastAsia"/>
              </w:rPr>
            </w:pPr>
            <w:r>
              <w:rPr>
                <w:rFonts w:hint="eastAsia"/>
              </w:rPr>
              <w:t>教师进行情境引导、操作指导与即时点评；</w:t>
            </w:r>
          </w:p>
          <w:p w14:paraId="1855D807" w14:textId="77777777" w:rsidR="00CA50D9" w:rsidRDefault="00000000">
            <w:pPr>
              <w:pStyle w:val="af4"/>
              <w:ind w:firstLine="396"/>
              <w:rPr>
                <w:rFonts w:hint="eastAsia"/>
              </w:rPr>
            </w:pPr>
            <w:r>
              <w:rPr>
                <w:rFonts w:hint="eastAsia"/>
              </w:rPr>
              <w:t>实训任务以项目形式推进，强调实战与理论的结合。</w:t>
            </w:r>
          </w:p>
        </w:tc>
      </w:tr>
      <w:tr w:rsidR="00CA50D9" w14:paraId="346AB6D5" w14:textId="77777777">
        <w:trPr>
          <w:trHeight w:val="604"/>
          <w:jc w:val="center"/>
        </w:trPr>
        <w:tc>
          <w:tcPr>
            <w:tcW w:w="1273" w:type="dxa"/>
            <w:tcBorders>
              <w:top w:val="single" w:sz="6" w:space="0" w:color="auto"/>
              <w:left w:val="single" w:sz="6" w:space="0" w:color="auto"/>
              <w:bottom w:val="single" w:sz="6" w:space="0" w:color="auto"/>
              <w:right w:val="single" w:sz="6" w:space="0" w:color="auto"/>
            </w:tcBorders>
            <w:vAlign w:val="center"/>
          </w:tcPr>
          <w:p w14:paraId="1D25EC98" w14:textId="77777777" w:rsidR="00CA50D9" w:rsidRDefault="00000000">
            <w:pPr>
              <w:pStyle w:val="af3"/>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2F24C6C" w14:textId="77777777" w:rsidR="00CA50D9" w:rsidRDefault="00000000">
            <w:pPr>
              <w:pStyle w:val="af4"/>
              <w:ind w:firstLine="396"/>
              <w:rPr>
                <w:rFonts w:hint="eastAsia"/>
              </w:rPr>
            </w:pPr>
            <w:r>
              <w:rPr>
                <w:rFonts w:hint="eastAsia"/>
              </w:rPr>
              <w:t>本课程遵循“教师引导，学生为主”的原则，采用讲解法、多媒体演示法、场景模拟法、讨论、翻转课堂法等多种方法，努力为学生创设更多知识应用的机会。教学手段采用多媒体教学、实物教学、学习通信息平台等。</w:t>
            </w:r>
          </w:p>
        </w:tc>
      </w:tr>
      <w:tr w:rsidR="00CA50D9" w14:paraId="2D888D2E"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7CF4DCEC" w14:textId="77777777" w:rsidR="00CA50D9" w:rsidRDefault="00000000">
            <w:pPr>
              <w:pStyle w:val="af3"/>
              <w:rPr>
                <w:rFonts w:hint="eastAsia"/>
              </w:rPr>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8CC37E1" w14:textId="77777777" w:rsidR="00CA50D9" w:rsidRDefault="00000000">
            <w:pPr>
              <w:pStyle w:val="af4"/>
              <w:ind w:firstLine="396"/>
              <w:rPr>
                <w:rFonts w:hint="eastAsia"/>
              </w:rPr>
            </w:pPr>
            <w:r>
              <w:rPr>
                <w:rFonts w:hint="eastAsia"/>
              </w:rPr>
              <w:t>本课程充分利用铁路旅客运输服务教学设施，如多媒体教室、动车大厅（实训室）、网络教学平台、网络数据库等。同时，在教学过程中重视教学团队的交流与分享。</w:t>
            </w:r>
          </w:p>
        </w:tc>
      </w:tr>
      <w:tr w:rsidR="00CA50D9" w14:paraId="1002C8EF"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6A9CDA67" w14:textId="77777777" w:rsidR="00CA50D9" w:rsidRDefault="00000000">
            <w:pPr>
              <w:pStyle w:val="af3"/>
              <w:rPr>
                <w:rFonts w:hint="eastAsia"/>
              </w:rPr>
            </w:pPr>
            <w:r>
              <w:rPr>
                <w:rFonts w:hint="eastAsia"/>
              </w:rPr>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E738034" w14:textId="77777777" w:rsidR="00CA50D9" w:rsidRDefault="00000000">
            <w:pPr>
              <w:pStyle w:val="af4"/>
              <w:ind w:firstLine="396"/>
              <w:rPr>
                <w:rFonts w:hint="eastAsia"/>
              </w:rPr>
            </w:pPr>
            <w:r>
              <w:rPr>
                <w:rFonts w:hint="eastAsia"/>
              </w:rPr>
              <w:t>课程的教学评价由形成性测评（</w:t>
            </w:r>
            <w:r>
              <w:rPr>
                <w:rFonts w:hint="eastAsia"/>
              </w:rPr>
              <w:t>50%</w:t>
            </w:r>
            <w:r>
              <w:rPr>
                <w:rFonts w:hint="eastAsia"/>
              </w:rPr>
              <w:t>）和终结性测评（</w:t>
            </w:r>
            <w:r>
              <w:rPr>
                <w:rFonts w:hint="eastAsia"/>
              </w:rPr>
              <w:t>50%</w:t>
            </w:r>
            <w:r>
              <w:rPr>
                <w:rFonts w:hint="eastAsia"/>
              </w:rPr>
              <w:t>）组成，其考核要求如下：</w:t>
            </w:r>
          </w:p>
          <w:p w14:paraId="500A1C1D" w14:textId="77777777" w:rsidR="00CA50D9" w:rsidRDefault="00000000">
            <w:pPr>
              <w:pStyle w:val="af4"/>
              <w:ind w:firstLine="396"/>
              <w:rPr>
                <w:rFonts w:hint="eastAsia"/>
              </w:rPr>
            </w:pPr>
            <w:r>
              <w:rPr>
                <w:rFonts w:hint="eastAsia"/>
              </w:rPr>
              <w:t>1.</w:t>
            </w:r>
            <w:r>
              <w:rPr>
                <w:rFonts w:hint="eastAsia"/>
              </w:rPr>
              <w:t>形成性测评</w:t>
            </w:r>
          </w:p>
          <w:p w14:paraId="2EE55A7B" w14:textId="77777777" w:rsidR="00CA50D9" w:rsidRDefault="00000000">
            <w:pPr>
              <w:pStyle w:val="af4"/>
              <w:ind w:firstLine="396"/>
              <w:rPr>
                <w:rFonts w:hint="eastAsia"/>
              </w:rPr>
            </w:pPr>
            <w:r>
              <w:rPr>
                <w:rFonts w:hint="eastAsia"/>
              </w:rPr>
              <w:t>形成性测评考核学生在学习本课程过程中的学习情况和实际应用能力的发展情况，包括出勤考核（</w:t>
            </w:r>
            <w:r>
              <w:rPr>
                <w:rFonts w:hint="eastAsia"/>
              </w:rPr>
              <w:t>10%</w:t>
            </w:r>
            <w:r>
              <w:rPr>
                <w:rFonts w:hint="eastAsia"/>
              </w:rPr>
              <w:t>）、课堂参与程度考核（</w:t>
            </w:r>
            <w:r>
              <w:rPr>
                <w:rFonts w:hint="eastAsia"/>
              </w:rPr>
              <w:t>20%</w:t>
            </w:r>
            <w:r>
              <w:rPr>
                <w:rFonts w:hint="eastAsia"/>
              </w:rPr>
              <w:t>）、作业完成质量考核（</w:t>
            </w:r>
            <w:r>
              <w:rPr>
                <w:rFonts w:hint="eastAsia"/>
              </w:rPr>
              <w:t>20%</w:t>
            </w:r>
            <w:r>
              <w:rPr>
                <w:rFonts w:hint="eastAsia"/>
              </w:rPr>
              <w:t>）等。</w:t>
            </w:r>
          </w:p>
          <w:p w14:paraId="2FCCE146" w14:textId="77777777" w:rsidR="00CA50D9" w:rsidRDefault="00000000">
            <w:pPr>
              <w:pStyle w:val="af4"/>
              <w:ind w:firstLine="396"/>
              <w:rPr>
                <w:rFonts w:hint="eastAsia"/>
              </w:rPr>
            </w:pPr>
            <w:r>
              <w:rPr>
                <w:rFonts w:hint="eastAsia"/>
              </w:rPr>
              <w:t>2.</w:t>
            </w:r>
            <w:r>
              <w:rPr>
                <w:rFonts w:hint="eastAsia"/>
              </w:rPr>
              <w:t>终结性测评</w:t>
            </w:r>
          </w:p>
          <w:p w14:paraId="61EB03EF" w14:textId="77777777" w:rsidR="00CA50D9" w:rsidRDefault="00000000">
            <w:pPr>
              <w:pStyle w:val="af4"/>
              <w:ind w:firstLine="396"/>
              <w:rPr>
                <w:rFonts w:hint="eastAsia"/>
              </w:rPr>
            </w:pPr>
            <w:r>
              <w:rPr>
                <w:rFonts w:hint="eastAsia"/>
              </w:rPr>
              <w:lastRenderedPageBreak/>
              <w:t>终结性测评主要考核学生在学完本课程后所达到的水平，通过期末考核进行评估（</w:t>
            </w:r>
            <w:r>
              <w:rPr>
                <w:rFonts w:hint="eastAsia"/>
              </w:rPr>
              <w:t>50%</w:t>
            </w:r>
            <w:r>
              <w:rPr>
                <w:rFonts w:hint="eastAsia"/>
              </w:rPr>
              <w:t>），主要考察学生对本门课程基本知识的掌握情况与综合运用能力。</w:t>
            </w:r>
          </w:p>
        </w:tc>
      </w:tr>
    </w:tbl>
    <w:p w14:paraId="55E33BE2" w14:textId="77777777" w:rsidR="00CA50D9" w:rsidRDefault="00CA50D9">
      <w:pPr>
        <w:pStyle w:val="afa"/>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W w:w="8975" w:type="dxa"/>
        <w:jc w:val="center"/>
        <w:tblLayout w:type="fixed"/>
        <w:tblLook w:val="04A0" w:firstRow="1" w:lastRow="0" w:firstColumn="1" w:lastColumn="0" w:noHBand="0" w:noVBand="1"/>
      </w:tblPr>
      <w:tblGrid>
        <w:gridCol w:w="1273"/>
        <w:gridCol w:w="636"/>
        <w:gridCol w:w="992"/>
        <w:gridCol w:w="652"/>
        <w:gridCol w:w="992"/>
        <w:gridCol w:w="709"/>
        <w:gridCol w:w="1276"/>
        <w:gridCol w:w="567"/>
        <w:gridCol w:w="1276"/>
        <w:gridCol w:w="602"/>
      </w:tblGrid>
      <w:tr w:rsidR="00CA50D9" w14:paraId="31A0E0D5" w14:textId="77777777">
        <w:trPr>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097D3CC0" w14:textId="77777777" w:rsidR="00CA50D9" w:rsidRDefault="00000000">
            <w:pPr>
              <w:pStyle w:val="af3"/>
              <w:rPr>
                <w:rFonts w:hint="eastAsia"/>
              </w:rPr>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24903797" w14:textId="77777777" w:rsidR="00CA50D9" w:rsidRDefault="00000000">
            <w:pPr>
              <w:pStyle w:val="af3"/>
              <w:rPr>
                <w:rFonts w:hint="eastAsia"/>
              </w:rPr>
            </w:pPr>
            <w:bookmarkStart w:id="11" w:name="_Hlk197493856"/>
            <w:r>
              <w:rPr>
                <w:rFonts w:hint="eastAsia"/>
              </w:rPr>
              <w:t>高速铁路客运安全与应急</w:t>
            </w:r>
            <w:bookmarkEnd w:id="11"/>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4BB16B47" w14:textId="77777777" w:rsidR="00CA50D9"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706D714F" w14:textId="77777777" w:rsidR="00CA50D9" w:rsidRDefault="00000000">
            <w:pPr>
              <w:pStyle w:val="af3"/>
              <w:rPr>
                <w:rFonts w:hint="eastAsia"/>
              </w:rPr>
            </w:pPr>
            <w:r>
              <w:rPr>
                <w:rFonts w:hint="eastAsia"/>
              </w:rPr>
              <w:t>4030104</w:t>
            </w:r>
          </w:p>
        </w:tc>
      </w:tr>
      <w:tr w:rsidR="00CA50D9" w14:paraId="33805BCA" w14:textId="77777777">
        <w:trPr>
          <w:jc w:val="center"/>
        </w:trPr>
        <w:tc>
          <w:tcPr>
            <w:tcW w:w="1273" w:type="dxa"/>
            <w:tcBorders>
              <w:top w:val="single" w:sz="6" w:space="0" w:color="auto"/>
              <w:left w:val="single" w:sz="6" w:space="0" w:color="auto"/>
              <w:bottom w:val="nil"/>
              <w:right w:val="single" w:sz="6" w:space="0" w:color="auto"/>
            </w:tcBorders>
            <w:vAlign w:val="center"/>
          </w:tcPr>
          <w:p w14:paraId="03DE0C0C" w14:textId="77777777" w:rsidR="00CA50D9" w:rsidRDefault="00000000">
            <w:pPr>
              <w:pStyle w:val="0"/>
            </w:pPr>
            <w:r>
              <w:t>实施学期</w:t>
            </w:r>
          </w:p>
        </w:tc>
        <w:tc>
          <w:tcPr>
            <w:tcW w:w="636" w:type="dxa"/>
            <w:tcBorders>
              <w:top w:val="single" w:sz="6" w:space="0" w:color="auto"/>
              <w:left w:val="single" w:sz="6" w:space="0" w:color="auto"/>
              <w:bottom w:val="single" w:sz="6" w:space="0" w:color="auto"/>
              <w:right w:val="single" w:sz="6" w:space="0" w:color="auto"/>
            </w:tcBorders>
            <w:vAlign w:val="center"/>
          </w:tcPr>
          <w:p w14:paraId="7880D277" w14:textId="77777777" w:rsidR="00CA50D9" w:rsidRDefault="00000000">
            <w:pPr>
              <w:pStyle w:val="0"/>
            </w:pPr>
            <w:r>
              <w:t>4</w:t>
            </w:r>
          </w:p>
        </w:tc>
        <w:tc>
          <w:tcPr>
            <w:tcW w:w="992" w:type="dxa"/>
            <w:tcBorders>
              <w:top w:val="single" w:sz="6" w:space="0" w:color="auto"/>
              <w:left w:val="single" w:sz="6" w:space="0" w:color="auto"/>
              <w:bottom w:val="single" w:sz="6" w:space="0" w:color="auto"/>
              <w:right w:val="single" w:sz="4" w:space="0" w:color="auto"/>
            </w:tcBorders>
            <w:vAlign w:val="center"/>
          </w:tcPr>
          <w:p w14:paraId="01172295" w14:textId="77777777" w:rsidR="00CA50D9" w:rsidRDefault="00000000">
            <w:pPr>
              <w:pStyle w:val="0"/>
            </w:pPr>
            <w:r>
              <w:t>学分</w:t>
            </w:r>
          </w:p>
        </w:tc>
        <w:tc>
          <w:tcPr>
            <w:tcW w:w="652" w:type="dxa"/>
            <w:tcBorders>
              <w:top w:val="single" w:sz="6" w:space="0" w:color="auto"/>
              <w:left w:val="single" w:sz="4" w:space="0" w:color="auto"/>
              <w:bottom w:val="single" w:sz="6" w:space="0" w:color="auto"/>
              <w:right w:val="single" w:sz="4" w:space="0" w:color="auto"/>
            </w:tcBorders>
            <w:vAlign w:val="center"/>
          </w:tcPr>
          <w:p w14:paraId="6F9671A3" w14:textId="77777777" w:rsidR="00CA50D9" w:rsidRDefault="00000000">
            <w:pPr>
              <w:pStyle w:val="0"/>
            </w:pPr>
            <w:r>
              <w:t>4</w:t>
            </w:r>
          </w:p>
        </w:tc>
        <w:tc>
          <w:tcPr>
            <w:tcW w:w="992" w:type="dxa"/>
            <w:tcBorders>
              <w:top w:val="single" w:sz="6" w:space="0" w:color="auto"/>
              <w:left w:val="single" w:sz="4" w:space="0" w:color="auto"/>
              <w:bottom w:val="single" w:sz="6" w:space="0" w:color="auto"/>
              <w:right w:val="single" w:sz="6" w:space="0" w:color="auto"/>
            </w:tcBorders>
            <w:vAlign w:val="center"/>
          </w:tcPr>
          <w:p w14:paraId="79926D4D" w14:textId="77777777" w:rsidR="00CA50D9" w:rsidRDefault="00000000">
            <w:pPr>
              <w:pStyle w:val="0"/>
            </w:pPr>
            <w: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01782EB8" w14:textId="77777777" w:rsidR="00CA50D9" w:rsidRDefault="00000000">
            <w:pPr>
              <w:pStyle w:val="0"/>
            </w:pPr>
            <w:r>
              <w:t>72</w:t>
            </w:r>
          </w:p>
        </w:tc>
        <w:tc>
          <w:tcPr>
            <w:tcW w:w="1276" w:type="dxa"/>
            <w:tcBorders>
              <w:top w:val="single" w:sz="6" w:space="0" w:color="auto"/>
              <w:left w:val="single" w:sz="6" w:space="0" w:color="auto"/>
              <w:bottom w:val="single" w:sz="6" w:space="0" w:color="auto"/>
              <w:right w:val="single" w:sz="6" w:space="0" w:color="auto"/>
            </w:tcBorders>
            <w:vAlign w:val="center"/>
          </w:tcPr>
          <w:p w14:paraId="7AA4F32D" w14:textId="77777777" w:rsidR="00CA50D9" w:rsidRDefault="00000000">
            <w:pPr>
              <w:pStyle w:val="0"/>
            </w:pPr>
            <w: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2511F73E" w14:textId="77777777" w:rsidR="00CA50D9" w:rsidRDefault="00000000">
            <w:pPr>
              <w:pStyle w:val="0"/>
            </w:pPr>
            <w:r>
              <w:t>64</w:t>
            </w:r>
          </w:p>
        </w:tc>
        <w:tc>
          <w:tcPr>
            <w:tcW w:w="1276" w:type="dxa"/>
            <w:tcBorders>
              <w:top w:val="single" w:sz="6" w:space="0" w:color="auto"/>
              <w:left w:val="single" w:sz="6" w:space="0" w:color="auto"/>
              <w:bottom w:val="single" w:sz="6" w:space="0" w:color="auto"/>
              <w:right w:val="single" w:sz="6" w:space="0" w:color="auto"/>
            </w:tcBorders>
            <w:vAlign w:val="center"/>
          </w:tcPr>
          <w:p w14:paraId="3D46C823" w14:textId="77777777" w:rsidR="00CA50D9" w:rsidRDefault="00000000">
            <w:pPr>
              <w:pStyle w:val="0"/>
            </w:pPr>
            <w: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5F78AC8C" w14:textId="77777777" w:rsidR="00CA50D9" w:rsidRDefault="00000000">
            <w:pPr>
              <w:pStyle w:val="0"/>
            </w:pPr>
            <w:r>
              <w:t>8</w:t>
            </w:r>
          </w:p>
        </w:tc>
      </w:tr>
      <w:tr w:rsidR="00CA50D9" w14:paraId="6662051B" w14:textId="77777777">
        <w:trPr>
          <w:jc w:val="center"/>
        </w:trPr>
        <w:tc>
          <w:tcPr>
            <w:tcW w:w="1273" w:type="dxa"/>
            <w:tcBorders>
              <w:top w:val="single" w:sz="6" w:space="0" w:color="auto"/>
              <w:left w:val="single" w:sz="6" w:space="0" w:color="auto"/>
              <w:bottom w:val="nil"/>
              <w:right w:val="single" w:sz="6" w:space="0" w:color="auto"/>
            </w:tcBorders>
            <w:vAlign w:val="center"/>
          </w:tcPr>
          <w:p w14:paraId="5E4E218F" w14:textId="77777777" w:rsidR="00CA50D9"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14:paraId="766A483B" w14:textId="77777777" w:rsidR="00CA50D9" w:rsidRDefault="00000000">
            <w:pPr>
              <w:pStyle w:val="af3"/>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r>
              <w:rPr>
                <w:rFonts w:hint="eastAsia"/>
              </w:rPr>
              <w:t xml:space="preserve"> </w:t>
            </w:r>
            <w:r>
              <w:rPr>
                <w:rFonts w:hint="eastAsia"/>
              </w:rPr>
              <w:t>）、纯实践课（</w:t>
            </w:r>
            <w:r>
              <w:rPr>
                <w:rFonts w:hint="eastAsia"/>
              </w:rPr>
              <w:t xml:space="preserve">   </w:t>
            </w:r>
            <w:r>
              <w:rPr>
                <w:rFonts w:hint="eastAsia"/>
              </w:rPr>
              <w:t>）</w:t>
            </w:r>
          </w:p>
        </w:tc>
      </w:tr>
      <w:tr w:rsidR="00CA50D9" w14:paraId="2DEA7096" w14:textId="77777777">
        <w:trPr>
          <w:jc w:val="center"/>
        </w:trPr>
        <w:tc>
          <w:tcPr>
            <w:tcW w:w="1273" w:type="dxa"/>
            <w:tcBorders>
              <w:top w:val="single" w:sz="6" w:space="0" w:color="auto"/>
              <w:left w:val="single" w:sz="6" w:space="0" w:color="auto"/>
              <w:bottom w:val="nil"/>
              <w:right w:val="single" w:sz="4" w:space="0" w:color="auto"/>
            </w:tcBorders>
            <w:vAlign w:val="center"/>
          </w:tcPr>
          <w:p w14:paraId="596AB872" w14:textId="77777777" w:rsidR="00CA50D9" w:rsidRDefault="00000000">
            <w:pPr>
              <w:pStyle w:val="af3"/>
              <w:rPr>
                <w:rFonts w:hint="eastAsia"/>
              </w:rPr>
            </w:pPr>
            <w:r>
              <w:rPr>
                <w:rFonts w:hint="eastAsia"/>
              </w:rPr>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E32CCDF" w14:textId="77777777" w:rsidR="00CA50D9" w:rsidRDefault="00000000">
            <w:pPr>
              <w:pStyle w:val="af3"/>
              <w:rPr>
                <w:rFonts w:hint="eastAsia"/>
              </w:rPr>
            </w:pPr>
            <w:r>
              <w:rPr>
                <w:rFonts w:hint="eastAsia"/>
              </w:rPr>
              <w:t>铁道概论</w:t>
            </w:r>
          </w:p>
        </w:tc>
      </w:tr>
      <w:tr w:rsidR="00CA50D9" w14:paraId="05F9A455" w14:textId="77777777">
        <w:trPr>
          <w:jc w:val="center"/>
        </w:trPr>
        <w:tc>
          <w:tcPr>
            <w:tcW w:w="1273" w:type="dxa"/>
            <w:tcBorders>
              <w:top w:val="single" w:sz="6" w:space="0" w:color="auto"/>
              <w:left w:val="single" w:sz="6" w:space="0" w:color="auto"/>
              <w:bottom w:val="nil"/>
              <w:right w:val="single" w:sz="4" w:space="0" w:color="auto"/>
            </w:tcBorders>
            <w:vAlign w:val="center"/>
          </w:tcPr>
          <w:p w14:paraId="15EE01C9" w14:textId="77777777" w:rsidR="00CA50D9" w:rsidRDefault="00000000">
            <w:pPr>
              <w:pStyle w:val="af3"/>
              <w:rPr>
                <w:rFonts w:hint="eastAsia"/>
              </w:rPr>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6C746F2" w14:textId="77777777" w:rsidR="00CA50D9" w:rsidRDefault="00000000">
            <w:pPr>
              <w:pStyle w:val="af3"/>
              <w:rPr>
                <w:rFonts w:hint="eastAsia"/>
              </w:rPr>
            </w:pPr>
            <w:r>
              <w:rPr>
                <w:rFonts w:hint="eastAsia"/>
              </w:rPr>
              <w:t>无</w:t>
            </w:r>
          </w:p>
        </w:tc>
      </w:tr>
      <w:tr w:rsidR="00CA50D9" w14:paraId="16EBE5D2" w14:textId="77777777">
        <w:trPr>
          <w:jc w:val="center"/>
        </w:trPr>
        <w:tc>
          <w:tcPr>
            <w:tcW w:w="1273" w:type="dxa"/>
            <w:tcBorders>
              <w:top w:val="single" w:sz="6" w:space="0" w:color="auto"/>
              <w:left w:val="single" w:sz="6" w:space="0" w:color="auto"/>
              <w:bottom w:val="nil"/>
              <w:right w:val="single" w:sz="4" w:space="0" w:color="auto"/>
            </w:tcBorders>
            <w:vAlign w:val="center"/>
          </w:tcPr>
          <w:p w14:paraId="5522125E" w14:textId="77777777" w:rsidR="00CA50D9" w:rsidRDefault="00000000">
            <w:pPr>
              <w:pStyle w:val="af3"/>
              <w:rPr>
                <w:rFonts w:hint="eastAsia"/>
              </w:rPr>
            </w:pPr>
            <w:r>
              <w:rPr>
                <w:rFonts w:hint="eastAsia"/>
              </w:rPr>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727708D" w14:textId="77777777" w:rsidR="00CA50D9" w:rsidRDefault="00000000">
            <w:pPr>
              <w:pStyle w:val="af4"/>
              <w:ind w:firstLine="396"/>
              <w:rPr>
                <w:rFonts w:hint="eastAsia"/>
              </w:rPr>
            </w:pPr>
            <w:r>
              <w:rPr>
                <w:rFonts w:hint="eastAsia"/>
              </w:rPr>
              <w:t>一、</w:t>
            </w:r>
            <w:r>
              <w:t>知识目标</w:t>
            </w:r>
          </w:p>
          <w:p w14:paraId="5F1580E0" w14:textId="77777777" w:rsidR="00CA50D9" w:rsidRDefault="00000000">
            <w:pPr>
              <w:pStyle w:val="af4"/>
              <w:ind w:firstLine="396"/>
              <w:rPr>
                <w:rFonts w:hint="eastAsia"/>
              </w:rPr>
            </w:pPr>
            <w:r>
              <w:rPr>
                <w:rFonts w:hint="eastAsia"/>
              </w:rPr>
              <w:t>掌握高铁客运安全风险管理体系及法律法规</w:t>
            </w:r>
          </w:p>
          <w:p w14:paraId="56FDFF4B" w14:textId="77777777" w:rsidR="00CA50D9" w:rsidRDefault="00000000">
            <w:pPr>
              <w:pStyle w:val="af4"/>
              <w:ind w:firstLine="396"/>
              <w:rPr>
                <w:rFonts w:hint="eastAsia"/>
              </w:rPr>
            </w:pPr>
            <w:r>
              <w:t>理解车站</w:t>
            </w:r>
            <w:r>
              <w:t>/</w:t>
            </w:r>
            <w:r>
              <w:t>列车应急设备的工作原理与联动机制</w:t>
            </w:r>
          </w:p>
          <w:p w14:paraId="6937CBFE" w14:textId="77777777" w:rsidR="00CA50D9" w:rsidRDefault="00000000">
            <w:pPr>
              <w:pStyle w:val="af4"/>
              <w:ind w:firstLine="396"/>
              <w:rPr>
                <w:rFonts w:hint="eastAsia"/>
              </w:rPr>
            </w:pPr>
            <w:r>
              <w:t>熟悉旅客伤害、设备故障、自然灾害等</w:t>
            </w:r>
            <w:r>
              <w:t>12</w:t>
            </w:r>
            <w:r>
              <w:t>类突发事件的处置流程</w:t>
            </w:r>
          </w:p>
          <w:p w14:paraId="1C99B0C2" w14:textId="77777777" w:rsidR="00CA50D9" w:rsidRDefault="00000000">
            <w:pPr>
              <w:pStyle w:val="af4"/>
              <w:ind w:firstLine="396"/>
              <w:rPr>
                <w:rFonts w:hint="eastAsia"/>
              </w:rPr>
            </w:pPr>
            <w:r>
              <w:t>掌握动车组全列消防设施、紧急逃生装置的分布与操作规范</w:t>
            </w:r>
          </w:p>
          <w:p w14:paraId="4F1EC204" w14:textId="77777777" w:rsidR="00CA50D9" w:rsidRDefault="00000000">
            <w:pPr>
              <w:pStyle w:val="af4"/>
              <w:ind w:firstLine="396"/>
              <w:rPr>
                <w:rFonts w:hint="eastAsia"/>
              </w:rPr>
            </w:pPr>
            <w:r>
              <w:t>了解智能安全监测系统（如高铁周界入侵检测）的技术原理</w:t>
            </w:r>
          </w:p>
          <w:p w14:paraId="6A05EE7D" w14:textId="77777777" w:rsidR="00CA50D9" w:rsidRDefault="00000000">
            <w:pPr>
              <w:pStyle w:val="af4"/>
              <w:ind w:firstLine="396"/>
              <w:rPr>
                <w:rFonts w:hint="eastAsia"/>
              </w:rPr>
            </w:pPr>
            <w:r>
              <w:t>技能目标</w:t>
            </w:r>
          </w:p>
          <w:p w14:paraId="009B25DA" w14:textId="77777777" w:rsidR="00CA50D9" w:rsidRDefault="00000000">
            <w:pPr>
              <w:pStyle w:val="af4"/>
              <w:ind w:firstLine="396"/>
              <w:rPr>
                <w:rFonts w:hint="eastAsia"/>
              </w:rPr>
            </w:pPr>
            <w:r>
              <w:t>具备突发事件初步判断与处置能力</w:t>
            </w:r>
          </w:p>
          <w:p w14:paraId="5B07DA03" w14:textId="77777777" w:rsidR="00CA50D9" w:rsidRDefault="00000000">
            <w:pPr>
              <w:pStyle w:val="af4"/>
              <w:ind w:firstLine="396"/>
              <w:rPr>
                <w:rFonts w:hint="eastAsia"/>
              </w:rPr>
            </w:pPr>
            <w:r>
              <w:t>能组织旅客安全疏散与救援</w:t>
            </w:r>
          </w:p>
          <w:p w14:paraId="5743794F" w14:textId="77777777" w:rsidR="00CA50D9" w:rsidRDefault="00000000">
            <w:pPr>
              <w:pStyle w:val="af4"/>
              <w:ind w:firstLine="396"/>
              <w:rPr>
                <w:rFonts w:hint="eastAsia"/>
              </w:rPr>
            </w:pPr>
            <w:r>
              <w:t>掌握急救设备操作技能</w:t>
            </w:r>
          </w:p>
          <w:p w14:paraId="5291B74C" w14:textId="77777777" w:rsidR="00CA50D9" w:rsidRDefault="00000000">
            <w:pPr>
              <w:pStyle w:val="af4"/>
              <w:ind w:firstLine="396"/>
              <w:rPr>
                <w:rFonts w:hint="eastAsia"/>
              </w:rPr>
            </w:pPr>
            <w:r>
              <w:t>能开展安全宣传教育</w:t>
            </w:r>
          </w:p>
          <w:p w14:paraId="3B31B228" w14:textId="77777777" w:rsidR="00CA50D9" w:rsidRDefault="00000000">
            <w:pPr>
              <w:pStyle w:val="af4"/>
              <w:ind w:firstLine="396"/>
              <w:rPr>
                <w:rFonts w:hint="eastAsia"/>
              </w:rPr>
            </w:pPr>
            <w:r>
              <w:t>能编写突发事件速报</w:t>
            </w:r>
          </w:p>
          <w:p w14:paraId="7C8C704F" w14:textId="77777777" w:rsidR="00CA50D9" w:rsidRDefault="00000000">
            <w:pPr>
              <w:pStyle w:val="af4"/>
              <w:ind w:firstLine="396"/>
              <w:rPr>
                <w:rFonts w:hint="eastAsia"/>
              </w:rPr>
            </w:pPr>
            <w:r>
              <w:rPr>
                <w:rFonts w:hint="eastAsia"/>
              </w:rPr>
              <w:t>三、</w:t>
            </w:r>
            <w:r>
              <w:t>素质目标</w:t>
            </w:r>
          </w:p>
          <w:p w14:paraId="32BD875A" w14:textId="77777777" w:rsidR="00CA50D9" w:rsidRDefault="00000000">
            <w:pPr>
              <w:pStyle w:val="af4"/>
              <w:ind w:firstLine="396"/>
              <w:rPr>
                <w:rFonts w:hint="eastAsia"/>
              </w:rPr>
            </w:pPr>
            <w:r>
              <w:t>牢固树立</w:t>
            </w:r>
            <w:r>
              <w:t>"</w:t>
            </w:r>
            <w:r>
              <w:t>安全第一</w:t>
            </w:r>
            <w:r>
              <w:t>"</w:t>
            </w:r>
            <w:r>
              <w:t>的职业理念，增强安全责任意识</w:t>
            </w:r>
          </w:p>
          <w:p w14:paraId="2BFE5CE4" w14:textId="77777777" w:rsidR="00CA50D9" w:rsidRDefault="00000000">
            <w:pPr>
              <w:pStyle w:val="af4"/>
              <w:ind w:firstLine="396"/>
              <w:rPr>
                <w:rFonts w:hint="eastAsia"/>
              </w:rPr>
            </w:pPr>
            <w:r>
              <w:t>培养严谨细致的工作作风和应急处置能力</w:t>
            </w:r>
          </w:p>
          <w:p w14:paraId="583E5E75" w14:textId="77777777" w:rsidR="00CA50D9" w:rsidRDefault="00000000">
            <w:pPr>
              <w:pStyle w:val="af4"/>
              <w:ind w:firstLine="396"/>
              <w:rPr>
                <w:rFonts w:hint="eastAsia"/>
              </w:rPr>
            </w:pPr>
            <w:r>
              <w:t>强化团队协作精神和服务奉献意识</w:t>
            </w:r>
          </w:p>
          <w:p w14:paraId="6BBAA137" w14:textId="77777777" w:rsidR="00CA50D9" w:rsidRDefault="00000000">
            <w:pPr>
              <w:pStyle w:val="af4"/>
              <w:ind w:firstLine="396"/>
              <w:rPr>
                <w:rFonts w:hint="eastAsia"/>
              </w:rPr>
            </w:pPr>
            <w:r>
              <w:t>树立</w:t>
            </w:r>
            <w:r>
              <w:t>"</w:t>
            </w:r>
            <w:r>
              <w:t>人民铁路为人民</w:t>
            </w:r>
            <w:r>
              <w:t>"</w:t>
            </w:r>
            <w:r>
              <w:t>的服务宗旨</w:t>
            </w:r>
          </w:p>
          <w:p w14:paraId="71C7BEB4" w14:textId="77777777" w:rsidR="00CA50D9" w:rsidRDefault="00000000">
            <w:pPr>
              <w:pStyle w:val="af4"/>
              <w:ind w:firstLine="396"/>
              <w:rPr>
                <w:rFonts w:hint="eastAsia"/>
              </w:rPr>
            </w:pPr>
            <w:r>
              <w:t>培养科学的风险防范意识和危机处理能力</w:t>
            </w:r>
          </w:p>
        </w:tc>
      </w:tr>
      <w:tr w:rsidR="00CA50D9" w14:paraId="3D5AE418" w14:textId="77777777">
        <w:trPr>
          <w:jc w:val="center"/>
        </w:trPr>
        <w:tc>
          <w:tcPr>
            <w:tcW w:w="1273" w:type="dxa"/>
            <w:tcBorders>
              <w:top w:val="single" w:sz="6" w:space="0" w:color="auto"/>
              <w:left w:val="single" w:sz="6" w:space="0" w:color="auto"/>
              <w:bottom w:val="single" w:sz="6" w:space="0" w:color="auto"/>
              <w:right w:val="single" w:sz="6" w:space="0" w:color="auto"/>
            </w:tcBorders>
            <w:vAlign w:val="center"/>
          </w:tcPr>
          <w:p w14:paraId="72DC6873" w14:textId="77777777" w:rsidR="00CA50D9" w:rsidRDefault="00000000">
            <w:pPr>
              <w:pStyle w:val="af3"/>
              <w:rPr>
                <w:rFonts w:hint="eastAsia"/>
              </w:rPr>
            </w:pPr>
            <w:r>
              <w:rPr>
                <w:rFonts w:hint="eastAsia"/>
              </w:rPr>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CA008B4" w14:textId="77777777" w:rsidR="00CA50D9" w:rsidRDefault="00000000">
            <w:pPr>
              <w:pStyle w:val="af4"/>
              <w:ind w:firstLine="396"/>
              <w:rPr>
                <w:rFonts w:hint="eastAsia"/>
              </w:rPr>
            </w:pPr>
            <w:r>
              <w:t>课程思政导入（</w:t>
            </w:r>
            <w:r>
              <w:t>"7·23"</w:t>
            </w:r>
            <w:r>
              <w:t>事故警示案例）</w:t>
            </w:r>
          </w:p>
          <w:p w14:paraId="727A9DDB" w14:textId="77777777" w:rsidR="00CA50D9" w:rsidRDefault="00000000">
            <w:pPr>
              <w:pStyle w:val="af4"/>
              <w:ind w:firstLine="396"/>
              <w:rPr>
                <w:rFonts w:hint="eastAsia"/>
              </w:rPr>
            </w:pPr>
            <w:r>
              <w:t>高铁客运安全管理体系</w:t>
            </w:r>
          </w:p>
          <w:p w14:paraId="6506CACD" w14:textId="77777777" w:rsidR="00CA50D9" w:rsidRDefault="00000000">
            <w:pPr>
              <w:pStyle w:val="af4"/>
              <w:ind w:firstLine="396"/>
              <w:rPr>
                <w:rFonts w:hint="eastAsia"/>
              </w:rPr>
            </w:pPr>
            <w:r>
              <w:t>高速铁路消防管理</w:t>
            </w:r>
          </w:p>
          <w:p w14:paraId="509EF835" w14:textId="77777777" w:rsidR="00CA50D9" w:rsidRDefault="00000000">
            <w:pPr>
              <w:pStyle w:val="af4"/>
              <w:ind w:firstLine="396"/>
              <w:rPr>
                <w:rFonts w:hint="eastAsia"/>
              </w:rPr>
            </w:pPr>
            <w:r>
              <w:t>高铁行车安全管理与应急处理</w:t>
            </w:r>
          </w:p>
          <w:p w14:paraId="7DA4EC02" w14:textId="77777777" w:rsidR="00CA50D9" w:rsidRDefault="00000000">
            <w:pPr>
              <w:pStyle w:val="af4"/>
              <w:ind w:firstLine="396"/>
              <w:rPr>
                <w:rFonts w:hint="eastAsia"/>
              </w:rPr>
            </w:pPr>
            <w:r>
              <w:t>高速设备故障应急处理</w:t>
            </w:r>
          </w:p>
          <w:p w14:paraId="3AFEF200" w14:textId="77777777" w:rsidR="00CA50D9" w:rsidRDefault="00000000">
            <w:pPr>
              <w:pStyle w:val="af4"/>
              <w:ind w:firstLine="396"/>
              <w:rPr>
                <w:rFonts w:hint="eastAsia"/>
              </w:rPr>
            </w:pPr>
            <w:r>
              <w:t>高铁动车乘务应急处理</w:t>
            </w:r>
          </w:p>
          <w:p w14:paraId="6196CBC8" w14:textId="77777777" w:rsidR="00CA50D9" w:rsidRDefault="00000000">
            <w:pPr>
              <w:pStyle w:val="af4"/>
              <w:ind w:firstLine="396"/>
              <w:rPr>
                <w:rFonts w:hint="eastAsia"/>
              </w:rPr>
            </w:pPr>
            <w:r>
              <w:t>常见事故案例解析</w:t>
            </w:r>
            <w:r>
              <w:rPr>
                <w:rFonts w:hint="eastAsia"/>
              </w:rPr>
              <w:t>（课程思政：培养安全意识）</w:t>
            </w:r>
          </w:p>
          <w:p w14:paraId="71149311" w14:textId="77777777" w:rsidR="00CA50D9" w:rsidRDefault="00000000">
            <w:pPr>
              <w:pStyle w:val="af4"/>
              <w:ind w:firstLine="396"/>
              <w:rPr>
                <w:rFonts w:hint="eastAsia"/>
              </w:rPr>
            </w:pPr>
            <w:r>
              <w:lastRenderedPageBreak/>
              <w:t>急救知识与技能</w:t>
            </w:r>
          </w:p>
        </w:tc>
      </w:tr>
      <w:tr w:rsidR="00CA50D9" w14:paraId="5CA4F8EC" w14:textId="77777777">
        <w:trPr>
          <w:jc w:val="center"/>
        </w:trPr>
        <w:tc>
          <w:tcPr>
            <w:tcW w:w="1273" w:type="dxa"/>
            <w:tcBorders>
              <w:top w:val="single" w:sz="6" w:space="0" w:color="auto"/>
              <w:left w:val="single" w:sz="6" w:space="0" w:color="auto"/>
              <w:bottom w:val="single" w:sz="6" w:space="0" w:color="auto"/>
              <w:right w:val="single" w:sz="6" w:space="0" w:color="auto"/>
            </w:tcBorders>
            <w:vAlign w:val="center"/>
          </w:tcPr>
          <w:p w14:paraId="62ED3C5E" w14:textId="77777777" w:rsidR="00CA50D9" w:rsidRDefault="00000000">
            <w:pPr>
              <w:pStyle w:val="af3"/>
              <w:rPr>
                <w:rFonts w:hint="eastAsia"/>
              </w:rPr>
            </w:pPr>
            <w:r>
              <w:rPr>
                <w:rFonts w:hint="eastAsia"/>
              </w:rPr>
              <w:lastRenderedPageBreak/>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4231BF36" w14:textId="77777777" w:rsidR="00CA50D9" w:rsidRDefault="00000000">
            <w:pPr>
              <w:pStyle w:val="af4"/>
              <w:ind w:firstLine="396"/>
              <w:rPr>
                <w:rFonts w:hint="eastAsia"/>
              </w:rPr>
            </w:pPr>
            <w:r>
              <w:t>教学重点</w:t>
            </w:r>
            <w:r>
              <w:rPr>
                <w:rFonts w:hint="eastAsia"/>
              </w:rPr>
              <w:t>：</w:t>
            </w:r>
          </w:p>
          <w:p w14:paraId="09814506" w14:textId="77777777" w:rsidR="00CA50D9" w:rsidRDefault="00000000">
            <w:pPr>
              <w:pStyle w:val="af4"/>
              <w:ind w:firstLine="396"/>
              <w:rPr>
                <w:rFonts w:hint="eastAsia"/>
              </w:rPr>
            </w:pPr>
            <w:r>
              <w:t>高铁客运安全管理体系</w:t>
            </w:r>
          </w:p>
          <w:p w14:paraId="3F41B8D1" w14:textId="77777777" w:rsidR="00CA50D9" w:rsidRDefault="00000000">
            <w:pPr>
              <w:pStyle w:val="af4"/>
              <w:ind w:firstLine="396"/>
              <w:rPr>
                <w:rFonts w:hint="eastAsia"/>
              </w:rPr>
            </w:pPr>
            <w:r>
              <w:t>安全检查标准流程</w:t>
            </w:r>
          </w:p>
          <w:p w14:paraId="575C0842" w14:textId="77777777" w:rsidR="00CA50D9" w:rsidRDefault="00000000">
            <w:pPr>
              <w:pStyle w:val="af4"/>
              <w:ind w:firstLine="396"/>
              <w:rPr>
                <w:rFonts w:hint="eastAsia"/>
              </w:rPr>
            </w:pPr>
            <w:r>
              <w:t>突发事件应急处置预案</w:t>
            </w:r>
          </w:p>
          <w:p w14:paraId="00B5C01F" w14:textId="77777777" w:rsidR="00CA50D9" w:rsidRDefault="00000000">
            <w:pPr>
              <w:pStyle w:val="af4"/>
              <w:ind w:firstLine="396"/>
              <w:rPr>
                <w:rFonts w:hint="eastAsia"/>
              </w:rPr>
            </w:pPr>
            <w:r>
              <w:t>安全防护设备操作</w:t>
            </w:r>
          </w:p>
          <w:p w14:paraId="57980734" w14:textId="77777777" w:rsidR="00CA50D9" w:rsidRDefault="00000000">
            <w:pPr>
              <w:pStyle w:val="af4"/>
              <w:ind w:firstLine="396"/>
              <w:rPr>
                <w:rFonts w:hint="eastAsia"/>
              </w:rPr>
            </w:pPr>
            <w:r>
              <w:rPr>
                <w:rFonts w:hint="eastAsia"/>
              </w:rPr>
              <w:t>教学</w:t>
            </w:r>
            <w:r>
              <w:t>难点：</w:t>
            </w:r>
          </w:p>
          <w:p w14:paraId="7E593A98" w14:textId="77777777" w:rsidR="00CA50D9" w:rsidRDefault="00000000">
            <w:pPr>
              <w:pStyle w:val="af4"/>
              <w:ind w:firstLine="396"/>
              <w:rPr>
                <w:rFonts w:hint="eastAsia"/>
              </w:rPr>
            </w:pPr>
            <w:r>
              <w:t>安全风险评估方法</w:t>
            </w:r>
          </w:p>
          <w:p w14:paraId="4029C351" w14:textId="77777777" w:rsidR="00CA50D9" w:rsidRDefault="00000000">
            <w:pPr>
              <w:pStyle w:val="af4"/>
              <w:ind w:firstLine="396"/>
              <w:rPr>
                <w:rFonts w:hint="eastAsia"/>
              </w:rPr>
            </w:pPr>
            <w:r>
              <w:t>复杂情况下的应急决策</w:t>
            </w:r>
          </w:p>
          <w:p w14:paraId="1D36DC0F" w14:textId="77777777" w:rsidR="00CA50D9" w:rsidRDefault="00000000">
            <w:pPr>
              <w:pStyle w:val="af4"/>
              <w:ind w:firstLine="396"/>
              <w:rPr>
                <w:rFonts w:hint="eastAsia"/>
              </w:rPr>
            </w:pPr>
            <w:r>
              <w:t>多部门协同处置流程</w:t>
            </w:r>
          </w:p>
        </w:tc>
      </w:tr>
      <w:tr w:rsidR="00CA50D9" w14:paraId="0A6712F4" w14:textId="77777777">
        <w:trPr>
          <w:jc w:val="center"/>
        </w:trPr>
        <w:tc>
          <w:tcPr>
            <w:tcW w:w="1273" w:type="dxa"/>
            <w:tcBorders>
              <w:top w:val="single" w:sz="6" w:space="0" w:color="auto"/>
              <w:left w:val="single" w:sz="6" w:space="0" w:color="auto"/>
              <w:bottom w:val="single" w:sz="6" w:space="0" w:color="auto"/>
              <w:right w:val="single" w:sz="6" w:space="0" w:color="auto"/>
            </w:tcBorders>
            <w:vAlign w:val="center"/>
          </w:tcPr>
          <w:p w14:paraId="3FEE6EE5" w14:textId="77777777" w:rsidR="00CA50D9" w:rsidRDefault="00000000">
            <w:pPr>
              <w:pStyle w:val="af3"/>
              <w:rPr>
                <w:rFonts w:hint="eastAsia"/>
              </w:rPr>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39211604" w14:textId="77777777" w:rsidR="00CA50D9" w:rsidRDefault="00000000">
            <w:pPr>
              <w:pStyle w:val="af4"/>
              <w:ind w:firstLine="396"/>
              <w:rPr>
                <w:rFonts w:hint="eastAsia"/>
              </w:rPr>
            </w:pPr>
            <w:r>
              <w:t>教学模式：理论实践相结合，突出实战演练</w:t>
            </w:r>
            <w:r>
              <w:br/>
            </w:r>
            <w:r>
              <w:t>实施地点：线下（教室、</w:t>
            </w:r>
            <w:r>
              <w:rPr>
                <w:rFonts w:hint="eastAsia"/>
              </w:rPr>
              <w:t>动车</w:t>
            </w:r>
            <w:r>
              <w:t>实训室）、线上（学习通平台）</w:t>
            </w:r>
            <w:r>
              <w:br/>
            </w:r>
            <w:r>
              <w:t>实施安排：</w:t>
            </w:r>
          </w:p>
          <w:p w14:paraId="45567497" w14:textId="77777777" w:rsidR="00CA50D9" w:rsidRDefault="00000000">
            <w:pPr>
              <w:pStyle w:val="af4"/>
              <w:ind w:firstLine="396"/>
              <w:rPr>
                <w:rFonts w:hint="eastAsia"/>
              </w:rPr>
            </w:pPr>
            <w:r>
              <w:t>理论教学（</w:t>
            </w:r>
            <w:r>
              <w:rPr>
                <w:rFonts w:hint="eastAsia"/>
              </w:rPr>
              <w:t>5</w:t>
            </w:r>
            <w:r>
              <w:t>0%</w:t>
            </w:r>
            <w:r>
              <w:t>）：安全知识讲授、案例分析</w:t>
            </w:r>
          </w:p>
          <w:p w14:paraId="20C3963B" w14:textId="77777777" w:rsidR="00CA50D9" w:rsidRDefault="00000000">
            <w:pPr>
              <w:pStyle w:val="af4"/>
              <w:ind w:firstLine="396"/>
              <w:rPr>
                <w:rFonts w:hint="eastAsia"/>
              </w:rPr>
            </w:pPr>
            <w:r>
              <w:t>模拟演练（</w:t>
            </w:r>
            <w:r>
              <w:rPr>
                <w:rFonts w:hint="eastAsia"/>
              </w:rPr>
              <w:t>5</w:t>
            </w:r>
            <w:r>
              <w:t>0%</w:t>
            </w:r>
            <w:r>
              <w:t>）：情景模拟、实战训练</w:t>
            </w:r>
          </w:p>
        </w:tc>
      </w:tr>
      <w:tr w:rsidR="00CA50D9" w14:paraId="1676B35D" w14:textId="77777777">
        <w:trPr>
          <w:jc w:val="center"/>
        </w:trPr>
        <w:tc>
          <w:tcPr>
            <w:tcW w:w="1273" w:type="dxa"/>
            <w:tcBorders>
              <w:top w:val="single" w:sz="6" w:space="0" w:color="auto"/>
              <w:left w:val="single" w:sz="6" w:space="0" w:color="auto"/>
              <w:bottom w:val="single" w:sz="6" w:space="0" w:color="auto"/>
              <w:right w:val="single" w:sz="6" w:space="0" w:color="auto"/>
            </w:tcBorders>
            <w:vAlign w:val="center"/>
          </w:tcPr>
          <w:p w14:paraId="2F4ED2FD" w14:textId="77777777" w:rsidR="00CA50D9" w:rsidRDefault="00000000">
            <w:pPr>
              <w:pStyle w:val="af3"/>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E00FE29" w14:textId="77777777" w:rsidR="00CA50D9" w:rsidRDefault="00000000">
            <w:pPr>
              <w:pStyle w:val="af4"/>
              <w:ind w:firstLine="396"/>
              <w:rPr>
                <w:rFonts w:hint="eastAsia"/>
              </w:rPr>
            </w:pPr>
            <w:r>
              <w:t>教学方法：案例教学法</w:t>
            </w:r>
            <w:r>
              <w:rPr>
                <w:rFonts w:hint="eastAsia"/>
              </w:rPr>
              <w:t>、</w:t>
            </w:r>
            <w:r>
              <w:t>情景模拟法</w:t>
            </w:r>
            <w:r>
              <w:rPr>
                <w:rFonts w:hint="eastAsia"/>
              </w:rPr>
              <w:t>、</w:t>
            </w:r>
            <w:r>
              <w:t>任务驱动法</w:t>
            </w:r>
            <w:r>
              <w:rPr>
                <w:rFonts w:hint="eastAsia"/>
              </w:rPr>
              <w:t>、</w:t>
            </w:r>
            <w:r>
              <w:t>角色扮演法</w:t>
            </w:r>
          </w:p>
          <w:p w14:paraId="07236B53" w14:textId="77777777" w:rsidR="00CA50D9" w:rsidRDefault="00000000">
            <w:pPr>
              <w:pStyle w:val="af4"/>
              <w:ind w:firstLine="396"/>
              <w:rPr>
                <w:rFonts w:hint="eastAsia"/>
              </w:rPr>
            </w:pPr>
            <w:r>
              <w:t>教学手段：</w:t>
            </w:r>
          </w:p>
          <w:p w14:paraId="74D90F83" w14:textId="77777777" w:rsidR="00CA50D9" w:rsidRDefault="00000000">
            <w:pPr>
              <w:pStyle w:val="af4"/>
              <w:ind w:firstLine="396"/>
              <w:rPr>
                <w:rFonts w:hint="eastAsia"/>
              </w:rPr>
            </w:pPr>
            <w:r>
              <w:rPr>
                <w:rFonts w:hint="eastAsia"/>
              </w:rPr>
              <w:t>1.</w:t>
            </w:r>
            <w:r>
              <w:t>多媒体教学：</w:t>
            </w:r>
            <w:r>
              <w:t>PPT</w:t>
            </w:r>
            <w:r>
              <w:t>、动画、视频</w:t>
            </w:r>
          </w:p>
          <w:p w14:paraId="463515EB" w14:textId="77777777" w:rsidR="00CA50D9" w:rsidRDefault="00000000">
            <w:pPr>
              <w:pStyle w:val="af4"/>
              <w:ind w:firstLine="396"/>
              <w:rPr>
                <w:rFonts w:hint="eastAsia"/>
              </w:rPr>
            </w:pPr>
            <w:r>
              <w:rPr>
                <w:rFonts w:hint="eastAsia"/>
              </w:rPr>
              <w:t>2.</w:t>
            </w:r>
            <w:r>
              <w:t>信息化教学：</w:t>
            </w:r>
            <w:r>
              <w:rPr>
                <w:rFonts w:hint="eastAsia"/>
              </w:rPr>
              <w:t>多媒体、学习通平台、慕课系统</w:t>
            </w:r>
          </w:p>
          <w:p w14:paraId="7D969FA0" w14:textId="77777777" w:rsidR="00CA50D9" w:rsidRDefault="00000000">
            <w:pPr>
              <w:pStyle w:val="af4"/>
              <w:ind w:firstLine="396"/>
              <w:rPr>
                <w:rFonts w:hint="eastAsia"/>
              </w:rPr>
            </w:pPr>
            <w:r>
              <w:rPr>
                <w:rFonts w:hint="eastAsia"/>
              </w:rPr>
              <w:t>3.</w:t>
            </w:r>
            <w:r>
              <w:t>实物教学</w:t>
            </w:r>
            <w:r>
              <w:rPr>
                <w:rFonts w:hint="eastAsia"/>
              </w:rPr>
              <w:t>：动车实训室</w:t>
            </w:r>
          </w:p>
        </w:tc>
      </w:tr>
      <w:tr w:rsidR="00CA50D9" w14:paraId="2C8BB70E" w14:textId="77777777">
        <w:trPr>
          <w:jc w:val="center"/>
        </w:trPr>
        <w:tc>
          <w:tcPr>
            <w:tcW w:w="1273" w:type="dxa"/>
            <w:tcBorders>
              <w:top w:val="single" w:sz="6" w:space="0" w:color="auto"/>
              <w:left w:val="single" w:sz="6" w:space="0" w:color="auto"/>
              <w:bottom w:val="single" w:sz="6" w:space="0" w:color="auto"/>
              <w:right w:val="single" w:sz="6" w:space="0" w:color="auto"/>
            </w:tcBorders>
            <w:vAlign w:val="center"/>
          </w:tcPr>
          <w:p w14:paraId="62CBC289" w14:textId="77777777" w:rsidR="00CA50D9" w:rsidRDefault="00000000">
            <w:pPr>
              <w:pStyle w:val="af3"/>
              <w:rPr>
                <w:rFonts w:hint="eastAsia"/>
              </w:rPr>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3DF2F41C" w14:textId="77777777" w:rsidR="00CA50D9" w:rsidRDefault="00000000">
            <w:pPr>
              <w:pStyle w:val="af4"/>
              <w:ind w:firstLine="396"/>
              <w:rPr>
                <w:rFonts w:hint="eastAsia"/>
              </w:rPr>
            </w:pPr>
            <w:r>
              <w:rPr>
                <w:rFonts w:hint="eastAsia"/>
              </w:rPr>
              <w:t>教材、授课计划、教案、教学课件、学习通在线精品课程资源库。</w:t>
            </w:r>
          </w:p>
        </w:tc>
      </w:tr>
      <w:tr w:rsidR="00CA50D9" w14:paraId="2A86ACFD" w14:textId="77777777">
        <w:trPr>
          <w:jc w:val="center"/>
        </w:trPr>
        <w:tc>
          <w:tcPr>
            <w:tcW w:w="1273" w:type="dxa"/>
            <w:tcBorders>
              <w:top w:val="single" w:sz="6" w:space="0" w:color="auto"/>
              <w:left w:val="single" w:sz="6" w:space="0" w:color="auto"/>
              <w:bottom w:val="single" w:sz="6" w:space="0" w:color="auto"/>
              <w:right w:val="single" w:sz="6" w:space="0" w:color="auto"/>
            </w:tcBorders>
            <w:vAlign w:val="center"/>
          </w:tcPr>
          <w:p w14:paraId="06FA689C" w14:textId="77777777" w:rsidR="00CA50D9" w:rsidRDefault="00000000">
            <w:pPr>
              <w:pStyle w:val="af3"/>
              <w:rPr>
                <w:rFonts w:hint="eastAsia"/>
              </w:rPr>
            </w:pPr>
            <w:r>
              <w:rPr>
                <w:rFonts w:hint="eastAsia"/>
              </w:rPr>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4F8BD7F3" w14:textId="77777777" w:rsidR="00CA50D9" w:rsidRDefault="00000000">
            <w:pPr>
              <w:pStyle w:val="af4"/>
              <w:ind w:firstLine="396"/>
              <w:rPr>
                <w:rFonts w:hint="eastAsia"/>
              </w:rPr>
            </w:pPr>
            <w:r>
              <w:rPr>
                <w:rFonts w:hint="eastAsia"/>
              </w:rPr>
              <w:t>总成绩由过程考核成绩（</w:t>
            </w:r>
            <w:r>
              <w:rPr>
                <w:rFonts w:hint="eastAsia"/>
              </w:rPr>
              <w:t>80%</w:t>
            </w:r>
            <w:r>
              <w:rPr>
                <w:rFonts w:hint="eastAsia"/>
              </w:rPr>
              <w:t>）和期末考核成绩（</w:t>
            </w:r>
            <w:r>
              <w:rPr>
                <w:rFonts w:hint="eastAsia"/>
              </w:rPr>
              <w:t>20%</w:t>
            </w:r>
            <w:r>
              <w:rPr>
                <w:rFonts w:hint="eastAsia"/>
              </w:rPr>
              <w:t>）组成。</w:t>
            </w:r>
          </w:p>
          <w:p w14:paraId="42E876B8" w14:textId="77777777" w:rsidR="00CA50D9" w:rsidRDefault="00000000">
            <w:pPr>
              <w:pStyle w:val="af4"/>
              <w:ind w:firstLine="396"/>
              <w:rPr>
                <w:rFonts w:hint="eastAsia"/>
              </w:rPr>
            </w:pPr>
            <w:r>
              <w:rPr>
                <w:rFonts w:hint="eastAsia"/>
              </w:rPr>
              <w:t>1.</w:t>
            </w:r>
            <w:r>
              <w:t>过程考核：课堂表现（</w:t>
            </w:r>
            <w:r>
              <w:rPr>
                <w:rFonts w:hint="eastAsia"/>
              </w:rPr>
              <w:t>20</w:t>
            </w:r>
            <w:r>
              <w:t>%</w:t>
            </w:r>
            <w:r>
              <w:t>）</w:t>
            </w:r>
            <w:r>
              <w:rPr>
                <w:rFonts w:hint="eastAsia"/>
              </w:rPr>
              <w:t>、应急演练</w:t>
            </w:r>
            <w:r>
              <w:t>（</w:t>
            </w:r>
            <w:r>
              <w:rPr>
                <w:rFonts w:hint="eastAsia"/>
              </w:rPr>
              <w:t>6</w:t>
            </w:r>
            <w:r>
              <w:t>0%</w:t>
            </w:r>
            <w:r>
              <w:t>）</w:t>
            </w:r>
            <w:r>
              <w:rPr>
                <w:rFonts w:hint="eastAsia"/>
              </w:rPr>
              <w:t>。</w:t>
            </w:r>
          </w:p>
          <w:p w14:paraId="6B1F4AD5" w14:textId="77777777" w:rsidR="00CA50D9" w:rsidRDefault="00000000">
            <w:pPr>
              <w:pStyle w:val="af4"/>
              <w:ind w:firstLine="396"/>
              <w:rPr>
                <w:rFonts w:hint="eastAsia"/>
              </w:rPr>
            </w:pPr>
            <w:r>
              <w:t>2.</w:t>
            </w:r>
            <w:r>
              <w:t>期末考核：</w:t>
            </w:r>
            <w:r>
              <w:rPr>
                <w:rFonts w:hint="eastAsia"/>
              </w:rPr>
              <w:t>情景演练（</w:t>
            </w:r>
            <w:r>
              <w:rPr>
                <w:rFonts w:hint="eastAsia"/>
              </w:rPr>
              <w:t>20%</w:t>
            </w:r>
            <w:r>
              <w:rPr>
                <w:rFonts w:hint="eastAsia"/>
              </w:rPr>
              <w:t>）。</w:t>
            </w:r>
          </w:p>
        </w:tc>
      </w:tr>
    </w:tbl>
    <w:p w14:paraId="0BA73710" w14:textId="77777777" w:rsidR="00CA50D9" w:rsidRDefault="00CA50D9">
      <w:pPr>
        <w:pStyle w:val="afa"/>
        <w:kinsoku/>
        <w:overflowPunct w:val="0"/>
        <w:spacing w:before="117" w:line="320" w:lineRule="auto"/>
        <w:ind w:left="0"/>
        <w:jc w:val="both"/>
        <w:outlineLvl w:val="4"/>
        <w:rPr>
          <w:rFonts w:ascii="黑体" w:eastAsia="黑体" w:hAnsi="黑体" w:cs="黑体" w:hint="eastAsia"/>
          <w:b/>
          <w:bCs/>
          <w:spacing w:val="-5"/>
          <w:sz w:val="24"/>
          <w:szCs w:val="24"/>
          <w:lang w:eastAsia="zh-CN"/>
        </w:rPr>
      </w:pPr>
    </w:p>
    <w:tbl>
      <w:tblPr>
        <w:tblW w:w="8975" w:type="dxa"/>
        <w:jc w:val="center"/>
        <w:tblLayout w:type="fixed"/>
        <w:tblLook w:val="04A0" w:firstRow="1" w:lastRow="0" w:firstColumn="1" w:lastColumn="0" w:noHBand="0" w:noVBand="1"/>
      </w:tblPr>
      <w:tblGrid>
        <w:gridCol w:w="1273"/>
        <w:gridCol w:w="636"/>
        <w:gridCol w:w="992"/>
        <w:gridCol w:w="652"/>
        <w:gridCol w:w="992"/>
        <w:gridCol w:w="709"/>
        <w:gridCol w:w="1276"/>
        <w:gridCol w:w="567"/>
        <w:gridCol w:w="1276"/>
        <w:gridCol w:w="602"/>
      </w:tblGrid>
      <w:tr w:rsidR="00CA50D9" w14:paraId="402CA89C"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28F8096D" w14:textId="77777777" w:rsidR="00CA50D9" w:rsidRDefault="00000000">
            <w:pPr>
              <w:pStyle w:val="af3"/>
              <w:rPr>
                <w:rFonts w:hint="eastAsia"/>
              </w:rPr>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4E8E5F4E" w14:textId="77777777" w:rsidR="00CA50D9" w:rsidRDefault="00000000">
            <w:pPr>
              <w:pStyle w:val="af3"/>
              <w:rPr>
                <w:rFonts w:hint="eastAsia"/>
              </w:rPr>
            </w:pPr>
            <w:r>
              <w:rPr>
                <w:rFonts w:hint="eastAsia"/>
              </w:rPr>
              <w:t>形体训练</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46EB22D4" w14:textId="77777777" w:rsidR="00CA50D9"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45A403A5" w14:textId="77777777" w:rsidR="00CA50D9" w:rsidRDefault="00000000">
            <w:pPr>
              <w:pStyle w:val="af3"/>
              <w:rPr>
                <w:rFonts w:hint="eastAsia"/>
              </w:rPr>
            </w:pPr>
            <w:r>
              <w:rPr>
                <w:rFonts w:hint="eastAsia"/>
              </w:rPr>
              <w:t>4030105</w:t>
            </w:r>
          </w:p>
        </w:tc>
      </w:tr>
      <w:tr w:rsidR="00CA50D9" w14:paraId="35E6640F"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0C4D3015" w14:textId="77777777" w:rsidR="00CA50D9" w:rsidRDefault="00000000">
            <w:pPr>
              <w:pStyle w:val="0"/>
            </w:pPr>
            <w:r>
              <w:t>实施学期</w:t>
            </w:r>
          </w:p>
        </w:tc>
        <w:tc>
          <w:tcPr>
            <w:tcW w:w="636" w:type="dxa"/>
            <w:tcBorders>
              <w:top w:val="single" w:sz="6" w:space="0" w:color="auto"/>
              <w:left w:val="single" w:sz="6" w:space="0" w:color="auto"/>
              <w:bottom w:val="single" w:sz="6" w:space="0" w:color="auto"/>
              <w:right w:val="single" w:sz="6" w:space="0" w:color="auto"/>
            </w:tcBorders>
            <w:vAlign w:val="center"/>
          </w:tcPr>
          <w:p w14:paraId="083A4D14" w14:textId="77777777" w:rsidR="00CA50D9" w:rsidRDefault="00000000">
            <w:pPr>
              <w:pStyle w:val="0"/>
            </w:pPr>
            <w:r>
              <w:t>2-3</w:t>
            </w:r>
          </w:p>
        </w:tc>
        <w:tc>
          <w:tcPr>
            <w:tcW w:w="992" w:type="dxa"/>
            <w:tcBorders>
              <w:top w:val="single" w:sz="6" w:space="0" w:color="auto"/>
              <w:left w:val="single" w:sz="6" w:space="0" w:color="auto"/>
              <w:bottom w:val="single" w:sz="6" w:space="0" w:color="auto"/>
              <w:right w:val="single" w:sz="4" w:space="0" w:color="auto"/>
            </w:tcBorders>
            <w:vAlign w:val="center"/>
          </w:tcPr>
          <w:p w14:paraId="3FABBBA0" w14:textId="77777777" w:rsidR="00CA50D9" w:rsidRDefault="00000000">
            <w:pPr>
              <w:pStyle w:val="0"/>
            </w:pPr>
            <w:r>
              <w:t>学分</w:t>
            </w:r>
          </w:p>
        </w:tc>
        <w:tc>
          <w:tcPr>
            <w:tcW w:w="652" w:type="dxa"/>
            <w:tcBorders>
              <w:top w:val="single" w:sz="6" w:space="0" w:color="auto"/>
              <w:left w:val="single" w:sz="4" w:space="0" w:color="auto"/>
              <w:bottom w:val="single" w:sz="6" w:space="0" w:color="auto"/>
              <w:right w:val="single" w:sz="4" w:space="0" w:color="auto"/>
            </w:tcBorders>
            <w:vAlign w:val="center"/>
          </w:tcPr>
          <w:p w14:paraId="3A49CE47" w14:textId="77777777" w:rsidR="00CA50D9" w:rsidRDefault="00000000">
            <w:pPr>
              <w:pStyle w:val="0"/>
            </w:pPr>
            <w:r>
              <w:t>4</w:t>
            </w:r>
          </w:p>
        </w:tc>
        <w:tc>
          <w:tcPr>
            <w:tcW w:w="992" w:type="dxa"/>
            <w:tcBorders>
              <w:top w:val="single" w:sz="6" w:space="0" w:color="auto"/>
              <w:left w:val="single" w:sz="4" w:space="0" w:color="auto"/>
              <w:bottom w:val="single" w:sz="6" w:space="0" w:color="auto"/>
              <w:right w:val="single" w:sz="6" w:space="0" w:color="auto"/>
            </w:tcBorders>
            <w:vAlign w:val="center"/>
          </w:tcPr>
          <w:p w14:paraId="3C7B5BE0" w14:textId="77777777" w:rsidR="00CA50D9" w:rsidRDefault="00000000">
            <w:pPr>
              <w:pStyle w:val="0"/>
            </w:pPr>
            <w: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6380714C" w14:textId="77777777" w:rsidR="00CA50D9" w:rsidRDefault="00000000">
            <w:pPr>
              <w:pStyle w:val="0"/>
            </w:pPr>
            <w:r>
              <w:t>72</w:t>
            </w:r>
          </w:p>
        </w:tc>
        <w:tc>
          <w:tcPr>
            <w:tcW w:w="1276" w:type="dxa"/>
            <w:tcBorders>
              <w:top w:val="single" w:sz="6" w:space="0" w:color="auto"/>
              <w:left w:val="single" w:sz="6" w:space="0" w:color="auto"/>
              <w:bottom w:val="single" w:sz="6" w:space="0" w:color="auto"/>
              <w:right w:val="single" w:sz="6" w:space="0" w:color="auto"/>
            </w:tcBorders>
            <w:vAlign w:val="center"/>
          </w:tcPr>
          <w:p w14:paraId="5187510B" w14:textId="77777777" w:rsidR="00CA50D9" w:rsidRDefault="00000000">
            <w:pPr>
              <w:pStyle w:val="0"/>
            </w:pPr>
            <w: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4F3CE411" w14:textId="77777777" w:rsidR="00CA50D9" w:rsidRDefault="00000000">
            <w:pPr>
              <w:pStyle w:val="0"/>
            </w:pPr>
            <w:r>
              <w:t>64</w:t>
            </w:r>
          </w:p>
        </w:tc>
        <w:tc>
          <w:tcPr>
            <w:tcW w:w="1276" w:type="dxa"/>
            <w:tcBorders>
              <w:top w:val="single" w:sz="6" w:space="0" w:color="auto"/>
              <w:left w:val="single" w:sz="6" w:space="0" w:color="auto"/>
              <w:bottom w:val="single" w:sz="6" w:space="0" w:color="auto"/>
              <w:right w:val="single" w:sz="6" w:space="0" w:color="auto"/>
            </w:tcBorders>
            <w:vAlign w:val="center"/>
          </w:tcPr>
          <w:p w14:paraId="6E064E8B" w14:textId="77777777" w:rsidR="00CA50D9" w:rsidRDefault="00000000">
            <w:pPr>
              <w:pStyle w:val="0"/>
            </w:pPr>
            <w: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030019B2" w14:textId="77777777" w:rsidR="00CA50D9" w:rsidRDefault="00000000">
            <w:pPr>
              <w:pStyle w:val="0"/>
            </w:pPr>
            <w:r>
              <w:t>8</w:t>
            </w:r>
          </w:p>
        </w:tc>
      </w:tr>
      <w:tr w:rsidR="00CA50D9" w14:paraId="3F58AF5F"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6299553D" w14:textId="77777777" w:rsidR="00CA50D9"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14:paraId="2F67E213" w14:textId="77777777" w:rsidR="00CA50D9" w:rsidRDefault="00000000">
            <w:pPr>
              <w:pStyle w:val="af3"/>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r>
              <w:rPr>
                <w:rFonts w:hint="eastAsia"/>
              </w:rPr>
              <w:t xml:space="preserve"> </w:t>
            </w:r>
            <w:r>
              <w:rPr>
                <w:rFonts w:hint="eastAsia"/>
              </w:rPr>
              <w:t>）、纯实践课（</w:t>
            </w:r>
            <w:r>
              <w:rPr>
                <w:rFonts w:hint="eastAsia"/>
              </w:rPr>
              <w:t xml:space="preserve">   </w:t>
            </w:r>
            <w:r>
              <w:rPr>
                <w:rFonts w:hint="eastAsia"/>
              </w:rPr>
              <w:t>）</w:t>
            </w:r>
          </w:p>
        </w:tc>
      </w:tr>
      <w:tr w:rsidR="00CA50D9" w14:paraId="0E9CDBD4" w14:textId="77777777">
        <w:trPr>
          <w:trHeight w:val="403"/>
          <w:jc w:val="center"/>
        </w:trPr>
        <w:tc>
          <w:tcPr>
            <w:tcW w:w="1273" w:type="dxa"/>
            <w:tcBorders>
              <w:top w:val="single" w:sz="6" w:space="0" w:color="auto"/>
              <w:left w:val="single" w:sz="6" w:space="0" w:color="auto"/>
              <w:bottom w:val="nil"/>
              <w:right w:val="single" w:sz="4" w:space="0" w:color="auto"/>
            </w:tcBorders>
            <w:vAlign w:val="center"/>
          </w:tcPr>
          <w:p w14:paraId="484C9964" w14:textId="77777777" w:rsidR="00CA50D9" w:rsidRDefault="00000000">
            <w:pPr>
              <w:pStyle w:val="af3"/>
              <w:rPr>
                <w:rFonts w:hint="eastAsia"/>
              </w:rPr>
            </w:pPr>
            <w:r>
              <w:rPr>
                <w:rFonts w:hint="eastAsia"/>
              </w:rPr>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3DA56EEA" w14:textId="77777777" w:rsidR="00CA50D9" w:rsidRDefault="00000000">
            <w:pPr>
              <w:pStyle w:val="af3"/>
              <w:rPr>
                <w:rFonts w:hint="eastAsia"/>
              </w:rPr>
            </w:pPr>
            <w:r>
              <w:rPr>
                <w:rFonts w:hint="eastAsia"/>
              </w:rPr>
              <w:t>形象塑造、专业认知</w:t>
            </w:r>
          </w:p>
        </w:tc>
      </w:tr>
      <w:tr w:rsidR="00CA50D9" w14:paraId="50C92A41" w14:textId="77777777">
        <w:trPr>
          <w:trHeight w:val="409"/>
          <w:jc w:val="center"/>
        </w:trPr>
        <w:tc>
          <w:tcPr>
            <w:tcW w:w="1273" w:type="dxa"/>
            <w:tcBorders>
              <w:top w:val="single" w:sz="6" w:space="0" w:color="auto"/>
              <w:left w:val="single" w:sz="6" w:space="0" w:color="auto"/>
              <w:bottom w:val="nil"/>
              <w:right w:val="single" w:sz="4" w:space="0" w:color="auto"/>
            </w:tcBorders>
            <w:vAlign w:val="center"/>
          </w:tcPr>
          <w:p w14:paraId="32AA1F2B" w14:textId="77777777" w:rsidR="00CA50D9" w:rsidRDefault="00000000">
            <w:pPr>
              <w:pStyle w:val="af3"/>
              <w:rPr>
                <w:rFonts w:hint="eastAsia"/>
              </w:rPr>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437A9594" w14:textId="77777777" w:rsidR="00CA50D9" w:rsidRDefault="00000000">
            <w:pPr>
              <w:pStyle w:val="af3"/>
              <w:rPr>
                <w:rFonts w:hint="eastAsia"/>
              </w:rPr>
            </w:pPr>
            <w:r>
              <w:rPr>
                <w:rFonts w:hint="eastAsia"/>
              </w:rPr>
              <w:t>服务礼仪、面试技巧</w:t>
            </w:r>
          </w:p>
        </w:tc>
      </w:tr>
      <w:tr w:rsidR="00CA50D9" w14:paraId="1B04B849" w14:textId="77777777">
        <w:trPr>
          <w:trHeight w:val="698"/>
          <w:jc w:val="center"/>
        </w:trPr>
        <w:tc>
          <w:tcPr>
            <w:tcW w:w="1273" w:type="dxa"/>
            <w:tcBorders>
              <w:top w:val="single" w:sz="6" w:space="0" w:color="auto"/>
              <w:left w:val="single" w:sz="6" w:space="0" w:color="auto"/>
              <w:bottom w:val="nil"/>
              <w:right w:val="single" w:sz="4" w:space="0" w:color="auto"/>
            </w:tcBorders>
            <w:vAlign w:val="center"/>
          </w:tcPr>
          <w:p w14:paraId="5066D122" w14:textId="77777777" w:rsidR="00CA50D9" w:rsidRDefault="00000000">
            <w:pPr>
              <w:pStyle w:val="af3"/>
              <w:rPr>
                <w:rFonts w:hint="eastAsia"/>
              </w:rPr>
            </w:pPr>
            <w:r>
              <w:rPr>
                <w:rFonts w:hint="eastAsia"/>
              </w:rPr>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371F72C" w14:textId="77777777" w:rsidR="00CA50D9" w:rsidRDefault="00000000">
            <w:pPr>
              <w:pStyle w:val="af4"/>
              <w:ind w:firstLine="396"/>
              <w:rPr>
                <w:rFonts w:hint="eastAsia"/>
              </w:rPr>
            </w:pPr>
            <w:r>
              <w:rPr>
                <w:rFonts w:hint="eastAsia"/>
              </w:rPr>
              <w:t>一、知识目标</w:t>
            </w:r>
          </w:p>
          <w:p w14:paraId="16240317" w14:textId="77777777" w:rsidR="00CA50D9" w:rsidRDefault="00000000">
            <w:pPr>
              <w:pStyle w:val="af4"/>
              <w:ind w:firstLine="396"/>
              <w:rPr>
                <w:rFonts w:hint="eastAsia"/>
              </w:rPr>
            </w:pPr>
            <w:r>
              <w:rPr>
                <w:rFonts w:hint="eastAsia"/>
              </w:rPr>
              <w:t>1.</w:t>
            </w:r>
            <w:r>
              <w:rPr>
                <w:rFonts w:hint="eastAsia"/>
              </w:rPr>
              <w:t>理论基础</w:t>
            </w:r>
          </w:p>
          <w:p w14:paraId="7E97545B" w14:textId="77777777" w:rsidR="00CA50D9" w:rsidRDefault="00000000">
            <w:pPr>
              <w:pStyle w:val="af4"/>
              <w:ind w:firstLine="396"/>
              <w:rPr>
                <w:rFonts w:hint="eastAsia"/>
              </w:rPr>
            </w:pPr>
            <w:r>
              <w:rPr>
                <w:rFonts w:hint="eastAsia"/>
              </w:rPr>
              <w:lastRenderedPageBreak/>
              <w:t>掌握人体骨骼、肌肉结构与形体训练的科学原理。</w:t>
            </w:r>
          </w:p>
          <w:p w14:paraId="0E8C2072" w14:textId="77777777" w:rsidR="00CA50D9" w:rsidRDefault="00000000">
            <w:pPr>
              <w:pStyle w:val="af4"/>
              <w:ind w:firstLine="396"/>
              <w:rPr>
                <w:rFonts w:hint="eastAsia"/>
              </w:rPr>
            </w:pPr>
            <w:r>
              <w:rPr>
                <w:rFonts w:hint="eastAsia"/>
              </w:rPr>
              <w:t>理解形体训练与健康（如脊柱保护、体态矫正）的关联性知识。</w:t>
            </w:r>
          </w:p>
          <w:p w14:paraId="30C572C8" w14:textId="77777777" w:rsidR="00CA50D9" w:rsidRDefault="00000000">
            <w:pPr>
              <w:pStyle w:val="af4"/>
              <w:ind w:firstLine="396"/>
              <w:rPr>
                <w:rFonts w:hint="eastAsia"/>
              </w:rPr>
            </w:pPr>
            <w:r>
              <w:rPr>
                <w:rFonts w:hint="eastAsia"/>
              </w:rPr>
              <w:t>2.</w:t>
            </w:r>
            <w:r>
              <w:rPr>
                <w:rFonts w:hint="eastAsia"/>
              </w:rPr>
              <w:t>动作规范</w:t>
            </w:r>
          </w:p>
          <w:p w14:paraId="21D1336E" w14:textId="77777777" w:rsidR="00CA50D9" w:rsidRDefault="00000000">
            <w:pPr>
              <w:pStyle w:val="af4"/>
              <w:ind w:firstLine="396"/>
              <w:rPr>
                <w:rFonts w:hint="eastAsia"/>
              </w:rPr>
            </w:pPr>
            <w:r>
              <w:rPr>
                <w:rFonts w:hint="eastAsia"/>
              </w:rPr>
              <w:t>学习芭蕾基训、古典舞身韵、现代舞等不同流派的基本动作术语与要领。</w:t>
            </w:r>
          </w:p>
          <w:p w14:paraId="71AED574" w14:textId="77777777" w:rsidR="00CA50D9" w:rsidRDefault="00000000">
            <w:pPr>
              <w:pStyle w:val="af4"/>
              <w:ind w:firstLine="396"/>
              <w:rPr>
                <w:rFonts w:hint="eastAsia"/>
              </w:rPr>
            </w:pPr>
            <w:r>
              <w:rPr>
                <w:rFonts w:hint="eastAsia"/>
              </w:rPr>
              <w:t>3.</w:t>
            </w:r>
            <w:r>
              <w:rPr>
                <w:rFonts w:hint="eastAsia"/>
              </w:rPr>
              <w:t>艺术表达</w:t>
            </w:r>
          </w:p>
          <w:p w14:paraId="5B3FC2D1" w14:textId="77777777" w:rsidR="00CA50D9" w:rsidRDefault="00000000">
            <w:pPr>
              <w:pStyle w:val="af4"/>
              <w:ind w:firstLine="396"/>
              <w:rPr>
                <w:rFonts w:hint="eastAsia"/>
              </w:rPr>
            </w:pPr>
            <w:r>
              <w:rPr>
                <w:rFonts w:hint="eastAsia"/>
              </w:rPr>
              <w:t>了解形体语言在舞台表演、礼仪社交中的文化内涵与应用场景。</w:t>
            </w:r>
          </w:p>
          <w:p w14:paraId="3821B98C" w14:textId="77777777" w:rsidR="00CA50D9" w:rsidRDefault="00000000">
            <w:pPr>
              <w:pStyle w:val="af4"/>
              <w:ind w:firstLine="396"/>
              <w:rPr>
                <w:rFonts w:hint="eastAsia"/>
              </w:rPr>
            </w:pPr>
            <w:r>
              <w:rPr>
                <w:rFonts w:hint="eastAsia"/>
              </w:rPr>
              <w:t>二、技能目标</w:t>
            </w:r>
          </w:p>
          <w:p w14:paraId="00D7FFBD" w14:textId="77777777" w:rsidR="00CA50D9" w:rsidRDefault="00000000">
            <w:pPr>
              <w:pStyle w:val="af4"/>
              <w:ind w:firstLine="396"/>
              <w:rPr>
                <w:rFonts w:hint="eastAsia"/>
              </w:rPr>
            </w:pPr>
            <w:r>
              <w:rPr>
                <w:rFonts w:hint="eastAsia"/>
              </w:rPr>
              <w:t>1.</w:t>
            </w:r>
            <w:r>
              <w:rPr>
                <w:rFonts w:hint="eastAsia"/>
              </w:rPr>
              <w:t>能完成压腿、下腰、开胯等柔韧性训练，达到改善体型体态的柔韧标准。</w:t>
            </w:r>
          </w:p>
          <w:p w14:paraId="797A9AE5" w14:textId="77777777" w:rsidR="00CA50D9" w:rsidRDefault="00000000">
            <w:pPr>
              <w:pStyle w:val="af4"/>
              <w:ind w:firstLine="396"/>
              <w:rPr>
                <w:rFonts w:hint="eastAsia"/>
              </w:rPr>
            </w:pPr>
            <w:r>
              <w:rPr>
                <w:rFonts w:hint="eastAsia"/>
              </w:rPr>
              <w:t>2.</w:t>
            </w:r>
            <w:r>
              <w:rPr>
                <w:rFonts w:hint="eastAsia"/>
              </w:rPr>
              <w:t>掌握重心控制、平衡能力及肢体协调性训练方法。</w:t>
            </w:r>
          </w:p>
          <w:p w14:paraId="6F954DF5" w14:textId="77777777" w:rsidR="00CA50D9" w:rsidRDefault="00000000">
            <w:pPr>
              <w:pStyle w:val="af4"/>
              <w:ind w:firstLine="396"/>
              <w:rPr>
                <w:rFonts w:hint="eastAsia"/>
              </w:rPr>
            </w:pPr>
            <w:r>
              <w:rPr>
                <w:rFonts w:hint="eastAsia"/>
              </w:rPr>
              <w:t>3.</w:t>
            </w:r>
            <w:r>
              <w:rPr>
                <w:rFonts w:hint="eastAsia"/>
              </w:rPr>
              <w:t>熟练运用把杆训练，提升肌肉线条美感。</w:t>
            </w:r>
          </w:p>
          <w:p w14:paraId="4DDCA4AB" w14:textId="77777777" w:rsidR="00CA50D9" w:rsidRDefault="00000000">
            <w:pPr>
              <w:pStyle w:val="af4"/>
              <w:ind w:firstLine="396"/>
              <w:rPr>
                <w:rFonts w:hint="eastAsia"/>
              </w:rPr>
            </w:pPr>
            <w:r>
              <w:rPr>
                <w:rFonts w:hint="eastAsia"/>
              </w:rPr>
              <w:t>4.</w:t>
            </w:r>
            <w:r>
              <w:rPr>
                <w:rFonts w:hint="eastAsia"/>
              </w:rPr>
              <w:t>能独立完成一套融合力量与柔美的组合动作（如古典舞组合或礼仪形体操）。</w:t>
            </w:r>
          </w:p>
          <w:p w14:paraId="24A606EB" w14:textId="77777777" w:rsidR="00CA50D9" w:rsidRDefault="00000000">
            <w:pPr>
              <w:pStyle w:val="af4"/>
              <w:ind w:firstLine="396"/>
              <w:rPr>
                <w:rFonts w:hint="eastAsia"/>
              </w:rPr>
            </w:pPr>
            <w:r>
              <w:rPr>
                <w:rFonts w:hint="eastAsia"/>
              </w:rPr>
              <w:t>三、素质目标</w:t>
            </w:r>
          </w:p>
          <w:p w14:paraId="10643433" w14:textId="77777777" w:rsidR="00CA50D9" w:rsidRDefault="00000000">
            <w:pPr>
              <w:pStyle w:val="af4"/>
              <w:ind w:firstLine="396"/>
              <w:rPr>
                <w:rFonts w:hint="eastAsia"/>
              </w:rPr>
            </w:pPr>
            <w:r>
              <w:rPr>
                <w:rFonts w:hint="eastAsia"/>
              </w:rPr>
              <w:t>1.</w:t>
            </w:r>
            <w:r>
              <w:rPr>
                <w:rFonts w:hint="eastAsia"/>
              </w:rPr>
              <w:t>提升审美素养。培养学生对形体美的感知力和鉴赏力，树立正确的审美观。</w:t>
            </w:r>
          </w:p>
          <w:p w14:paraId="6F333F4C" w14:textId="77777777" w:rsidR="00CA50D9" w:rsidRDefault="00000000">
            <w:pPr>
              <w:pStyle w:val="af4"/>
              <w:ind w:firstLine="396"/>
              <w:rPr>
                <w:rFonts w:hint="eastAsia"/>
              </w:rPr>
            </w:pPr>
            <w:r>
              <w:rPr>
                <w:rFonts w:hint="eastAsia"/>
              </w:rPr>
              <w:t>2.</w:t>
            </w:r>
            <w:r>
              <w:rPr>
                <w:rFonts w:hint="eastAsia"/>
              </w:rPr>
              <w:t>增强心理素质。通过形体训练提升自信心、表现力和团队协作意识，克服舞台怯场心理。</w:t>
            </w:r>
          </w:p>
          <w:p w14:paraId="1C103E59" w14:textId="77777777" w:rsidR="00CA50D9" w:rsidRDefault="00000000">
            <w:pPr>
              <w:pStyle w:val="af4"/>
              <w:ind w:firstLine="396"/>
              <w:rPr>
                <w:rFonts w:hint="eastAsia"/>
              </w:rPr>
            </w:pPr>
            <w:r>
              <w:rPr>
                <w:rFonts w:hint="eastAsia"/>
              </w:rPr>
              <w:t>3.</w:t>
            </w:r>
            <w:r>
              <w:rPr>
                <w:rFonts w:hint="eastAsia"/>
              </w:rPr>
              <w:t>培养职业精神。强化自律性、坚持力和吃苦耐劳的品质，适应未来艺术或服务行业的职业要求。</w:t>
            </w:r>
          </w:p>
          <w:p w14:paraId="36349A00" w14:textId="77777777" w:rsidR="00CA50D9" w:rsidRDefault="00000000">
            <w:pPr>
              <w:pStyle w:val="af4"/>
              <w:ind w:firstLine="396"/>
              <w:rPr>
                <w:rFonts w:hint="eastAsia"/>
              </w:rPr>
            </w:pPr>
            <w:r>
              <w:rPr>
                <w:rFonts w:hint="eastAsia"/>
              </w:rPr>
              <w:t>4.</w:t>
            </w:r>
            <w:r>
              <w:rPr>
                <w:rFonts w:hint="eastAsia"/>
              </w:rPr>
              <w:t>促进身心健康。帮助学生形成挺拔的体态和阳光的气质，养成终身锻炼的意识和习惯。</w:t>
            </w:r>
          </w:p>
        </w:tc>
      </w:tr>
      <w:tr w:rsidR="00CA50D9" w14:paraId="7838539D" w14:textId="77777777">
        <w:trPr>
          <w:trHeight w:val="844"/>
          <w:jc w:val="center"/>
        </w:trPr>
        <w:tc>
          <w:tcPr>
            <w:tcW w:w="1273" w:type="dxa"/>
            <w:tcBorders>
              <w:top w:val="single" w:sz="6" w:space="0" w:color="auto"/>
              <w:left w:val="single" w:sz="6" w:space="0" w:color="auto"/>
              <w:bottom w:val="single" w:sz="6" w:space="0" w:color="auto"/>
              <w:right w:val="single" w:sz="6" w:space="0" w:color="auto"/>
            </w:tcBorders>
            <w:vAlign w:val="center"/>
          </w:tcPr>
          <w:p w14:paraId="1F1E8A89" w14:textId="77777777" w:rsidR="00CA50D9" w:rsidRDefault="00000000">
            <w:pPr>
              <w:pStyle w:val="af3"/>
              <w:rPr>
                <w:rFonts w:hint="eastAsia"/>
              </w:rPr>
            </w:pPr>
            <w:r>
              <w:rPr>
                <w:rFonts w:hint="eastAsia"/>
              </w:rPr>
              <w:lastRenderedPageBreak/>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1B55E37" w14:textId="77777777" w:rsidR="00CA50D9" w:rsidRDefault="00000000">
            <w:pPr>
              <w:pStyle w:val="af4"/>
              <w:ind w:firstLine="396"/>
              <w:rPr>
                <w:rFonts w:hint="eastAsia"/>
              </w:rPr>
            </w:pPr>
            <w:r>
              <w:rPr>
                <w:rFonts w:hint="eastAsia"/>
              </w:rPr>
              <w:t>身体部位活动</w:t>
            </w:r>
          </w:p>
          <w:p w14:paraId="55EC69E0" w14:textId="77777777" w:rsidR="00CA50D9" w:rsidRDefault="00000000">
            <w:pPr>
              <w:pStyle w:val="af4"/>
              <w:ind w:firstLine="396"/>
              <w:rPr>
                <w:rFonts w:hint="eastAsia"/>
              </w:rPr>
            </w:pPr>
            <w:r>
              <w:rPr>
                <w:rFonts w:hint="eastAsia"/>
              </w:rPr>
              <w:t>正确站姿</w:t>
            </w:r>
          </w:p>
          <w:p w14:paraId="69A6A6FD" w14:textId="77777777" w:rsidR="00CA50D9" w:rsidRDefault="00000000">
            <w:pPr>
              <w:pStyle w:val="af4"/>
              <w:ind w:firstLine="396"/>
              <w:rPr>
                <w:rFonts w:hint="eastAsia"/>
              </w:rPr>
            </w:pPr>
            <w:r>
              <w:rPr>
                <w:rFonts w:hint="eastAsia"/>
              </w:rPr>
              <w:t>基本手型</w:t>
            </w:r>
          </w:p>
          <w:p w14:paraId="39613857" w14:textId="77777777" w:rsidR="00CA50D9" w:rsidRDefault="00000000">
            <w:pPr>
              <w:pStyle w:val="af4"/>
              <w:ind w:firstLine="396"/>
              <w:rPr>
                <w:rFonts w:hint="eastAsia"/>
              </w:rPr>
            </w:pPr>
            <w:r>
              <w:rPr>
                <w:rFonts w:hint="eastAsia"/>
              </w:rPr>
              <w:t>一位至七位手</w:t>
            </w:r>
          </w:p>
          <w:p w14:paraId="61BB21D1" w14:textId="77777777" w:rsidR="00CA50D9" w:rsidRDefault="00000000">
            <w:pPr>
              <w:pStyle w:val="af4"/>
              <w:ind w:firstLine="396"/>
              <w:rPr>
                <w:rFonts w:hint="eastAsia"/>
              </w:rPr>
            </w:pPr>
            <w:r>
              <w:rPr>
                <w:rFonts w:hint="eastAsia"/>
              </w:rPr>
              <w:t>脚位训练</w:t>
            </w:r>
          </w:p>
          <w:p w14:paraId="630D4250" w14:textId="77777777" w:rsidR="00CA50D9" w:rsidRDefault="00000000">
            <w:pPr>
              <w:pStyle w:val="af4"/>
              <w:ind w:firstLine="396"/>
              <w:rPr>
                <w:rFonts w:hint="eastAsia"/>
              </w:rPr>
            </w:pPr>
            <w:r>
              <w:rPr>
                <w:rFonts w:hint="eastAsia"/>
              </w:rPr>
              <w:t>勾绷脚</w:t>
            </w:r>
          </w:p>
          <w:p w14:paraId="0EB5ECC7" w14:textId="77777777" w:rsidR="00CA50D9" w:rsidRDefault="00000000">
            <w:pPr>
              <w:pStyle w:val="af4"/>
              <w:ind w:firstLine="396"/>
              <w:rPr>
                <w:rFonts w:hint="eastAsia"/>
              </w:rPr>
            </w:pPr>
            <w:r>
              <w:rPr>
                <w:rFonts w:hint="eastAsia"/>
              </w:rPr>
              <w:t>身韵组合</w:t>
            </w:r>
          </w:p>
          <w:p w14:paraId="74494F7A" w14:textId="77777777" w:rsidR="00CA50D9" w:rsidRDefault="00000000">
            <w:pPr>
              <w:pStyle w:val="af4"/>
              <w:ind w:firstLine="396"/>
              <w:rPr>
                <w:rFonts w:hint="eastAsia"/>
              </w:rPr>
            </w:pPr>
            <w:r>
              <w:rPr>
                <w:rFonts w:hint="eastAsia"/>
              </w:rPr>
              <w:t>综合训练</w:t>
            </w:r>
          </w:p>
          <w:p w14:paraId="3B7AFC92" w14:textId="77777777" w:rsidR="00CA50D9" w:rsidRDefault="00000000">
            <w:pPr>
              <w:pStyle w:val="af4"/>
              <w:ind w:firstLine="396"/>
              <w:rPr>
                <w:rFonts w:hint="eastAsia"/>
              </w:rPr>
            </w:pPr>
            <w:r>
              <w:rPr>
                <w:rFonts w:hint="eastAsia"/>
              </w:rPr>
              <w:t>服务礼仪操</w:t>
            </w:r>
          </w:p>
        </w:tc>
      </w:tr>
      <w:tr w:rsidR="00CA50D9" w14:paraId="3639B81F"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23ECA16D" w14:textId="77777777" w:rsidR="00CA50D9" w:rsidRDefault="00000000">
            <w:pPr>
              <w:pStyle w:val="af3"/>
              <w:rPr>
                <w:rFonts w:hint="eastAsia"/>
              </w:rPr>
            </w:pPr>
            <w:r>
              <w:rPr>
                <w:rFonts w:hint="eastAsia"/>
              </w:rPr>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47F9A1F2" w14:textId="77777777" w:rsidR="00CA50D9" w:rsidRDefault="00000000">
            <w:pPr>
              <w:pStyle w:val="af4"/>
              <w:ind w:firstLine="396"/>
              <w:rPr>
                <w:rFonts w:hint="eastAsia"/>
              </w:rPr>
            </w:pPr>
            <w:r>
              <w:rPr>
                <w:rFonts w:hint="eastAsia"/>
              </w:rPr>
              <w:t>教学重点：掌握芭蕾与中国舞的基本手位、脚位及擦地、蹲姿动作，强化“提沉冲靠”等身韵训练。</w:t>
            </w:r>
          </w:p>
          <w:p w14:paraId="4EC6A877" w14:textId="77777777" w:rsidR="00CA50D9" w:rsidRDefault="00000000">
            <w:pPr>
              <w:pStyle w:val="af4"/>
              <w:ind w:firstLine="396"/>
              <w:rPr>
                <w:rFonts w:hint="eastAsia"/>
              </w:rPr>
            </w:pPr>
            <w:r>
              <w:rPr>
                <w:rFonts w:hint="eastAsia"/>
              </w:rPr>
              <w:t>教学难点：手眼身法协调配合，动作规范性与艺术表现力的统一，柔韧性与力量的平衡。</w:t>
            </w:r>
          </w:p>
        </w:tc>
      </w:tr>
      <w:tr w:rsidR="00CA50D9" w14:paraId="69151119"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5F593D66" w14:textId="77777777" w:rsidR="00CA50D9" w:rsidRDefault="00000000">
            <w:pPr>
              <w:pStyle w:val="af3"/>
              <w:rPr>
                <w:rFonts w:hint="eastAsia"/>
              </w:rPr>
            </w:pPr>
            <w:r>
              <w:rPr>
                <w:rFonts w:hint="eastAsia"/>
              </w:rPr>
              <w:lastRenderedPageBreak/>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D955E79" w14:textId="77777777" w:rsidR="00CA50D9" w:rsidRDefault="00000000">
            <w:pPr>
              <w:pStyle w:val="af4"/>
              <w:ind w:firstLine="396"/>
              <w:rPr>
                <w:rFonts w:hint="eastAsia"/>
              </w:rPr>
            </w:pPr>
            <w:r>
              <w:rPr>
                <w:rFonts w:hint="eastAsia"/>
              </w:rPr>
              <w:t>教学模式：采用</w:t>
            </w:r>
            <w:r>
              <w:rPr>
                <w:rFonts w:hint="eastAsia"/>
              </w:rPr>
              <w:t xml:space="preserve"> "</w:t>
            </w:r>
            <w:r>
              <w:rPr>
                <w:rFonts w:hint="eastAsia"/>
              </w:rPr>
              <w:t>三维一体</w:t>
            </w:r>
            <w:r>
              <w:rPr>
                <w:rFonts w:hint="eastAsia"/>
              </w:rPr>
              <w:t>"</w:t>
            </w:r>
            <w:r>
              <w:rPr>
                <w:rFonts w:hint="eastAsia"/>
              </w:rPr>
              <w:t>混合式教学模式，融合理论讲授、技能实训、数字化工具</w:t>
            </w:r>
          </w:p>
          <w:p w14:paraId="665641CA" w14:textId="77777777" w:rsidR="00CA50D9" w:rsidRDefault="00000000">
            <w:pPr>
              <w:pStyle w:val="af4"/>
              <w:ind w:firstLine="396"/>
              <w:rPr>
                <w:rFonts w:hint="eastAsia"/>
              </w:rPr>
            </w:pPr>
            <w:r>
              <w:rPr>
                <w:rFonts w:hint="eastAsia"/>
              </w:rPr>
              <w:t>实施地点：线下，形体训练房；线上，学习通。</w:t>
            </w:r>
          </w:p>
          <w:p w14:paraId="1626C9B6" w14:textId="77777777" w:rsidR="00CA50D9" w:rsidRDefault="00000000">
            <w:pPr>
              <w:pStyle w:val="af4"/>
              <w:ind w:firstLine="396"/>
              <w:rPr>
                <w:rFonts w:hint="eastAsia"/>
              </w:rPr>
            </w:pPr>
            <w:r>
              <w:rPr>
                <w:rFonts w:hint="eastAsia"/>
              </w:rPr>
              <w:t>实施安排：理论＋技能实操</w:t>
            </w:r>
          </w:p>
        </w:tc>
      </w:tr>
      <w:tr w:rsidR="00CA50D9" w14:paraId="21171CF0" w14:textId="77777777">
        <w:trPr>
          <w:trHeight w:val="604"/>
          <w:jc w:val="center"/>
        </w:trPr>
        <w:tc>
          <w:tcPr>
            <w:tcW w:w="1273" w:type="dxa"/>
            <w:tcBorders>
              <w:top w:val="single" w:sz="6" w:space="0" w:color="auto"/>
              <w:left w:val="single" w:sz="6" w:space="0" w:color="auto"/>
              <w:bottom w:val="single" w:sz="6" w:space="0" w:color="auto"/>
              <w:right w:val="single" w:sz="6" w:space="0" w:color="auto"/>
            </w:tcBorders>
            <w:vAlign w:val="center"/>
          </w:tcPr>
          <w:p w14:paraId="683DDEF2" w14:textId="77777777" w:rsidR="00CA50D9" w:rsidRDefault="00000000">
            <w:pPr>
              <w:pStyle w:val="af3"/>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89ED537" w14:textId="77777777" w:rsidR="00CA50D9" w:rsidRDefault="00000000">
            <w:pPr>
              <w:pStyle w:val="af4"/>
              <w:ind w:firstLine="396"/>
              <w:rPr>
                <w:rFonts w:hint="eastAsia"/>
              </w:rPr>
            </w:pPr>
            <w:r>
              <w:rPr>
                <w:rFonts w:hint="eastAsia"/>
              </w:rPr>
              <w:t>教学方法</w:t>
            </w:r>
            <w:r>
              <w:rPr>
                <w:rFonts w:hint="eastAsia"/>
              </w:rPr>
              <w:t>:</w:t>
            </w:r>
            <w:r>
              <w:rPr>
                <w:rFonts w:hint="eastAsia"/>
              </w:rPr>
              <w:t>任务驱动、情境模拟、示范讲解、分组练习</w:t>
            </w:r>
          </w:p>
          <w:p w14:paraId="706656A6" w14:textId="77777777" w:rsidR="00CA50D9" w:rsidRDefault="00000000">
            <w:pPr>
              <w:pStyle w:val="af4"/>
              <w:ind w:firstLine="396"/>
              <w:rPr>
                <w:rFonts w:hint="eastAsia"/>
              </w:rPr>
            </w:pPr>
            <w:r>
              <w:rPr>
                <w:rFonts w:hint="eastAsia"/>
              </w:rPr>
              <w:t>教学手段</w:t>
            </w:r>
            <w:r>
              <w:rPr>
                <w:rFonts w:hint="eastAsia"/>
              </w:rPr>
              <w:t>:</w:t>
            </w:r>
            <w:r>
              <w:rPr>
                <w:rFonts w:hint="eastAsia"/>
              </w:rPr>
              <w:t>多媒体教学、示范</w:t>
            </w:r>
            <w:r>
              <w:rPr>
                <w:rFonts w:hint="eastAsia"/>
              </w:rPr>
              <w:t>+</w:t>
            </w:r>
            <w:r>
              <w:rPr>
                <w:rFonts w:hint="eastAsia"/>
              </w:rPr>
              <w:t>演练教学、学习通平台。</w:t>
            </w:r>
          </w:p>
        </w:tc>
      </w:tr>
      <w:tr w:rsidR="00CA50D9" w14:paraId="5FE6A3A9"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0EBDD5C4" w14:textId="77777777" w:rsidR="00CA50D9" w:rsidRDefault="00000000">
            <w:pPr>
              <w:pStyle w:val="af3"/>
              <w:rPr>
                <w:rFonts w:hint="eastAsia"/>
              </w:rPr>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3BE8AFC" w14:textId="77777777" w:rsidR="00CA50D9" w:rsidRDefault="00000000">
            <w:pPr>
              <w:pStyle w:val="af4"/>
              <w:ind w:firstLine="396"/>
              <w:rPr>
                <w:rFonts w:hint="eastAsia"/>
              </w:rPr>
            </w:pPr>
            <w:r>
              <w:rPr>
                <w:rFonts w:hint="eastAsia"/>
              </w:rPr>
              <w:t>教材、授课计划、教案、教学课件、学习通在线精品课程资源库。</w:t>
            </w:r>
          </w:p>
        </w:tc>
      </w:tr>
      <w:tr w:rsidR="00CA50D9" w14:paraId="2F052446"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2E217A7D" w14:textId="77777777" w:rsidR="00CA50D9" w:rsidRDefault="00000000">
            <w:pPr>
              <w:pStyle w:val="af3"/>
              <w:rPr>
                <w:rFonts w:hint="eastAsia"/>
              </w:rPr>
            </w:pPr>
            <w:r>
              <w:rPr>
                <w:rFonts w:hint="eastAsia"/>
              </w:rPr>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564DD0F" w14:textId="77777777" w:rsidR="00CA50D9" w:rsidRDefault="00000000">
            <w:pPr>
              <w:pStyle w:val="af4"/>
              <w:ind w:firstLine="396"/>
              <w:rPr>
                <w:rFonts w:hint="eastAsia"/>
              </w:rPr>
            </w:pPr>
            <w:r>
              <w:rPr>
                <w:rFonts w:hint="eastAsia"/>
              </w:rPr>
              <w:t>指定形体舞蹈（</w:t>
            </w:r>
            <w:r>
              <w:rPr>
                <w:rFonts w:hint="eastAsia"/>
              </w:rPr>
              <w:t>30%</w:t>
            </w:r>
            <w:r>
              <w:rPr>
                <w:rFonts w:hint="eastAsia"/>
              </w:rPr>
              <w:t>）</w:t>
            </w:r>
          </w:p>
          <w:p w14:paraId="19816583" w14:textId="77777777" w:rsidR="00CA50D9" w:rsidRDefault="00000000">
            <w:pPr>
              <w:pStyle w:val="af4"/>
              <w:ind w:firstLine="396"/>
              <w:rPr>
                <w:rFonts w:hint="eastAsia"/>
              </w:rPr>
            </w:pPr>
            <w:r>
              <w:rPr>
                <w:rFonts w:hint="eastAsia"/>
              </w:rPr>
              <w:t>礼仪操（</w:t>
            </w:r>
            <w:r>
              <w:rPr>
                <w:rFonts w:hint="eastAsia"/>
              </w:rPr>
              <w:t>30%</w:t>
            </w:r>
            <w:r>
              <w:rPr>
                <w:rFonts w:hint="eastAsia"/>
              </w:rPr>
              <w:t>）</w:t>
            </w:r>
          </w:p>
          <w:p w14:paraId="14201CFF" w14:textId="77777777" w:rsidR="00CA50D9" w:rsidRDefault="00000000">
            <w:pPr>
              <w:pStyle w:val="af4"/>
              <w:ind w:firstLine="396"/>
              <w:rPr>
                <w:rFonts w:hint="eastAsia"/>
              </w:rPr>
            </w:pPr>
            <w:r>
              <w:rPr>
                <w:rFonts w:hint="eastAsia"/>
              </w:rPr>
              <w:t>综合展示（</w:t>
            </w:r>
            <w:r>
              <w:rPr>
                <w:rFonts w:hint="eastAsia"/>
              </w:rPr>
              <w:t>40%</w:t>
            </w:r>
            <w:r>
              <w:rPr>
                <w:rFonts w:hint="eastAsia"/>
              </w:rPr>
              <w:t>）</w:t>
            </w:r>
          </w:p>
        </w:tc>
      </w:tr>
    </w:tbl>
    <w:p w14:paraId="734D6FC3" w14:textId="77777777" w:rsidR="00CA50D9" w:rsidRDefault="00CA50D9">
      <w:pPr>
        <w:pStyle w:val="afa"/>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W w:w="8975" w:type="dxa"/>
        <w:jc w:val="center"/>
        <w:tblLayout w:type="fixed"/>
        <w:tblLook w:val="04A0" w:firstRow="1" w:lastRow="0" w:firstColumn="1" w:lastColumn="0" w:noHBand="0" w:noVBand="1"/>
      </w:tblPr>
      <w:tblGrid>
        <w:gridCol w:w="1273"/>
        <w:gridCol w:w="1026"/>
        <w:gridCol w:w="688"/>
        <w:gridCol w:w="566"/>
        <w:gridCol w:w="992"/>
        <w:gridCol w:w="709"/>
        <w:gridCol w:w="1276"/>
        <w:gridCol w:w="567"/>
        <w:gridCol w:w="1276"/>
        <w:gridCol w:w="602"/>
      </w:tblGrid>
      <w:tr w:rsidR="00CA50D9" w14:paraId="518BA8B7" w14:textId="77777777">
        <w:trPr>
          <w:trHeight w:val="399"/>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7CC57FFA" w14:textId="77777777" w:rsidR="00CA50D9" w:rsidRDefault="00000000">
            <w:pPr>
              <w:pStyle w:val="af3"/>
              <w:rPr>
                <w:rFonts w:hint="eastAsia"/>
              </w:rPr>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3FCB88A4" w14:textId="77777777" w:rsidR="00CA50D9" w:rsidRDefault="00000000">
            <w:pPr>
              <w:pStyle w:val="af3"/>
              <w:rPr>
                <w:rFonts w:hint="eastAsia"/>
              </w:rPr>
            </w:pPr>
            <w:r>
              <w:rPr>
                <w:rFonts w:hint="eastAsia"/>
              </w:rPr>
              <w:t>岗位实习</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7E45C7ED" w14:textId="77777777" w:rsidR="00CA50D9"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5613D2D2" w14:textId="77777777" w:rsidR="00CA50D9" w:rsidRDefault="00000000">
            <w:pPr>
              <w:pStyle w:val="af3"/>
              <w:rPr>
                <w:rFonts w:hint="eastAsia"/>
              </w:rPr>
            </w:pPr>
            <w:r>
              <w:rPr>
                <w:rFonts w:hint="eastAsia"/>
              </w:rPr>
              <w:t>4030001</w:t>
            </w:r>
          </w:p>
        </w:tc>
      </w:tr>
      <w:tr w:rsidR="00CA50D9" w14:paraId="7542B724"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75D459EE" w14:textId="77777777" w:rsidR="00CA50D9" w:rsidRDefault="00000000">
            <w:pPr>
              <w:pStyle w:val="af3"/>
              <w:rPr>
                <w:rFonts w:hint="eastAsia"/>
              </w:rPr>
            </w:pPr>
            <w:r>
              <w:rPr>
                <w:rFonts w:hint="eastAsia"/>
              </w:rPr>
              <w:t>实施学期</w:t>
            </w:r>
          </w:p>
        </w:tc>
        <w:tc>
          <w:tcPr>
            <w:tcW w:w="1026" w:type="dxa"/>
            <w:tcBorders>
              <w:top w:val="single" w:sz="6" w:space="0" w:color="auto"/>
              <w:left w:val="single" w:sz="6" w:space="0" w:color="auto"/>
              <w:bottom w:val="single" w:sz="6" w:space="0" w:color="auto"/>
              <w:right w:val="single" w:sz="6" w:space="0" w:color="auto"/>
            </w:tcBorders>
            <w:vAlign w:val="center"/>
          </w:tcPr>
          <w:p w14:paraId="6E8AFD6A" w14:textId="77777777" w:rsidR="00CA50D9" w:rsidRDefault="00000000">
            <w:pPr>
              <w:pStyle w:val="af3"/>
              <w:rPr>
                <w:rFonts w:hint="eastAsia"/>
              </w:rPr>
            </w:pPr>
            <w:r>
              <w:rPr>
                <w:rFonts w:hint="eastAsia"/>
              </w:rPr>
              <w:t>5-6</w:t>
            </w:r>
          </w:p>
        </w:tc>
        <w:tc>
          <w:tcPr>
            <w:tcW w:w="688" w:type="dxa"/>
            <w:tcBorders>
              <w:top w:val="single" w:sz="6" w:space="0" w:color="auto"/>
              <w:left w:val="single" w:sz="6" w:space="0" w:color="auto"/>
              <w:bottom w:val="single" w:sz="6" w:space="0" w:color="auto"/>
              <w:right w:val="single" w:sz="4" w:space="0" w:color="auto"/>
            </w:tcBorders>
            <w:vAlign w:val="center"/>
          </w:tcPr>
          <w:p w14:paraId="6528B262" w14:textId="77777777" w:rsidR="00CA50D9" w:rsidRDefault="00000000">
            <w:pPr>
              <w:pStyle w:val="af3"/>
              <w:rPr>
                <w:rFonts w:hint="eastAsia"/>
              </w:rPr>
            </w:pPr>
            <w:r>
              <w:rPr>
                <w:rFonts w:hint="eastAsia"/>
              </w:rPr>
              <w:t>学分</w:t>
            </w:r>
          </w:p>
        </w:tc>
        <w:tc>
          <w:tcPr>
            <w:tcW w:w="566" w:type="dxa"/>
            <w:tcBorders>
              <w:top w:val="single" w:sz="6" w:space="0" w:color="auto"/>
              <w:left w:val="single" w:sz="4" w:space="0" w:color="auto"/>
              <w:bottom w:val="single" w:sz="6" w:space="0" w:color="auto"/>
              <w:right w:val="single" w:sz="4" w:space="0" w:color="auto"/>
            </w:tcBorders>
            <w:vAlign w:val="center"/>
          </w:tcPr>
          <w:p w14:paraId="65504293" w14:textId="77777777" w:rsidR="00CA50D9" w:rsidRDefault="00000000">
            <w:pPr>
              <w:pStyle w:val="af3"/>
              <w:rPr>
                <w:rFonts w:hint="eastAsia"/>
              </w:rPr>
            </w:pPr>
            <w:r>
              <w:rPr>
                <w:rFonts w:hint="eastAsia"/>
              </w:rPr>
              <w:t>24</w:t>
            </w:r>
          </w:p>
        </w:tc>
        <w:tc>
          <w:tcPr>
            <w:tcW w:w="992" w:type="dxa"/>
            <w:tcBorders>
              <w:top w:val="single" w:sz="6" w:space="0" w:color="auto"/>
              <w:left w:val="single" w:sz="4" w:space="0" w:color="auto"/>
              <w:bottom w:val="single" w:sz="6" w:space="0" w:color="auto"/>
              <w:right w:val="single" w:sz="6" w:space="0" w:color="auto"/>
            </w:tcBorders>
            <w:vAlign w:val="center"/>
          </w:tcPr>
          <w:p w14:paraId="5316ED99" w14:textId="77777777" w:rsidR="00CA50D9" w:rsidRDefault="00000000">
            <w:pPr>
              <w:pStyle w:val="af3"/>
              <w:rPr>
                <w:rFonts w:hint="eastAsia"/>
              </w:rPr>
            </w:pPr>
            <w:r>
              <w:rPr>
                <w:rFonts w:hint="eastAsia"/>
              </w:rP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31A5EB83" w14:textId="77777777" w:rsidR="00CA50D9" w:rsidRDefault="00000000">
            <w:pPr>
              <w:pStyle w:val="af3"/>
              <w:rPr>
                <w:rFonts w:hint="eastAsia"/>
              </w:rPr>
            </w:pPr>
            <w:r>
              <w:rPr>
                <w:rFonts w:hint="eastAsia"/>
              </w:rPr>
              <w:t>720</w:t>
            </w:r>
          </w:p>
        </w:tc>
        <w:tc>
          <w:tcPr>
            <w:tcW w:w="1276" w:type="dxa"/>
            <w:tcBorders>
              <w:top w:val="single" w:sz="6" w:space="0" w:color="auto"/>
              <w:left w:val="single" w:sz="6" w:space="0" w:color="auto"/>
              <w:bottom w:val="single" w:sz="6" w:space="0" w:color="auto"/>
              <w:right w:val="single" w:sz="6" w:space="0" w:color="auto"/>
            </w:tcBorders>
            <w:vAlign w:val="center"/>
          </w:tcPr>
          <w:p w14:paraId="4548CDC4" w14:textId="77777777" w:rsidR="00CA50D9" w:rsidRDefault="00000000">
            <w:pPr>
              <w:pStyle w:val="af3"/>
              <w:rPr>
                <w:rFonts w:hint="eastAsia"/>
              </w:rPr>
            </w:pPr>
            <w:r>
              <w:rPr>
                <w:rFonts w:hint="eastAsia"/>
              </w:rP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150AB57E" w14:textId="77777777" w:rsidR="00CA50D9" w:rsidRDefault="00000000">
            <w:pPr>
              <w:pStyle w:val="af3"/>
              <w:rPr>
                <w:rFonts w:hint="eastAsia"/>
              </w:rPr>
            </w:pPr>
            <w:r>
              <w:rPr>
                <w:rFonts w:hint="eastAsia"/>
              </w:rPr>
              <w:t>0</w:t>
            </w:r>
          </w:p>
        </w:tc>
        <w:tc>
          <w:tcPr>
            <w:tcW w:w="1276" w:type="dxa"/>
            <w:tcBorders>
              <w:top w:val="single" w:sz="6" w:space="0" w:color="auto"/>
              <w:left w:val="single" w:sz="6" w:space="0" w:color="auto"/>
              <w:bottom w:val="single" w:sz="6" w:space="0" w:color="auto"/>
              <w:right w:val="single" w:sz="6" w:space="0" w:color="auto"/>
            </w:tcBorders>
            <w:vAlign w:val="center"/>
          </w:tcPr>
          <w:p w14:paraId="56E15BB8" w14:textId="77777777" w:rsidR="00CA50D9" w:rsidRDefault="00000000">
            <w:pPr>
              <w:pStyle w:val="af3"/>
              <w:rPr>
                <w:rFonts w:hint="eastAsia"/>
              </w:rPr>
            </w:pPr>
            <w:r>
              <w:rPr>
                <w:rFonts w:hint="eastAsia"/>
              </w:rP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1E887D7C" w14:textId="77777777" w:rsidR="00CA50D9" w:rsidRDefault="00000000">
            <w:pPr>
              <w:pStyle w:val="af3"/>
              <w:rPr>
                <w:rFonts w:hint="eastAsia"/>
              </w:rPr>
            </w:pPr>
            <w:r>
              <w:rPr>
                <w:rFonts w:hint="eastAsia"/>
              </w:rPr>
              <w:t>720</w:t>
            </w:r>
          </w:p>
        </w:tc>
      </w:tr>
      <w:tr w:rsidR="00CA50D9" w14:paraId="4BFBC24C"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1B78C9A8" w14:textId="77777777" w:rsidR="00CA50D9"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3DCE2F7" w14:textId="77777777" w:rsidR="00CA50D9" w:rsidRDefault="00000000">
            <w:pPr>
              <w:pStyle w:val="af3"/>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实践）课（）、纯实践课（</w:t>
            </w:r>
            <w:r>
              <w:rPr>
                <w:rFonts w:hint="eastAsia"/>
              </w:rPr>
              <w:t xml:space="preserve">  </w:t>
            </w:r>
            <w:r>
              <w:rPr>
                <w:rFonts w:hint="eastAsia"/>
              </w:rPr>
              <w:t>√</w:t>
            </w:r>
            <w:r>
              <w:rPr>
                <w:rFonts w:hint="eastAsia"/>
              </w:rPr>
              <w:t xml:space="preserve"> </w:t>
            </w:r>
            <w:r>
              <w:rPr>
                <w:rFonts w:hint="eastAsia"/>
              </w:rPr>
              <w:t>）</w:t>
            </w:r>
          </w:p>
        </w:tc>
      </w:tr>
      <w:tr w:rsidR="00CA50D9" w14:paraId="67E66148" w14:textId="77777777">
        <w:trPr>
          <w:trHeight w:val="403"/>
          <w:jc w:val="center"/>
        </w:trPr>
        <w:tc>
          <w:tcPr>
            <w:tcW w:w="1273" w:type="dxa"/>
            <w:tcBorders>
              <w:top w:val="single" w:sz="6" w:space="0" w:color="auto"/>
              <w:left w:val="single" w:sz="6" w:space="0" w:color="auto"/>
              <w:bottom w:val="single" w:sz="4" w:space="0" w:color="auto"/>
              <w:right w:val="single" w:sz="4" w:space="0" w:color="auto"/>
            </w:tcBorders>
            <w:vAlign w:val="center"/>
          </w:tcPr>
          <w:p w14:paraId="1459A9AA" w14:textId="77777777" w:rsidR="00CA50D9" w:rsidRDefault="00000000">
            <w:pPr>
              <w:pStyle w:val="af3"/>
              <w:rPr>
                <w:rFonts w:hint="eastAsia"/>
              </w:rPr>
            </w:pPr>
            <w:r>
              <w:rPr>
                <w:rFonts w:hint="eastAsia"/>
              </w:rPr>
              <w:t>先修课程</w:t>
            </w:r>
          </w:p>
        </w:tc>
        <w:tc>
          <w:tcPr>
            <w:tcW w:w="7702" w:type="dxa"/>
            <w:gridSpan w:val="9"/>
            <w:tcBorders>
              <w:top w:val="single" w:sz="6" w:space="0" w:color="auto"/>
              <w:left w:val="single" w:sz="6" w:space="0" w:color="auto"/>
              <w:bottom w:val="single" w:sz="4" w:space="0" w:color="auto"/>
              <w:right w:val="single" w:sz="6" w:space="0" w:color="auto"/>
            </w:tcBorders>
            <w:vAlign w:val="center"/>
          </w:tcPr>
          <w:p w14:paraId="4ECEA03F" w14:textId="77777777" w:rsidR="00CA50D9" w:rsidRDefault="00000000">
            <w:pPr>
              <w:pStyle w:val="af3"/>
              <w:rPr>
                <w:rFonts w:hint="eastAsia"/>
              </w:rPr>
            </w:pPr>
            <w:r>
              <w:rPr>
                <w:rFonts w:hint="eastAsia"/>
              </w:rPr>
              <w:t>铁道概论、铁路旅客运输组织、铁路客运规章、铁路旅客运输服务管理</w:t>
            </w:r>
          </w:p>
        </w:tc>
      </w:tr>
      <w:tr w:rsidR="00CA50D9" w14:paraId="70CD27AF" w14:textId="77777777">
        <w:trPr>
          <w:trHeight w:val="409"/>
          <w:jc w:val="center"/>
        </w:trPr>
        <w:tc>
          <w:tcPr>
            <w:tcW w:w="1273" w:type="dxa"/>
            <w:tcBorders>
              <w:top w:val="single" w:sz="4" w:space="0" w:color="auto"/>
              <w:left w:val="single" w:sz="4" w:space="0" w:color="auto"/>
              <w:bottom w:val="single" w:sz="4" w:space="0" w:color="auto"/>
              <w:right w:val="single" w:sz="4" w:space="0" w:color="auto"/>
            </w:tcBorders>
            <w:vAlign w:val="center"/>
          </w:tcPr>
          <w:p w14:paraId="0C2F038A" w14:textId="77777777" w:rsidR="00CA50D9" w:rsidRDefault="00000000">
            <w:pPr>
              <w:pStyle w:val="af3"/>
              <w:rPr>
                <w:rFonts w:hint="eastAsia"/>
              </w:rPr>
            </w:pPr>
            <w:r>
              <w:rPr>
                <w:rFonts w:hint="eastAsia"/>
              </w:rPr>
              <w:t>后续课程</w:t>
            </w:r>
          </w:p>
        </w:tc>
        <w:tc>
          <w:tcPr>
            <w:tcW w:w="7702" w:type="dxa"/>
            <w:gridSpan w:val="9"/>
            <w:tcBorders>
              <w:top w:val="single" w:sz="4" w:space="0" w:color="auto"/>
              <w:left w:val="single" w:sz="4" w:space="0" w:color="auto"/>
              <w:bottom w:val="single" w:sz="4" w:space="0" w:color="auto"/>
              <w:right w:val="single" w:sz="4" w:space="0" w:color="auto"/>
            </w:tcBorders>
            <w:vAlign w:val="center"/>
          </w:tcPr>
          <w:p w14:paraId="02A78CB2" w14:textId="77777777" w:rsidR="00CA50D9" w:rsidRDefault="00000000">
            <w:pPr>
              <w:pStyle w:val="af3"/>
              <w:rPr>
                <w:rFonts w:hint="eastAsia"/>
              </w:rPr>
            </w:pPr>
            <w:r>
              <w:rPr>
                <w:rFonts w:hint="eastAsia"/>
              </w:rPr>
              <w:t>无</w:t>
            </w:r>
          </w:p>
        </w:tc>
      </w:tr>
      <w:tr w:rsidR="00CA50D9" w14:paraId="47B74516" w14:textId="77777777">
        <w:trPr>
          <w:trHeight w:val="698"/>
          <w:jc w:val="center"/>
        </w:trPr>
        <w:tc>
          <w:tcPr>
            <w:tcW w:w="1273" w:type="dxa"/>
            <w:tcBorders>
              <w:top w:val="single" w:sz="4" w:space="0" w:color="auto"/>
              <w:left w:val="single" w:sz="6" w:space="0" w:color="auto"/>
              <w:bottom w:val="nil"/>
              <w:right w:val="single" w:sz="4" w:space="0" w:color="auto"/>
            </w:tcBorders>
            <w:vAlign w:val="center"/>
          </w:tcPr>
          <w:p w14:paraId="09784610" w14:textId="77777777" w:rsidR="00CA50D9" w:rsidRDefault="00000000">
            <w:pPr>
              <w:pStyle w:val="af3"/>
              <w:rPr>
                <w:rFonts w:hint="eastAsia"/>
              </w:rPr>
            </w:pPr>
            <w:r>
              <w:rPr>
                <w:rFonts w:hint="eastAsia"/>
              </w:rPr>
              <w:t>教学目标</w:t>
            </w:r>
          </w:p>
        </w:tc>
        <w:tc>
          <w:tcPr>
            <w:tcW w:w="7702" w:type="dxa"/>
            <w:gridSpan w:val="9"/>
            <w:tcBorders>
              <w:top w:val="single" w:sz="4" w:space="0" w:color="auto"/>
              <w:left w:val="single" w:sz="6" w:space="0" w:color="auto"/>
              <w:bottom w:val="single" w:sz="6" w:space="0" w:color="auto"/>
              <w:right w:val="single" w:sz="6" w:space="0" w:color="auto"/>
            </w:tcBorders>
            <w:vAlign w:val="center"/>
          </w:tcPr>
          <w:p w14:paraId="662483FD" w14:textId="77777777" w:rsidR="00CA50D9" w:rsidRDefault="00000000">
            <w:pPr>
              <w:pStyle w:val="af4"/>
              <w:ind w:firstLine="396"/>
              <w:rPr>
                <w:rFonts w:hint="eastAsia"/>
              </w:rPr>
            </w:pPr>
            <w:r>
              <w:rPr>
                <w:rFonts w:hint="eastAsia"/>
              </w:rPr>
              <w:t>知识目标：</w:t>
            </w:r>
          </w:p>
          <w:p w14:paraId="21E8793F" w14:textId="77777777" w:rsidR="00CA50D9" w:rsidRDefault="00000000">
            <w:pPr>
              <w:pStyle w:val="af4"/>
              <w:ind w:firstLine="396"/>
              <w:rPr>
                <w:rFonts w:hint="eastAsia"/>
              </w:rPr>
            </w:pPr>
            <w:r>
              <w:rPr>
                <w:rFonts w:hint="eastAsia"/>
              </w:rPr>
              <w:t>巩固所学专业知识，熟悉高铁乘务岗位的工作流程和要求。</w:t>
            </w:r>
          </w:p>
          <w:p w14:paraId="6E8034C9" w14:textId="77777777" w:rsidR="00CA50D9" w:rsidRDefault="00000000">
            <w:pPr>
              <w:pStyle w:val="af4"/>
              <w:ind w:firstLine="396"/>
              <w:rPr>
                <w:rFonts w:hint="eastAsia"/>
              </w:rPr>
            </w:pPr>
            <w:r>
              <w:rPr>
                <w:rFonts w:hint="eastAsia"/>
              </w:rPr>
              <w:t>了解铁路客运行业的最新动态和发展趋势。</w:t>
            </w:r>
          </w:p>
          <w:p w14:paraId="4775E720" w14:textId="77777777" w:rsidR="00CA50D9" w:rsidRDefault="00000000">
            <w:pPr>
              <w:pStyle w:val="af4"/>
              <w:ind w:firstLine="396"/>
              <w:rPr>
                <w:rFonts w:hint="eastAsia"/>
              </w:rPr>
            </w:pPr>
            <w:r>
              <w:rPr>
                <w:rFonts w:hint="eastAsia"/>
              </w:rPr>
              <w:t>能力目标：</w:t>
            </w:r>
          </w:p>
          <w:p w14:paraId="113083E1" w14:textId="77777777" w:rsidR="00CA50D9" w:rsidRDefault="00000000">
            <w:pPr>
              <w:pStyle w:val="af4"/>
              <w:ind w:firstLine="396"/>
              <w:rPr>
                <w:rFonts w:hint="eastAsia"/>
              </w:rPr>
            </w:pPr>
            <w:r>
              <w:rPr>
                <w:rFonts w:hint="eastAsia"/>
              </w:rPr>
              <w:t>培养学生独立处理实际工作问题的能力，提升职业素养和服务意识。</w:t>
            </w:r>
          </w:p>
          <w:p w14:paraId="0D400CA2" w14:textId="77777777" w:rsidR="00CA50D9" w:rsidRDefault="00000000">
            <w:pPr>
              <w:pStyle w:val="af4"/>
              <w:ind w:firstLine="396"/>
              <w:rPr>
                <w:rFonts w:hint="eastAsia"/>
              </w:rPr>
            </w:pPr>
            <w:r>
              <w:rPr>
                <w:rFonts w:hint="eastAsia"/>
              </w:rPr>
              <w:t>提高学生在复杂环境下的应急处理能力和团队协作能力。</w:t>
            </w:r>
          </w:p>
          <w:p w14:paraId="6D3157AC" w14:textId="77777777" w:rsidR="00CA50D9" w:rsidRDefault="00000000">
            <w:pPr>
              <w:pStyle w:val="af4"/>
              <w:ind w:firstLine="396"/>
              <w:rPr>
                <w:rFonts w:hint="eastAsia"/>
              </w:rPr>
            </w:pPr>
            <w:r>
              <w:rPr>
                <w:rFonts w:hint="eastAsia"/>
              </w:rPr>
              <w:t>培养学生与旅客沟通交流的能力，提升服务质量和旅客满意度。</w:t>
            </w:r>
          </w:p>
          <w:p w14:paraId="18FD63DD" w14:textId="77777777" w:rsidR="00CA50D9" w:rsidRDefault="00000000">
            <w:pPr>
              <w:pStyle w:val="af4"/>
              <w:ind w:firstLine="396"/>
              <w:rPr>
                <w:rFonts w:hint="eastAsia"/>
              </w:rPr>
            </w:pPr>
            <w:r>
              <w:rPr>
                <w:rFonts w:hint="eastAsia"/>
              </w:rPr>
              <w:t>素质目标：</w:t>
            </w:r>
          </w:p>
          <w:p w14:paraId="4BECCADC" w14:textId="77777777" w:rsidR="00CA50D9" w:rsidRDefault="00000000">
            <w:pPr>
              <w:pStyle w:val="af4"/>
              <w:ind w:firstLine="396"/>
              <w:rPr>
                <w:rFonts w:hint="eastAsia"/>
              </w:rPr>
            </w:pPr>
            <w:r>
              <w:rPr>
                <w:rFonts w:hint="eastAsia"/>
              </w:rPr>
              <w:t>培养学生的职业道德和敬业精神，增强责任感和使命感。</w:t>
            </w:r>
          </w:p>
          <w:p w14:paraId="562F2EE4" w14:textId="77777777" w:rsidR="00CA50D9" w:rsidRDefault="00000000">
            <w:pPr>
              <w:pStyle w:val="af4"/>
              <w:ind w:firstLine="396"/>
              <w:rPr>
                <w:rFonts w:hint="eastAsia"/>
              </w:rPr>
            </w:pPr>
            <w:r>
              <w:rPr>
                <w:rFonts w:hint="eastAsia"/>
              </w:rPr>
              <w:t>提升学生的职业适应能力，帮助其顺利过渡到工作岗位。</w:t>
            </w:r>
          </w:p>
          <w:p w14:paraId="6B26B9EA" w14:textId="77777777" w:rsidR="00CA50D9" w:rsidRDefault="00000000">
            <w:pPr>
              <w:pStyle w:val="af4"/>
              <w:ind w:firstLine="396"/>
              <w:rPr>
                <w:rFonts w:hint="eastAsia"/>
              </w:rPr>
            </w:pPr>
            <w:r>
              <w:rPr>
                <w:rFonts w:hint="eastAsia"/>
              </w:rPr>
              <w:t>培养学生的创新意识和自我管理能力，为未来职业发展奠定基础。</w:t>
            </w:r>
          </w:p>
        </w:tc>
      </w:tr>
      <w:tr w:rsidR="00CA50D9" w14:paraId="70090B60" w14:textId="77777777">
        <w:trPr>
          <w:trHeight w:val="844"/>
          <w:jc w:val="center"/>
        </w:trPr>
        <w:tc>
          <w:tcPr>
            <w:tcW w:w="1273" w:type="dxa"/>
            <w:tcBorders>
              <w:top w:val="single" w:sz="6" w:space="0" w:color="auto"/>
              <w:left w:val="single" w:sz="6" w:space="0" w:color="auto"/>
              <w:bottom w:val="single" w:sz="6" w:space="0" w:color="auto"/>
              <w:right w:val="single" w:sz="6" w:space="0" w:color="auto"/>
            </w:tcBorders>
            <w:vAlign w:val="center"/>
          </w:tcPr>
          <w:p w14:paraId="5CE2393A" w14:textId="77777777" w:rsidR="00CA50D9" w:rsidRDefault="00000000">
            <w:pPr>
              <w:pStyle w:val="af3"/>
              <w:rPr>
                <w:rFonts w:hint="eastAsia"/>
              </w:rPr>
            </w:pPr>
            <w:r>
              <w:rPr>
                <w:rFonts w:hint="eastAsia"/>
              </w:rPr>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DBA56E9" w14:textId="77777777" w:rsidR="00CA50D9" w:rsidRDefault="00000000">
            <w:pPr>
              <w:pStyle w:val="af4"/>
              <w:ind w:firstLine="396"/>
              <w:rPr>
                <w:rFonts w:hint="eastAsia"/>
              </w:rPr>
            </w:pPr>
            <w:r>
              <w:rPr>
                <w:rFonts w:hint="eastAsia"/>
              </w:rPr>
              <w:t>1.</w:t>
            </w:r>
            <w:r>
              <w:t>实习前准备</w:t>
            </w:r>
          </w:p>
          <w:p w14:paraId="20A5179E" w14:textId="77777777" w:rsidR="00CA50D9" w:rsidRDefault="00000000">
            <w:pPr>
              <w:pStyle w:val="af4"/>
              <w:ind w:firstLine="396"/>
              <w:rPr>
                <w:rFonts w:hint="eastAsia"/>
              </w:rPr>
            </w:pPr>
            <w:r>
              <w:t>实习动员与安全教育</w:t>
            </w:r>
          </w:p>
          <w:p w14:paraId="7887BC52" w14:textId="77777777" w:rsidR="00CA50D9" w:rsidRDefault="00000000">
            <w:pPr>
              <w:pStyle w:val="af4"/>
              <w:ind w:firstLine="396"/>
              <w:rPr>
                <w:rFonts w:hint="eastAsia"/>
              </w:rPr>
            </w:pPr>
            <w:r>
              <w:t>实习单位介绍与岗位要求说明</w:t>
            </w:r>
          </w:p>
          <w:p w14:paraId="0A509146" w14:textId="77777777" w:rsidR="00CA50D9" w:rsidRDefault="00000000">
            <w:pPr>
              <w:pStyle w:val="af4"/>
              <w:ind w:firstLine="396"/>
              <w:rPr>
                <w:rFonts w:hint="eastAsia"/>
              </w:rPr>
            </w:pPr>
            <w:r>
              <w:lastRenderedPageBreak/>
              <w:t>实习计划制定与实习手册发放</w:t>
            </w:r>
          </w:p>
          <w:p w14:paraId="4FE1EB18" w14:textId="77777777" w:rsidR="00CA50D9" w:rsidRDefault="00000000">
            <w:pPr>
              <w:pStyle w:val="af4"/>
              <w:ind w:firstLine="396"/>
              <w:rPr>
                <w:rFonts w:hint="eastAsia"/>
              </w:rPr>
            </w:pPr>
            <w:r>
              <w:rPr>
                <w:rFonts w:hint="eastAsia"/>
              </w:rPr>
              <w:t>2.</w:t>
            </w:r>
            <w:r>
              <w:t>岗位实习内容</w:t>
            </w:r>
          </w:p>
          <w:p w14:paraId="2904C832" w14:textId="77777777" w:rsidR="00CA50D9" w:rsidRDefault="00000000">
            <w:pPr>
              <w:pStyle w:val="af4"/>
              <w:ind w:firstLine="396"/>
              <w:rPr>
                <w:rFonts w:hint="eastAsia"/>
              </w:rPr>
            </w:pPr>
            <w:r>
              <w:t>高铁车站客运服务岗位实习</w:t>
            </w:r>
          </w:p>
          <w:p w14:paraId="3780DCCA" w14:textId="77777777" w:rsidR="00CA50D9" w:rsidRDefault="00000000">
            <w:pPr>
              <w:pStyle w:val="af4"/>
              <w:ind w:firstLine="396"/>
              <w:rPr>
                <w:rFonts w:hint="eastAsia"/>
              </w:rPr>
            </w:pPr>
            <w:r>
              <w:t>售票服务、旅客引导、问询服务</w:t>
            </w:r>
          </w:p>
          <w:p w14:paraId="65A2F4D1" w14:textId="77777777" w:rsidR="00CA50D9" w:rsidRDefault="00000000">
            <w:pPr>
              <w:pStyle w:val="af4"/>
              <w:ind w:firstLine="396"/>
              <w:rPr>
                <w:rFonts w:hint="eastAsia"/>
              </w:rPr>
            </w:pPr>
            <w:r>
              <w:t>安检协助、候车室管理、广播服务</w:t>
            </w:r>
          </w:p>
          <w:p w14:paraId="3796E20C" w14:textId="77777777" w:rsidR="00CA50D9" w:rsidRDefault="00000000">
            <w:pPr>
              <w:pStyle w:val="af4"/>
              <w:ind w:firstLine="396"/>
              <w:rPr>
                <w:rFonts w:hint="eastAsia"/>
              </w:rPr>
            </w:pPr>
            <w:r>
              <w:t>高铁列车乘务岗位实习</w:t>
            </w:r>
          </w:p>
          <w:p w14:paraId="326AC452" w14:textId="77777777" w:rsidR="00CA50D9" w:rsidRDefault="00000000">
            <w:pPr>
              <w:pStyle w:val="af4"/>
              <w:ind w:firstLine="396"/>
              <w:rPr>
                <w:rFonts w:hint="eastAsia"/>
              </w:rPr>
            </w:pPr>
            <w:r>
              <w:t>列车值乘服务、车厢巡视与清洁</w:t>
            </w:r>
          </w:p>
          <w:p w14:paraId="44FA4F16" w14:textId="77777777" w:rsidR="00CA50D9" w:rsidRDefault="00000000">
            <w:pPr>
              <w:pStyle w:val="af4"/>
              <w:ind w:firstLine="396"/>
              <w:rPr>
                <w:rFonts w:hint="eastAsia"/>
              </w:rPr>
            </w:pPr>
            <w:r>
              <w:t>旅客服务（餐饮服务、行李安置、特殊旅客照顾）</w:t>
            </w:r>
          </w:p>
          <w:p w14:paraId="51B8DBE7" w14:textId="77777777" w:rsidR="00CA50D9" w:rsidRDefault="00000000">
            <w:pPr>
              <w:pStyle w:val="af4"/>
              <w:ind w:firstLine="396"/>
              <w:rPr>
                <w:rFonts w:hint="eastAsia"/>
              </w:rPr>
            </w:pPr>
            <w:r>
              <w:t>应急处理（突发事件应对、急救处理）</w:t>
            </w:r>
          </w:p>
          <w:p w14:paraId="3BD90FC0" w14:textId="77777777" w:rsidR="00CA50D9" w:rsidRDefault="00000000">
            <w:pPr>
              <w:pStyle w:val="af4"/>
              <w:ind w:firstLine="396"/>
              <w:rPr>
                <w:rFonts w:hint="eastAsia"/>
              </w:rPr>
            </w:pPr>
            <w:r>
              <w:t>实习单位安排的其他相关岗位实习</w:t>
            </w:r>
          </w:p>
          <w:p w14:paraId="113E02A2" w14:textId="77777777" w:rsidR="00CA50D9" w:rsidRDefault="00000000">
            <w:pPr>
              <w:pStyle w:val="af4"/>
              <w:ind w:firstLine="396"/>
              <w:rPr>
                <w:rFonts w:hint="eastAsia"/>
              </w:rPr>
            </w:pPr>
            <w:r>
              <w:rPr>
                <w:rFonts w:hint="eastAsia"/>
              </w:rPr>
              <w:t>3.</w:t>
            </w:r>
            <w:r>
              <w:t>实习总结与评价</w:t>
            </w:r>
          </w:p>
          <w:p w14:paraId="12F7B814" w14:textId="77777777" w:rsidR="00CA50D9" w:rsidRDefault="00000000">
            <w:pPr>
              <w:pStyle w:val="af4"/>
              <w:ind w:firstLine="396"/>
              <w:rPr>
                <w:rFonts w:hint="eastAsia"/>
              </w:rPr>
            </w:pPr>
            <w:r>
              <w:t>实习报告撰写</w:t>
            </w:r>
          </w:p>
          <w:p w14:paraId="445D85B9" w14:textId="77777777" w:rsidR="00CA50D9" w:rsidRDefault="00000000">
            <w:pPr>
              <w:pStyle w:val="af4"/>
              <w:ind w:firstLine="396"/>
              <w:rPr>
                <w:rFonts w:hint="eastAsia"/>
              </w:rPr>
            </w:pPr>
            <w:r>
              <w:t>实习单位评价与反馈</w:t>
            </w:r>
          </w:p>
          <w:p w14:paraId="52DFD55C" w14:textId="77777777" w:rsidR="00CA50D9" w:rsidRDefault="00000000">
            <w:pPr>
              <w:pStyle w:val="af4"/>
              <w:ind w:firstLine="396"/>
              <w:rPr>
                <w:rFonts w:hint="eastAsia"/>
              </w:rPr>
            </w:pPr>
            <w:r>
              <w:t>校内指导教师评价与总结</w:t>
            </w:r>
          </w:p>
        </w:tc>
      </w:tr>
      <w:tr w:rsidR="00CA50D9" w14:paraId="3F937403"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260663BA" w14:textId="77777777" w:rsidR="00CA50D9" w:rsidRDefault="00000000">
            <w:pPr>
              <w:pStyle w:val="af3"/>
              <w:rPr>
                <w:rFonts w:hint="eastAsia"/>
              </w:rPr>
            </w:pPr>
            <w:r>
              <w:rPr>
                <w:rFonts w:hint="eastAsia"/>
              </w:rPr>
              <w:lastRenderedPageBreak/>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E2CA82A" w14:textId="77777777" w:rsidR="00CA50D9" w:rsidRDefault="00000000">
            <w:pPr>
              <w:pStyle w:val="af4"/>
              <w:ind w:firstLine="396"/>
              <w:rPr>
                <w:rFonts w:hint="eastAsia"/>
              </w:rPr>
            </w:pPr>
            <w:r>
              <w:rPr>
                <w:rFonts w:hint="eastAsia"/>
              </w:rPr>
              <w:t>教学重点：</w:t>
            </w:r>
          </w:p>
          <w:p w14:paraId="723C4C0A" w14:textId="77777777" w:rsidR="00CA50D9" w:rsidRDefault="00000000">
            <w:pPr>
              <w:pStyle w:val="af4"/>
              <w:ind w:firstLine="396"/>
              <w:rPr>
                <w:rFonts w:hint="eastAsia"/>
              </w:rPr>
            </w:pPr>
            <w:r>
              <w:rPr>
                <w:rFonts w:hint="eastAsia"/>
              </w:rPr>
              <w:t>实习岗位的实际操作技能与服务规范。</w:t>
            </w:r>
          </w:p>
          <w:p w14:paraId="0E3E1458" w14:textId="77777777" w:rsidR="00CA50D9" w:rsidRDefault="00000000">
            <w:pPr>
              <w:pStyle w:val="af4"/>
              <w:ind w:firstLine="396"/>
              <w:rPr>
                <w:rFonts w:hint="eastAsia"/>
              </w:rPr>
            </w:pPr>
            <w:r>
              <w:rPr>
                <w:rFonts w:hint="eastAsia"/>
              </w:rPr>
              <w:t>应急处理能力的培养与实践。</w:t>
            </w:r>
          </w:p>
          <w:p w14:paraId="7E9F3F6B" w14:textId="77777777" w:rsidR="00CA50D9" w:rsidRDefault="00000000">
            <w:pPr>
              <w:pStyle w:val="af4"/>
              <w:ind w:firstLine="396"/>
              <w:rPr>
                <w:rFonts w:hint="eastAsia"/>
              </w:rPr>
            </w:pPr>
            <w:r>
              <w:rPr>
                <w:rFonts w:hint="eastAsia"/>
              </w:rPr>
              <w:t>职业素养和服务意识的提升。</w:t>
            </w:r>
          </w:p>
          <w:p w14:paraId="3E50E8B4" w14:textId="77777777" w:rsidR="00CA50D9" w:rsidRDefault="00000000">
            <w:pPr>
              <w:pStyle w:val="af4"/>
              <w:ind w:firstLine="396"/>
              <w:rPr>
                <w:rFonts w:hint="eastAsia"/>
              </w:rPr>
            </w:pPr>
            <w:r>
              <w:rPr>
                <w:rFonts w:hint="eastAsia"/>
              </w:rPr>
              <w:t>教学难点：</w:t>
            </w:r>
          </w:p>
          <w:p w14:paraId="40FC0C8B" w14:textId="77777777" w:rsidR="00CA50D9" w:rsidRDefault="00000000">
            <w:pPr>
              <w:pStyle w:val="af4"/>
              <w:ind w:firstLine="396"/>
              <w:rPr>
                <w:rFonts w:hint="eastAsia"/>
              </w:rPr>
            </w:pPr>
            <w:r>
              <w:rPr>
                <w:rFonts w:hint="eastAsia"/>
              </w:rPr>
              <w:t>如何在实际工作中灵活运用所学理论知识解决实际问题。</w:t>
            </w:r>
          </w:p>
          <w:p w14:paraId="207A1175" w14:textId="77777777" w:rsidR="00CA50D9" w:rsidRDefault="00000000">
            <w:pPr>
              <w:pStyle w:val="af4"/>
              <w:ind w:firstLine="396"/>
              <w:rPr>
                <w:rFonts w:hint="eastAsia"/>
              </w:rPr>
            </w:pPr>
            <w:r>
              <w:rPr>
                <w:rFonts w:hint="eastAsia"/>
              </w:rPr>
              <w:t>如何应对实习过程中可能出现的各种突发情况。</w:t>
            </w:r>
          </w:p>
          <w:p w14:paraId="05FC6AA2" w14:textId="77777777" w:rsidR="00CA50D9" w:rsidRDefault="00000000">
            <w:pPr>
              <w:pStyle w:val="af4"/>
              <w:ind w:firstLine="396"/>
              <w:rPr>
                <w:rFonts w:hint="eastAsia"/>
              </w:rPr>
            </w:pPr>
            <w:r>
              <w:rPr>
                <w:rFonts w:hint="eastAsia"/>
              </w:rPr>
              <w:t>如何在实习中培养学生的自主学习能力和自我管理能力。</w:t>
            </w:r>
          </w:p>
        </w:tc>
      </w:tr>
      <w:tr w:rsidR="00CA50D9" w14:paraId="78F4BC27"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16D6628C" w14:textId="77777777" w:rsidR="00CA50D9" w:rsidRDefault="00000000">
            <w:pPr>
              <w:pStyle w:val="af3"/>
              <w:rPr>
                <w:rFonts w:hint="eastAsia"/>
              </w:rPr>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398F44F7" w14:textId="77777777" w:rsidR="00CA50D9" w:rsidRDefault="00000000">
            <w:pPr>
              <w:pStyle w:val="af4"/>
              <w:ind w:firstLine="396"/>
              <w:rPr>
                <w:rFonts w:hint="eastAsia"/>
              </w:rPr>
            </w:pPr>
            <w:r>
              <w:rPr>
                <w:rFonts w:hint="eastAsia"/>
              </w:rPr>
              <w:t>教学模式：采用</w:t>
            </w:r>
            <w:r>
              <w:t xml:space="preserve"> “</w:t>
            </w:r>
            <w:r>
              <w:rPr>
                <w:rFonts w:hint="eastAsia"/>
              </w:rPr>
              <w:t>双导师制”，由校内专业教师与企业导师共同指导，结合岗位实践、项目任务及专题调研开展教学。</w:t>
            </w:r>
          </w:p>
          <w:p w14:paraId="485582BC" w14:textId="77777777" w:rsidR="00CA50D9" w:rsidRDefault="00000000">
            <w:pPr>
              <w:pStyle w:val="af4"/>
              <w:ind w:firstLine="396"/>
              <w:rPr>
                <w:rFonts w:hint="eastAsia"/>
              </w:rPr>
            </w:pPr>
            <w:r>
              <w:rPr>
                <w:rFonts w:hint="eastAsia"/>
              </w:rPr>
              <w:t>实施地点：校外实习基地或校企合作企业。</w:t>
            </w:r>
          </w:p>
          <w:p w14:paraId="13853952" w14:textId="77777777" w:rsidR="00CA50D9" w:rsidRDefault="00000000">
            <w:pPr>
              <w:pStyle w:val="af4"/>
              <w:ind w:firstLine="396"/>
              <w:rPr>
                <w:rFonts w:hint="eastAsia"/>
              </w:rPr>
            </w:pPr>
            <w:r>
              <w:rPr>
                <w:rFonts w:hint="eastAsia"/>
              </w:rPr>
              <w:t>实施安排：校内导师</w:t>
            </w:r>
            <w:r>
              <w:rPr>
                <w:rFonts w:hint="eastAsia"/>
              </w:rPr>
              <w:t>40&amp;</w:t>
            </w:r>
            <w:r>
              <w:rPr>
                <w:rFonts w:hint="eastAsia"/>
              </w:rPr>
              <w:t>，企业导师</w:t>
            </w:r>
            <w:r>
              <w:rPr>
                <w:rFonts w:hint="eastAsia"/>
              </w:rPr>
              <w:t>60%</w:t>
            </w:r>
            <w:r>
              <w:rPr>
                <w:rFonts w:hint="eastAsia"/>
              </w:rPr>
              <w:t>，同时结合实际情况进行调整。</w:t>
            </w:r>
          </w:p>
        </w:tc>
      </w:tr>
      <w:tr w:rsidR="00CA50D9" w14:paraId="13E778A6" w14:textId="77777777">
        <w:trPr>
          <w:trHeight w:val="604"/>
          <w:jc w:val="center"/>
        </w:trPr>
        <w:tc>
          <w:tcPr>
            <w:tcW w:w="1273" w:type="dxa"/>
            <w:tcBorders>
              <w:top w:val="single" w:sz="6" w:space="0" w:color="auto"/>
              <w:left w:val="single" w:sz="6" w:space="0" w:color="auto"/>
              <w:bottom w:val="single" w:sz="6" w:space="0" w:color="auto"/>
              <w:right w:val="single" w:sz="6" w:space="0" w:color="auto"/>
            </w:tcBorders>
            <w:vAlign w:val="center"/>
          </w:tcPr>
          <w:p w14:paraId="5FE31B4D" w14:textId="77777777" w:rsidR="00CA50D9" w:rsidRDefault="00000000">
            <w:pPr>
              <w:pStyle w:val="af3"/>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69B51FC" w14:textId="77777777" w:rsidR="00CA50D9" w:rsidRDefault="00000000">
            <w:pPr>
              <w:pStyle w:val="af4"/>
              <w:ind w:firstLine="396"/>
              <w:rPr>
                <w:rFonts w:hint="eastAsia"/>
              </w:rPr>
            </w:pPr>
            <w:r>
              <w:rPr>
                <w:rFonts w:hint="eastAsia"/>
              </w:rPr>
              <w:t>1.</w:t>
            </w:r>
            <w:r>
              <w:t>实习单位导师现场指导与培训。</w:t>
            </w:r>
          </w:p>
          <w:p w14:paraId="2FA4F170" w14:textId="77777777" w:rsidR="00CA50D9" w:rsidRDefault="00000000">
            <w:pPr>
              <w:pStyle w:val="af4"/>
              <w:ind w:firstLine="396"/>
              <w:rPr>
                <w:rFonts w:hint="eastAsia"/>
              </w:rPr>
            </w:pPr>
            <w:r>
              <w:rPr>
                <w:rFonts w:hint="eastAsia"/>
              </w:rPr>
              <w:t>2.</w:t>
            </w:r>
            <w:r>
              <w:t>学校指导教师定期走访实习单位，进行实地指导。</w:t>
            </w:r>
          </w:p>
          <w:p w14:paraId="65CF14B3" w14:textId="77777777" w:rsidR="00CA50D9" w:rsidRDefault="00000000">
            <w:pPr>
              <w:pStyle w:val="af4"/>
              <w:ind w:firstLine="396"/>
              <w:rPr>
                <w:rFonts w:hint="eastAsia"/>
              </w:rPr>
            </w:pPr>
            <w:r>
              <w:rPr>
                <w:rFonts w:hint="eastAsia"/>
              </w:rPr>
              <w:t>3.</w:t>
            </w:r>
            <w:r>
              <w:t>实习学生撰写实习日志和实习报告，记录实习过程和收获。</w:t>
            </w:r>
          </w:p>
          <w:p w14:paraId="545A0E03" w14:textId="77777777" w:rsidR="00CA50D9" w:rsidRDefault="00000000">
            <w:pPr>
              <w:pStyle w:val="af4"/>
              <w:ind w:firstLine="396"/>
              <w:rPr>
                <w:rFonts w:hint="eastAsia"/>
              </w:rPr>
            </w:pPr>
            <w:r>
              <w:rPr>
                <w:rFonts w:hint="eastAsia"/>
              </w:rPr>
              <w:t>4.</w:t>
            </w:r>
            <w:r>
              <w:t>利用线上平台进行实习管理与指导，及时沟通交流。</w:t>
            </w:r>
          </w:p>
          <w:p w14:paraId="1DD87404" w14:textId="77777777" w:rsidR="00CA50D9" w:rsidRDefault="00000000">
            <w:pPr>
              <w:pStyle w:val="af4"/>
              <w:ind w:firstLine="396"/>
              <w:rPr>
                <w:rFonts w:hint="eastAsia"/>
              </w:rPr>
            </w:pPr>
            <w:r>
              <w:rPr>
                <w:rFonts w:hint="eastAsia"/>
              </w:rPr>
              <w:t>5.</w:t>
            </w:r>
            <w:r>
              <w:t>组织实习学生开展线上或线下的经验分享会。</w:t>
            </w:r>
          </w:p>
        </w:tc>
      </w:tr>
      <w:tr w:rsidR="00CA50D9" w14:paraId="022DBF67"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320C3ED0" w14:textId="77777777" w:rsidR="00CA50D9" w:rsidRDefault="00000000">
            <w:pPr>
              <w:pStyle w:val="af3"/>
              <w:rPr>
                <w:rFonts w:hint="eastAsia"/>
              </w:rPr>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AD2887B" w14:textId="77777777" w:rsidR="00CA50D9" w:rsidRDefault="00000000">
            <w:pPr>
              <w:pStyle w:val="af4"/>
              <w:ind w:firstLine="396"/>
              <w:rPr>
                <w:rFonts w:hint="eastAsia"/>
              </w:rPr>
            </w:pPr>
            <w:r>
              <w:rPr>
                <w:rFonts w:hint="eastAsia"/>
              </w:rPr>
              <w:t>1.</w:t>
            </w:r>
            <w:r>
              <w:t>实习手册（包含实习计划、实习要求、实习日志、实习报告模板等）。</w:t>
            </w:r>
          </w:p>
          <w:p w14:paraId="19CAA523" w14:textId="77777777" w:rsidR="00CA50D9" w:rsidRDefault="00000000">
            <w:pPr>
              <w:pStyle w:val="af4"/>
              <w:ind w:firstLine="396"/>
              <w:rPr>
                <w:rFonts w:hint="eastAsia"/>
              </w:rPr>
            </w:pPr>
            <w:r>
              <w:rPr>
                <w:rFonts w:hint="eastAsia"/>
              </w:rPr>
              <w:t>2.</w:t>
            </w:r>
            <w:r>
              <w:t>实习单位提供的岗位培训资料。</w:t>
            </w:r>
          </w:p>
          <w:p w14:paraId="0E2DEA03" w14:textId="77777777" w:rsidR="00CA50D9" w:rsidRDefault="00000000">
            <w:pPr>
              <w:pStyle w:val="af4"/>
              <w:ind w:firstLine="396"/>
              <w:rPr>
                <w:rFonts w:hint="eastAsia"/>
              </w:rPr>
            </w:pPr>
            <w:r>
              <w:rPr>
                <w:rFonts w:hint="eastAsia"/>
              </w:rPr>
              <w:t>3.</w:t>
            </w:r>
            <w:r>
              <w:t>相关法律法规和行业标准资料。</w:t>
            </w:r>
          </w:p>
          <w:p w14:paraId="127734B5" w14:textId="77777777" w:rsidR="00CA50D9" w:rsidRDefault="00000000">
            <w:pPr>
              <w:pStyle w:val="af4"/>
              <w:ind w:firstLine="396"/>
              <w:rPr>
                <w:rFonts w:hint="eastAsia"/>
              </w:rPr>
            </w:pPr>
            <w:r>
              <w:rPr>
                <w:rFonts w:hint="eastAsia"/>
              </w:rPr>
              <w:lastRenderedPageBreak/>
              <w:t>4.</w:t>
            </w:r>
            <w:r>
              <w:t>线上实习管理平台（用于记录实习过程、提交实习报告等）。</w:t>
            </w:r>
          </w:p>
        </w:tc>
      </w:tr>
      <w:tr w:rsidR="00CA50D9" w14:paraId="5301B819"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30147603" w14:textId="77777777" w:rsidR="00CA50D9" w:rsidRDefault="00000000">
            <w:pPr>
              <w:pStyle w:val="af3"/>
              <w:rPr>
                <w:rFonts w:hint="eastAsia"/>
              </w:rPr>
            </w:pPr>
            <w:r>
              <w:rPr>
                <w:rFonts w:hint="eastAsia"/>
              </w:rPr>
              <w:lastRenderedPageBreak/>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C000F49" w14:textId="77777777" w:rsidR="00CA50D9" w:rsidRDefault="00000000">
            <w:pPr>
              <w:pStyle w:val="af4"/>
              <w:ind w:firstLine="396"/>
              <w:rPr>
                <w:rFonts w:hint="eastAsia"/>
              </w:rPr>
            </w:pPr>
            <w:r>
              <w:rPr>
                <w:rFonts w:hint="eastAsia"/>
              </w:rPr>
              <w:t>1.</w:t>
            </w:r>
            <w:r>
              <w:t>实习单位评价（</w:t>
            </w:r>
            <w:r>
              <w:t>60%</w:t>
            </w:r>
            <w:r>
              <w:t>）</w:t>
            </w:r>
          </w:p>
          <w:p w14:paraId="495724DB" w14:textId="77777777" w:rsidR="00CA50D9" w:rsidRDefault="00000000">
            <w:pPr>
              <w:pStyle w:val="af4"/>
              <w:ind w:firstLine="396"/>
              <w:rPr>
                <w:rFonts w:hint="eastAsia"/>
              </w:rPr>
            </w:pPr>
            <w:r>
              <w:t>实习单位导师对学生在岗位上的表现进行评价，包括工作态度、专业技能、团队协作能力、应急处理能力等。</w:t>
            </w:r>
          </w:p>
          <w:p w14:paraId="2F2DCE62" w14:textId="77777777" w:rsidR="00CA50D9" w:rsidRDefault="00000000">
            <w:pPr>
              <w:pStyle w:val="af4"/>
              <w:ind w:firstLine="396"/>
              <w:rPr>
                <w:rFonts w:hint="eastAsia"/>
              </w:rPr>
            </w:pPr>
            <w:r>
              <w:rPr>
                <w:rFonts w:hint="eastAsia"/>
              </w:rPr>
              <w:t>2.</w:t>
            </w:r>
            <w:r>
              <w:t>校内指导教师评价（</w:t>
            </w:r>
            <w:r>
              <w:rPr>
                <w:rFonts w:hint="eastAsia"/>
              </w:rPr>
              <w:t>4</w:t>
            </w:r>
            <w:r>
              <w:t>0%</w:t>
            </w:r>
            <w:r>
              <w:t>）</w:t>
            </w:r>
          </w:p>
          <w:p w14:paraId="0B5363DD" w14:textId="77777777" w:rsidR="00CA50D9" w:rsidRDefault="00000000">
            <w:pPr>
              <w:pStyle w:val="af4"/>
              <w:ind w:firstLine="396"/>
              <w:rPr>
                <w:rFonts w:hint="eastAsia"/>
              </w:rPr>
            </w:pPr>
            <w:r>
              <w:t>校内指导教师根据学生实习日志、实习表现及实习单位反馈进行综合评价。</w:t>
            </w:r>
          </w:p>
          <w:p w14:paraId="192ADC18" w14:textId="77777777" w:rsidR="00CA50D9" w:rsidRDefault="00000000">
            <w:pPr>
              <w:pStyle w:val="af4"/>
              <w:ind w:firstLine="396"/>
              <w:rPr>
                <w:rFonts w:hint="eastAsia"/>
              </w:rPr>
            </w:pPr>
            <w:r>
              <w:rPr>
                <w:rFonts w:hint="eastAsia"/>
              </w:rPr>
              <w:t>3.</w:t>
            </w:r>
            <w:r>
              <w:t>其他考核方式</w:t>
            </w:r>
          </w:p>
          <w:p w14:paraId="1C4A5126" w14:textId="77777777" w:rsidR="00CA50D9" w:rsidRDefault="00000000">
            <w:pPr>
              <w:pStyle w:val="af4"/>
              <w:ind w:firstLine="396"/>
              <w:rPr>
                <w:rFonts w:hint="eastAsia"/>
              </w:rPr>
            </w:pPr>
            <w:r>
              <w:t>实习期间的表现（如出勤率、遵守纪律等）也将作为考核的重要参考。</w:t>
            </w:r>
          </w:p>
          <w:p w14:paraId="6A17DCC5" w14:textId="77777777" w:rsidR="00CA50D9" w:rsidRDefault="00000000">
            <w:pPr>
              <w:pStyle w:val="af4"/>
              <w:ind w:firstLine="396"/>
              <w:rPr>
                <w:rFonts w:hint="eastAsia"/>
              </w:rPr>
            </w:pPr>
            <w:r>
              <w:rPr>
                <w:rFonts w:hint="eastAsia"/>
              </w:rPr>
              <w:t>4.</w:t>
            </w:r>
            <w:r>
              <w:t>考核内容</w:t>
            </w:r>
          </w:p>
          <w:p w14:paraId="307D53B9" w14:textId="77777777" w:rsidR="00CA50D9" w:rsidRDefault="00000000">
            <w:pPr>
              <w:pStyle w:val="af4"/>
              <w:ind w:firstLine="396"/>
              <w:rPr>
                <w:rFonts w:hint="eastAsia"/>
              </w:rPr>
            </w:pPr>
            <w:r>
              <w:t>考核内容涵盖课程教学目标中的知识目标、能力目标和素质目标，确保学生在实习中全面成长。</w:t>
            </w:r>
          </w:p>
        </w:tc>
      </w:tr>
    </w:tbl>
    <w:p w14:paraId="04007366" w14:textId="77777777" w:rsidR="00CA50D9" w:rsidRDefault="00CA50D9">
      <w:pPr>
        <w:kinsoku/>
        <w:overflowPunct w:val="0"/>
        <w:spacing w:line="320" w:lineRule="auto"/>
        <w:jc w:val="both"/>
        <w:rPr>
          <w:sz w:val="2"/>
          <w:lang w:eastAsia="zh-CN"/>
        </w:rPr>
      </w:pPr>
    </w:p>
    <w:p w14:paraId="2057BB24" w14:textId="77777777" w:rsidR="00CA50D9" w:rsidRDefault="00000000">
      <w:pPr>
        <w:pStyle w:val="afa"/>
        <w:kinsoku/>
        <w:overflowPunct w:val="0"/>
        <w:spacing w:before="117" w:line="320" w:lineRule="auto"/>
        <w:jc w:val="both"/>
        <w:outlineLvl w:val="4"/>
        <w:rPr>
          <w:rFonts w:ascii="黑体" w:eastAsia="黑体" w:hAnsi="黑体" w:cs="黑体" w:hint="eastAsia"/>
          <w:b/>
          <w:bCs/>
          <w:spacing w:val="-5"/>
          <w:sz w:val="24"/>
          <w:szCs w:val="24"/>
          <w:lang w:eastAsia="zh-CN"/>
        </w:rPr>
      </w:pPr>
      <w:r>
        <w:rPr>
          <w:rFonts w:ascii="黑体" w:eastAsia="黑体" w:hAnsi="黑体" w:cs="黑体" w:hint="eastAsia"/>
          <w:b/>
          <w:bCs/>
          <w:spacing w:val="-5"/>
          <w:sz w:val="24"/>
          <w:szCs w:val="24"/>
          <w:lang w:eastAsia="zh-CN"/>
        </w:rPr>
        <w:t>3.</w:t>
      </w:r>
      <w:r>
        <w:rPr>
          <w:rFonts w:ascii="黑体" w:eastAsia="黑体" w:hAnsi="黑体" w:cs="黑体"/>
          <w:b/>
          <w:bCs/>
          <w:spacing w:val="-5"/>
          <w:sz w:val="24"/>
          <w:szCs w:val="24"/>
          <w:lang w:eastAsia="zh-CN"/>
        </w:rPr>
        <w:t>专业拓展课程</w:t>
      </w:r>
      <w:r>
        <w:rPr>
          <w:rFonts w:ascii="黑体" w:eastAsia="黑体" w:hAnsi="黑体" w:cs="黑体" w:hint="eastAsia"/>
          <w:b/>
          <w:bCs/>
          <w:spacing w:val="-5"/>
          <w:sz w:val="24"/>
          <w:szCs w:val="24"/>
          <w:lang w:eastAsia="zh-CN"/>
        </w:rPr>
        <w:t>（</w:t>
      </w:r>
      <w:r>
        <w:rPr>
          <w:rFonts w:ascii="黑体" w:eastAsia="黑体" w:hAnsi="黑体" w:cs="黑体"/>
          <w:b/>
          <w:bCs/>
          <w:spacing w:val="-4"/>
          <w:sz w:val="24"/>
          <w:szCs w:val="24"/>
          <w:lang w:eastAsia="zh-CN"/>
        </w:rPr>
        <w:t>需体现课程思政</w:t>
      </w:r>
      <w:r>
        <w:rPr>
          <w:rFonts w:ascii="黑体" w:eastAsia="黑体" w:hAnsi="黑体" w:cs="黑体" w:hint="eastAsia"/>
          <w:b/>
          <w:bCs/>
          <w:spacing w:val="-5"/>
          <w:sz w:val="24"/>
          <w:szCs w:val="24"/>
          <w:lang w:eastAsia="zh-CN"/>
        </w:rPr>
        <w:t>）</w:t>
      </w:r>
    </w:p>
    <w:tbl>
      <w:tblPr>
        <w:tblW w:w="8975" w:type="dxa"/>
        <w:jc w:val="center"/>
        <w:tblLayout w:type="fixed"/>
        <w:tblLook w:val="04A0" w:firstRow="1" w:lastRow="0" w:firstColumn="1" w:lastColumn="0" w:noHBand="0" w:noVBand="1"/>
      </w:tblPr>
      <w:tblGrid>
        <w:gridCol w:w="1273"/>
        <w:gridCol w:w="636"/>
        <w:gridCol w:w="992"/>
        <w:gridCol w:w="652"/>
        <w:gridCol w:w="992"/>
        <w:gridCol w:w="709"/>
        <w:gridCol w:w="1276"/>
        <w:gridCol w:w="746"/>
        <w:gridCol w:w="1097"/>
        <w:gridCol w:w="602"/>
      </w:tblGrid>
      <w:tr w:rsidR="00CA50D9" w14:paraId="03E69465"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60B31890" w14:textId="77777777" w:rsidR="00CA50D9" w:rsidRDefault="00000000">
            <w:pPr>
              <w:pStyle w:val="af3"/>
              <w:rPr>
                <w:rFonts w:hint="eastAsia"/>
              </w:rPr>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51C226E6" w14:textId="77777777" w:rsidR="00CA50D9" w:rsidRDefault="00000000">
            <w:pPr>
              <w:pStyle w:val="af3"/>
              <w:rPr>
                <w:rFonts w:hint="eastAsia"/>
              </w:rPr>
            </w:pPr>
            <w:r>
              <w:rPr>
                <w:rFonts w:hint="eastAsia"/>
              </w:rPr>
              <w:t>普通话与播音艺术</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205B368C" w14:textId="77777777" w:rsidR="00CA50D9"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66486F66" w14:textId="77777777" w:rsidR="00CA50D9" w:rsidRDefault="00000000">
            <w:pPr>
              <w:pStyle w:val="af3"/>
              <w:rPr>
                <w:rFonts w:hint="eastAsia"/>
              </w:rPr>
            </w:pPr>
            <w:r>
              <w:rPr>
                <w:rFonts w:hint="eastAsia"/>
              </w:rPr>
              <w:t>5030101</w:t>
            </w:r>
          </w:p>
        </w:tc>
      </w:tr>
      <w:tr w:rsidR="00CA50D9" w14:paraId="1EA79494"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3FD78F3A" w14:textId="77777777" w:rsidR="00CA50D9" w:rsidRDefault="00000000">
            <w:pPr>
              <w:pStyle w:val="0"/>
            </w:pPr>
            <w:r>
              <w:t>实施学期</w:t>
            </w:r>
          </w:p>
        </w:tc>
        <w:tc>
          <w:tcPr>
            <w:tcW w:w="636" w:type="dxa"/>
            <w:tcBorders>
              <w:top w:val="single" w:sz="6" w:space="0" w:color="auto"/>
              <w:left w:val="single" w:sz="6" w:space="0" w:color="auto"/>
              <w:bottom w:val="single" w:sz="6" w:space="0" w:color="auto"/>
              <w:right w:val="single" w:sz="6" w:space="0" w:color="auto"/>
            </w:tcBorders>
            <w:vAlign w:val="center"/>
          </w:tcPr>
          <w:p w14:paraId="4B9E882D" w14:textId="77777777" w:rsidR="00CA50D9" w:rsidRDefault="00000000">
            <w:pPr>
              <w:pStyle w:val="0"/>
            </w:pPr>
            <w:r>
              <w:t>4</w:t>
            </w:r>
          </w:p>
        </w:tc>
        <w:tc>
          <w:tcPr>
            <w:tcW w:w="992" w:type="dxa"/>
            <w:tcBorders>
              <w:top w:val="single" w:sz="6" w:space="0" w:color="auto"/>
              <w:left w:val="single" w:sz="6" w:space="0" w:color="auto"/>
              <w:bottom w:val="single" w:sz="6" w:space="0" w:color="auto"/>
              <w:right w:val="single" w:sz="4" w:space="0" w:color="auto"/>
            </w:tcBorders>
            <w:vAlign w:val="center"/>
          </w:tcPr>
          <w:p w14:paraId="1BDAF39A" w14:textId="77777777" w:rsidR="00CA50D9" w:rsidRDefault="00000000">
            <w:pPr>
              <w:pStyle w:val="0"/>
            </w:pPr>
            <w:r>
              <w:t>学分</w:t>
            </w:r>
          </w:p>
        </w:tc>
        <w:tc>
          <w:tcPr>
            <w:tcW w:w="652" w:type="dxa"/>
            <w:tcBorders>
              <w:top w:val="single" w:sz="6" w:space="0" w:color="auto"/>
              <w:left w:val="single" w:sz="4" w:space="0" w:color="auto"/>
              <w:bottom w:val="single" w:sz="6" w:space="0" w:color="auto"/>
              <w:right w:val="single" w:sz="4" w:space="0" w:color="auto"/>
            </w:tcBorders>
            <w:vAlign w:val="center"/>
          </w:tcPr>
          <w:p w14:paraId="39C018D6" w14:textId="77777777" w:rsidR="00CA50D9" w:rsidRDefault="00000000">
            <w:pPr>
              <w:pStyle w:val="0"/>
            </w:pPr>
            <w:r>
              <w:t>2</w:t>
            </w:r>
          </w:p>
        </w:tc>
        <w:tc>
          <w:tcPr>
            <w:tcW w:w="992" w:type="dxa"/>
            <w:tcBorders>
              <w:top w:val="single" w:sz="6" w:space="0" w:color="auto"/>
              <w:left w:val="single" w:sz="4" w:space="0" w:color="auto"/>
              <w:bottom w:val="single" w:sz="6" w:space="0" w:color="auto"/>
              <w:right w:val="single" w:sz="6" w:space="0" w:color="auto"/>
            </w:tcBorders>
            <w:vAlign w:val="center"/>
          </w:tcPr>
          <w:p w14:paraId="1985A4EF" w14:textId="77777777" w:rsidR="00CA50D9" w:rsidRDefault="00000000">
            <w:pPr>
              <w:pStyle w:val="0"/>
            </w:pPr>
            <w: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37151A79" w14:textId="77777777" w:rsidR="00CA50D9" w:rsidRDefault="00000000">
            <w:pPr>
              <w:pStyle w:val="0"/>
            </w:pPr>
            <w:r>
              <w:t>36</w:t>
            </w:r>
          </w:p>
        </w:tc>
        <w:tc>
          <w:tcPr>
            <w:tcW w:w="1276" w:type="dxa"/>
            <w:tcBorders>
              <w:top w:val="single" w:sz="6" w:space="0" w:color="auto"/>
              <w:left w:val="single" w:sz="6" w:space="0" w:color="auto"/>
              <w:bottom w:val="single" w:sz="6" w:space="0" w:color="auto"/>
              <w:right w:val="single" w:sz="6" w:space="0" w:color="auto"/>
            </w:tcBorders>
            <w:vAlign w:val="center"/>
          </w:tcPr>
          <w:p w14:paraId="3FA56FE5" w14:textId="77777777" w:rsidR="00CA50D9" w:rsidRDefault="00000000">
            <w:pPr>
              <w:pStyle w:val="0"/>
            </w:pPr>
            <w:r>
              <w:t>理论学时</w:t>
            </w:r>
          </w:p>
        </w:tc>
        <w:tc>
          <w:tcPr>
            <w:tcW w:w="746" w:type="dxa"/>
            <w:tcBorders>
              <w:top w:val="single" w:sz="6" w:space="0" w:color="auto"/>
              <w:left w:val="single" w:sz="6" w:space="0" w:color="auto"/>
              <w:bottom w:val="single" w:sz="6" w:space="0" w:color="auto"/>
              <w:right w:val="single" w:sz="6" w:space="0" w:color="auto"/>
            </w:tcBorders>
            <w:vAlign w:val="center"/>
          </w:tcPr>
          <w:p w14:paraId="48C27929" w14:textId="77777777" w:rsidR="00CA50D9" w:rsidRDefault="00000000">
            <w:pPr>
              <w:pStyle w:val="0"/>
            </w:pPr>
            <w:r>
              <w:t>27</w:t>
            </w:r>
          </w:p>
        </w:tc>
        <w:tc>
          <w:tcPr>
            <w:tcW w:w="1097" w:type="dxa"/>
            <w:tcBorders>
              <w:top w:val="single" w:sz="6" w:space="0" w:color="auto"/>
              <w:left w:val="single" w:sz="6" w:space="0" w:color="auto"/>
              <w:bottom w:val="single" w:sz="6" w:space="0" w:color="auto"/>
              <w:right w:val="single" w:sz="6" w:space="0" w:color="auto"/>
            </w:tcBorders>
            <w:vAlign w:val="center"/>
          </w:tcPr>
          <w:p w14:paraId="67AEF2FB" w14:textId="77777777" w:rsidR="00CA50D9" w:rsidRDefault="00000000">
            <w:pPr>
              <w:pStyle w:val="0"/>
            </w:pPr>
            <w: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3DAC8643" w14:textId="77777777" w:rsidR="00CA50D9" w:rsidRDefault="00000000">
            <w:pPr>
              <w:pStyle w:val="0"/>
            </w:pPr>
            <w:r>
              <w:t>9</w:t>
            </w:r>
          </w:p>
        </w:tc>
      </w:tr>
      <w:tr w:rsidR="00CA50D9" w14:paraId="671B0CFC"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1DFBBC3F" w14:textId="77777777" w:rsidR="00CA50D9"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14:paraId="5D71857E" w14:textId="77777777" w:rsidR="00CA50D9" w:rsidRDefault="00000000">
            <w:pPr>
              <w:pStyle w:val="af3"/>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r>
              <w:rPr>
                <w:rFonts w:hint="eastAsia"/>
              </w:rPr>
              <w:t xml:space="preserve"> </w:t>
            </w:r>
            <w:r>
              <w:rPr>
                <w:rFonts w:hint="eastAsia"/>
              </w:rPr>
              <w:t>）、纯实践课（</w:t>
            </w:r>
            <w:r>
              <w:rPr>
                <w:rFonts w:hint="eastAsia"/>
              </w:rPr>
              <w:t xml:space="preserve">   </w:t>
            </w:r>
            <w:r>
              <w:rPr>
                <w:rFonts w:hint="eastAsia"/>
              </w:rPr>
              <w:t>）</w:t>
            </w:r>
          </w:p>
        </w:tc>
      </w:tr>
      <w:tr w:rsidR="00CA50D9" w14:paraId="4D73B3AE" w14:textId="77777777">
        <w:trPr>
          <w:trHeight w:val="403"/>
          <w:jc w:val="center"/>
        </w:trPr>
        <w:tc>
          <w:tcPr>
            <w:tcW w:w="1273" w:type="dxa"/>
            <w:tcBorders>
              <w:top w:val="single" w:sz="6" w:space="0" w:color="auto"/>
              <w:left w:val="single" w:sz="6" w:space="0" w:color="auto"/>
              <w:bottom w:val="nil"/>
              <w:right w:val="single" w:sz="4" w:space="0" w:color="auto"/>
            </w:tcBorders>
            <w:vAlign w:val="center"/>
          </w:tcPr>
          <w:p w14:paraId="13CE1410" w14:textId="77777777" w:rsidR="00CA50D9" w:rsidRDefault="00000000">
            <w:pPr>
              <w:pStyle w:val="af3"/>
              <w:rPr>
                <w:rFonts w:hint="eastAsia"/>
              </w:rPr>
            </w:pPr>
            <w:r>
              <w:rPr>
                <w:rFonts w:hint="eastAsia"/>
              </w:rPr>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3E46E98" w14:textId="77777777" w:rsidR="00CA50D9" w:rsidRDefault="00000000">
            <w:pPr>
              <w:pStyle w:val="af3"/>
              <w:rPr>
                <w:rFonts w:hint="eastAsia"/>
              </w:rPr>
            </w:pPr>
            <w:r>
              <w:rPr>
                <w:rFonts w:hint="eastAsia"/>
              </w:rPr>
              <w:t>铁道概论、铁路旅客运输组织、铁路客运规章</w:t>
            </w:r>
          </w:p>
        </w:tc>
      </w:tr>
      <w:tr w:rsidR="00CA50D9" w14:paraId="48AF945A" w14:textId="77777777">
        <w:trPr>
          <w:trHeight w:val="409"/>
          <w:jc w:val="center"/>
        </w:trPr>
        <w:tc>
          <w:tcPr>
            <w:tcW w:w="1273" w:type="dxa"/>
            <w:tcBorders>
              <w:top w:val="single" w:sz="6" w:space="0" w:color="auto"/>
              <w:left w:val="single" w:sz="6" w:space="0" w:color="auto"/>
              <w:bottom w:val="nil"/>
              <w:right w:val="single" w:sz="4" w:space="0" w:color="auto"/>
            </w:tcBorders>
            <w:vAlign w:val="center"/>
          </w:tcPr>
          <w:p w14:paraId="6AC0FAB7" w14:textId="77777777" w:rsidR="00CA50D9" w:rsidRDefault="00000000">
            <w:pPr>
              <w:pStyle w:val="af3"/>
              <w:rPr>
                <w:rFonts w:hint="eastAsia"/>
              </w:rPr>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85F3CE3" w14:textId="77777777" w:rsidR="00CA50D9" w:rsidRDefault="00000000">
            <w:pPr>
              <w:pStyle w:val="af3"/>
              <w:rPr>
                <w:rFonts w:hint="eastAsia"/>
              </w:rPr>
            </w:pPr>
            <w:r>
              <w:rPr>
                <w:rFonts w:hint="eastAsia"/>
              </w:rPr>
              <w:t>铁路旅客运输服务管理</w:t>
            </w:r>
          </w:p>
        </w:tc>
      </w:tr>
      <w:tr w:rsidR="00CA50D9" w14:paraId="2BE965FF" w14:textId="77777777">
        <w:trPr>
          <w:trHeight w:val="698"/>
          <w:jc w:val="center"/>
        </w:trPr>
        <w:tc>
          <w:tcPr>
            <w:tcW w:w="1273" w:type="dxa"/>
            <w:tcBorders>
              <w:top w:val="single" w:sz="6" w:space="0" w:color="auto"/>
              <w:left w:val="single" w:sz="6" w:space="0" w:color="auto"/>
              <w:bottom w:val="nil"/>
              <w:right w:val="single" w:sz="4" w:space="0" w:color="auto"/>
            </w:tcBorders>
            <w:vAlign w:val="center"/>
          </w:tcPr>
          <w:p w14:paraId="12DB09E7" w14:textId="77777777" w:rsidR="00CA50D9" w:rsidRDefault="00000000">
            <w:pPr>
              <w:pStyle w:val="af3"/>
              <w:rPr>
                <w:rFonts w:hint="eastAsia"/>
              </w:rPr>
            </w:pPr>
            <w:r>
              <w:rPr>
                <w:rFonts w:hint="eastAsia"/>
              </w:rPr>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817A826" w14:textId="77777777" w:rsidR="00CA50D9" w:rsidRDefault="00000000">
            <w:pPr>
              <w:pStyle w:val="af4"/>
              <w:ind w:firstLine="396"/>
              <w:rPr>
                <w:rFonts w:hint="eastAsia"/>
              </w:rPr>
            </w:pPr>
            <w:r>
              <w:rPr>
                <w:rFonts w:hint="eastAsia"/>
              </w:rPr>
              <w:t>（一）素质目标</w:t>
            </w:r>
          </w:p>
          <w:p w14:paraId="3E9AB3B7" w14:textId="77777777" w:rsidR="00CA50D9" w:rsidRDefault="00000000">
            <w:pPr>
              <w:pStyle w:val="af4"/>
              <w:ind w:firstLine="396"/>
              <w:rPr>
                <w:rFonts w:hint="eastAsia"/>
              </w:rPr>
            </w:pPr>
            <w:r>
              <w:t>培养学生良好的语言习惯和职业形象，提升职业素养。</w:t>
            </w:r>
          </w:p>
          <w:p w14:paraId="4FED3B56" w14:textId="77777777" w:rsidR="00CA50D9" w:rsidRDefault="00000000">
            <w:pPr>
              <w:pStyle w:val="af4"/>
              <w:ind w:firstLine="396"/>
              <w:rPr>
                <w:rFonts w:hint="eastAsia"/>
              </w:rPr>
            </w:pPr>
            <w:r>
              <w:t>增强学生的自信心和表现力，提升职业竞争力。</w:t>
            </w:r>
          </w:p>
          <w:p w14:paraId="5B0A337F" w14:textId="77777777" w:rsidR="00CA50D9" w:rsidRDefault="00000000">
            <w:pPr>
              <w:pStyle w:val="af4"/>
              <w:ind w:firstLine="396"/>
              <w:rPr>
                <w:rFonts w:hint="eastAsia"/>
              </w:rPr>
            </w:pPr>
            <w:r>
              <w:t>培养学生的审美能力和艺术修养，提升整体素质。</w:t>
            </w:r>
          </w:p>
          <w:p w14:paraId="31668680" w14:textId="77777777" w:rsidR="00CA50D9" w:rsidRDefault="00000000">
            <w:pPr>
              <w:pStyle w:val="af4"/>
              <w:ind w:firstLine="396"/>
              <w:rPr>
                <w:rFonts w:hint="eastAsia"/>
              </w:rPr>
            </w:pPr>
            <w:r>
              <w:rPr>
                <w:rFonts w:hint="eastAsia"/>
              </w:rPr>
              <w:t>（二）知识目标</w:t>
            </w:r>
          </w:p>
          <w:p w14:paraId="45429D8A" w14:textId="77777777" w:rsidR="00CA50D9" w:rsidRDefault="00000000">
            <w:pPr>
              <w:pStyle w:val="af4"/>
              <w:ind w:firstLine="396"/>
              <w:rPr>
                <w:rFonts w:hint="eastAsia"/>
              </w:rPr>
            </w:pPr>
            <w:r>
              <w:t>掌握普通话的发音技巧和语音标准。</w:t>
            </w:r>
          </w:p>
          <w:p w14:paraId="27A28416" w14:textId="77777777" w:rsidR="00CA50D9" w:rsidRDefault="00000000">
            <w:pPr>
              <w:pStyle w:val="af4"/>
              <w:ind w:firstLine="396"/>
              <w:rPr>
                <w:rFonts w:hint="eastAsia"/>
              </w:rPr>
            </w:pPr>
            <w:r>
              <w:t>了解播音的基本理论知识，包括发声、吐字、语言表达等。</w:t>
            </w:r>
          </w:p>
          <w:p w14:paraId="20B20860" w14:textId="77777777" w:rsidR="00CA50D9" w:rsidRDefault="00000000">
            <w:pPr>
              <w:pStyle w:val="af4"/>
              <w:ind w:firstLine="396"/>
              <w:rPr>
                <w:rFonts w:hint="eastAsia"/>
              </w:rPr>
            </w:pPr>
            <w:r>
              <w:t>熟悉高铁乘务工作中常见的播音内容和形式。</w:t>
            </w:r>
          </w:p>
          <w:p w14:paraId="68F8102E" w14:textId="77777777" w:rsidR="00CA50D9" w:rsidRDefault="00000000">
            <w:pPr>
              <w:pStyle w:val="af4"/>
              <w:ind w:firstLine="396"/>
              <w:rPr>
                <w:rFonts w:hint="eastAsia"/>
              </w:rPr>
            </w:pPr>
            <w:r>
              <w:rPr>
                <w:rFonts w:hint="eastAsia"/>
              </w:rPr>
              <w:t>（三）技能目标</w:t>
            </w:r>
          </w:p>
          <w:p w14:paraId="0F91B597" w14:textId="77777777" w:rsidR="00CA50D9" w:rsidRDefault="00000000">
            <w:pPr>
              <w:pStyle w:val="af4"/>
              <w:ind w:firstLine="396"/>
              <w:rPr>
                <w:rFonts w:hint="eastAsia"/>
              </w:rPr>
            </w:pPr>
            <w:r>
              <w:t>提高学生的普通话水平，达到国家普通话等级测试二级甲等及以上水平。</w:t>
            </w:r>
          </w:p>
          <w:p w14:paraId="63F02584" w14:textId="77777777" w:rsidR="00CA50D9" w:rsidRDefault="00000000">
            <w:pPr>
              <w:pStyle w:val="af4"/>
              <w:ind w:firstLine="396"/>
              <w:rPr>
                <w:rFonts w:hint="eastAsia"/>
              </w:rPr>
            </w:pPr>
            <w:r>
              <w:t>培养学生清晰、准确、流畅的播音能力，能够在高铁乘务工作中进行高质量的广播服务。</w:t>
            </w:r>
          </w:p>
          <w:p w14:paraId="0EDC139F" w14:textId="77777777" w:rsidR="00CA50D9" w:rsidRDefault="00000000">
            <w:pPr>
              <w:pStyle w:val="af4"/>
              <w:ind w:firstLine="396"/>
              <w:rPr>
                <w:rFonts w:hint="eastAsia"/>
              </w:rPr>
            </w:pPr>
            <w:r>
              <w:t>提升学生的语言表达能力和沟通能力，增强服务亲和力。</w:t>
            </w:r>
          </w:p>
        </w:tc>
      </w:tr>
      <w:tr w:rsidR="00CA50D9" w14:paraId="57117E6B" w14:textId="77777777">
        <w:trPr>
          <w:trHeight w:val="844"/>
          <w:jc w:val="center"/>
        </w:trPr>
        <w:tc>
          <w:tcPr>
            <w:tcW w:w="1273" w:type="dxa"/>
            <w:tcBorders>
              <w:top w:val="single" w:sz="6" w:space="0" w:color="auto"/>
              <w:left w:val="single" w:sz="6" w:space="0" w:color="auto"/>
              <w:bottom w:val="single" w:sz="6" w:space="0" w:color="auto"/>
              <w:right w:val="single" w:sz="6" w:space="0" w:color="auto"/>
            </w:tcBorders>
            <w:vAlign w:val="center"/>
          </w:tcPr>
          <w:p w14:paraId="33FABA0F" w14:textId="77777777" w:rsidR="00CA50D9" w:rsidRDefault="00000000">
            <w:pPr>
              <w:pStyle w:val="af3"/>
              <w:rPr>
                <w:rFonts w:hint="eastAsia"/>
              </w:rPr>
            </w:pPr>
            <w:r>
              <w:rPr>
                <w:rFonts w:hint="eastAsia"/>
              </w:rPr>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34C0A3CC" w14:textId="77777777" w:rsidR="00CA50D9" w:rsidRDefault="00000000">
            <w:pPr>
              <w:pStyle w:val="af4"/>
              <w:ind w:firstLine="396"/>
              <w:rPr>
                <w:rFonts w:hint="eastAsia"/>
              </w:rPr>
            </w:pPr>
            <w:r>
              <w:t>普通话基础</w:t>
            </w:r>
          </w:p>
          <w:p w14:paraId="5D58947C" w14:textId="77777777" w:rsidR="00CA50D9" w:rsidRDefault="00000000">
            <w:pPr>
              <w:pStyle w:val="af4"/>
              <w:ind w:firstLine="396"/>
              <w:rPr>
                <w:rFonts w:hint="eastAsia"/>
              </w:rPr>
            </w:pPr>
            <w:r>
              <w:t>普通话的定义与标准</w:t>
            </w:r>
          </w:p>
          <w:p w14:paraId="2A454EE9" w14:textId="77777777" w:rsidR="00CA50D9" w:rsidRDefault="00000000">
            <w:pPr>
              <w:pStyle w:val="af4"/>
              <w:ind w:firstLine="396"/>
              <w:rPr>
                <w:rFonts w:hint="eastAsia"/>
              </w:rPr>
            </w:pPr>
            <w:r>
              <w:t>普通话的语音系统（声母、韵母、声调）</w:t>
            </w:r>
          </w:p>
          <w:p w14:paraId="3FF10FC5" w14:textId="77777777" w:rsidR="00CA50D9" w:rsidRDefault="00000000">
            <w:pPr>
              <w:pStyle w:val="af4"/>
              <w:ind w:firstLine="396"/>
              <w:rPr>
                <w:rFonts w:hint="eastAsia"/>
              </w:rPr>
            </w:pPr>
            <w:r>
              <w:lastRenderedPageBreak/>
              <w:t>普通话发音技巧与练习方法</w:t>
            </w:r>
          </w:p>
          <w:p w14:paraId="1DF6CB37" w14:textId="77777777" w:rsidR="00CA50D9" w:rsidRDefault="00000000">
            <w:pPr>
              <w:pStyle w:val="af4"/>
              <w:ind w:firstLine="396"/>
              <w:rPr>
                <w:rFonts w:hint="eastAsia"/>
              </w:rPr>
            </w:pPr>
            <w:r>
              <w:t>播音基础理论</w:t>
            </w:r>
          </w:p>
          <w:p w14:paraId="1FDEBDDF" w14:textId="77777777" w:rsidR="00CA50D9" w:rsidRDefault="00000000">
            <w:pPr>
              <w:pStyle w:val="af4"/>
              <w:ind w:firstLine="396"/>
              <w:rPr>
                <w:rFonts w:hint="eastAsia"/>
              </w:rPr>
            </w:pPr>
            <w:r>
              <w:t>播音发声的基本原理</w:t>
            </w:r>
          </w:p>
          <w:p w14:paraId="3F26D307" w14:textId="77777777" w:rsidR="00CA50D9" w:rsidRDefault="00000000">
            <w:pPr>
              <w:pStyle w:val="af4"/>
              <w:ind w:firstLine="396"/>
              <w:rPr>
                <w:rFonts w:hint="eastAsia"/>
              </w:rPr>
            </w:pPr>
            <w:r>
              <w:t>吐字归音与口腔控制</w:t>
            </w:r>
          </w:p>
          <w:p w14:paraId="4F7A842A" w14:textId="77777777" w:rsidR="00CA50D9" w:rsidRDefault="00000000">
            <w:pPr>
              <w:pStyle w:val="af4"/>
              <w:ind w:firstLine="396"/>
              <w:rPr>
                <w:rFonts w:hint="eastAsia"/>
              </w:rPr>
            </w:pPr>
            <w:r>
              <w:t>呼吸控制与发声技巧</w:t>
            </w:r>
          </w:p>
          <w:p w14:paraId="2A2D2A2F" w14:textId="77777777" w:rsidR="00CA50D9" w:rsidRDefault="00000000">
            <w:pPr>
              <w:pStyle w:val="af4"/>
              <w:ind w:firstLine="396"/>
              <w:rPr>
                <w:rFonts w:hint="eastAsia"/>
              </w:rPr>
            </w:pPr>
            <w:r>
              <w:t>语言表达技巧</w:t>
            </w:r>
          </w:p>
          <w:p w14:paraId="21B80845" w14:textId="77777777" w:rsidR="00CA50D9" w:rsidRDefault="00000000">
            <w:pPr>
              <w:pStyle w:val="af4"/>
              <w:ind w:firstLine="396"/>
              <w:rPr>
                <w:rFonts w:hint="eastAsia"/>
              </w:rPr>
            </w:pPr>
            <w:r>
              <w:t>语调、语速、节奏的控制</w:t>
            </w:r>
          </w:p>
          <w:p w14:paraId="2C220593" w14:textId="77777777" w:rsidR="00CA50D9" w:rsidRDefault="00000000">
            <w:pPr>
              <w:pStyle w:val="af4"/>
              <w:ind w:firstLine="396"/>
              <w:rPr>
                <w:rFonts w:hint="eastAsia"/>
              </w:rPr>
            </w:pPr>
            <w:r>
              <w:t>重音、停连的运用</w:t>
            </w:r>
          </w:p>
          <w:p w14:paraId="303CAF52" w14:textId="77777777" w:rsidR="00CA50D9" w:rsidRDefault="00000000">
            <w:pPr>
              <w:pStyle w:val="af4"/>
              <w:ind w:firstLine="396"/>
              <w:rPr>
                <w:rFonts w:hint="eastAsia"/>
              </w:rPr>
            </w:pPr>
            <w:r>
              <w:t>情感表达与语言感染力</w:t>
            </w:r>
          </w:p>
          <w:p w14:paraId="231EAB3E" w14:textId="77777777" w:rsidR="00CA50D9" w:rsidRDefault="00000000">
            <w:pPr>
              <w:pStyle w:val="af4"/>
              <w:ind w:firstLine="396"/>
              <w:rPr>
                <w:rFonts w:hint="eastAsia"/>
              </w:rPr>
            </w:pPr>
            <w:r>
              <w:t>高铁乘务播音实践</w:t>
            </w:r>
          </w:p>
          <w:p w14:paraId="6A9C23D1" w14:textId="77777777" w:rsidR="00CA50D9" w:rsidRDefault="00000000">
            <w:pPr>
              <w:pStyle w:val="af4"/>
              <w:ind w:firstLine="396"/>
              <w:rPr>
                <w:rFonts w:hint="eastAsia"/>
              </w:rPr>
            </w:pPr>
            <w:r>
              <w:t>高铁广播内容的撰写与编辑</w:t>
            </w:r>
          </w:p>
          <w:p w14:paraId="0316EEE8" w14:textId="77777777" w:rsidR="00CA50D9" w:rsidRDefault="00000000">
            <w:pPr>
              <w:pStyle w:val="af4"/>
              <w:ind w:firstLine="396"/>
              <w:rPr>
                <w:rFonts w:hint="eastAsia"/>
              </w:rPr>
            </w:pPr>
            <w:r>
              <w:t>高铁车站与列车广播的技巧与规范</w:t>
            </w:r>
          </w:p>
          <w:p w14:paraId="21D7F5ED" w14:textId="77777777" w:rsidR="00CA50D9" w:rsidRDefault="00000000">
            <w:pPr>
              <w:pStyle w:val="af4"/>
              <w:ind w:firstLine="396"/>
              <w:rPr>
                <w:rFonts w:hint="eastAsia"/>
              </w:rPr>
            </w:pPr>
            <w:r>
              <w:t>应急广播的处理与演练</w:t>
            </w:r>
          </w:p>
          <w:p w14:paraId="75024F0D" w14:textId="77777777" w:rsidR="00CA50D9" w:rsidRDefault="00000000">
            <w:pPr>
              <w:pStyle w:val="af4"/>
              <w:ind w:firstLine="396"/>
              <w:rPr>
                <w:rFonts w:hint="eastAsia"/>
              </w:rPr>
            </w:pPr>
            <w:r>
              <w:t>播音艺术鉴赏与实践</w:t>
            </w:r>
          </w:p>
          <w:p w14:paraId="749FA147" w14:textId="77777777" w:rsidR="00CA50D9" w:rsidRDefault="00000000">
            <w:pPr>
              <w:pStyle w:val="af4"/>
              <w:ind w:firstLine="396"/>
              <w:rPr>
                <w:rFonts w:hint="eastAsia"/>
              </w:rPr>
            </w:pPr>
            <w:r>
              <w:t>播音艺术作品鉴赏</w:t>
            </w:r>
          </w:p>
          <w:p w14:paraId="2AFB0EDD" w14:textId="77777777" w:rsidR="00CA50D9" w:rsidRDefault="00000000">
            <w:pPr>
              <w:pStyle w:val="af4"/>
              <w:ind w:firstLine="396"/>
              <w:rPr>
                <w:rFonts w:hint="eastAsia"/>
              </w:rPr>
            </w:pPr>
            <w:r>
              <w:t>模拟播音练习与实践</w:t>
            </w:r>
          </w:p>
          <w:p w14:paraId="7C7607AD" w14:textId="77777777" w:rsidR="00CA50D9" w:rsidRDefault="00000000">
            <w:pPr>
              <w:pStyle w:val="af4"/>
              <w:ind w:firstLine="396"/>
              <w:rPr>
                <w:rFonts w:hint="eastAsia"/>
              </w:rPr>
            </w:pPr>
            <w:r>
              <w:t>播音艺术在高铁乘务中的应用</w:t>
            </w:r>
          </w:p>
        </w:tc>
      </w:tr>
      <w:tr w:rsidR="00CA50D9" w14:paraId="2CCCD695"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552BB167" w14:textId="77777777" w:rsidR="00CA50D9" w:rsidRDefault="00000000">
            <w:pPr>
              <w:pStyle w:val="af3"/>
              <w:rPr>
                <w:rFonts w:hint="eastAsia"/>
              </w:rPr>
            </w:pPr>
            <w:r>
              <w:rPr>
                <w:rFonts w:hint="eastAsia"/>
              </w:rPr>
              <w:lastRenderedPageBreak/>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84190CA" w14:textId="77777777" w:rsidR="00CA50D9" w:rsidRDefault="00000000">
            <w:pPr>
              <w:pStyle w:val="af4"/>
              <w:ind w:firstLine="396"/>
              <w:rPr>
                <w:rFonts w:hint="eastAsia"/>
              </w:rPr>
            </w:pPr>
            <w:r>
              <w:rPr>
                <w:rFonts w:hint="eastAsia"/>
              </w:rPr>
              <w:t>教学重点</w:t>
            </w:r>
            <w:r>
              <w:rPr>
                <w:rFonts w:hint="eastAsia"/>
              </w:rPr>
              <w:t>:</w:t>
            </w:r>
          </w:p>
          <w:p w14:paraId="565C5D17" w14:textId="77777777" w:rsidR="00CA50D9" w:rsidRDefault="00000000">
            <w:pPr>
              <w:pStyle w:val="af4"/>
              <w:ind w:firstLine="396"/>
              <w:rPr>
                <w:rFonts w:hint="eastAsia"/>
              </w:rPr>
            </w:pPr>
            <w:r>
              <w:t>普通话的发音标准与技巧。</w:t>
            </w:r>
          </w:p>
          <w:p w14:paraId="306C0EAD" w14:textId="77777777" w:rsidR="00CA50D9" w:rsidRDefault="00000000">
            <w:pPr>
              <w:pStyle w:val="af4"/>
              <w:ind w:firstLine="396"/>
              <w:rPr>
                <w:rFonts w:hint="eastAsia"/>
              </w:rPr>
            </w:pPr>
            <w:r>
              <w:t>播音发声的基本方法与语言表达技巧。</w:t>
            </w:r>
          </w:p>
          <w:p w14:paraId="3C7BDC16" w14:textId="77777777" w:rsidR="00CA50D9" w:rsidRDefault="00000000">
            <w:pPr>
              <w:pStyle w:val="af4"/>
              <w:ind w:firstLine="396"/>
              <w:rPr>
                <w:rFonts w:hint="eastAsia"/>
              </w:rPr>
            </w:pPr>
            <w:r>
              <w:t>高铁乘务播音的实际操作与规范。</w:t>
            </w:r>
          </w:p>
          <w:p w14:paraId="76B71EA4" w14:textId="77777777" w:rsidR="00CA50D9" w:rsidRDefault="00000000">
            <w:pPr>
              <w:pStyle w:val="af4"/>
              <w:ind w:firstLine="396"/>
              <w:rPr>
                <w:rFonts w:hint="eastAsia"/>
              </w:rPr>
            </w:pPr>
            <w:r>
              <w:rPr>
                <w:rFonts w:hint="eastAsia"/>
              </w:rPr>
              <w:t>教学难点：</w:t>
            </w:r>
          </w:p>
          <w:p w14:paraId="6A1F73EF" w14:textId="77777777" w:rsidR="00CA50D9" w:rsidRDefault="00000000">
            <w:pPr>
              <w:pStyle w:val="af4"/>
              <w:ind w:firstLine="396"/>
              <w:rPr>
                <w:rFonts w:hint="eastAsia"/>
              </w:rPr>
            </w:pPr>
            <w:r>
              <w:t>如何纠正学生的地方口音，达到标准的普通话水平。</w:t>
            </w:r>
          </w:p>
          <w:p w14:paraId="53AF897D" w14:textId="77777777" w:rsidR="00CA50D9" w:rsidRDefault="00000000">
            <w:pPr>
              <w:pStyle w:val="af4"/>
              <w:ind w:firstLine="396"/>
              <w:rPr>
                <w:rFonts w:hint="eastAsia"/>
              </w:rPr>
            </w:pPr>
            <w:r>
              <w:t>如何在播音中自然地运用语言技巧，增强表达效果。</w:t>
            </w:r>
          </w:p>
          <w:p w14:paraId="103A6F4F" w14:textId="77777777" w:rsidR="00CA50D9" w:rsidRDefault="00000000">
            <w:pPr>
              <w:pStyle w:val="af4"/>
              <w:ind w:firstLine="396"/>
              <w:rPr>
                <w:rFonts w:hint="eastAsia"/>
              </w:rPr>
            </w:pPr>
            <w:r>
              <w:t>如何处理应急广播，确保信息准确传达并安抚旅客情绪。</w:t>
            </w:r>
          </w:p>
        </w:tc>
      </w:tr>
      <w:tr w:rsidR="00CA50D9" w14:paraId="74C8240C"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4950E466" w14:textId="77777777" w:rsidR="00CA50D9" w:rsidRDefault="00000000">
            <w:pPr>
              <w:pStyle w:val="af3"/>
              <w:rPr>
                <w:rFonts w:hint="eastAsia"/>
              </w:rPr>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3F5707D4" w14:textId="77777777" w:rsidR="00CA50D9" w:rsidRDefault="00000000">
            <w:pPr>
              <w:pStyle w:val="af4"/>
              <w:ind w:firstLine="396"/>
              <w:rPr>
                <w:rFonts w:hint="eastAsia"/>
              </w:rPr>
            </w:pPr>
            <w:r>
              <w:t>理论与实践相结合，通过课堂讲授、示范、练习、模拟播音等方式进行教学。</w:t>
            </w:r>
          </w:p>
          <w:p w14:paraId="08D423A4" w14:textId="77777777" w:rsidR="00CA50D9" w:rsidRDefault="00000000">
            <w:pPr>
              <w:pStyle w:val="af4"/>
              <w:ind w:firstLine="396"/>
              <w:rPr>
                <w:rFonts w:hint="eastAsia"/>
              </w:rPr>
            </w:pPr>
            <w:r>
              <w:t>组织学生进行小组练习和个别辅导，确保每个学生都能掌握播音技巧。</w:t>
            </w:r>
          </w:p>
          <w:p w14:paraId="4D67F2F7" w14:textId="77777777" w:rsidR="00CA50D9" w:rsidRDefault="00000000">
            <w:pPr>
              <w:pStyle w:val="af4"/>
              <w:ind w:firstLine="396"/>
              <w:rPr>
                <w:rFonts w:hint="eastAsia"/>
              </w:rPr>
            </w:pPr>
            <w:r>
              <w:t>安排学生进行实际广播操作，增强实践能力。</w:t>
            </w:r>
          </w:p>
          <w:p w14:paraId="27E0C3E6" w14:textId="77777777" w:rsidR="00CA50D9" w:rsidRDefault="00000000">
            <w:pPr>
              <w:pStyle w:val="af4"/>
              <w:ind w:firstLine="396"/>
              <w:rPr>
                <w:rFonts w:hint="eastAsia"/>
              </w:rPr>
            </w:pPr>
            <w:r>
              <w:t>邀请行业专家进行讲座或指导，拓宽学生视野。</w:t>
            </w:r>
          </w:p>
        </w:tc>
      </w:tr>
      <w:tr w:rsidR="00CA50D9" w14:paraId="175E1B8F" w14:textId="77777777">
        <w:trPr>
          <w:trHeight w:val="604"/>
          <w:jc w:val="center"/>
        </w:trPr>
        <w:tc>
          <w:tcPr>
            <w:tcW w:w="1273" w:type="dxa"/>
            <w:tcBorders>
              <w:top w:val="single" w:sz="6" w:space="0" w:color="auto"/>
              <w:left w:val="single" w:sz="6" w:space="0" w:color="auto"/>
              <w:bottom w:val="single" w:sz="6" w:space="0" w:color="auto"/>
              <w:right w:val="single" w:sz="6" w:space="0" w:color="auto"/>
            </w:tcBorders>
            <w:vAlign w:val="center"/>
          </w:tcPr>
          <w:p w14:paraId="3D1BC3DD" w14:textId="77777777" w:rsidR="00CA50D9" w:rsidRDefault="00000000">
            <w:pPr>
              <w:pStyle w:val="af3"/>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D35D784" w14:textId="77777777" w:rsidR="00CA50D9" w:rsidRDefault="00000000">
            <w:pPr>
              <w:pStyle w:val="af4"/>
              <w:ind w:firstLine="396"/>
              <w:rPr>
                <w:rFonts w:hint="eastAsia"/>
              </w:rPr>
            </w:pPr>
            <w:r>
              <w:t>多媒体教学：利用</w:t>
            </w:r>
            <w:r>
              <w:t>PPT</w:t>
            </w:r>
            <w:r>
              <w:t>、音频、视频等多媒体工具，展示播音技巧和优秀作品。</w:t>
            </w:r>
          </w:p>
          <w:p w14:paraId="4599C1D0" w14:textId="77777777" w:rsidR="00CA50D9" w:rsidRDefault="00000000">
            <w:pPr>
              <w:pStyle w:val="af4"/>
              <w:ind w:firstLine="396"/>
              <w:rPr>
                <w:rFonts w:hint="eastAsia"/>
              </w:rPr>
            </w:pPr>
            <w:r>
              <w:t>案例教学：通过分析优秀播音作品，引导学生学习和模仿。</w:t>
            </w:r>
          </w:p>
          <w:p w14:paraId="36AD20E7" w14:textId="77777777" w:rsidR="00CA50D9" w:rsidRDefault="00000000">
            <w:pPr>
              <w:pStyle w:val="af4"/>
              <w:ind w:firstLine="396"/>
              <w:rPr>
                <w:rFonts w:hint="eastAsia"/>
              </w:rPr>
            </w:pPr>
            <w:r>
              <w:t>实践教学：通过模拟广播环境，让学生进行实际操作练习。</w:t>
            </w:r>
          </w:p>
          <w:p w14:paraId="2AD41DAE" w14:textId="77777777" w:rsidR="00CA50D9" w:rsidRDefault="00000000">
            <w:pPr>
              <w:pStyle w:val="af4"/>
              <w:ind w:firstLine="396"/>
              <w:rPr>
                <w:rFonts w:hint="eastAsia"/>
              </w:rPr>
            </w:pPr>
            <w:r>
              <w:t>小组讨论与互评：组织学生进行小组讨论，互相评价和学习。</w:t>
            </w:r>
          </w:p>
          <w:p w14:paraId="268354EF" w14:textId="77777777" w:rsidR="00CA50D9" w:rsidRDefault="00000000">
            <w:pPr>
              <w:pStyle w:val="af4"/>
              <w:ind w:firstLine="396"/>
              <w:rPr>
                <w:rFonts w:hint="eastAsia"/>
              </w:rPr>
            </w:pPr>
            <w:r>
              <w:lastRenderedPageBreak/>
              <w:t>个别辅导：针对学生个体差异，进行针对性的发音纠正和技巧指导。</w:t>
            </w:r>
          </w:p>
        </w:tc>
      </w:tr>
      <w:tr w:rsidR="00CA50D9" w14:paraId="6D81723C"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10540269" w14:textId="77777777" w:rsidR="00CA50D9" w:rsidRDefault="00000000">
            <w:pPr>
              <w:pStyle w:val="af3"/>
              <w:rPr>
                <w:rFonts w:hint="eastAsia"/>
              </w:rPr>
            </w:pPr>
            <w:r>
              <w:rPr>
                <w:rFonts w:hint="eastAsia"/>
              </w:rPr>
              <w:lastRenderedPageBreak/>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1ED383C" w14:textId="77777777" w:rsidR="00CA50D9" w:rsidRDefault="00000000">
            <w:pPr>
              <w:pStyle w:val="af4"/>
              <w:ind w:firstLine="396"/>
              <w:rPr>
                <w:rFonts w:hint="eastAsia"/>
              </w:rPr>
            </w:pPr>
            <w:r>
              <w:t>教材：《普通话与播音艺术》</w:t>
            </w:r>
          </w:p>
          <w:p w14:paraId="04931138" w14:textId="77777777" w:rsidR="00CA50D9" w:rsidRDefault="00000000">
            <w:pPr>
              <w:pStyle w:val="af4"/>
              <w:ind w:firstLine="396"/>
              <w:rPr>
                <w:rFonts w:hint="eastAsia"/>
              </w:rPr>
            </w:pPr>
            <w:r>
              <w:t>参考书籍：《普通话水平测试指导》、《播音主持基础训练》</w:t>
            </w:r>
          </w:p>
          <w:p w14:paraId="19084666" w14:textId="77777777" w:rsidR="00CA50D9" w:rsidRDefault="00000000">
            <w:pPr>
              <w:pStyle w:val="af4"/>
              <w:ind w:firstLine="396"/>
              <w:rPr>
                <w:rFonts w:hint="eastAsia"/>
              </w:rPr>
            </w:pPr>
            <w:r>
              <w:t>多媒体资料：播音教学视频、音频资料、普通话测试模拟软件</w:t>
            </w:r>
          </w:p>
        </w:tc>
      </w:tr>
      <w:tr w:rsidR="00CA50D9" w14:paraId="3F484AC9"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1A086BC9" w14:textId="77777777" w:rsidR="00CA50D9" w:rsidRDefault="00000000">
            <w:pPr>
              <w:pStyle w:val="af3"/>
              <w:rPr>
                <w:rFonts w:hint="eastAsia"/>
              </w:rPr>
            </w:pPr>
            <w:r>
              <w:rPr>
                <w:rFonts w:hint="eastAsia"/>
              </w:rPr>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01BC32D" w14:textId="77777777" w:rsidR="00CA50D9" w:rsidRDefault="00000000">
            <w:pPr>
              <w:pStyle w:val="af4"/>
              <w:ind w:firstLine="396"/>
              <w:rPr>
                <w:rFonts w:hint="eastAsia"/>
              </w:rPr>
            </w:pPr>
            <w:r>
              <w:rPr>
                <w:rFonts w:hint="eastAsia"/>
              </w:rPr>
              <w:t>1.</w:t>
            </w:r>
            <w:r>
              <w:rPr>
                <w:rFonts w:hint="eastAsia"/>
              </w:rPr>
              <w:t>学习态度、综合素质表现，重点考察学生的理想信念、价值取向、政治信仰和社会责任感；</w:t>
            </w:r>
          </w:p>
          <w:p w14:paraId="541B8849" w14:textId="77777777" w:rsidR="00CA50D9" w:rsidRDefault="00000000">
            <w:pPr>
              <w:pStyle w:val="af4"/>
              <w:ind w:firstLine="396"/>
              <w:rPr>
                <w:rFonts w:hint="eastAsia"/>
              </w:rPr>
            </w:pPr>
            <w:r>
              <w:rPr>
                <w:rFonts w:hint="eastAsia"/>
              </w:rPr>
              <w:t>2.</w:t>
            </w:r>
            <w:r>
              <w:rPr>
                <w:rFonts w:hint="eastAsia"/>
              </w:rPr>
              <w:t>总成绩由过程考核成绩（</w:t>
            </w:r>
            <w:r>
              <w:rPr>
                <w:rFonts w:hint="eastAsia"/>
              </w:rPr>
              <w:t>50%</w:t>
            </w:r>
            <w:r>
              <w:rPr>
                <w:rFonts w:hint="eastAsia"/>
              </w:rPr>
              <w:t>）和期末考核成绩（</w:t>
            </w:r>
            <w:r>
              <w:rPr>
                <w:rFonts w:hint="eastAsia"/>
              </w:rPr>
              <w:t>50%</w:t>
            </w:r>
            <w:r>
              <w:rPr>
                <w:rFonts w:hint="eastAsia"/>
              </w:rPr>
              <w:t>）组成。过程考核以任务完成过程和完成结果为主要依据，期末考核以作品质量为主要依据。</w:t>
            </w:r>
          </w:p>
        </w:tc>
      </w:tr>
    </w:tbl>
    <w:p w14:paraId="5369DAEF" w14:textId="77777777" w:rsidR="00CA50D9" w:rsidRDefault="00CA50D9">
      <w:pPr>
        <w:pStyle w:val="afa"/>
        <w:kinsoku/>
        <w:overflowPunct w:val="0"/>
        <w:spacing w:before="117" w:line="320" w:lineRule="auto"/>
        <w:ind w:left="0"/>
        <w:jc w:val="both"/>
        <w:outlineLvl w:val="4"/>
        <w:rPr>
          <w:rFonts w:ascii="黑体" w:eastAsia="黑体" w:hAnsi="黑体" w:cs="黑体" w:hint="eastAsia"/>
          <w:b/>
          <w:bCs/>
          <w:spacing w:val="-5"/>
          <w:sz w:val="24"/>
          <w:szCs w:val="24"/>
          <w:lang w:eastAsia="zh-CN"/>
        </w:rPr>
      </w:pPr>
    </w:p>
    <w:tbl>
      <w:tblPr>
        <w:tblW w:w="8975" w:type="dxa"/>
        <w:jc w:val="center"/>
        <w:tblLayout w:type="fixed"/>
        <w:tblLook w:val="04A0" w:firstRow="1" w:lastRow="0" w:firstColumn="1" w:lastColumn="0" w:noHBand="0" w:noVBand="1"/>
      </w:tblPr>
      <w:tblGrid>
        <w:gridCol w:w="1273"/>
        <w:gridCol w:w="636"/>
        <w:gridCol w:w="992"/>
        <w:gridCol w:w="652"/>
        <w:gridCol w:w="992"/>
        <w:gridCol w:w="709"/>
        <w:gridCol w:w="1276"/>
        <w:gridCol w:w="567"/>
        <w:gridCol w:w="1276"/>
        <w:gridCol w:w="602"/>
      </w:tblGrid>
      <w:tr w:rsidR="00CA50D9" w14:paraId="39064574" w14:textId="77777777">
        <w:trPr>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1F00DB77" w14:textId="77777777" w:rsidR="00CA50D9" w:rsidRDefault="00000000">
            <w:pPr>
              <w:pStyle w:val="af3"/>
              <w:rPr>
                <w:rFonts w:hint="eastAsia"/>
              </w:rPr>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7EF0397F" w14:textId="77777777" w:rsidR="00CA50D9" w:rsidRDefault="00000000">
            <w:pPr>
              <w:pStyle w:val="af3"/>
              <w:rPr>
                <w:rFonts w:hint="eastAsia"/>
              </w:rPr>
            </w:pPr>
            <w:r>
              <w:rPr>
                <w:rFonts w:hint="eastAsia"/>
              </w:rPr>
              <w:t>铁路安检</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60DAB219" w14:textId="77777777" w:rsidR="00CA50D9"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40EF57C0" w14:textId="77777777" w:rsidR="00CA50D9" w:rsidRDefault="00000000">
            <w:pPr>
              <w:pStyle w:val="af3"/>
              <w:rPr>
                <w:rFonts w:hint="eastAsia"/>
              </w:rPr>
            </w:pPr>
            <w:r>
              <w:rPr>
                <w:rFonts w:hint="eastAsia"/>
              </w:rPr>
              <w:t>5030102</w:t>
            </w:r>
          </w:p>
        </w:tc>
      </w:tr>
      <w:tr w:rsidR="00CA50D9" w14:paraId="508E6AAE" w14:textId="77777777">
        <w:trPr>
          <w:jc w:val="center"/>
        </w:trPr>
        <w:tc>
          <w:tcPr>
            <w:tcW w:w="1273" w:type="dxa"/>
            <w:tcBorders>
              <w:top w:val="single" w:sz="6" w:space="0" w:color="auto"/>
              <w:left w:val="single" w:sz="6" w:space="0" w:color="auto"/>
              <w:bottom w:val="nil"/>
              <w:right w:val="single" w:sz="6" w:space="0" w:color="auto"/>
            </w:tcBorders>
            <w:vAlign w:val="center"/>
          </w:tcPr>
          <w:p w14:paraId="40A351C6" w14:textId="77777777" w:rsidR="00CA50D9" w:rsidRDefault="00000000">
            <w:pPr>
              <w:pStyle w:val="0"/>
            </w:pPr>
            <w:r>
              <w:t>实施学期</w:t>
            </w:r>
          </w:p>
        </w:tc>
        <w:tc>
          <w:tcPr>
            <w:tcW w:w="636" w:type="dxa"/>
            <w:tcBorders>
              <w:top w:val="single" w:sz="6" w:space="0" w:color="auto"/>
              <w:left w:val="single" w:sz="6" w:space="0" w:color="auto"/>
              <w:bottom w:val="single" w:sz="6" w:space="0" w:color="auto"/>
              <w:right w:val="single" w:sz="6" w:space="0" w:color="auto"/>
            </w:tcBorders>
            <w:vAlign w:val="center"/>
          </w:tcPr>
          <w:p w14:paraId="54850294" w14:textId="77777777" w:rsidR="00CA50D9" w:rsidRDefault="00000000">
            <w:pPr>
              <w:pStyle w:val="0"/>
            </w:pPr>
            <w:r>
              <w:t>5</w:t>
            </w:r>
          </w:p>
        </w:tc>
        <w:tc>
          <w:tcPr>
            <w:tcW w:w="992" w:type="dxa"/>
            <w:tcBorders>
              <w:top w:val="single" w:sz="6" w:space="0" w:color="auto"/>
              <w:left w:val="single" w:sz="6" w:space="0" w:color="auto"/>
              <w:bottom w:val="single" w:sz="6" w:space="0" w:color="auto"/>
              <w:right w:val="single" w:sz="4" w:space="0" w:color="auto"/>
            </w:tcBorders>
            <w:vAlign w:val="center"/>
          </w:tcPr>
          <w:p w14:paraId="0DC0C5F4" w14:textId="77777777" w:rsidR="00CA50D9" w:rsidRDefault="00000000">
            <w:pPr>
              <w:pStyle w:val="0"/>
            </w:pPr>
            <w:r>
              <w:t>学分</w:t>
            </w:r>
          </w:p>
        </w:tc>
        <w:tc>
          <w:tcPr>
            <w:tcW w:w="652" w:type="dxa"/>
            <w:tcBorders>
              <w:top w:val="single" w:sz="6" w:space="0" w:color="auto"/>
              <w:left w:val="single" w:sz="4" w:space="0" w:color="auto"/>
              <w:bottom w:val="single" w:sz="6" w:space="0" w:color="auto"/>
              <w:right w:val="single" w:sz="4" w:space="0" w:color="auto"/>
            </w:tcBorders>
            <w:vAlign w:val="center"/>
          </w:tcPr>
          <w:p w14:paraId="3776E17B" w14:textId="77777777" w:rsidR="00CA50D9" w:rsidRDefault="00000000">
            <w:pPr>
              <w:pStyle w:val="0"/>
            </w:pPr>
            <w:r>
              <w:t>2</w:t>
            </w:r>
          </w:p>
        </w:tc>
        <w:tc>
          <w:tcPr>
            <w:tcW w:w="992" w:type="dxa"/>
            <w:tcBorders>
              <w:top w:val="single" w:sz="6" w:space="0" w:color="auto"/>
              <w:left w:val="single" w:sz="4" w:space="0" w:color="auto"/>
              <w:bottom w:val="single" w:sz="6" w:space="0" w:color="auto"/>
              <w:right w:val="single" w:sz="6" w:space="0" w:color="auto"/>
            </w:tcBorders>
            <w:vAlign w:val="center"/>
          </w:tcPr>
          <w:p w14:paraId="66B4FC3B" w14:textId="77777777" w:rsidR="00CA50D9" w:rsidRDefault="00000000">
            <w:pPr>
              <w:pStyle w:val="0"/>
            </w:pPr>
            <w: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483D4763" w14:textId="77777777" w:rsidR="00CA50D9" w:rsidRDefault="00000000">
            <w:pPr>
              <w:pStyle w:val="0"/>
            </w:pPr>
            <w:r>
              <w:t>36</w:t>
            </w:r>
          </w:p>
        </w:tc>
        <w:tc>
          <w:tcPr>
            <w:tcW w:w="1276" w:type="dxa"/>
            <w:tcBorders>
              <w:top w:val="single" w:sz="6" w:space="0" w:color="auto"/>
              <w:left w:val="single" w:sz="6" w:space="0" w:color="auto"/>
              <w:bottom w:val="single" w:sz="6" w:space="0" w:color="auto"/>
              <w:right w:val="single" w:sz="6" w:space="0" w:color="auto"/>
            </w:tcBorders>
            <w:vAlign w:val="center"/>
          </w:tcPr>
          <w:p w14:paraId="71E886A4" w14:textId="77777777" w:rsidR="00CA50D9" w:rsidRDefault="00000000">
            <w:pPr>
              <w:pStyle w:val="0"/>
            </w:pPr>
            <w: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00822E14" w14:textId="77777777" w:rsidR="00CA50D9" w:rsidRDefault="00000000">
            <w:pPr>
              <w:pStyle w:val="0"/>
            </w:pPr>
            <w:r>
              <w:t>27</w:t>
            </w:r>
          </w:p>
        </w:tc>
        <w:tc>
          <w:tcPr>
            <w:tcW w:w="1276" w:type="dxa"/>
            <w:tcBorders>
              <w:top w:val="single" w:sz="6" w:space="0" w:color="auto"/>
              <w:left w:val="single" w:sz="6" w:space="0" w:color="auto"/>
              <w:bottom w:val="single" w:sz="6" w:space="0" w:color="auto"/>
              <w:right w:val="single" w:sz="6" w:space="0" w:color="auto"/>
            </w:tcBorders>
            <w:vAlign w:val="center"/>
          </w:tcPr>
          <w:p w14:paraId="1D2E6958" w14:textId="77777777" w:rsidR="00CA50D9" w:rsidRDefault="00000000">
            <w:pPr>
              <w:pStyle w:val="0"/>
            </w:pPr>
            <w: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188C11AA" w14:textId="77777777" w:rsidR="00CA50D9" w:rsidRDefault="00000000">
            <w:pPr>
              <w:pStyle w:val="0"/>
            </w:pPr>
            <w:r>
              <w:t>9</w:t>
            </w:r>
          </w:p>
        </w:tc>
      </w:tr>
      <w:tr w:rsidR="00CA50D9" w14:paraId="62D53358" w14:textId="77777777">
        <w:trPr>
          <w:jc w:val="center"/>
        </w:trPr>
        <w:tc>
          <w:tcPr>
            <w:tcW w:w="1273" w:type="dxa"/>
            <w:tcBorders>
              <w:top w:val="single" w:sz="6" w:space="0" w:color="auto"/>
              <w:left w:val="single" w:sz="6" w:space="0" w:color="auto"/>
              <w:bottom w:val="nil"/>
              <w:right w:val="single" w:sz="6" w:space="0" w:color="auto"/>
            </w:tcBorders>
            <w:vAlign w:val="center"/>
          </w:tcPr>
          <w:p w14:paraId="029F7516" w14:textId="77777777" w:rsidR="00CA50D9"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14:paraId="3A5B7CF2" w14:textId="77777777" w:rsidR="00CA50D9" w:rsidRDefault="00000000">
            <w:pPr>
              <w:pStyle w:val="af3"/>
              <w:rPr>
                <w:rFonts w:hint="eastAsia"/>
              </w:rPr>
            </w:pPr>
            <w:r>
              <w:rPr>
                <w:rFonts w:hint="eastAsia"/>
              </w:rPr>
              <w:t>纯理论课（</w:t>
            </w:r>
            <w:r>
              <w:rPr>
                <w:rFonts w:hint="eastAsia"/>
              </w:rPr>
              <w:t xml:space="preserve"> </w:t>
            </w:r>
            <w:r>
              <w:rPr>
                <w:rFonts w:hint="eastAsia"/>
              </w:rPr>
              <w:t>√</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）、纯实践课（</w:t>
            </w:r>
            <w:r>
              <w:rPr>
                <w:rFonts w:hint="eastAsia"/>
              </w:rPr>
              <w:t xml:space="preserve">   </w:t>
            </w:r>
            <w:r>
              <w:rPr>
                <w:rFonts w:hint="eastAsia"/>
              </w:rPr>
              <w:t>）</w:t>
            </w:r>
          </w:p>
        </w:tc>
      </w:tr>
      <w:tr w:rsidR="00CA50D9" w14:paraId="27A1EAC2" w14:textId="77777777">
        <w:trPr>
          <w:jc w:val="center"/>
        </w:trPr>
        <w:tc>
          <w:tcPr>
            <w:tcW w:w="1273" w:type="dxa"/>
            <w:tcBorders>
              <w:top w:val="single" w:sz="6" w:space="0" w:color="auto"/>
              <w:left w:val="single" w:sz="6" w:space="0" w:color="auto"/>
              <w:bottom w:val="nil"/>
              <w:right w:val="single" w:sz="4" w:space="0" w:color="auto"/>
            </w:tcBorders>
            <w:vAlign w:val="center"/>
          </w:tcPr>
          <w:p w14:paraId="281FA93C" w14:textId="77777777" w:rsidR="00CA50D9" w:rsidRDefault="00000000">
            <w:pPr>
              <w:pStyle w:val="af3"/>
              <w:rPr>
                <w:rFonts w:hint="eastAsia"/>
              </w:rPr>
            </w:pPr>
            <w:r>
              <w:rPr>
                <w:rFonts w:hint="eastAsia"/>
              </w:rPr>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1AC3CB6" w14:textId="77777777" w:rsidR="00CA50D9" w:rsidRDefault="00000000">
            <w:pPr>
              <w:pStyle w:val="af3"/>
              <w:rPr>
                <w:rFonts w:hint="eastAsia"/>
              </w:rPr>
            </w:pPr>
            <w:r>
              <w:rPr>
                <w:rFonts w:hint="eastAsia"/>
              </w:rPr>
              <w:t>铁道概论</w:t>
            </w:r>
          </w:p>
        </w:tc>
      </w:tr>
      <w:tr w:rsidR="00CA50D9" w14:paraId="5ED83C24" w14:textId="77777777">
        <w:trPr>
          <w:jc w:val="center"/>
        </w:trPr>
        <w:tc>
          <w:tcPr>
            <w:tcW w:w="1273" w:type="dxa"/>
            <w:tcBorders>
              <w:top w:val="single" w:sz="6" w:space="0" w:color="auto"/>
              <w:left w:val="single" w:sz="6" w:space="0" w:color="auto"/>
              <w:bottom w:val="nil"/>
              <w:right w:val="single" w:sz="4" w:space="0" w:color="auto"/>
            </w:tcBorders>
            <w:vAlign w:val="center"/>
          </w:tcPr>
          <w:p w14:paraId="09B7E9C0" w14:textId="77777777" w:rsidR="00CA50D9" w:rsidRDefault="00000000">
            <w:pPr>
              <w:pStyle w:val="af3"/>
              <w:rPr>
                <w:rFonts w:hint="eastAsia"/>
              </w:rPr>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F8F12FC" w14:textId="77777777" w:rsidR="00CA50D9" w:rsidRDefault="00000000">
            <w:pPr>
              <w:pStyle w:val="af3"/>
              <w:rPr>
                <w:rFonts w:hint="eastAsia"/>
              </w:rPr>
            </w:pPr>
            <w:r>
              <w:rPr>
                <w:rFonts w:hint="eastAsia"/>
              </w:rPr>
              <w:t>无</w:t>
            </w:r>
          </w:p>
        </w:tc>
      </w:tr>
      <w:tr w:rsidR="00CA50D9" w14:paraId="28520798" w14:textId="77777777">
        <w:trPr>
          <w:jc w:val="center"/>
        </w:trPr>
        <w:tc>
          <w:tcPr>
            <w:tcW w:w="1273" w:type="dxa"/>
            <w:tcBorders>
              <w:top w:val="single" w:sz="6" w:space="0" w:color="auto"/>
              <w:left w:val="single" w:sz="6" w:space="0" w:color="auto"/>
              <w:bottom w:val="nil"/>
              <w:right w:val="single" w:sz="4" w:space="0" w:color="auto"/>
            </w:tcBorders>
            <w:vAlign w:val="center"/>
          </w:tcPr>
          <w:p w14:paraId="28880ED1" w14:textId="77777777" w:rsidR="00CA50D9" w:rsidRDefault="00000000">
            <w:pPr>
              <w:jc w:val="center"/>
              <w:rPr>
                <w:rFonts w:ascii="宋体" w:eastAsia="宋体" w:hAnsi="宋体" w:hint="eastAsia"/>
                <w:sz w:val="20"/>
                <w:szCs w:val="20"/>
              </w:rPr>
            </w:pPr>
            <w:proofErr w:type="spellStart"/>
            <w:r>
              <w:rPr>
                <w:rFonts w:ascii="宋体" w:eastAsia="宋体" w:hAnsi="宋体" w:hint="eastAsia"/>
                <w:sz w:val="20"/>
                <w:szCs w:val="20"/>
              </w:rPr>
              <w:t>教学目标</w:t>
            </w:r>
            <w:proofErr w:type="spellEnd"/>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6AD2452" w14:textId="77777777" w:rsidR="00CA50D9" w:rsidRDefault="00000000">
            <w:pPr>
              <w:pStyle w:val="af4"/>
              <w:ind w:firstLine="396"/>
              <w:rPr>
                <w:rFonts w:hint="eastAsia"/>
              </w:rPr>
            </w:pPr>
            <w:r>
              <w:rPr>
                <w:rFonts w:hint="eastAsia"/>
              </w:rPr>
              <w:t>一、</w:t>
            </w:r>
            <w:r>
              <w:t>知识目标</w:t>
            </w:r>
          </w:p>
          <w:p w14:paraId="3B5720B3" w14:textId="77777777" w:rsidR="00CA50D9" w:rsidRDefault="00000000">
            <w:pPr>
              <w:pStyle w:val="af4"/>
              <w:ind w:firstLine="396"/>
              <w:rPr>
                <w:rFonts w:hint="eastAsia"/>
              </w:rPr>
            </w:pPr>
            <w:r>
              <w:t>掌握铁路安检法律法规体系</w:t>
            </w:r>
          </w:p>
          <w:p w14:paraId="188E54BD" w14:textId="77777777" w:rsidR="00CA50D9" w:rsidRDefault="00000000">
            <w:pPr>
              <w:pStyle w:val="af4"/>
              <w:ind w:firstLine="396"/>
              <w:rPr>
                <w:rFonts w:hint="eastAsia"/>
              </w:rPr>
            </w:pPr>
            <w:r>
              <w:t>理解</w:t>
            </w:r>
            <w:r>
              <w:t>X</w:t>
            </w:r>
            <w:r>
              <w:t>光机、爆炸物探测仪等安检设备的工作原理</w:t>
            </w:r>
          </w:p>
          <w:p w14:paraId="275584BE" w14:textId="77777777" w:rsidR="00CA50D9" w:rsidRDefault="00000000">
            <w:pPr>
              <w:pStyle w:val="af4"/>
              <w:ind w:firstLine="396"/>
              <w:rPr>
                <w:rFonts w:hint="eastAsia"/>
              </w:rPr>
            </w:pPr>
            <w:r>
              <w:t>熟悉禁止</w:t>
            </w:r>
            <w:r>
              <w:t>/</w:t>
            </w:r>
            <w:r>
              <w:t>限制携带物品目录（</w:t>
            </w:r>
            <w:r>
              <w:t>2023</w:t>
            </w:r>
            <w:r>
              <w:t>版）及处置标准</w:t>
            </w:r>
          </w:p>
          <w:p w14:paraId="16D23BB3" w14:textId="77777777" w:rsidR="00CA50D9" w:rsidRDefault="00000000">
            <w:pPr>
              <w:pStyle w:val="af4"/>
              <w:ind w:firstLine="396"/>
              <w:rPr>
                <w:rFonts w:hint="eastAsia"/>
              </w:rPr>
            </w:pPr>
            <w:r>
              <w:t>掌握人身检查、开箱包检查的标准化作业流程</w:t>
            </w:r>
          </w:p>
          <w:p w14:paraId="1A49113B" w14:textId="77777777" w:rsidR="00CA50D9" w:rsidRDefault="00000000">
            <w:pPr>
              <w:pStyle w:val="af4"/>
              <w:ind w:firstLine="396"/>
              <w:rPr>
                <w:rFonts w:hint="eastAsia"/>
              </w:rPr>
            </w:pPr>
            <w:r>
              <w:t>了解智能安检新技术发展趋势（</w:t>
            </w:r>
            <w:r>
              <w:t>CT</w:t>
            </w:r>
            <w:r>
              <w:t>型安检机、毫米波成像等）</w:t>
            </w:r>
          </w:p>
          <w:p w14:paraId="0026B7B0" w14:textId="77777777" w:rsidR="00CA50D9" w:rsidRDefault="00000000">
            <w:pPr>
              <w:pStyle w:val="af4"/>
              <w:ind w:firstLine="396"/>
              <w:rPr>
                <w:rFonts w:hint="eastAsia"/>
              </w:rPr>
            </w:pPr>
            <w:r>
              <w:rPr>
                <w:rFonts w:hint="eastAsia"/>
              </w:rPr>
              <w:t>二、</w:t>
            </w:r>
            <w:r>
              <w:t>技能目标</w:t>
            </w:r>
          </w:p>
          <w:p w14:paraId="686197B4" w14:textId="77777777" w:rsidR="00CA50D9" w:rsidRDefault="00000000">
            <w:pPr>
              <w:pStyle w:val="af4"/>
              <w:ind w:firstLine="396"/>
              <w:rPr>
                <w:rFonts w:hint="eastAsia"/>
              </w:rPr>
            </w:pPr>
            <w:r>
              <w:t>能熟练操作安检仪并准确识别危险品图像</w:t>
            </w:r>
          </w:p>
          <w:p w14:paraId="0305BA26" w14:textId="77777777" w:rsidR="00CA50D9" w:rsidRDefault="00000000">
            <w:pPr>
              <w:pStyle w:val="af4"/>
              <w:ind w:firstLine="396"/>
              <w:rPr>
                <w:rFonts w:hint="eastAsia"/>
              </w:rPr>
            </w:pPr>
            <w:r>
              <w:t>能规范完成</w:t>
            </w:r>
            <w:r>
              <w:t>"</w:t>
            </w:r>
            <w:r>
              <w:t>六步法</w:t>
            </w:r>
            <w:r>
              <w:t>"</w:t>
            </w:r>
            <w:r>
              <w:t>人身检查</w:t>
            </w:r>
          </w:p>
          <w:p w14:paraId="0DC2F8EF" w14:textId="77777777" w:rsidR="00CA50D9" w:rsidRDefault="00000000">
            <w:pPr>
              <w:pStyle w:val="af4"/>
              <w:ind w:firstLine="396"/>
              <w:rPr>
                <w:rFonts w:hint="eastAsia"/>
              </w:rPr>
            </w:pPr>
            <w:r>
              <w:t>能正确处理可疑物品</w:t>
            </w:r>
          </w:p>
          <w:p w14:paraId="0BD493FD" w14:textId="77777777" w:rsidR="00CA50D9" w:rsidRDefault="00000000">
            <w:pPr>
              <w:pStyle w:val="af4"/>
              <w:ind w:firstLine="396"/>
              <w:rPr>
                <w:rFonts w:hint="eastAsia"/>
              </w:rPr>
            </w:pPr>
            <w:r>
              <w:t>能应对旅客冲突并规范使用安检服务用语</w:t>
            </w:r>
          </w:p>
          <w:p w14:paraId="753E0D00" w14:textId="77777777" w:rsidR="00CA50D9" w:rsidRDefault="00000000">
            <w:pPr>
              <w:pStyle w:val="af4"/>
              <w:ind w:firstLine="396"/>
              <w:rPr>
                <w:rFonts w:hint="eastAsia"/>
              </w:rPr>
            </w:pPr>
            <w:r>
              <w:t>能编写安检日报及突发事件记录</w:t>
            </w:r>
          </w:p>
          <w:p w14:paraId="6885ACC3" w14:textId="77777777" w:rsidR="00CA50D9" w:rsidRDefault="00000000">
            <w:pPr>
              <w:pStyle w:val="af4"/>
              <w:ind w:firstLine="396"/>
              <w:rPr>
                <w:rFonts w:hint="eastAsia"/>
              </w:rPr>
            </w:pPr>
            <w:r>
              <w:rPr>
                <w:rFonts w:hint="eastAsia"/>
              </w:rPr>
              <w:t>三、</w:t>
            </w:r>
            <w:r>
              <w:t>素质目标</w:t>
            </w:r>
          </w:p>
          <w:p w14:paraId="6B41A71A" w14:textId="77777777" w:rsidR="00CA50D9" w:rsidRDefault="00000000">
            <w:pPr>
              <w:pStyle w:val="af4"/>
              <w:ind w:firstLine="396"/>
              <w:rPr>
                <w:rFonts w:hint="eastAsia"/>
              </w:rPr>
            </w:pPr>
            <w:r>
              <w:t>培养</w:t>
            </w:r>
            <w:r>
              <w:t>"</w:t>
            </w:r>
            <w:r>
              <w:t>逢包必检、逢疑必查</w:t>
            </w:r>
            <w:r>
              <w:t>"</w:t>
            </w:r>
            <w:r>
              <w:t>的职业敏感度</w:t>
            </w:r>
          </w:p>
          <w:p w14:paraId="50B490B9" w14:textId="77777777" w:rsidR="00CA50D9" w:rsidRDefault="00000000">
            <w:pPr>
              <w:pStyle w:val="af4"/>
              <w:ind w:firstLine="396"/>
              <w:rPr>
                <w:rFonts w:hint="eastAsia"/>
              </w:rPr>
            </w:pPr>
            <w:r>
              <w:t>树立</w:t>
            </w:r>
            <w:r>
              <w:t>"</w:t>
            </w:r>
            <w:r>
              <w:t>服务与安全并重</w:t>
            </w:r>
            <w:r>
              <w:t>"</w:t>
            </w:r>
            <w:r>
              <w:t>的工作理念</w:t>
            </w:r>
          </w:p>
          <w:p w14:paraId="3A20E1D9" w14:textId="77777777" w:rsidR="00CA50D9" w:rsidRDefault="00000000">
            <w:pPr>
              <w:pStyle w:val="af4"/>
              <w:ind w:firstLine="396"/>
              <w:rPr>
                <w:rFonts w:hint="eastAsia"/>
              </w:rPr>
            </w:pPr>
            <w:r>
              <w:t>增强突发事件应急处置能力</w:t>
            </w:r>
          </w:p>
          <w:p w14:paraId="1A85171A" w14:textId="77777777" w:rsidR="00CA50D9" w:rsidRDefault="00000000">
            <w:pPr>
              <w:pStyle w:val="af4"/>
              <w:ind w:firstLine="396"/>
              <w:rPr>
                <w:rFonts w:hint="eastAsia"/>
              </w:rPr>
            </w:pPr>
            <w:r>
              <w:t>养成标准化、规范化的作业习惯</w:t>
            </w:r>
          </w:p>
          <w:p w14:paraId="7ED40F0B" w14:textId="77777777" w:rsidR="00CA50D9" w:rsidRDefault="00000000">
            <w:pPr>
              <w:pStyle w:val="af4"/>
              <w:ind w:firstLine="396"/>
              <w:rPr>
                <w:rFonts w:hint="eastAsia"/>
              </w:rPr>
            </w:pPr>
            <w:r>
              <w:t>培养新型安检设备的学习适应能力</w:t>
            </w:r>
          </w:p>
        </w:tc>
      </w:tr>
      <w:tr w:rsidR="00CA50D9" w14:paraId="592BD986" w14:textId="77777777">
        <w:trPr>
          <w:jc w:val="center"/>
        </w:trPr>
        <w:tc>
          <w:tcPr>
            <w:tcW w:w="1273" w:type="dxa"/>
            <w:tcBorders>
              <w:top w:val="single" w:sz="6" w:space="0" w:color="auto"/>
              <w:left w:val="single" w:sz="6" w:space="0" w:color="auto"/>
              <w:bottom w:val="single" w:sz="6" w:space="0" w:color="auto"/>
              <w:right w:val="single" w:sz="6" w:space="0" w:color="auto"/>
            </w:tcBorders>
            <w:vAlign w:val="center"/>
          </w:tcPr>
          <w:p w14:paraId="6DFA0997" w14:textId="77777777" w:rsidR="00CA50D9" w:rsidRDefault="00000000">
            <w:pPr>
              <w:jc w:val="center"/>
              <w:rPr>
                <w:rFonts w:ascii="宋体" w:eastAsia="宋体" w:hAnsi="宋体" w:hint="eastAsia"/>
                <w:sz w:val="20"/>
                <w:szCs w:val="20"/>
              </w:rPr>
            </w:pPr>
            <w:proofErr w:type="spellStart"/>
            <w:r>
              <w:rPr>
                <w:rFonts w:ascii="宋体" w:eastAsia="宋体" w:hAnsi="宋体" w:hint="eastAsia"/>
                <w:sz w:val="20"/>
                <w:szCs w:val="20"/>
              </w:rPr>
              <w:lastRenderedPageBreak/>
              <w:t>教学内容</w:t>
            </w:r>
            <w:proofErr w:type="spellEnd"/>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C4EC89D" w14:textId="77777777" w:rsidR="00CA50D9" w:rsidRDefault="00000000">
            <w:pPr>
              <w:pStyle w:val="af4"/>
              <w:numPr>
                <w:ilvl w:val="0"/>
                <w:numId w:val="5"/>
              </w:numPr>
              <w:ind w:left="105" w:firstLine="396"/>
              <w:rPr>
                <w:rFonts w:hint="eastAsia"/>
              </w:rPr>
            </w:pPr>
            <w:r>
              <w:rPr>
                <w:rFonts w:hint="eastAsia"/>
              </w:rPr>
              <w:t>课程思政导入（</w:t>
            </w:r>
            <w:r>
              <w:rPr>
                <w:rFonts w:hint="eastAsia"/>
              </w:rPr>
              <w:t>5</w:t>
            </w:r>
            <w:r>
              <w:rPr>
                <w:rFonts w:hint="eastAsia"/>
              </w:rPr>
              <w:t>·</w:t>
            </w:r>
            <w:r>
              <w:rPr>
                <w:rFonts w:hint="eastAsia"/>
              </w:rPr>
              <w:t>4 K435</w:t>
            </w:r>
            <w:r>
              <w:rPr>
                <w:rFonts w:hint="eastAsia"/>
              </w:rPr>
              <w:t>事件警示案例）</w:t>
            </w:r>
          </w:p>
          <w:p w14:paraId="6572F218" w14:textId="77777777" w:rsidR="00CA50D9" w:rsidRDefault="00000000">
            <w:pPr>
              <w:pStyle w:val="af4"/>
              <w:numPr>
                <w:ilvl w:val="0"/>
                <w:numId w:val="5"/>
              </w:numPr>
              <w:ind w:left="105" w:firstLine="396"/>
              <w:rPr>
                <w:rFonts w:hint="eastAsia"/>
              </w:rPr>
            </w:pPr>
            <w:r>
              <w:t>铁路安检法律法规体系</w:t>
            </w:r>
          </w:p>
          <w:p w14:paraId="05BE725E" w14:textId="77777777" w:rsidR="00CA50D9" w:rsidRDefault="00000000">
            <w:pPr>
              <w:pStyle w:val="af4"/>
              <w:numPr>
                <w:ilvl w:val="0"/>
                <w:numId w:val="5"/>
              </w:numPr>
              <w:ind w:left="105" w:firstLine="396"/>
              <w:rPr>
                <w:rFonts w:hint="eastAsia"/>
              </w:rPr>
            </w:pPr>
            <w:r>
              <w:t>安检设备原理与操作</w:t>
            </w:r>
          </w:p>
          <w:p w14:paraId="763625FC" w14:textId="77777777" w:rsidR="00CA50D9" w:rsidRDefault="00000000">
            <w:pPr>
              <w:pStyle w:val="af4"/>
              <w:numPr>
                <w:ilvl w:val="0"/>
                <w:numId w:val="5"/>
              </w:numPr>
              <w:ind w:left="105" w:firstLine="396"/>
              <w:rPr>
                <w:rFonts w:hint="eastAsia"/>
              </w:rPr>
            </w:pPr>
            <w:r>
              <w:t>危险品识别技术</w:t>
            </w:r>
          </w:p>
          <w:p w14:paraId="165C2A56" w14:textId="77777777" w:rsidR="00CA50D9" w:rsidRDefault="00000000">
            <w:pPr>
              <w:pStyle w:val="af4"/>
              <w:numPr>
                <w:ilvl w:val="0"/>
                <w:numId w:val="5"/>
              </w:numPr>
              <w:ind w:left="105" w:firstLine="396"/>
              <w:rPr>
                <w:rFonts w:hint="eastAsia"/>
              </w:rPr>
            </w:pPr>
            <w:r>
              <w:t>人身检查标准化流程</w:t>
            </w:r>
          </w:p>
          <w:p w14:paraId="68D0ED65" w14:textId="77777777" w:rsidR="00CA50D9" w:rsidRDefault="00000000">
            <w:pPr>
              <w:pStyle w:val="af4"/>
              <w:numPr>
                <w:ilvl w:val="0"/>
                <w:numId w:val="5"/>
              </w:numPr>
              <w:ind w:left="105" w:firstLine="396"/>
              <w:rPr>
                <w:rFonts w:hint="eastAsia"/>
              </w:rPr>
            </w:pPr>
            <w:r>
              <w:t>开箱包检查规范</w:t>
            </w:r>
          </w:p>
          <w:p w14:paraId="323038D3" w14:textId="77777777" w:rsidR="00CA50D9" w:rsidRDefault="00000000">
            <w:pPr>
              <w:pStyle w:val="af4"/>
              <w:numPr>
                <w:ilvl w:val="0"/>
                <w:numId w:val="5"/>
              </w:numPr>
              <w:ind w:left="105" w:firstLine="396"/>
              <w:rPr>
                <w:rFonts w:hint="eastAsia"/>
              </w:rPr>
            </w:pPr>
            <w:r>
              <w:t>特殊旅客安检服务</w:t>
            </w:r>
          </w:p>
          <w:p w14:paraId="7F00B729" w14:textId="77777777" w:rsidR="00CA50D9" w:rsidRDefault="00000000">
            <w:pPr>
              <w:pStyle w:val="af4"/>
              <w:numPr>
                <w:ilvl w:val="0"/>
                <w:numId w:val="5"/>
              </w:numPr>
              <w:ind w:left="105" w:firstLine="396"/>
              <w:rPr>
                <w:rFonts w:hint="eastAsia"/>
              </w:rPr>
            </w:pPr>
            <w:r>
              <w:t>安检现场应急处置</w:t>
            </w:r>
          </w:p>
          <w:p w14:paraId="597FAF28" w14:textId="77777777" w:rsidR="00CA50D9" w:rsidRDefault="00000000">
            <w:pPr>
              <w:pStyle w:val="af4"/>
              <w:numPr>
                <w:ilvl w:val="0"/>
                <w:numId w:val="5"/>
              </w:numPr>
              <w:ind w:left="105" w:firstLine="396"/>
              <w:rPr>
                <w:rFonts w:hint="eastAsia"/>
              </w:rPr>
            </w:pPr>
            <w:r>
              <w:t>安检服务质量提升</w:t>
            </w:r>
          </w:p>
          <w:p w14:paraId="126F76C3" w14:textId="77777777" w:rsidR="00CA50D9" w:rsidRDefault="00000000">
            <w:pPr>
              <w:pStyle w:val="af4"/>
              <w:numPr>
                <w:ilvl w:val="0"/>
                <w:numId w:val="5"/>
              </w:numPr>
              <w:ind w:left="105" w:firstLine="396"/>
              <w:rPr>
                <w:rFonts w:hint="eastAsia"/>
              </w:rPr>
            </w:pPr>
            <w:r>
              <w:t>智能安检技术应用</w:t>
            </w:r>
          </w:p>
        </w:tc>
      </w:tr>
      <w:tr w:rsidR="00CA50D9" w14:paraId="6D5872C4" w14:textId="77777777">
        <w:trPr>
          <w:jc w:val="center"/>
        </w:trPr>
        <w:tc>
          <w:tcPr>
            <w:tcW w:w="1273" w:type="dxa"/>
            <w:tcBorders>
              <w:top w:val="single" w:sz="6" w:space="0" w:color="auto"/>
              <w:left w:val="single" w:sz="6" w:space="0" w:color="auto"/>
              <w:bottom w:val="single" w:sz="6" w:space="0" w:color="auto"/>
              <w:right w:val="single" w:sz="6" w:space="0" w:color="auto"/>
            </w:tcBorders>
            <w:vAlign w:val="center"/>
          </w:tcPr>
          <w:p w14:paraId="0244DCD9" w14:textId="77777777" w:rsidR="00CA50D9" w:rsidRDefault="00000000">
            <w:pPr>
              <w:jc w:val="center"/>
              <w:rPr>
                <w:rFonts w:ascii="宋体" w:eastAsia="宋体" w:hAnsi="宋体" w:hint="eastAsia"/>
                <w:sz w:val="20"/>
                <w:szCs w:val="20"/>
              </w:rPr>
            </w:pPr>
            <w:proofErr w:type="spellStart"/>
            <w:r>
              <w:rPr>
                <w:rFonts w:ascii="宋体" w:eastAsia="宋体" w:hAnsi="宋体" w:hint="eastAsia"/>
                <w:sz w:val="20"/>
                <w:szCs w:val="20"/>
              </w:rPr>
              <w:t>教学重点与难点</w:t>
            </w:r>
            <w:proofErr w:type="spellEnd"/>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6D92B47" w14:textId="77777777" w:rsidR="00CA50D9" w:rsidRDefault="00000000">
            <w:pPr>
              <w:pStyle w:val="af4"/>
              <w:ind w:firstLine="396"/>
              <w:rPr>
                <w:rFonts w:hint="eastAsia"/>
              </w:rPr>
            </w:pPr>
            <w:r>
              <w:rPr>
                <w:rFonts w:hint="eastAsia"/>
              </w:rPr>
              <w:t>教学</w:t>
            </w:r>
            <w:r>
              <w:t>重点：</w:t>
            </w:r>
          </w:p>
          <w:p w14:paraId="745E1058" w14:textId="77777777" w:rsidR="00CA50D9" w:rsidRDefault="00000000">
            <w:pPr>
              <w:pStyle w:val="af4"/>
              <w:ind w:firstLine="396"/>
              <w:rPr>
                <w:rFonts w:hint="eastAsia"/>
              </w:rPr>
            </w:pPr>
            <w:r>
              <w:t>X</w:t>
            </w:r>
            <w:r>
              <w:t>光机图像识别要点</w:t>
            </w:r>
          </w:p>
          <w:p w14:paraId="57A5F0BC" w14:textId="77777777" w:rsidR="00CA50D9" w:rsidRDefault="00000000">
            <w:pPr>
              <w:pStyle w:val="af4"/>
              <w:ind w:firstLine="396"/>
              <w:rPr>
                <w:rFonts w:hint="eastAsia"/>
              </w:rPr>
            </w:pPr>
            <w:r>
              <w:rPr>
                <w:rFonts w:hint="eastAsia"/>
              </w:rPr>
              <w:t>“</w:t>
            </w:r>
            <w:r>
              <w:t>六步法</w:t>
            </w:r>
            <w:r>
              <w:rPr>
                <w:rFonts w:hint="eastAsia"/>
              </w:rPr>
              <w:t>”</w:t>
            </w:r>
            <w:r>
              <w:t>人身检查标准流程</w:t>
            </w:r>
          </w:p>
          <w:p w14:paraId="14114460" w14:textId="77777777" w:rsidR="00CA50D9" w:rsidRDefault="00000000">
            <w:pPr>
              <w:pStyle w:val="af4"/>
              <w:ind w:firstLine="396"/>
              <w:rPr>
                <w:rFonts w:hint="eastAsia"/>
              </w:rPr>
            </w:pPr>
            <w:r>
              <w:t>安检服务规范用语</w:t>
            </w:r>
          </w:p>
          <w:p w14:paraId="7578D5D0" w14:textId="77777777" w:rsidR="00CA50D9" w:rsidRDefault="00000000">
            <w:pPr>
              <w:pStyle w:val="af4"/>
              <w:ind w:firstLine="396"/>
              <w:rPr>
                <w:rFonts w:hint="eastAsia"/>
              </w:rPr>
            </w:pPr>
            <w:r>
              <w:t>可疑物品处置流程</w:t>
            </w:r>
          </w:p>
          <w:p w14:paraId="37AF7C95" w14:textId="77777777" w:rsidR="00CA50D9" w:rsidRDefault="00000000">
            <w:pPr>
              <w:pStyle w:val="af4"/>
              <w:ind w:firstLine="396"/>
              <w:rPr>
                <w:rFonts w:hint="eastAsia"/>
              </w:rPr>
            </w:pPr>
            <w:r>
              <w:t>安检信息登记与报送</w:t>
            </w:r>
          </w:p>
          <w:p w14:paraId="624B28E2" w14:textId="77777777" w:rsidR="00CA50D9" w:rsidRDefault="00000000">
            <w:pPr>
              <w:pStyle w:val="af4"/>
              <w:ind w:firstLine="396"/>
              <w:rPr>
                <w:rFonts w:hint="eastAsia"/>
              </w:rPr>
            </w:pPr>
            <w:r>
              <w:rPr>
                <w:rFonts w:hint="eastAsia"/>
              </w:rPr>
              <w:t>教学</w:t>
            </w:r>
            <w:r>
              <w:t>难点：</w:t>
            </w:r>
          </w:p>
          <w:p w14:paraId="786C4E40" w14:textId="77777777" w:rsidR="00CA50D9" w:rsidRDefault="00000000">
            <w:pPr>
              <w:pStyle w:val="af4"/>
              <w:ind w:firstLine="396"/>
              <w:rPr>
                <w:rFonts w:hint="eastAsia"/>
              </w:rPr>
            </w:pPr>
            <w:r>
              <w:t>新型危险品（如非金属刀具）的识别</w:t>
            </w:r>
          </w:p>
          <w:p w14:paraId="6E02D985" w14:textId="77777777" w:rsidR="00CA50D9" w:rsidRDefault="00000000">
            <w:pPr>
              <w:pStyle w:val="af4"/>
              <w:ind w:firstLine="396"/>
              <w:rPr>
                <w:rFonts w:hint="eastAsia"/>
              </w:rPr>
            </w:pPr>
            <w:r>
              <w:t>大客流时的安检效率把控</w:t>
            </w:r>
          </w:p>
          <w:p w14:paraId="7E5FAF49" w14:textId="77777777" w:rsidR="00CA50D9" w:rsidRDefault="00000000">
            <w:pPr>
              <w:pStyle w:val="af4"/>
              <w:ind w:firstLine="396"/>
              <w:rPr>
                <w:rFonts w:hint="eastAsia"/>
              </w:rPr>
            </w:pPr>
            <w:r>
              <w:t>旅客冲突的应急处置</w:t>
            </w:r>
          </w:p>
          <w:p w14:paraId="37D479FB" w14:textId="77777777" w:rsidR="00CA50D9" w:rsidRDefault="00000000">
            <w:pPr>
              <w:pStyle w:val="af4"/>
              <w:ind w:firstLine="396"/>
              <w:rPr>
                <w:rFonts w:hint="eastAsia"/>
              </w:rPr>
            </w:pPr>
            <w:r>
              <w:t>智能判图系统的操作与复核</w:t>
            </w:r>
          </w:p>
        </w:tc>
      </w:tr>
      <w:tr w:rsidR="00CA50D9" w14:paraId="01F6D68E" w14:textId="77777777">
        <w:trPr>
          <w:jc w:val="center"/>
        </w:trPr>
        <w:tc>
          <w:tcPr>
            <w:tcW w:w="1273" w:type="dxa"/>
            <w:tcBorders>
              <w:top w:val="single" w:sz="6" w:space="0" w:color="auto"/>
              <w:left w:val="single" w:sz="6" w:space="0" w:color="auto"/>
              <w:bottom w:val="single" w:sz="6" w:space="0" w:color="auto"/>
              <w:right w:val="single" w:sz="6" w:space="0" w:color="auto"/>
            </w:tcBorders>
            <w:vAlign w:val="center"/>
          </w:tcPr>
          <w:p w14:paraId="7537A836" w14:textId="77777777" w:rsidR="00CA50D9" w:rsidRDefault="00000000">
            <w:pPr>
              <w:jc w:val="center"/>
              <w:rPr>
                <w:rFonts w:ascii="宋体" w:eastAsia="宋体" w:hAnsi="宋体" w:hint="eastAsia"/>
                <w:sz w:val="20"/>
                <w:szCs w:val="20"/>
              </w:rPr>
            </w:pPr>
            <w:proofErr w:type="spellStart"/>
            <w:r>
              <w:rPr>
                <w:rFonts w:ascii="宋体" w:eastAsia="宋体" w:hAnsi="宋体" w:hint="eastAsia"/>
                <w:sz w:val="20"/>
                <w:szCs w:val="20"/>
              </w:rPr>
              <w:t>教学组织</w:t>
            </w:r>
            <w:proofErr w:type="spellEnd"/>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33D05BE" w14:textId="77777777" w:rsidR="00CA50D9" w:rsidRDefault="00000000">
            <w:pPr>
              <w:pStyle w:val="af4"/>
              <w:ind w:firstLine="396"/>
              <w:rPr>
                <w:rFonts w:hint="eastAsia"/>
              </w:rPr>
            </w:pPr>
            <w:r>
              <w:t>教学模式：理论实践相结合</w:t>
            </w:r>
          </w:p>
          <w:p w14:paraId="07123A0C" w14:textId="77777777" w:rsidR="00CA50D9" w:rsidRDefault="00000000">
            <w:pPr>
              <w:pStyle w:val="af4"/>
              <w:ind w:firstLine="396"/>
              <w:rPr>
                <w:rFonts w:hint="eastAsia"/>
              </w:rPr>
            </w:pPr>
            <w:r>
              <w:t>实施地点：线上（</w:t>
            </w:r>
            <w:r>
              <w:rPr>
                <w:rFonts w:hint="eastAsia"/>
              </w:rPr>
              <w:t>腾讯会议、</w:t>
            </w:r>
            <w:r>
              <w:t>学习通平台）</w:t>
            </w:r>
          </w:p>
          <w:p w14:paraId="614980C0" w14:textId="77777777" w:rsidR="00CA50D9" w:rsidRDefault="00000000">
            <w:pPr>
              <w:pStyle w:val="af4"/>
              <w:ind w:firstLine="396"/>
              <w:rPr>
                <w:rFonts w:hint="eastAsia"/>
              </w:rPr>
            </w:pPr>
            <w:r>
              <w:t>实施安排：</w:t>
            </w:r>
          </w:p>
          <w:p w14:paraId="5BDD2DE6" w14:textId="77777777" w:rsidR="00CA50D9" w:rsidRDefault="00000000">
            <w:pPr>
              <w:pStyle w:val="af4"/>
              <w:ind w:firstLine="396"/>
              <w:rPr>
                <w:rFonts w:hint="eastAsia"/>
              </w:rPr>
            </w:pPr>
            <w:r>
              <w:t>理论教学（</w:t>
            </w:r>
            <w:r>
              <w:rPr>
                <w:rFonts w:hint="eastAsia"/>
              </w:rPr>
              <w:t>5</w:t>
            </w:r>
            <w:r>
              <w:t>0%</w:t>
            </w:r>
            <w:r>
              <w:t>）：安全知识讲授、案例分析</w:t>
            </w:r>
          </w:p>
          <w:p w14:paraId="4F36BCD3" w14:textId="77777777" w:rsidR="00CA50D9" w:rsidRDefault="00000000">
            <w:pPr>
              <w:pStyle w:val="af4"/>
              <w:ind w:firstLine="396"/>
              <w:rPr>
                <w:rFonts w:hint="eastAsia"/>
              </w:rPr>
            </w:pPr>
            <w:r>
              <w:t>模拟演练（</w:t>
            </w:r>
            <w:r>
              <w:rPr>
                <w:rFonts w:hint="eastAsia"/>
              </w:rPr>
              <w:t>5</w:t>
            </w:r>
            <w:r>
              <w:t>0%</w:t>
            </w:r>
            <w:r>
              <w:t>）：情景模拟</w:t>
            </w:r>
          </w:p>
        </w:tc>
      </w:tr>
      <w:tr w:rsidR="00CA50D9" w14:paraId="1EA8661F" w14:textId="77777777">
        <w:trPr>
          <w:jc w:val="center"/>
        </w:trPr>
        <w:tc>
          <w:tcPr>
            <w:tcW w:w="1273" w:type="dxa"/>
            <w:tcBorders>
              <w:top w:val="single" w:sz="6" w:space="0" w:color="auto"/>
              <w:left w:val="single" w:sz="6" w:space="0" w:color="auto"/>
              <w:bottom w:val="single" w:sz="6" w:space="0" w:color="auto"/>
              <w:right w:val="single" w:sz="6" w:space="0" w:color="auto"/>
            </w:tcBorders>
            <w:vAlign w:val="center"/>
          </w:tcPr>
          <w:p w14:paraId="7591A846" w14:textId="77777777" w:rsidR="00CA50D9" w:rsidRDefault="00000000">
            <w:pPr>
              <w:jc w:val="center"/>
              <w:rPr>
                <w:rFonts w:ascii="宋体" w:eastAsia="宋体" w:hAnsi="宋体" w:hint="eastAsia"/>
                <w:sz w:val="20"/>
                <w:szCs w:val="20"/>
              </w:rPr>
            </w:pPr>
            <w:proofErr w:type="spellStart"/>
            <w:r>
              <w:rPr>
                <w:rFonts w:ascii="宋体" w:eastAsia="宋体" w:hAnsi="宋体" w:hint="eastAsia"/>
                <w:sz w:val="20"/>
                <w:szCs w:val="20"/>
              </w:rPr>
              <w:t>教学手段和方法</w:t>
            </w:r>
            <w:proofErr w:type="spellEnd"/>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FF18974" w14:textId="77777777" w:rsidR="00CA50D9" w:rsidRDefault="00000000">
            <w:pPr>
              <w:pStyle w:val="af4"/>
              <w:ind w:firstLine="396"/>
              <w:rPr>
                <w:rFonts w:hint="eastAsia"/>
              </w:rPr>
            </w:pPr>
            <w:r>
              <w:t>教学方法：案例教学法</w:t>
            </w:r>
            <w:r>
              <w:rPr>
                <w:rFonts w:hint="eastAsia"/>
              </w:rPr>
              <w:t>、</w:t>
            </w:r>
            <w:r>
              <w:t>情景模拟法</w:t>
            </w:r>
            <w:r>
              <w:rPr>
                <w:rFonts w:hint="eastAsia"/>
              </w:rPr>
              <w:t>、</w:t>
            </w:r>
            <w:r>
              <w:t>角色扮演法</w:t>
            </w:r>
          </w:p>
          <w:p w14:paraId="20331A02" w14:textId="77777777" w:rsidR="00CA50D9" w:rsidRDefault="00000000">
            <w:pPr>
              <w:pStyle w:val="af4"/>
              <w:ind w:firstLine="396"/>
              <w:rPr>
                <w:rFonts w:hint="eastAsia"/>
              </w:rPr>
            </w:pPr>
            <w:r>
              <w:t>教学手段：</w:t>
            </w:r>
          </w:p>
          <w:p w14:paraId="637983BC" w14:textId="77777777" w:rsidR="00CA50D9" w:rsidRDefault="00000000">
            <w:pPr>
              <w:pStyle w:val="af4"/>
              <w:ind w:firstLine="396"/>
              <w:rPr>
                <w:rFonts w:hint="eastAsia"/>
              </w:rPr>
            </w:pPr>
            <w:r>
              <w:rPr>
                <w:rFonts w:hint="eastAsia"/>
              </w:rPr>
              <w:t>1.</w:t>
            </w:r>
            <w:r>
              <w:t>多媒体教学：</w:t>
            </w:r>
            <w:r>
              <w:t>PPT</w:t>
            </w:r>
            <w:r>
              <w:t>、动画、视频</w:t>
            </w:r>
          </w:p>
          <w:p w14:paraId="47BFA84D" w14:textId="77777777" w:rsidR="00CA50D9" w:rsidRDefault="00000000">
            <w:pPr>
              <w:pStyle w:val="af4"/>
              <w:ind w:firstLine="396"/>
              <w:rPr>
                <w:rFonts w:hint="eastAsia"/>
              </w:rPr>
            </w:pPr>
            <w:r>
              <w:rPr>
                <w:rFonts w:hint="eastAsia"/>
              </w:rPr>
              <w:t>2.</w:t>
            </w:r>
            <w:r>
              <w:t>信息化教学：</w:t>
            </w:r>
            <w:r>
              <w:rPr>
                <w:rFonts w:hint="eastAsia"/>
              </w:rPr>
              <w:t>学习通平台、慕课系统</w:t>
            </w:r>
          </w:p>
        </w:tc>
      </w:tr>
      <w:tr w:rsidR="00CA50D9" w14:paraId="257A0741" w14:textId="77777777">
        <w:trPr>
          <w:jc w:val="center"/>
        </w:trPr>
        <w:tc>
          <w:tcPr>
            <w:tcW w:w="1273" w:type="dxa"/>
            <w:tcBorders>
              <w:top w:val="single" w:sz="6" w:space="0" w:color="auto"/>
              <w:left w:val="single" w:sz="6" w:space="0" w:color="auto"/>
              <w:bottom w:val="single" w:sz="6" w:space="0" w:color="auto"/>
              <w:right w:val="single" w:sz="6" w:space="0" w:color="auto"/>
            </w:tcBorders>
            <w:vAlign w:val="center"/>
          </w:tcPr>
          <w:p w14:paraId="3D626610" w14:textId="77777777" w:rsidR="00CA50D9" w:rsidRDefault="00000000">
            <w:pPr>
              <w:jc w:val="center"/>
              <w:rPr>
                <w:rFonts w:ascii="宋体" w:eastAsia="宋体" w:hAnsi="宋体" w:hint="eastAsia"/>
                <w:sz w:val="20"/>
                <w:szCs w:val="20"/>
              </w:rPr>
            </w:pPr>
            <w:proofErr w:type="spellStart"/>
            <w:r>
              <w:rPr>
                <w:rFonts w:ascii="宋体" w:eastAsia="宋体" w:hAnsi="宋体" w:hint="eastAsia"/>
                <w:sz w:val="20"/>
                <w:szCs w:val="20"/>
              </w:rPr>
              <w:t>教学资料</w:t>
            </w:r>
            <w:proofErr w:type="spellEnd"/>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2F25380" w14:textId="77777777" w:rsidR="00CA50D9" w:rsidRDefault="00000000">
            <w:pPr>
              <w:pStyle w:val="af4"/>
              <w:ind w:firstLine="396"/>
              <w:rPr>
                <w:rFonts w:hint="eastAsia"/>
              </w:rPr>
            </w:pPr>
            <w:r>
              <w:rPr>
                <w:rFonts w:hint="eastAsia"/>
              </w:rPr>
              <w:t>教材、授课计划、教案、教学课件、学习通在线精品课程资源库。</w:t>
            </w:r>
          </w:p>
        </w:tc>
      </w:tr>
      <w:tr w:rsidR="00CA50D9" w14:paraId="352E07DA" w14:textId="77777777">
        <w:trPr>
          <w:jc w:val="center"/>
        </w:trPr>
        <w:tc>
          <w:tcPr>
            <w:tcW w:w="1273" w:type="dxa"/>
            <w:tcBorders>
              <w:top w:val="single" w:sz="6" w:space="0" w:color="auto"/>
              <w:left w:val="single" w:sz="6" w:space="0" w:color="auto"/>
              <w:bottom w:val="single" w:sz="6" w:space="0" w:color="auto"/>
              <w:right w:val="single" w:sz="6" w:space="0" w:color="auto"/>
            </w:tcBorders>
            <w:vAlign w:val="center"/>
          </w:tcPr>
          <w:p w14:paraId="55751378" w14:textId="77777777" w:rsidR="00CA50D9" w:rsidRDefault="00000000">
            <w:pPr>
              <w:jc w:val="center"/>
              <w:rPr>
                <w:rFonts w:ascii="宋体" w:eastAsia="宋体" w:hAnsi="宋体" w:hint="eastAsia"/>
                <w:sz w:val="20"/>
                <w:szCs w:val="20"/>
              </w:rPr>
            </w:pPr>
            <w:proofErr w:type="spellStart"/>
            <w:r>
              <w:rPr>
                <w:rFonts w:ascii="宋体" w:eastAsia="宋体" w:hAnsi="宋体" w:hint="eastAsia"/>
                <w:sz w:val="20"/>
                <w:szCs w:val="20"/>
              </w:rPr>
              <w:t>考核要求</w:t>
            </w:r>
            <w:proofErr w:type="spellEnd"/>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778BEAF" w14:textId="77777777" w:rsidR="00CA50D9" w:rsidRDefault="00000000">
            <w:pPr>
              <w:pStyle w:val="af4"/>
              <w:ind w:firstLine="396"/>
              <w:rPr>
                <w:rFonts w:hint="eastAsia"/>
              </w:rPr>
            </w:pPr>
            <w:r>
              <w:rPr>
                <w:rFonts w:hint="eastAsia"/>
              </w:rPr>
              <w:t>总成绩由过程考核成绩（</w:t>
            </w:r>
            <w:r>
              <w:rPr>
                <w:rFonts w:hint="eastAsia"/>
              </w:rPr>
              <w:t>50%</w:t>
            </w:r>
            <w:r>
              <w:rPr>
                <w:rFonts w:hint="eastAsia"/>
              </w:rPr>
              <w:t>）和期末考核成绩（</w:t>
            </w:r>
            <w:r>
              <w:rPr>
                <w:rFonts w:hint="eastAsia"/>
              </w:rPr>
              <w:t>50%</w:t>
            </w:r>
            <w:r>
              <w:rPr>
                <w:rFonts w:hint="eastAsia"/>
              </w:rPr>
              <w:t>）组成。</w:t>
            </w:r>
          </w:p>
          <w:p w14:paraId="3E37FC1E" w14:textId="77777777" w:rsidR="00CA50D9" w:rsidRDefault="00000000">
            <w:pPr>
              <w:pStyle w:val="af4"/>
              <w:ind w:firstLine="396"/>
              <w:rPr>
                <w:rFonts w:hint="eastAsia"/>
              </w:rPr>
            </w:pPr>
            <w:r>
              <w:rPr>
                <w:rFonts w:hint="eastAsia"/>
              </w:rPr>
              <w:t>1.</w:t>
            </w:r>
            <w:r>
              <w:t>过程考核：课堂表现（</w:t>
            </w:r>
            <w:r>
              <w:rPr>
                <w:rFonts w:hint="eastAsia"/>
              </w:rPr>
              <w:t>20</w:t>
            </w:r>
            <w:r>
              <w:t>%</w:t>
            </w:r>
            <w:r>
              <w:t>）</w:t>
            </w:r>
            <w:r>
              <w:rPr>
                <w:rFonts w:hint="eastAsia"/>
              </w:rPr>
              <w:t>、情景模拟</w:t>
            </w:r>
            <w:r>
              <w:t>（</w:t>
            </w:r>
            <w:r>
              <w:rPr>
                <w:rFonts w:hint="eastAsia"/>
              </w:rPr>
              <w:t>3</w:t>
            </w:r>
            <w:r>
              <w:t>0%</w:t>
            </w:r>
            <w:r>
              <w:t>）</w:t>
            </w:r>
            <w:r>
              <w:rPr>
                <w:rFonts w:hint="eastAsia"/>
              </w:rPr>
              <w:t>。</w:t>
            </w:r>
          </w:p>
          <w:p w14:paraId="04CFDBC0" w14:textId="77777777" w:rsidR="00CA50D9" w:rsidRDefault="00000000">
            <w:pPr>
              <w:pStyle w:val="af4"/>
              <w:ind w:firstLine="396"/>
              <w:rPr>
                <w:rFonts w:hint="eastAsia"/>
              </w:rPr>
            </w:pPr>
            <w:r>
              <w:lastRenderedPageBreak/>
              <w:t>2.</w:t>
            </w:r>
            <w:r>
              <w:t>期末考核：</w:t>
            </w:r>
            <w:r>
              <w:rPr>
                <w:rFonts w:hint="eastAsia"/>
              </w:rPr>
              <w:t>论文（</w:t>
            </w:r>
            <w:r>
              <w:rPr>
                <w:rFonts w:hint="eastAsia"/>
              </w:rPr>
              <w:t>50%</w:t>
            </w:r>
            <w:r>
              <w:rPr>
                <w:rFonts w:hint="eastAsia"/>
              </w:rPr>
              <w:t>）。</w:t>
            </w:r>
          </w:p>
        </w:tc>
      </w:tr>
    </w:tbl>
    <w:p w14:paraId="41F00B64" w14:textId="77777777" w:rsidR="00CA50D9" w:rsidRDefault="00CA50D9">
      <w:pPr>
        <w:pStyle w:val="afa"/>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W w:w="8975" w:type="dxa"/>
        <w:jc w:val="center"/>
        <w:tblLayout w:type="fixed"/>
        <w:tblLook w:val="04A0" w:firstRow="1" w:lastRow="0" w:firstColumn="1" w:lastColumn="0" w:noHBand="0" w:noVBand="1"/>
      </w:tblPr>
      <w:tblGrid>
        <w:gridCol w:w="1273"/>
        <w:gridCol w:w="636"/>
        <w:gridCol w:w="992"/>
        <w:gridCol w:w="652"/>
        <w:gridCol w:w="992"/>
        <w:gridCol w:w="709"/>
        <w:gridCol w:w="1276"/>
        <w:gridCol w:w="567"/>
        <w:gridCol w:w="1276"/>
        <w:gridCol w:w="602"/>
      </w:tblGrid>
      <w:tr w:rsidR="00CA50D9" w14:paraId="5ABB3523"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30F1C2F6" w14:textId="77777777" w:rsidR="00CA50D9" w:rsidRDefault="00000000">
            <w:pPr>
              <w:pStyle w:val="af3"/>
              <w:rPr>
                <w:rFonts w:hint="eastAsia"/>
              </w:rPr>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45D123B8" w14:textId="77777777" w:rsidR="00CA50D9" w:rsidRDefault="00000000">
            <w:pPr>
              <w:pStyle w:val="af3"/>
              <w:rPr>
                <w:rFonts w:hint="eastAsia"/>
              </w:rPr>
            </w:pPr>
            <w:r>
              <w:rPr>
                <w:rFonts w:hint="eastAsia"/>
              </w:rPr>
              <w:t>铁路餐饮服务</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03542735" w14:textId="77777777" w:rsidR="00CA50D9"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4E70DC2B" w14:textId="77777777" w:rsidR="00CA50D9" w:rsidRDefault="00000000">
            <w:pPr>
              <w:pStyle w:val="af3"/>
              <w:rPr>
                <w:rFonts w:hint="eastAsia"/>
              </w:rPr>
            </w:pPr>
            <w:r>
              <w:rPr>
                <w:rFonts w:hint="eastAsia"/>
              </w:rPr>
              <w:t>5030103</w:t>
            </w:r>
          </w:p>
        </w:tc>
      </w:tr>
      <w:tr w:rsidR="00CA50D9" w14:paraId="21101D9D"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5AF2768D" w14:textId="77777777" w:rsidR="00CA50D9" w:rsidRDefault="00000000">
            <w:pPr>
              <w:pStyle w:val="0"/>
            </w:pPr>
            <w:r>
              <w:t>实施学期</w:t>
            </w:r>
          </w:p>
        </w:tc>
        <w:tc>
          <w:tcPr>
            <w:tcW w:w="636" w:type="dxa"/>
            <w:tcBorders>
              <w:top w:val="single" w:sz="6" w:space="0" w:color="auto"/>
              <w:left w:val="single" w:sz="6" w:space="0" w:color="auto"/>
              <w:bottom w:val="single" w:sz="6" w:space="0" w:color="auto"/>
              <w:right w:val="single" w:sz="6" w:space="0" w:color="auto"/>
            </w:tcBorders>
            <w:vAlign w:val="center"/>
          </w:tcPr>
          <w:p w14:paraId="22BADC36" w14:textId="77777777" w:rsidR="00CA50D9" w:rsidRDefault="00000000">
            <w:pPr>
              <w:pStyle w:val="0"/>
            </w:pPr>
            <w:r>
              <w:t>5</w:t>
            </w:r>
          </w:p>
        </w:tc>
        <w:tc>
          <w:tcPr>
            <w:tcW w:w="992" w:type="dxa"/>
            <w:tcBorders>
              <w:top w:val="single" w:sz="6" w:space="0" w:color="auto"/>
              <w:left w:val="single" w:sz="6" w:space="0" w:color="auto"/>
              <w:bottom w:val="single" w:sz="6" w:space="0" w:color="auto"/>
              <w:right w:val="single" w:sz="4" w:space="0" w:color="auto"/>
            </w:tcBorders>
            <w:vAlign w:val="center"/>
          </w:tcPr>
          <w:p w14:paraId="759EC70D" w14:textId="77777777" w:rsidR="00CA50D9" w:rsidRDefault="00000000">
            <w:pPr>
              <w:pStyle w:val="0"/>
            </w:pPr>
            <w:r>
              <w:t>学分</w:t>
            </w:r>
          </w:p>
        </w:tc>
        <w:tc>
          <w:tcPr>
            <w:tcW w:w="652" w:type="dxa"/>
            <w:tcBorders>
              <w:top w:val="single" w:sz="6" w:space="0" w:color="auto"/>
              <w:left w:val="single" w:sz="4" w:space="0" w:color="auto"/>
              <w:bottom w:val="single" w:sz="6" w:space="0" w:color="auto"/>
              <w:right w:val="single" w:sz="4" w:space="0" w:color="auto"/>
            </w:tcBorders>
            <w:vAlign w:val="center"/>
          </w:tcPr>
          <w:p w14:paraId="674729D8" w14:textId="77777777" w:rsidR="00CA50D9" w:rsidRDefault="00000000">
            <w:pPr>
              <w:pStyle w:val="0"/>
            </w:pPr>
            <w:r>
              <w:t>2</w:t>
            </w:r>
          </w:p>
        </w:tc>
        <w:tc>
          <w:tcPr>
            <w:tcW w:w="992" w:type="dxa"/>
            <w:tcBorders>
              <w:top w:val="single" w:sz="6" w:space="0" w:color="auto"/>
              <w:left w:val="single" w:sz="4" w:space="0" w:color="auto"/>
              <w:bottom w:val="single" w:sz="6" w:space="0" w:color="auto"/>
              <w:right w:val="single" w:sz="6" w:space="0" w:color="auto"/>
            </w:tcBorders>
            <w:vAlign w:val="center"/>
          </w:tcPr>
          <w:p w14:paraId="301D2181" w14:textId="77777777" w:rsidR="00CA50D9" w:rsidRDefault="00000000">
            <w:pPr>
              <w:pStyle w:val="0"/>
            </w:pPr>
            <w: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689B2A20" w14:textId="77777777" w:rsidR="00CA50D9" w:rsidRDefault="00000000">
            <w:pPr>
              <w:pStyle w:val="0"/>
            </w:pPr>
            <w:r>
              <w:t>36</w:t>
            </w:r>
          </w:p>
        </w:tc>
        <w:tc>
          <w:tcPr>
            <w:tcW w:w="1276" w:type="dxa"/>
            <w:tcBorders>
              <w:top w:val="single" w:sz="6" w:space="0" w:color="auto"/>
              <w:left w:val="single" w:sz="6" w:space="0" w:color="auto"/>
              <w:bottom w:val="single" w:sz="6" w:space="0" w:color="auto"/>
              <w:right w:val="single" w:sz="6" w:space="0" w:color="auto"/>
            </w:tcBorders>
            <w:vAlign w:val="center"/>
          </w:tcPr>
          <w:p w14:paraId="23AC0CC8" w14:textId="77777777" w:rsidR="00CA50D9" w:rsidRDefault="00000000">
            <w:pPr>
              <w:pStyle w:val="0"/>
            </w:pPr>
            <w: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1A731180" w14:textId="77777777" w:rsidR="00CA50D9" w:rsidRDefault="00000000">
            <w:pPr>
              <w:pStyle w:val="0"/>
            </w:pPr>
            <w:r>
              <w:t>27</w:t>
            </w:r>
          </w:p>
        </w:tc>
        <w:tc>
          <w:tcPr>
            <w:tcW w:w="1276" w:type="dxa"/>
            <w:tcBorders>
              <w:top w:val="single" w:sz="6" w:space="0" w:color="auto"/>
              <w:left w:val="single" w:sz="6" w:space="0" w:color="auto"/>
              <w:bottom w:val="single" w:sz="6" w:space="0" w:color="auto"/>
              <w:right w:val="single" w:sz="6" w:space="0" w:color="auto"/>
            </w:tcBorders>
            <w:vAlign w:val="center"/>
          </w:tcPr>
          <w:p w14:paraId="4B7321DB" w14:textId="77777777" w:rsidR="00CA50D9" w:rsidRDefault="00000000">
            <w:pPr>
              <w:pStyle w:val="0"/>
            </w:pPr>
            <w: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1AE6BDE8" w14:textId="77777777" w:rsidR="00CA50D9" w:rsidRDefault="00000000">
            <w:pPr>
              <w:pStyle w:val="0"/>
            </w:pPr>
            <w:r>
              <w:t>9</w:t>
            </w:r>
          </w:p>
        </w:tc>
      </w:tr>
      <w:tr w:rsidR="00CA50D9" w14:paraId="227646E1"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024CC996" w14:textId="77777777" w:rsidR="00CA50D9"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14:paraId="56DE1FC9" w14:textId="77777777" w:rsidR="00CA50D9" w:rsidRDefault="00000000">
            <w:pPr>
              <w:pStyle w:val="af3"/>
              <w:rPr>
                <w:rFonts w:hint="eastAsia"/>
              </w:rPr>
            </w:pPr>
            <w:r>
              <w:rPr>
                <w:rFonts w:hint="eastAsia"/>
              </w:rPr>
              <w:t>纯理论课（</w:t>
            </w:r>
            <w:r>
              <w:rPr>
                <w:rFonts w:hint="eastAsia"/>
              </w:rPr>
              <w:t xml:space="preserve"> </w:t>
            </w:r>
            <w:r>
              <w:rPr>
                <w:rFonts w:hint="eastAsia"/>
              </w:rPr>
              <w:t>√</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）、纯实践课（</w:t>
            </w:r>
            <w:r>
              <w:rPr>
                <w:rFonts w:hint="eastAsia"/>
              </w:rPr>
              <w:t xml:space="preserve">   </w:t>
            </w:r>
            <w:r>
              <w:rPr>
                <w:rFonts w:hint="eastAsia"/>
              </w:rPr>
              <w:t>）</w:t>
            </w:r>
          </w:p>
        </w:tc>
      </w:tr>
      <w:tr w:rsidR="00CA50D9" w14:paraId="2AD75124" w14:textId="77777777">
        <w:trPr>
          <w:trHeight w:val="403"/>
          <w:jc w:val="center"/>
        </w:trPr>
        <w:tc>
          <w:tcPr>
            <w:tcW w:w="1273" w:type="dxa"/>
            <w:tcBorders>
              <w:top w:val="single" w:sz="6" w:space="0" w:color="auto"/>
              <w:left w:val="single" w:sz="6" w:space="0" w:color="auto"/>
              <w:bottom w:val="nil"/>
              <w:right w:val="single" w:sz="4" w:space="0" w:color="auto"/>
            </w:tcBorders>
            <w:vAlign w:val="center"/>
          </w:tcPr>
          <w:p w14:paraId="2E89DC96" w14:textId="77777777" w:rsidR="00CA50D9" w:rsidRDefault="00000000">
            <w:pPr>
              <w:pStyle w:val="af3"/>
              <w:rPr>
                <w:rFonts w:hint="eastAsia"/>
              </w:rPr>
            </w:pPr>
            <w:r>
              <w:rPr>
                <w:rFonts w:hint="eastAsia"/>
              </w:rPr>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9E03ED4" w14:textId="77777777" w:rsidR="00CA50D9" w:rsidRDefault="00000000">
            <w:pPr>
              <w:pStyle w:val="af3"/>
              <w:rPr>
                <w:rFonts w:hint="eastAsia"/>
              </w:rPr>
            </w:pPr>
            <w:r>
              <w:rPr>
                <w:rFonts w:hint="eastAsia"/>
              </w:rPr>
              <w:t>铁道概论、铁路旅客运输服务管理</w:t>
            </w:r>
          </w:p>
        </w:tc>
      </w:tr>
      <w:tr w:rsidR="00CA50D9" w14:paraId="5F67077E" w14:textId="77777777">
        <w:trPr>
          <w:trHeight w:val="409"/>
          <w:jc w:val="center"/>
        </w:trPr>
        <w:tc>
          <w:tcPr>
            <w:tcW w:w="1273" w:type="dxa"/>
            <w:tcBorders>
              <w:top w:val="single" w:sz="6" w:space="0" w:color="auto"/>
              <w:left w:val="single" w:sz="6" w:space="0" w:color="auto"/>
              <w:bottom w:val="nil"/>
              <w:right w:val="single" w:sz="4" w:space="0" w:color="auto"/>
            </w:tcBorders>
            <w:vAlign w:val="center"/>
          </w:tcPr>
          <w:p w14:paraId="21508AF3" w14:textId="77777777" w:rsidR="00CA50D9" w:rsidRDefault="00000000">
            <w:pPr>
              <w:pStyle w:val="af3"/>
              <w:rPr>
                <w:rFonts w:hint="eastAsia"/>
              </w:rPr>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9EF60F3" w14:textId="77777777" w:rsidR="00CA50D9" w:rsidRDefault="00000000">
            <w:pPr>
              <w:pStyle w:val="af3"/>
              <w:rPr>
                <w:rFonts w:hint="eastAsia"/>
              </w:rPr>
            </w:pPr>
            <w:r>
              <w:rPr>
                <w:rFonts w:hint="eastAsia"/>
              </w:rPr>
              <w:t>岗位实习</w:t>
            </w:r>
          </w:p>
        </w:tc>
      </w:tr>
      <w:tr w:rsidR="00CA50D9" w14:paraId="72462ABB" w14:textId="77777777">
        <w:trPr>
          <w:trHeight w:val="698"/>
          <w:jc w:val="center"/>
        </w:trPr>
        <w:tc>
          <w:tcPr>
            <w:tcW w:w="1273" w:type="dxa"/>
            <w:tcBorders>
              <w:top w:val="single" w:sz="6" w:space="0" w:color="auto"/>
              <w:left w:val="single" w:sz="6" w:space="0" w:color="auto"/>
              <w:bottom w:val="nil"/>
              <w:right w:val="single" w:sz="4" w:space="0" w:color="auto"/>
            </w:tcBorders>
            <w:vAlign w:val="center"/>
          </w:tcPr>
          <w:p w14:paraId="0E9755FA" w14:textId="77777777" w:rsidR="00CA50D9" w:rsidRDefault="00000000">
            <w:pPr>
              <w:pStyle w:val="af3"/>
              <w:rPr>
                <w:rFonts w:hint="eastAsia"/>
              </w:rPr>
            </w:pPr>
            <w:r>
              <w:rPr>
                <w:rFonts w:hint="eastAsia"/>
              </w:rPr>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ECA0C32" w14:textId="77777777" w:rsidR="00CA50D9" w:rsidRDefault="00000000">
            <w:pPr>
              <w:pStyle w:val="af4"/>
              <w:ind w:firstLine="396"/>
              <w:rPr>
                <w:rFonts w:hint="eastAsia"/>
              </w:rPr>
            </w:pPr>
            <w:r>
              <w:rPr>
                <w:rFonts w:hint="eastAsia"/>
              </w:rPr>
              <w:t>（一）素质目标</w:t>
            </w:r>
          </w:p>
          <w:p w14:paraId="0842B2BC" w14:textId="77777777" w:rsidR="00CA50D9" w:rsidRDefault="00000000">
            <w:pPr>
              <w:pStyle w:val="af4"/>
              <w:ind w:firstLine="396"/>
              <w:rPr>
                <w:rFonts w:hint="eastAsia"/>
              </w:rPr>
            </w:pPr>
            <w:r>
              <w:rPr>
                <w:rFonts w:hint="eastAsia"/>
              </w:rPr>
              <w:t>1.</w:t>
            </w:r>
            <w:r>
              <w:t>具备餐饮服务意识和管理意识。</w:t>
            </w:r>
          </w:p>
          <w:p w14:paraId="01CF7E3D" w14:textId="77777777" w:rsidR="00CA50D9" w:rsidRDefault="00000000">
            <w:pPr>
              <w:pStyle w:val="af4"/>
              <w:ind w:firstLine="396"/>
              <w:rPr>
                <w:rFonts w:hint="eastAsia"/>
              </w:rPr>
            </w:pPr>
            <w:r>
              <w:rPr>
                <w:rFonts w:hint="eastAsia"/>
              </w:rPr>
              <w:t>2.</w:t>
            </w:r>
            <w:r>
              <w:rPr>
                <w:rFonts w:hint="eastAsia"/>
              </w:rPr>
              <w:t>具备较强的动手能力和服务管理能力。</w:t>
            </w:r>
          </w:p>
          <w:p w14:paraId="102A9685" w14:textId="77777777" w:rsidR="00CA50D9" w:rsidRDefault="00000000">
            <w:pPr>
              <w:pStyle w:val="af4"/>
              <w:ind w:firstLine="396"/>
              <w:rPr>
                <w:rFonts w:hint="eastAsia"/>
              </w:rPr>
            </w:pPr>
            <w:r>
              <w:rPr>
                <w:rFonts w:hint="eastAsia"/>
              </w:rPr>
              <w:t>3.</w:t>
            </w:r>
            <w:r>
              <w:rPr>
                <w:rFonts w:hint="eastAsia"/>
              </w:rPr>
              <w:t>培养学生具备多元的服务意识与职业责任感。</w:t>
            </w:r>
          </w:p>
          <w:p w14:paraId="4CDD342D" w14:textId="77777777" w:rsidR="00CA50D9" w:rsidRDefault="00000000">
            <w:pPr>
              <w:pStyle w:val="af4"/>
              <w:ind w:firstLine="396"/>
              <w:rPr>
                <w:rFonts w:hint="eastAsia"/>
              </w:rPr>
            </w:pPr>
            <w:r>
              <w:rPr>
                <w:rFonts w:hint="eastAsia"/>
              </w:rPr>
              <w:t>4.</w:t>
            </w:r>
            <w:r>
              <w:rPr>
                <w:rFonts w:hint="eastAsia"/>
              </w:rPr>
              <w:t>树立“以人为本，旅客至上”的服务理念。</w:t>
            </w:r>
          </w:p>
          <w:p w14:paraId="5D27743E" w14:textId="77777777" w:rsidR="00CA50D9" w:rsidRDefault="00000000">
            <w:pPr>
              <w:pStyle w:val="af4"/>
              <w:ind w:firstLine="396"/>
              <w:rPr>
                <w:rFonts w:hint="eastAsia"/>
              </w:rPr>
            </w:pPr>
            <w:r>
              <w:rPr>
                <w:rFonts w:hint="eastAsia"/>
              </w:rPr>
              <w:t>（二）知识目标</w:t>
            </w:r>
          </w:p>
          <w:p w14:paraId="4DA35CD1" w14:textId="77777777" w:rsidR="00CA50D9" w:rsidRDefault="00000000">
            <w:pPr>
              <w:pStyle w:val="af4"/>
              <w:ind w:firstLine="396"/>
              <w:rPr>
                <w:rFonts w:hint="eastAsia"/>
              </w:rPr>
            </w:pPr>
            <w:r>
              <w:rPr>
                <w:rFonts w:hint="eastAsia"/>
              </w:rPr>
              <w:t>1.</w:t>
            </w:r>
            <w:r>
              <w:rPr>
                <w:rFonts w:hint="eastAsia"/>
              </w:rPr>
              <w:t>掌握餐饮服务的基本知识和技能。</w:t>
            </w:r>
          </w:p>
          <w:p w14:paraId="0F2CA628" w14:textId="77777777" w:rsidR="00CA50D9" w:rsidRDefault="00000000">
            <w:pPr>
              <w:pStyle w:val="af4"/>
              <w:ind w:firstLine="396"/>
              <w:rPr>
                <w:rFonts w:hint="eastAsia"/>
              </w:rPr>
            </w:pPr>
            <w:r>
              <w:rPr>
                <w:rFonts w:hint="eastAsia"/>
              </w:rPr>
              <w:t>2.</w:t>
            </w:r>
            <w:r>
              <w:rPr>
                <w:rFonts w:hint="eastAsia"/>
              </w:rPr>
              <w:t>熟悉并掌握高铁餐饮设备的使用和餐饮产品的生产。</w:t>
            </w:r>
          </w:p>
          <w:p w14:paraId="3EEEF30B" w14:textId="77777777" w:rsidR="00CA50D9" w:rsidRDefault="00000000">
            <w:pPr>
              <w:pStyle w:val="af4"/>
              <w:ind w:firstLine="396"/>
              <w:rPr>
                <w:rFonts w:hint="eastAsia"/>
              </w:rPr>
            </w:pPr>
            <w:r>
              <w:rPr>
                <w:rFonts w:hint="eastAsia"/>
              </w:rPr>
              <w:t>3.</w:t>
            </w:r>
            <w:r>
              <w:rPr>
                <w:rFonts w:hint="eastAsia"/>
              </w:rPr>
              <w:t>强化和提升铁路餐饮产品的质量管理标准。</w:t>
            </w:r>
          </w:p>
          <w:p w14:paraId="6FEED4C5" w14:textId="77777777" w:rsidR="00CA50D9" w:rsidRDefault="00000000">
            <w:pPr>
              <w:pStyle w:val="af4"/>
              <w:ind w:firstLine="396"/>
              <w:rPr>
                <w:rFonts w:hint="eastAsia"/>
              </w:rPr>
            </w:pPr>
            <w:r>
              <w:rPr>
                <w:rFonts w:hint="eastAsia"/>
              </w:rPr>
              <w:t>4.</w:t>
            </w:r>
            <w:r>
              <w:rPr>
                <w:rFonts w:hint="eastAsia"/>
              </w:rPr>
              <w:t>提升铁路餐饮服务的综合能力。</w:t>
            </w:r>
          </w:p>
          <w:p w14:paraId="3865795C" w14:textId="77777777" w:rsidR="00CA50D9" w:rsidRDefault="00000000">
            <w:pPr>
              <w:pStyle w:val="af4"/>
              <w:ind w:firstLine="396"/>
              <w:rPr>
                <w:rFonts w:hint="eastAsia"/>
              </w:rPr>
            </w:pPr>
            <w:r>
              <w:rPr>
                <w:rFonts w:hint="eastAsia"/>
              </w:rPr>
              <w:t>（三）技能目标</w:t>
            </w:r>
          </w:p>
          <w:p w14:paraId="27ED9890" w14:textId="77777777" w:rsidR="00CA50D9" w:rsidRDefault="00000000">
            <w:pPr>
              <w:pStyle w:val="af4"/>
              <w:ind w:firstLine="396"/>
              <w:rPr>
                <w:rFonts w:hint="eastAsia"/>
              </w:rPr>
            </w:pPr>
            <w:r>
              <w:rPr>
                <w:rFonts w:hint="eastAsia"/>
              </w:rPr>
              <w:t>1.</w:t>
            </w:r>
            <w:r>
              <w:rPr>
                <w:rFonts w:hint="eastAsia"/>
              </w:rPr>
              <w:t>提升学生的业务组织能力。</w:t>
            </w:r>
          </w:p>
          <w:p w14:paraId="6102937E" w14:textId="77777777" w:rsidR="00CA50D9" w:rsidRDefault="00000000">
            <w:pPr>
              <w:pStyle w:val="af4"/>
              <w:ind w:firstLine="396"/>
              <w:rPr>
                <w:rFonts w:hint="eastAsia"/>
              </w:rPr>
            </w:pPr>
            <w:r>
              <w:rPr>
                <w:rFonts w:hint="eastAsia"/>
              </w:rPr>
              <w:t>2.</w:t>
            </w:r>
            <w:r>
              <w:rPr>
                <w:rFonts w:hint="eastAsia"/>
              </w:rPr>
              <w:t>提升学生沟通与人际交往能力。</w:t>
            </w:r>
          </w:p>
          <w:p w14:paraId="3AE1380B" w14:textId="77777777" w:rsidR="00CA50D9" w:rsidRDefault="00000000">
            <w:pPr>
              <w:pStyle w:val="af4"/>
              <w:ind w:firstLine="396"/>
              <w:rPr>
                <w:rFonts w:hint="eastAsia"/>
              </w:rPr>
            </w:pPr>
            <w:r>
              <w:rPr>
                <w:rFonts w:hint="eastAsia"/>
              </w:rPr>
              <w:t>3.</w:t>
            </w:r>
            <w:r>
              <w:rPr>
                <w:rFonts w:hint="eastAsia"/>
              </w:rPr>
              <w:t>提升学生分析和解决问题的能力。</w:t>
            </w:r>
          </w:p>
          <w:p w14:paraId="6D2FCDB8" w14:textId="77777777" w:rsidR="00CA50D9" w:rsidRDefault="00000000">
            <w:pPr>
              <w:pStyle w:val="af4"/>
              <w:ind w:firstLine="396"/>
              <w:rPr>
                <w:rFonts w:hint="eastAsia"/>
              </w:rPr>
            </w:pPr>
            <w:r>
              <w:rPr>
                <w:rFonts w:hint="eastAsia"/>
              </w:rPr>
              <w:t>4.</w:t>
            </w:r>
            <w:r>
              <w:rPr>
                <w:rFonts w:hint="eastAsia"/>
              </w:rPr>
              <w:t>提升学生服务流程优化能力。</w:t>
            </w:r>
          </w:p>
          <w:p w14:paraId="5DF3EFDF" w14:textId="77777777" w:rsidR="00CA50D9" w:rsidRDefault="00000000">
            <w:pPr>
              <w:pStyle w:val="af4"/>
              <w:ind w:firstLine="396"/>
              <w:rPr>
                <w:rFonts w:hint="eastAsia"/>
              </w:rPr>
            </w:pPr>
            <w:r>
              <w:rPr>
                <w:rFonts w:hint="eastAsia"/>
              </w:rPr>
              <w:t>5.</w:t>
            </w:r>
            <w:r>
              <w:rPr>
                <w:rFonts w:hint="eastAsia"/>
              </w:rPr>
              <w:t>提升学生统筹和协调管理的能力。</w:t>
            </w:r>
          </w:p>
        </w:tc>
      </w:tr>
      <w:tr w:rsidR="00CA50D9" w14:paraId="757CE323" w14:textId="77777777">
        <w:trPr>
          <w:trHeight w:val="844"/>
          <w:jc w:val="center"/>
        </w:trPr>
        <w:tc>
          <w:tcPr>
            <w:tcW w:w="1273" w:type="dxa"/>
            <w:tcBorders>
              <w:top w:val="single" w:sz="6" w:space="0" w:color="auto"/>
              <w:left w:val="single" w:sz="6" w:space="0" w:color="auto"/>
              <w:bottom w:val="single" w:sz="6" w:space="0" w:color="auto"/>
              <w:right w:val="single" w:sz="6" w:space="0" w:color="auto"/>
            </w:tcBorders>
            <w:vAlign w:val="center"/>
          </w:tcPr>
          <w:p w14:paraId="08E23748" w14:textId="77777777" w:rsidR="00CA50D9" w:rsidRDefault="00000000">
            <w:pPr>
              <w:pStyle w:val="af3"/>
              <w:rPr>
                <w:rFonts w:hint="eastAsia"/>
              </w:rPr>
            </w:pPr>
            <w:r>
              <w:rPr>
                <w:rFonts w:hint="eastAsia"/>
              </w:rPr>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96F75A2" w14:textId="77777777" w:rsidR="00CA50D9" w:rsidRDefault="00000000">
            <w:pPr>
              <w:pStyle w:val="af4"/>
              <w:ind w:firstLine="396"/>
              <w:rPr>
                <w:rFonts w:hint="eastAsia"/>
              </w:rPr>
            </w:pPr>
            <w:r>
              <w:rPr>
                <w:rFonts w:hint="eastAsia"/>
              </w:rPr>
              <w:t>1.</w:t>
            </w:r>
            <w:r>
              <w:rPr>
                <w:rFonts w:hint="eastAsia"/>
              </w:rPr>
              <w:t>学习和掌握铁路餐饮产品的内涵和外延。</w:t>
            </w:r>
          </w:p>
          <w:p w14:paraId="7400B5B2" w14:textId="77777777" w:rsidR="00CA50D9" w:rsidRDefault="00000000">
            <w:pPr>
              <w:pStyle w:val="af4"/>
              <w:ind w:firstLine="396"/>
              <w:rPr>
                <w:rFonts w:hint="eastAsia"/>
              </w:rPr>
            </w:pPr>
            <w:r>
              <w:rPr>
                <w:rFonts w:hint="eastAsia"/>
              </w:rPr>
              <w:t>2.</w:t>
            </w:r>
            <w:r>
              <w:rPr>
                <w:rFonts w:hint="eastAsia"/>
              </w:rPr>
              <w:t>学习和掌握铁路餐饮设备的操作和餐饮服务项目的构成。</w:t>
            </w:r>
          </w:p>
          <w:p w14:paraId="5A475271" w14:textId="77777777" w:rsidR="00CA50D9" w:rsidRDefault="00000000">
            <w:pPr>
              <w:pStyle w:val="af4"/>
              <w:ind w:firstLine="396"/>
              <w:rPr>
                <w:rFonts w:hint="eastAsia"/>
              </w:rPr>
            </w:pPr>
            <w:r>
              <w:rPr>
                <w:rFonts w:hint="eastAsia"/>
              </w:rPr>
              <w:t>3.</w:t>
            </w:r>
            <w:r>
              <w:rPr>
                <w:rFonts w:hint="eastAsia"/>
              </w:rPr>
              <w:t>学习和掌握餐饮库存管理的特点，掌握食品原料的贮藏要求和贮存保管，并能对食品原料的发放与存货加以控制。</w:t>
            </w:r>
          </w:p>
          <w:p w14:paraId="7D329EBA" w14:textId="77777777" w:rsidR="00CA50D9" w:rsidRDefault="00000000">
            <w:pPr>
              <w:pStyle w:val="af4"/>
              <w:ind w:firstLine="396"/>
              <w:rPr>
                <w:rFonts w:hint="eastAsia"/>
              </w:rPr>
            </w:pPr>
            <w:r>
              <w:rPr>
                <w:rFonts w:hint="eastAsia"/>
              </w:rPr>
              <w:t>4.</w:t>
            </w:r>
            <w:r>
              <w:rPr>
                <w:rFonts w:hint="eastAsia"/>
              </w:rPr>
              <w:t>学习和掌握餐饮生产的基本特征，掌握铁路餐饮生产组织机构及餐饮生产人员的配置，餐饮生产的安排与布局。</w:t>
            </w:r>
          </w:p>
          <w:p w14:paraId="1A003212" w14:textId="77777777" w:rsidR="00CA50D9" w:rsidRDefault="00000000">
            <w:pPr>
              <w:pStyle w:val="af4"/>
              <w:ind w:firstLine="396"/>
              <w:rPr>
                <w:rFonts w:hint="eastAsia"/>
              </w:rPr>
            </w:pPr>
            <w:r>
              <w:rPr>
                <w:rFonts w:hint="eastAsia"/>
              </w:rPr>
              <w:t>5.</w:t>
            </w:r>
            <w:r>
              <w:rPr>
                <w:rFonts w:hint="eastAsia"/>
              </w:rPr>
              <w:t>学习和掌握饮品生产管理中的标准计量与饮用器具、标准制作配方以及标准操作规范。</w:t>
            </w:r>
          </w:p>
          <w:p w14:paraId="148D909E" w14:textId="77777777" w:rsidR="00CA50D9" w:rsidRDefault="00000000">
            <w:pPr>
              <w:pStyle w:val="af4"/>
              <w:ind w:firstLine="396"/>
              <w:rPr>
                <w:rFonts w:hint="eastAsia"/>
              </w:rPr>
            </w:pPr>
            <w:r>
              <w:rPr>
                <w:rFonts w:hint="eastAsia"/>
              </w:rPr>
              <w:lastRenderedPageBreak/>
              <w:t>6.</w:t>
            </w:r>
            <w:r>
              <w:rPr>
                <w:rFonts w:hint="eastAsia"/>
              </w:rPr>
              <w:t>学习和掌握餐饮产品销售计划，销售价格制定，同时掌握餐饮营业场所的销售决策和餐饮销售控制。</w:t>
            </w:r>
          </w:p>
          <w:p w14:paraId="15F1BA18" w14:textId="77777777" w:rsidR="00CA50D9" w:rsidRDefault="00000000">
            <w:pPr>
              <w:pStyle w:val="af4"/>
              <w:ind w:firstLine="396"/>
              <w:rPr>
                <w:rFonts w:hint="eastAsia"/>
              </w:rPr>
            </w:pPr>
            <w:r>
              <w:rPr>
                <w:rFonts w:hint="eastAsia"/>
              </w:rPr>
              <w:t>7.</w:t>
            </w:r>
            <w:r>
              <w:rPr>
                <w:rFonts w:hint="eastAsia"/>
              </w:rPr>
              <w:t>学习和掌握餐饮服务环境的布置与安排，掌握餐饮服务质量控制的基础，理解服务质量控制的特点、内容和方法，掌握服务收银控制。</w:t>
            </w:r>
          </w:p>
        </w:tc>
      </w:tr>
      <w:tr w:rsidR="00CA50D9" w14:paraId="4FA39F43"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5322AD4D" w14:textId="77777777" w:rsidR="00CA50D9" w:rsidRDefault="00000000">
            <w:pPr>
              <w:pStyle w:val="af3"/>
              <w:rPr>
                <w:rFonts w:hint="eastAsia"/>
              </w:rPr>
            </w:pPr>
            <w:r>
              <w:rPr>
                <w:rFonts w:hint="eastAsia"/>
              </w:rPr>
              <w:lastRenderedPageBreak/>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45F38EA" w14:textId="77777777" w:rsidR="00CA50D9" w:rsidRDefault="00000000">
            <w:pPr>
              <w:pStyle w:val="af4"/>
              <w:ind w:firstLine="396"/>
              <w:rPr>
                <w:rFonts w:hint="eastAsia"/>
              </w:rPr>
            </w:pPr>
            <w:r>
              <w:rPr>
                <w:rFonts w:hint="eastAsia"/>
              </w:rPr>
              <w:t>教学重点</w:t>
            </w:r>
            <w:r>
              <w:rPr>
                <w:rFonts w:hint="eastAsia"/>
              </w:rPr>
              <w:t>:</w:t>
            </w:r>
          </w:p>
          <w:p w14:paraId="04174FF7" w14:textId="77777777" w:rsidR="00CA50D9" w:rsidRDefault="00000000">
            <w:pPr>
              <w:pStyle w:val="af4"/>
              <w:ind w:firstLine="396"/>
              <w:rPr>
                <w:rFonts w:hint="eastAsia"/>
              </w:rPr>
            </w:pPr>
            <w:r>
              <w:rPr>
                <w:rFonts w:hint="eastAsia"/>
              </w:rPr>
              <w:t xml:space="preserve">1. </w:t>
            </w:r>
            <w:r>
              <w:rPr>
                <w:rFonts w:hint="eastAsia"/>
              </w:rPr>
              <w:t>餐饮服务的基本知识和技能。</w:t>
            </w:r>
          </w:p>
          <w:p w14:paraId="0D635A06" w14:textId="77777777" w:rsidR="00CA50D9" w:rsidRDefault="00000000">
            <w:pPr>
              <w:pStyle w:val="af4"/>
              <w:ind w:firstLine="396"/>
              <w:rPr>
                <w:rFonts w:hint="eastAsia"/>
              </w:rPr>
            </w:pPr>
            <w:r>
              <w:rPr>
                <w:rFonts w:hint="eastAsia"/>
              </w:rPr>
              <w:t xml:space="preserve">2. </w:t>
            </w:r>
            <w:r>
              <w:rPr>
                <w:rFonts w:hint="eastAsia"/>
              </w:rPr>
              <w:t>饮品生产管理中的标准计量与饮用器具、标准制作配方以及标准操作规范。</w:t>
            </w:r>
          </w:p>
          <w:p w14:paraId="378160DC" w14:textId="77777777" w:rsidR="00CA50D9" w:rsidRDefault="00000000">
            <w:pPr>
              <w:pStyle w:val="af4"/>
              <w:ind w:firstLine="396"/>
              <w:rPr>
                <w:rFonts w:hint="eastAsia"/>
              </w:rPr>
            </w:pPr>
            <w:r>
              <w:rPr>
                <w:rFonts w:hint="eastAsia"/>
              </w:rPr>
              <w:t xml:space="preserve">3. </w:t>
            </w:r>
            <w:r>
              <w:rPr>
                <w:rFonts w:hint="eastAsia"/>
              </w:rPr>
              <w:t>餐饮产品销售计划，销售价格制定，同时掌握餐饮营业场所的销售决策和餐饮销售控制。</w:t>
            </w:r>
          </w:p>
          <w:p w14:paraId="796DB91A" w14:textId="77777777" w:rsidR="00CA50D9" w:rsidRDefault="00000000">
            <w:pPr>
              <w:pStyle w:val="af4"/>
              <w:ind w:firstLine="396"/>
              <w:rPr>
                <w:rFonts w:hint="eastAsia"/>
              </w:rPr>
            </w:pPr>
            <w:r>
              <w:rPr>
                <w:rFonts w:hint="eastAsia"/>
              </w:rPr>
              <w:t>教学难点：</w:t>
            </w:r>
          </w:p>
          <w:p w14:paraId="01630AD8" w14:textId="77777777" w:rsidR="00CA50D9" w:rsidRDefault="00000000">
            <w:pPr>
              <w:pStyle w:val="af4"/>
              <w:ind w:firstLine="396"/>
              <w:rPr>
                <w:rFonts w:hint="eastAsia"/>
              </w:rPr>
            </w:pPr>
            <w:r>
              <w:rPr>
                <w:rFonts w:hint="eastAsia"/>
              </w:rPr>
              <w:t>餐饮服务英语和餐饮服务技能的熟练掌握和应用。</w:t>
            </w:r>
          </w:p>
        </w:tc>
      </w:tr>
      <w:tr w:rsidR="00CA50D9" w14:paraId="166317C8"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5321C048" w14:textId="77777777" w:rsidR="00CA50D9" w:rsidRDefault="00000000">
            <w:pPr>
              <w:pStyle w:val="af3"/>
              <w:rPr>
                <w:rFonts w:hint="eastAsia"/>
              </w:rPr>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0DA6186" w14:textId="77777777" w:rsidR="00CA50D9" w:rsidRDefault="00000000">
            <w:pPr>
              <w:pStyle w:val="af4"/>
              <w:ind w:firstLine="396"/>
              <w:rPr>
                <w:rFonts w:hint="eastAsia"/>
              </w:rPr>
            </w:pPr>
            <w:r>
              <w:rPr>
                <w:rFonts w:hint="eastAsia"/>
              </w:rPr>
              <w:t>1</w:t>
            </w:r>
            <w:r>
              <w:rPr>
                <w:rFonts w:hint="eastAsia"/>
              </w:rPr>
              <w:t>、理论课组织</w:t>
            </w:r>
          </w:p>
          <w:p w14:paraId="64DC2393" w14:textId="77777777" w:rsidR="00CA50D9" w:rsidRDefault="00000000">
            <w:pPr>
              <w:pStyle w:val="af4"/>
              <w:ind w:firstLine="396"/>
              <w:rPr>
                <w:rFonts w:hint="eastAsia"/>
              </w:rPr>
            </w:pPr>
            <w:r>
              <w:rPr>
                <w:rFonts w:hint="eastAsia"/>
              </w:rPr>
              <w:t>采用模块专题讲授、案例分析、情境导入等方式；</w:t>
            </w:r>
          </w:p>
          <w:p w14:paraId="6C4DACB2" w14:textId="77777777" w:rsidR="00CA50D9" w:rsidRDefault="00000000">
            <w:pPr>
              <w:pStyle w:val="af4"/>
              <w:ind w:firstLine="396"/>
              <w:rPr>
                <w:rFonts w:hint="eastAsia"/>
              </w:rPr>
            </w:pPr>
            <w:r>
              <w:rPr>
                <w:rFonts w:hint="eastAsia"/>
              </w:rPr>
              <w:t>配合</w:t>
            </w:r>
            <w:r>
              <w:rPr>
                <w:rFonts w:hint="eastAsia"/>
              </w:rPr>
              <w:t>PPT</w:t>
            </w:r>
            <w:r>
              <w:rPr>
                <w:rFonts w:hint="eastAsia"/>
              </w:rPr>
              <w:t>、视频资料、学习通等进行辅助教学；</w:t>
            </w:r>
          </w:p>
          <w:p w14:paraId="7AE710E3" w14:textId="77777777" w:rsidR="00CA50D9" w:rsidRDefault="00000000">
            <w:pPr>
              <w:pStyle w:val="af4"/>
              <w:ind w:firstLine="396"/>
              <w:rPr>
                <w:rFonts w:hint="eastAsia"/>
              </w:rPr>
            </w:pPr>
            <w:r>
              <w:rPr>
                <w:rFonts w:hint="eastAsia"/>
              </w:rPr>
              <w:t>每模块后设置课堂互动练习。</w:t>
            </w:r>
          </w:p>
          <w:p w14:paraId="0D7FC7C8" w14:textId="77777777" w:rsidR="00CA50D9" w:rsidRDefault="00000000">
            <w:pPr>
              <w:pStyle w:val="af4"/>
              <w:ind w:firstLine="396"/>
              <w:rPr>
                <w:rFonts w:hint="eastAsia"/>
              </w:rPr>
            </w:pPr>
            <w:r>
              <w:rPr>
                <w:rFonts w:hint="eastAsia"/>
              </w:rPr>
              <w:t>2</w:t>
            </w:r>
            <w:r>
              <w:rPr>
                <w:rFonts w:hint="eastAsia"/>
              </w:rPr>
              <w:t>、技能课组织</w:t>
            </w:r>
          </w:p>
          <w:p w14:paraId="7A200C1C" w14:textId="77777777" w:rsidR="00CA50D9" w:rsidRDefault="00000000">
            <w:pPr>
              <w:pStyle w:val="af4"/>
              <w:ind w:firstLine="396"/>
              <w:rPr>
                <w:rFonts w:hint="eastAsia"/>
              </w:rPr>
            </w:pPr>
            <w:r>
              <w:rPr>
                <w:rFonts w:hint="eastAsia"/>
              </w:rPr>
              <w:t>学生分组演练；</w:t>
            </w:r>
          </w:p>
          <w:p w14:paraId="3A7D80D0" w14:textId="77777777" w:rsidR="00CA50D9" w:rsidRDefault="00000000">
            <w:pPr>
              <w:pStyle w:val="af4"/>
              <w:ind w:firstLine="396"/>
              <w:rPr>
                <w:rFonts w:hint="eastAsia"/>
              </w:rPr>
            </w:pPr>
            <w:r>
              <w:rPr>
                <w:rFonts w:hint="eastAsia"/>
              </w:rPr>
              <w:t>教师进行操作指导与即时点评；</w:t>
            </w:r>
          </w:p>
          <w:p w14:paraId="7BC3821A" w14:textId="77777777" w:rsidR="00CA50D9" w:rsidRDefault="00000000">
            <w:pPr>
              <w:pStyle w:val="af4"/>
              <w:ind w:firstLine="396"/>
              <w:rPr>
                <w:rFonts w:hint="eastAsia"/>
              </w:rPr>
            </w:pPr>
            <w:r>
              <w:rPr>
                <w:rFonts w:hint="eastAsia"/>
              </w:rPr>
              <w:t>实训任务以项目形式推进，强调实战与理论的结合。</w:t>
            </w:r>
          </w:p>
        </w:tc>
      </w:tr>
      <w:tr w:rsidR="00CA50D9" w14:paraId="6F62F99F" w14:textId="77777777">
        <w:trPr>
          <w:trHeight w:val="604"/>
          <w:jc w:val="center"/>
        </w:trPr>
        <w:tc>
          <w:tcPr>
            <w:tcW w:w="1273" w:type="dxa"/>
            <w:tcBorders>
              <w:top w:val="single" w:sz="6" w:space="0" w:color="auto"/>
              <w:left w:val="single" w:sz="6" w:space="0" w:color="auto"/>
              <w:bottom w:val="single" w:sz="6" w:space="0" w:color="auto"/>
              <w:right w:val="single" w:sz="6" w:space="0" w:color="auto"/>
            </w:tcBorders>
            <w:vAlign w:val="center"/>
          </w:tcPr>
          <w:p w14:paraId="729422B4" w14:textId="77777777" w:rsidR="00CA50D9" w:rsidRDefault="00000000">
            <w:pPr>
              <w:pStyle w:val="af3"/>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3804456F" w14:textId="77777777" w:rsidR="00CA50D9" w:rsidRDefault="00000000">
            <w:pPr>
              <w:pStyle w:val="af4"/>
              <w:ind w:firstLine="396"/>
              <w:rPr>
                <w:rFonts w:hint="eastAsia"/>
              </w:rPr>
            </w:pPr>
            <w:r>
              <w:rPr>
                <w:rFonts w:hint="eastAsia"/>
              </w:rPr>
              <w:t>教学方法</w:t>
            </w:r>
            <w:r>
              <w:rPr>
                <w:rFonts w:hint="eastAsia"/>
              </w:rPr>
              <w:t>:</w:t>
            </w:r>
            <w:r>
              <w:rPr>
                <w:rFonts w:hint="eastAsia"/>
              </w:rPr>
              <w:t>案例教学、情景模拟、角色扮演、头脑风暴、任务驱动。</w:t>
            </w:r>
          </w:p>
          <w:p w14:paraId="16E8787C" w14:textId="77777777" w:rsidR="00CA50D9" w:rsidRDefault="00000000">
            <w:pPr>
              <w:pStyle w:val="af4"/>
              <w:ind w:firstLine="396"/>
              <w:rPr>
                <w:rFonts w:hint="eastAsia"/>
              </w:rPr>
            </w:pPr>
            <w:r>
              <w:rPr>
                <w:rFonts w:hint="eastAsia"/>
              </w:rPr>
              <w:t>教学手段</w:t>
            </w:r>
            <w:r>
              <w:rPr>
                <w:rFonts w:hint="eastAsia"/>
              </w:rPr>
              <w:t>:</w:t>
            </w:r>
            <w:r>
              <w:rPr>
                <w:rFonts w:hint="eastAsia"/>
              </w:rPr>
              <w:t>多媒体教学、学习通信息平台。</w:t>
            </w:r>
          </w:p>
        </w:tc>
      </w:tr>
      <w:tr w:rsidR="00CA50D9" w14:paraId="69D62203"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430F3B07" w14:textId="77777777" w:rsidR="00CA50D9" w:rsidRDefault="00000000">
            <w:pPr>
              <w:pStyle w:val="af3"/>
              <w:rPr>
                <w:rFonts w:hint="eastAsia"/>
              </w:rPr>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3A585588" w14:textId="77777777" w:rsidR="00CA50D9" w:rsidRDefault="00000000">
            <w:pPr>
              <w:pStyle w:val="af4"/>
              <w:ind w:firstLine="396"/>
              <w:rPr>
                <w:rFonts w:hint="eastAsia"/>
              </w:rPr>
            </w:pPr>
            <w:r>
              <w:rPr>
                <w:rFonts w:hint="eastAsia"/>
              </w:rPr>
              <w:t>教材、学习通、教案、教学课件、网络资源。</w:t>
            </w:r>
          </w:p>
        </w:tc>
      </w:tr>
      <w:tr w:rsidR="00CA50D9" w14:paraId="0DE95F00"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56E3C499" w14:textId="77777777" w:rsidR="00CA50D9" w:rsidRDefault="00000000">
            <w:pPr>
              <w:pStyle w:val="af3"/>
              <w:rPr>
                <w:rFonts w:hint="eastAsia"/>
              </w:rPr>
            </w:pPr>
            <w:r>
              <w:rPr>
                <w:rFonts w:hint="eastAsia"/>
              </w:rPr>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AFA16EB" w14:textId="77777777" w:rsidR="00CA50D9" w:rsidRDefault="00000000">
            <w:pPr>
              <w:pStyle w:val="af4"/>
              <w:ind w:firstLine="396"/>
              <w:rPr>
                <w:rFonts w:hint="eastAsia"/>
              </w:rPr>
            </w:pPr>
            <w:r>
              <w:rPr>
                <w:rFonts w:hint="eastAsia"/>
              </w:rPr>
              <w:t>总成绩由过程考核成绩（</w:t>
            </w:r>
            <w:r>
              <w:rPr>
                <w:rFonts w:hint="eastAsia"/>
              </w:rPr>
              <w:t>50%</w:t>
            </w:r>
            <w:r>
              <w:rPr>
                <w:rFonts w:hint="eastAsia"/>
              </w:rPr>
              <w:t>）和期末考核成绩（</w:t>
            </w:r>
            <w:r>
              <w:rPr>
                <w:rFonts w:hint="eastAsia"/>
              </w:rPr>
              <w:t>50%</w:t>
            </w:r>
            <w:r>
              <w:rPr>
                <w:rFonts w:hint="eastAsia"/>
              </w:rPr>
              <w:t>）组成。</w:t>
            </w:r>
          </w:p>
          <w:p w14:paraId="674E2071" w14:textId="77777777" w:rsidR="00CA50D9" w:rsidRDefault="00000000">
            <w:pPr>
              <w:pStyle w:val="af4"/>
              <w:ind w:firstLine="396"/>
              <w:rPr>
                <w:rFonts w:hint="eastAsia"/>
              </w:rPr>
            </w:pPr>
            <w:r>
              <w:rPr>
                <w:rFonts w:hint="eastAsia"/>
              </w:rPr>
              <w:t>过程考核：出勤（</w:t>
            </w:r>
            <w:r>
              <w:rPr>
                <w:rFonts w:hint="eastAsia"/>
              </w:rPr>
              <w:t>20%</w:t>
            </w:r>
            <w:r>
              <w:rPr>
                <w:rFonts w:hint="eastAsia"/>
              </w:rPr>
              <w:t>）、课堂互动（</w:t>
            </w:r>
            <w:r>
              <w:rPr>
                <w:rFonts w:hint="eastAsia"/>
              </w:rPr>
              <w:t>15%</w:t>
            </w:r>
            <w:r>
              <w:rPr>
                <w:rFonts w:hint="eastAsia"/>
              </w:rPr>
              <w:t>）、作业（</w:t>
            </w:r>
            <w:r>
              <w:rPr>
                <w:rFonts w:hint="eastAsia"/>
              </w:rPr>
              <w:t>15%</w:t>
            </w:r>
            <w:r>
              <w:rPr>
                <w:rFonts w:hint="eastAsia"/>
              </w:rPr>
              <w:t>）</w:t>
            </w:r>
          </w:p>
          <w:p w14:paraId="3B3F7E9F" w14:textId="77777777" w:rsidR="00CA50D9" w:rsidRDefault="00000000">
            <w:pPr>
              <w:pStyle w:val="af4"/>
              <w:ind w:firstLine="396"/>
              <w:rPr>
                <w:rFonts w:hint="eastAsia"/>
              </w:rPr>
            </w:pPr>
            <w:r>
              <w:rPr>
                <w:rFonts w:hint="eastAsia"/>
              </w:rPr>
              <w:t>期末考核：餐饮服务技能视频＋论文（</w:t>
            </w:r>
            <w:r>
              <w:rPr>
                <w:rFonts w:hint="eastAsia"/>
              </w:rPr>
              <w:t>50%</w:t>
            </w:r>
            <w:r>
              <w:rPr>
                <w:rFonts w:hint="eastAsia"/>
              </w:rPr>
              <w:t>）</w:t>
            </w:r>
          </w:p>
        </w:tc>
      </w:tr>
    </w:tbl>
    <w:p w14:paraId="4CEE302E" w14:textId="77777777" w:rsidR="00CA50D9" w:rsidRDefault="00CA50D9">
      <w:pPr>
        <w:pStyle w:val="afa"/>
        <w:kinsoku/>
        <w:overflowPunct w:val="0"/>
        <w:spacing w:before="117" w:line="320" w:lineRule="auto"/>
        <w:ind w:left="0"/>
        <w:jc w:val="both"/>
        <w:outlineLvl w:val="4"/>
        <w:rPr>
          <w:rFonts w:ascii="黑体" w:eastAsia="黑体" w:hAnsi="黑体" w:cs="黑体" w:hint="eastAsia"/>
          <w:b/>
          <w:bCs/>
          <w:spacing w:val="-5"/>
          <w:sz w:val="24"/>
          <w:szCs w:val="24"/>
          <w:lang w:eastAsia="zh-CN"/>
        </w:rPr>
      </w:pPr>
    </w:p>
    <w:tbl>
      <w:tblPr>
        <w:tblW w:w="8975" w:type="dxa"/>
        <w:jc w:val="center"/>
        <w:tblLayout w:type="fixed"/>
        <w:tblLook w:val="04A0" w:firstRow="1" w:lastRow="0" w:firstColumn="1" w:lastColumn="0" w:noHBand="0" w:noVBand="1"/>
      </w:tblPr>
      <w:tblGrid>
        <w:gridCol w:w="1273"/>
        <w:gridCol w:w="636"/>
        <w:gridCol w:w="992"/>
        <w:gridCol w:w="652"/>
        <w:gridCol w:w="992"/>
        <w:gridCol w:w="709"/>
        <w:gridCol w:w="1276"/>
        <w:gridCol w:w="567"/>
        <w:gridCol w:w="1276"/>
        <w:gridCol w:w="602"/>
      </w:tblGrid>
      <w:tr w:rsidR="00CA50D9" w14:paraId="454407E2"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68BB42DA" w14:textId="77777777" w:rsidR="00CA50D9" w:rsidRDefault="00000000">
            <w:pPr>
              <w:pStyle w:val="af3"/>
              <w:rPr>
                <w:rFonts w:hint="eastAsia"/>
              </w:rPr>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7300A5D8" w14:textId="77777777" w:rsidR="00CA50D9" w:rsidRDefault="00000000">
            <w:pPr>
              <w:pStyle w:val="af3"/>
              <w:rPr>
                <w:rFonts w:hint="eastAsia"/>
              </w:rPr>
            </w:pPr>
            <w:r>
              <w:rPr>
                <w:rFonts w:hint="eastAsia"/>
              </w:rPr>
              <w:t>高速铁路客运专业英语</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7AE74AF3" w14:textId="77777777" w:rsidR="00CA50D9"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1633334E" w14:textId="77777777" w:rsidR="00CA50D9" w:rsidRDefault="00000000">
            <w:pPr>
              <w:pStyle w:val="af3"/>
              <w:rPr>
                <w:rFonts w:hint="eastAsia"/>
              </w:rPr>
            </w:pPr>
            <w:r>
              <w:rPr>
                <w:rFonts w:hint="eastAsia"/>
              </w:rPr>
              <w:t>5030104</w:t>
            </w:r>
          </w:p>
        </w:tc>
      </w:tr>
      <w:tr w:rsidR="00CA50D9" w14:paraId="038D748C"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5DEF4D0E" w14:textId="77777777" w:rsidR="00CA50D9" w:rsidRDefault="00000000">
            <w:pPr>
              <w:pStyle w:val="0"/>
            </w:pPr>
            <w:r>
              <w:t>实施学期</w:t>
            </w:r>
          </w:p>
        </w:tc>
        <w:tc>
          <w:tcPr>
            <w:tcW w:w="636" w:type="dxa"/>
            <w:tcBorders>
              <w:top w:val="single" w:sz="6" w:space="0" w:color="auto"/>
              <w:left w:val="single" w:sz="6" w:space="0" w:color="auto"/>
              <w:bottom w:val="single" w:sz="6" w:space="0" w:color="auto"/>
              <w:right w:val="single" w:sz="6" w:space="0" w:color="auto"/>
            </w:tcBorders>
            <w:vAlign w:val="center"/>
          </w:tcPr>
          <w:p w14:paraId="406BF7C4" w14:textId="77777777" w:rsidR="00CA50D9" w:rsidRDefault="00000000">
            <w:pPr>
              <w:pStyle w:val="0"/>
            </w:pPr>
            <w:r>
              <w:t>4</w:t>
            </w:r>
          </w:p>
        </w:tc>
        <w:tc>
          <w:tcPr>
            <w:tcW w:w="992" w:type="dxa"/>
            <w:tcBorders>
              <w:top w:val="single" w:sz="6" w:space="0" w:color="auto"/>
              <w:left w:val="single" w:sz="6" w:space="0" w:color="auto"/>
              <w:bottom w:val="single" w:sz="6" w:space="0" w:color="auto"/>
              <w:right w:val="single" w:sz="4" w:space="0" w:color="auto"/>
            </w:tcBorders>
            <w:vAlign w:val="center"/>
          </w:tcPr>
          <w:p w14:paraId="090CE057" w14:textId="77777777" w:rsidR="00CA50D9" w:rsidRDefault="00000000">
            <w:pPr>
              <w:pStyle w:val="0"/>
            </w:pPr>
            <w:r>
              <w:t>学分</w:t>
            </w:r>
          </w:p>
        </w:tc>
        <w:tc>
          <w:tcPr>
            <w:tcW w:w="652" w:type="dxa"/>
            <w:tcBorders>
              <w:top w:val="single" w:sz="6" w:space="0" w:color="auto"/>
              <w:left w:val="single" w:sz="4" w:space="0" w:color="auto"/>
              <w:bottom w:val="single" w:sz="6" w:space="0" w:color="auto"/>
              <w:right w:val="single" w:sz="4" w:space="0" w:color="auto"/>
            </w:tcBorders>
            <w:vAlign w:val="center"/>
          </w:tcPr>
          <w:p w14:paraId="4E071DAE" w14:textId="77777777" w:rsidR="00CA50D9" w:rsidRDefault="00000000">
            <w:pPr>
              <w:pStyle w:val="0"/>
            </w:pPr>
            <w:r>
              <w:t>2</w:t>
            </w:r>
          </w:p>
        </w:tc>
        <w:tc>
          <w:tcPr>
            <w:tcW w:w="992" w:type="dxa"/>
            <w:tcBorders>
              <w:top w:val="single" w:sz="6" w:space="0" w:color="auto"/>
              <w:left w:val="single" w:sz="4" w:space="0" w:color="auto"/>
              <w:bottom w:val="single" w:sz="6" w:space="0" w:color="auto"/>
              <w:right w:val="single" w:sz="6" w:space="0" w:color="auto"/>
            </w:tcBorders>
            <w:vAlign w:val="center"/>
          </w:tcPr>
          <w:p w14:paraId="020A7F45" w14:textId="77777777" w:rsidR="00CA50D9" w:rsidRDefault="00000000">
            <w:pPr>
              <w:pStyle w:val="0"/>
            </w:pPr>
            <w: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67C1327C" w14:textId="77777777" w:rsidR="00CA50D9" w:rsidRDefault="00000000">
            <w:pPr>
              <w:pStyle w:val="0"/>
            </w:pPr>
            <w:r>
              <w:t>36</w:t>
            </w:r>
          </w:p>
        </w:tc>
        <w:tc>
          <w:tcPr>
            <w:tcW w:w="1276" w:type="dxa"/>
            <w:tcBorders>
              <w:top w:val="single" w:sz="6" w:space="0" w:color="auto"/>
              <w:left w:val="single" w:sz="6" w:space="0" w:color="auto"/>
              <w:bottom w:val="single" w:sz="6" w:space="0" w:color="auto"/>
              <w:right w:val="single" w:sz="6" w:space="0" w:color="auto"/>
            </w:tcBorders>
            <w:vAlign w:val="center"/>
          </w:tcPr>
          <w:p w14:paraId="79BAB6A2" w14:textId="77777777" w:rsidR="00CA50D9" w:rsidRDefault="00000000">
            <w:pPr>
              <w:pStyle w:val="0"/>
            </w:pPr>
            <w: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0AFD51CD" w14:textId="77777777" w:rsidR="00CA50D9" w:rsidRDefault="00000000">
            <w:pPr>
              <w:pStyle w:val="0"/>
            </w:pPr>
            <w:r>
              <w:t>27</w:t>
            </w:r>
          </w:p>
        </w:tc>
        <w:tc>
          <w:tcPr>
            <w:tcW w:w="1276" w:type="dxa"/>
            <w:tcBorders>
              <w:top w:val="single" w:sz="6" w:space="0" w:color="auto"/>
              <w:left w:val="single" w:sz="6" w:space="0" w:color="auto"/>
              <w:bottom w:val="single" w:sz="6" w:space="0" w:color="auto"/>
              <w:right w:val="single" w:sz="6" w:space="0" w:color="auto"/>
            </w:tcBorders>
            <w:vAlign w:val="center"/>
          </w:tcPr>
          <w:p w14:paraId="3337DD25" w14:textId="77777777" w:rsidR="00CA50D9" w:rsidRDefault="00000000">
            <w:pPr>
              <w:pStyle w:val="0"/>
            </w:pPr>
            <w: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012BACB6" w14:textId="77777777" w:rsidR="00CA50D9" w:rsidRDefault="00000000">
            <w:pPr>
              <w:pStyle w:val="0"/>
            </w:pPr>
            <w:r>
              <w:t>9</w:t>
            </w:r>
          </w:p>
        </w:tc>
      </w:tr>
      <w:tr w:rsidR="00CA50D9" w14:paraId="4BA3F2E9"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64BCDBB3" w14:textId="77777777" w:rsidR="00CA50D9"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14:paraId="3C455A3F" w14:textId="77777777" w:rsidR="00CA50D9" w:rsidRDefault="00000000">
            <w:pPr>
              <w:pStyle w:val="af3"/>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r>
              <w:rPr>
                <w:rFonts w:hint="eastAsia"/>
              </w:rPr>
              <w:t xml:space="preserve"> </w:t>
            </w:r>
            <w:r>
              <w:rPr>
                <w:rFonts w:hint="eastAsia"/>
              </w:rPr>
              <w:t>）、纯实践课（</w:t>
            </w:r>
            <w:r>
              <w:rPr>
                <w:rFonts w:hint="eastAsia"/>
              </w:rPr>
              <w:t xml:space="preserve">   </w:t>
            </w:r>
            <w:r>
              <w:rPr>
                <w:rFonts w:hint="eastAsia"/>
              </w:rPr>
              <w:t>）</w:t>
            </w:r>
          </w:p>
        </w:tc>
      </w:tr>
      <w:tr w:rsidR="00CA50D9" w14:paraId="431370D2" w14:textId="77777777">
        <w:trPr>
          <w:trHeight w:val="403"/>
          <w:jc w:val="center"/>
        </w:trPr>
        <w:tc>
          <w:tcPr>
            <w:tcW w:w="1273" w:type="dxa"/>
            <w:tcBorders>
              <w:top w:val="single" w:sz="6" w:space="0" w:color="auto"/>
              <w:left w:val="single" w:sz="6" w:space="0" w:color="auto"/>
              <w:bottom w:val="nil"/>
              <w:right w:val="single" w:sz="4" w:space="0" w:color="auto"/>
            </w:tcBorders>
            <w:vAlign w:val="center"/>
          </w:tcPr>
          <w:p w14:paraId="6BAAAE2E" w14:textId="77777777" w:rsidR="00CA50D9" w:rsidRDefault="00000000">
            <w:pPr>
              <w:pStyle w:val="af3"/>
              <w:rPr>
                <w:rFonts w:hint="eastAsia"/>
              </w:rPr>
            </w:pPr>
            <w:r>
              <w:rPr>
                <w:rFonts w:hint="eastAsia"/>
              </w:rPr>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DE91D3D" w14:textId="77777777" w:rsidR="00CA50D9" w:rsidRDefault="00000000">
            <w:pPr>
              <w:pStyle w:val="af3"/>
              <w:rPr>
                <w:rFonts w:hint="eastAsia"/>
              </w:rPr>
            </w:pPr>
            <w:r>
              <w:rPr>
                <w:rFonts w:hint="eastAsia"/>
              </w:rPr>
              <w:t>职业英语</w:t>
            </w:r>
          </w:p>
        </w:tc>
      </w:tr>
      <w:tr w:rsidR="00CA50D9" w14:paraId="5BCA2294" w14:textId="77777777">
        <w:trPr>
          <w:trHeight w:val="409"/>
          <w:jc w:val="center"/>
        </w:trPr>
        <w:tc>
          <w:tcPr>
            <w:tcW w:w="1273" w:type="dxa"/>
            <w:tcBorders>
              <w:top w:val="single" w:sz="6" w:space="0" w:color="auto"/>
              <w:left w:val="single" w:sz="6" w:space="0" w:color="auto"/>
              <w:bottom w:val="nil"/>
              <w:right w:val="single" w:sz="4" w:space="0" w:color="auto"/>
            </w:tcBorders>
            <w:vAlign w:val="center"/>
          </w:tcPr>
          <w:p w14:paraId="5BDC02F3" w14:textId="77777777" w:rsidR="00CA50D9" w:rsidRDefault="00000000">
            <w:pPr>
              <w:pStyle w:val="af3"/>
              <w:rPr>
                <w:rFonts w:hint="eastAsia"/>
              </w:rPr>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26A1C3D" w14:textId="77777777" w:rsidR="00CA50D9" w:rsidRDefault="00000000">
            <w:pPr>
              <w:pStyle w:val="af3"/>
              <w:rPr>
                <w:rFonts w:hint="eastAsia"/>
              </w:rPr>
            </w:pPr>
            <w:r>
              <w:rPr>
                <w:rFonts w:hint="eastAsia"/>
              </w:rPr>
              <w:t>英语口语训练</w:t>
            </w:r>
          </w:p>
        </w:tc>
      </w:tr>
      <w:tr w:rsidR="00CA50D9" w14:paraId="7A7ED640" w14:textId="77777777">
        <w:trPr>
          <w:trHeight w:val="698"/>
          <w:jc w:val="center"/>
        </w:trPr>
        <w:tc>
          <w:tcPr>
            <w:tcW w:w="1273" w:type="dxa"/>
            <w:tcBorders>
              <w:top w:val="single" w:sz="6" w:space="0" w:color="auto"/>
              <w:left w:val="single" w:sz="6" w:space="0" w:color="auto"/>
              <w:bottom w:val="nil"/>
              <w:right w:val="single" w:sz="4" w:space="0" w:color="auto"/>
            </w:tcBorders>
            <w:vAlign w:val="center"/>
          </w:tcPr>
          <w:p w14:paraId="749D8079" w14:textId="77777777" w:rsidR="00CA50D9" w:rsidRDefault="00000000">
            <w:pPr>
              <w:pStyle w:val="af3"/>
              <w:rPr>
                <w:rFonts w:hint="eastAsia"/>
              </w:rPr>
            </w:pPr>
            <w:r>
              <w:rPr>
                <w:rFonts w:hint="eastAsia"/>
              </w:rPr>
              <w:lastRenderedPageBreak/>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95693B2" w14:textId="77777777" w:rsidR="00CA50D9" w:rsidRDefault="00000000">
            <w:pPr>
              <w:pStyle w:val="af4"/>
              <w:ind w:firstLine="396"/>
              <w:rPr>
                <w:rFonts w:hint="eastAsia"/>
              </w:rPr>
            </w:pPr>
            <w:r>
              <w:rPr>
                <w:rFonts w:hint="eastAsia"/>
              </w:rPr>
              <w:t>素质目标</w:t>
            </w:r>
          </w:p>
          <w:p w14:paraId="696D09AD" w14:textId="77777777" w:rsidR="00CA50D9" w:rsidRDefault="00000000">
            <w:pPr>
              <w:pStyle w:val="af4"/>
              <w:ind w:firstLine="396"/>
              <w:rPr>
                <w:rFonts w:hint="eastAsia"/>
              </w:rPr>
            </w:pPr>
            <w:r>
              <w:rPr>
                <w:rFonts w:hint="eastAsia"/>
              </w:rPr>
              <w:t>培养学生对高铁服务行业的职业认同感，增强文化交流意识，树立正确的服务理念，培养严谨细致的工作态度。</w:t>
            </w:r>
          </w:p>
          <w:p w14:paraId="17190EE9" w14:textId="77777777" w:rsidR="00CA50D9" w:rsidRDefault="00000000">
            <w:pPr>
              <w:pStyle w:val="af4"/>
              <w:ind w:firstLine="396"/>
              <w:rPr>
                <w:rFonts w:hint="eastAsia"/>
              </w:rPr>
            </w:pPr>
            <w:r>
              <w:rPr>
                <w:rFonts w:hint="eastAsia"/>
              </w:rPr>
              <w:t>知识目标</w:t>
            </w:r>
          </w:p>
          <w:p w14:paraId="375DCB0D" w14:textId="77777777" w:rsidR="00CA50D9" w:rsidRDefault="00000000">
            <w:pPr>
              <w:pStyle w:val="af4"/>
              <w:ind w:firstLine="396"/>
              <w:rPr>
                <w:rFonts w:hint="eastAsia"/>
              </w:rPr>
            </w:pPr>
            <w:r>
              <w:rPr>
                <w:rFonts w:hint="eastAsia"/>
              </w:rPr>
              <w:t>掌握高铁服务相关的英语词汇、句型和语法，了解高铁服务英语的常用表达和规范。</w:t>
            </w:r>
          </w:p>
          <w:p w14:paraId="2443735D" w14:textId="77777777" w:rsidR="00CA50D9" w:rsidRDefault="00000000">
            <w:pPr>
              <w:pStyle w:val="af4"/>
              <w:ind w:firstLine="396"/>
              <w:rPr>
                <w:rFonts w:hint="eastAsia"/>
              </w:rPr>
            </w:pPr>
            <w:r>
              <w:rPr>
                <w:rFonts w:hint="eastAsia"/>
              </w:rPr>
              <w:t>（三）技能目标</w:t>
            </w:r>
          </w:p>
          <w:p w14:paraId="4AAD6EC2" w14:textId="77777777" w:rsidR="00CA50D9" w:rsidRDefault="00000000">
            <w:pPr>
              <w:pStyle w:val="af4"/>
              <w:ind w:firstLine="396"/>
              <w:rPr>
                <w:rFonts w:hint="eastAsia"/>
              </w:rPr>
            </w:pPr>
            <w:r>
              <w:rPr>
                <w:rFonts w:hint="eastAsia"/>
              </w:rPr>
              <w:t>能熟练运用英语进行高铁服务场景的交流，如购票、候车、乘车、咨询等环节，能准确理解和处理英文服务指令和信息。</w:t>
            </w:r>
          </w:p>
        </w:tc>
      </w:tr>
      <w:tr w:rsidR="00CA50D9" w14:paraId="49DDF694" w14:textId="77777777">
        <w:trPr>
          <w:trHeight w:val="844"/>
          <w:jc w:val="center"/>
        </w:trPr>
        <w:tc>
          <w:tcPr>
            <w:tcW w:w="1273" w:type="dxa"/>
            <w:tcBorders>
              <w:top w:val="single" w:sz="6" w:space="0" w:color="auto"/>
              <w:left w:val="single" w:sz="6" w:space="0" w:color="auto"/>
              <w:bottom w:val="single" w:sz="6" w:space="0" w:color="auto"/>
              <w:right w:val="single" w:sz="6" w:space="0" w:color="auto"/>
            </w:tcBorders>
            <w:vAlign w:val="center"/>
          </w:tcPr>
          <w:p w14:paraId="6EEE43EB" w14:textId="77777777" w:rsidR="00CA50D9" w:rsidRDefault="00000000">
            <w:pPr>
              <w:pStyle w:val="af3"/>
              <w:rPr>
                <w:rFonts w:hint="eastAsia"/>
              </w:rPr>
            </w:pPr>
            <w:r>
              <w:rPr>
                <w:rFonts w:hint="eastAsia"/>
              </w:rPr>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45B07326" w14:textId="77777777" w:rsidR="00CA50D9" w:rsidRDefault="00000000">
            <w:pPr>
              <w:pStyle w:val="af4"/>
              <w:ind w:firstLine="396"/>
              <w:rPr>
                <w:rFonts w:hint="eastAsia"/>
              </w:rPr>
            </w:pPr>
            <w:r>
              <w:rPr>
                <w:rFonts w:hint="eastAsia"/>
              </w:rPr>
              <w:t>1.</w:t>
            </w:r>
            <w:r>
              <w:rPr>
                <w:rFonts w:hint="eastAsia"/>
              </w:rPr>
              <w:t>高铁服务英语基础词汇（车站设施、列车类型、服务项目等）。</w:t>
            </w:r>
          </w:p>
          <w:p w14:paraId="1D3E5E7C" w14:textId="77777777" w:rsidR="00CA50D9" w:rsidRDefault="00000000">
            <w:pPr>
              <w:pStyle w:val="af4"/>
              <w:ind w:firstLine="396"/>
              <w:rPr>
                <w:rFonts w:hint="eastAsia"/>
              </w:rPr>
            </w:pPr>
            <w:r>
              <w:rPr>
                <w:rFonts w:hint="eastAsia"/>
              </w:rPr>
              <w:t>2.</w:t>
            </w:r>
            <w:r>
              <w:rPr>
                <w:rFonts w:hint="eastAsia"/>
              </w:rPr>
              <w:t>常用句型和语法（礼貌用语、询问与回答、指示表达等）。</w:t>
            </w:r>
          </w:p>
          <w:p w14:paraId="7CBB812D" w14:textId="77777777" w:rsidR="00CA50D9" w:rsidRDefault="00000000">
            <w:pPr>
              <w:pStyle w:val="af4"/>
              <w:ind w:firstLine="396"/>
              <w:rPr>
                <w:rFonts w:hint="eastAsia"/>
              </w:rPr>
            </w:pPr>
            <w:r>
              <w:rPr>
                <w:rFonts w:hint="eastAsia"/>
              </w:rPr>
              <w:t>3.</w:t>
            </w:r>
            <w:r>
              <w:rPr>
                <w:rFonts w:hint="eastAsia"/>
              </w:rPr>
              <w:t>购票场景英语（售票、订票、退票等对话）。</w:t>
            </w:r>
          </w:p>
          <w:p w14:paraId="40579C26" w14:textId="77777777" w:rsidR="00CA50D9" w:rsidRDefault="00000000">
            <w:pPr>
              <w:pStyle w:val="af4"/>
              <w:ind w:firstLine="396"/>
              <w:rPr>
                <w:rFonts w:hint="eastAsia"/>
              </w:rPr>
            </w:pPr>
            <w:r>
              <w:rPr>
                <w:rFonts w:hint="eastAsia"/>
              </w:rPr>
              <w:t>4.</w:t>
            </w:r>
            <w:r>
              <w:rPr>
                <w:rFonts w:hint="eastAsia"/>
              </w:rPr>
              <w:t>候车与乘车服务英语（引导乘客、安全提示、车厢服务等）。</w:t>
            </w:r>
          </w:p>
          <w:p w14:paraId="7C0E40EE" w14:textId="77777777" w:rsidR="00CA50D9" w:rsidRDefault="00000000">
            <w:pPr>
              <w:pStyle w:val="af4"/>
              <w:ind w:firstLine="396"/>
              <w:rPr>
                <w:rFonts w:hint="eastAsia"/>
              </w:rPr>
            </w:pPr>
            <w:r>
              <w:rPr>
                <w:rFonts w:hint="eastAsia"/>
              </w:rPr>
              <w:t>5.</w:t>
            </w:r>
            <w:r>
              <w:rPr>
                <w:rFonts w:hint="eastAsia"/>
              </w:rPr>
              <w:t>特殊情况处理英语（晚点、投诉、紧急情况等）。</w:t>
            </w:r>
          </w:p>
        </w:tc>
      </w:tr>
      <w:tr w:rsidR="00CA50D9" w14:paraId="162AF14C"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63495904" w14:textId="77777777" w:rsidR="00CA50D9" w:rsidRDefault="00000000">
            <w:pPr>
              <w:pStyle w:val="af3"/>
              <w:rPr>
                <w:rFonts w:hint="eastAsia"/>
              </w:rPr>
            </w:pPr>
            <w:r>
              <w:rPr>
                <w:rFonts w:hint="eastAsia"/>
              </w:rPr>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FE8D2B6" w14:textId="77777777" w:rsidR="00CA50D9" w:rsidRDefault="00000000">
            <w:pPr>
              <w:pStyle w:val="af4"/>
              <w:ind w:firstLine="396"/>
              <w:rPr>
                <w:rFonts w:hint="eastAsia"/>
              </w:rPr>
            </w:pPr>
            <w:r>
              <w:rPr>
                <w:rFonts w:hint="eastAsia"/>
              </w:rPr>
              <w:t>教学重点</w:t>
            </w:r>
            <w:r>
              <w:rPr>
                <w:rFonts w:hint="eastAsia"/>
              </w:rPr>
              <w:t>:</w:t>
            </w:r>
          </w:p>
          <w:p w14:paraId="71E844F0" w14:textId="77777777" w:rsidR="00CA50D9" w:rsidRDefault="00000000">
            <w:pPr>
              <w:pStyle w:val="af4"/>
              <w:ind w:firstLine="396"/>
              <w:rPr>
                <w:rFonts w:hint="eastAsia"/>
              </w:rPr>
            </w:pPr>
            <w:r>
              <w:rPr>
                <w:rFonts w:hint="eastAsia"/>
              </w:rPr>
              <w:t>高铁服务场景中的英语实际应用，常用词汇和句型的熟练掌握。</w:t>
            </w:r>
          </w:p>
          <w:p w14:paraId="76A9AD8F" w14:textId="77777777" w:rsidR="00CA50D9" w:rsidRDefault="00000000">
            <w:pPr>
              <w:pStyle w:val="af4"/>
              <w:ind w:firstLine="396"/>
              <w:rPr>
                <w:rFonts w:hint="eastAsia"/>
              </w:rPr>
            </w:pPr>
            <w:r>
              <w:rPr>
                <w:rFonts w:hint="eastAsia"/>
              </w:rPr>
              <w:t>教学难点：</w:t>
            </w:r>
          </w:p>
          <w:p w14:paraId="6674493F" w14:textId="77777777" w:rsidR="00CA50D9" w:rsidRDefault="00000000">
            <w:pPr>
              <w:pStyle w:val="af4"/>
              <w:ind w:firstLine="396"/>
              <w:rPr>
                <w:rFonts w:hint="eastAsia"/>
              </w:rPr>
            </w:pPr>
            <w:r>
              <w:rPr>
                <w:rFonts w:hint="eastAsia"/>
              </w:rPr>
              <w:t>准确理解和处理复杂的英文服务信息，在实际场景中流畅交流。</w:t>
            </w:r>
          </w:p>
        </w:tc>
      </w:tr>
      <w:tr w:rsidR="00CA50D9" w14:paraId="5094A0DC"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0877AA4F" w14:textId="77777777" w:rsidR="00CA50D9" w:rsidRDefault="00000000">
            <w:pPr>
              <w:pStyle w:val="af3"/>
              <w:rPr>
                <w:rFonts w:hint="eastAsia"/>
              </w:rPr>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1CD46ED" w14:textId="77777777" w:rsidR="00CA50D9" w:rsidRDefault="00000000">
            <w:pPr>
              <w:pStyle w:val="af4"/>
              <w:ind w:firstLine="396"/>
              <w:rPr>
                <w:rFonts w:hint="eastAsia"/>
              </w:rPr>
            </w:pPr>
            <w:r>
              <w:rPr>
                <w:rFonts w:hint="eastAsia"/>
              </w:rPr>
              <w:t>教学组织：理论与实践结合，实践教学占比不低于</w:t>
            </w:r>
            <w:r>
              <w:rPr>
                <w:rFonts w:hint="eastAsia"/>
              </w:rPr>
              <w:t>50%</w:t>
            </w:r>
            <w:r>
              <w:rPr>
                <w:rFonts w:hint="eastAsia"/>
              </w:rPr>
              <w:t>。</w:t>
            </w:r>
          </w:p>
          <w:p w14:paraId="6B26F512" w14:textId="77777777" w:rsidR="00CA50D9" w:rsidRDefault="00CA50D9">
            <w:pPr>
              <w:pStyle w:val="af4"/>
              <w:ind w:firstLine="396"/>
              <w:rPr>
                <w:rFonts w:hint="eastAsia"/>
              </w:rPr>
            </w:pPr>
          </w:p>
        </w:tc>
      </w:tr>
      <w:tr w:rsidR="00CA50D9" w14:paraId="32ADB2A2" w14:textId="77777777">
        <w:trPr>
          <w:trHeight w:val="604"/>
          <w:jc w:val="center"/>
        </w:trPr>
        <w:tc>
          <w:tcPr>
            <w:tcW w:w="1273" w:type="dxa"/>
            <w:tcBorders>
              <w:top w:val="single" w:sz="6" w:space="0" w:color="auto"/>
              <w:left w:val="single" w:sz="6" w:space="0" w:color="auto"/>
              <w:bottom w:val="single" w:sz="6" w:space="0" w:color="auto"/>
              <w:right w:val="single" w:sz="6" w:space="0" w:color="auto"/>
            </w:tcBorders>
            <w:vAlign w:val="center"/>
          </w:tcPr>
          <w:p w14:paraId="70EBF25C" w14:textId="77777777" w:rsidR="00CA50D9" w:rsidRDefault="00000000">
            <w:pPr>
              <w:pStyle w:val="af3"/>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6BD967B" w14:textId="77777777" w:rsidR="00CA50D9" w:rsidRDefault="00000000">
            <w:pPr>
              <w:pStyle w:val="af4"/>
              <w:ind w:firstLine="396"/>
              <w:rPr>
                <w:rFonts w:hint="eastAsia"/>
              </w:rPr>
            </w:pPr>
            <w:r>
              <w:rPr>
                <w:rFonts w:hint="eastAsia"/>
              </w:rPr>
              <w:t>教学手段：实施地点线下在教室或模拟实训室，线上用学习通。</w:t>
            </w:r>
          </w:p>
          <w:p w14:paraId="5242A541" w14:textId="77777777" w:rsidR="00CA50D9" w:rsidRDefault="00000000">
            <w:pPr>
              <w:pStyle w:val="af4"/>
              <w:ind w:firstLine="396"/>
              <w:rPr>
                <w:rFonts w:hint="eastAsia"/>
              </w:rPr>
            </w:pPr>
            <w:r>
              <w:rPr>
                <w:rFonts w:hint="eastAsia"/>
              </w:rPr>
              <w:t>教学方法：讲授法、情景模拟法、小组合作法。教学手段用多媒体展示场景，实物模拟道具，学习通布置作业和测试。</w:t>
            </w:r>
          </w:p>
          <w:p w14:paraId="61CA8DC5" w14:textId="77777777" w:rsidR="00CA50D9" w:rsidRDefault="00CA50D9">
            <w:pPr>
              <w:pStyle w:val="af4"/>
              <w:ind w:firstLine="396"/>
              <w:rPr>
                <w:rFonts w:hint="eastAsia"/>
              </w:rPr>
            </w:pPr>
          </w:p>
        </w:tc>
      </w:tr>
      <w:tr w:rsidR="00CA50D9" w14:paraId="72B01C99"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4CAAB230" w14:textId="77777777" w:rsidR="00CA50D9" w:rsidRDefault="00000000">
            <w:pPr>
              <w:pStyle w:val="af3"/>
              <w:rPr>
                <w:rFonts w:hint="eastAsia"/>
              </w:rPr>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4B82C443" w14:textId="77777777" w:rsidR="00CA50D9" w:rsidRDefault="00000000">
            <w:pPr>
              <w:pStyle w:val="af4"/>
              <w:ind w:firstLine="396"/>
              <w:rPr>
                <w:rFonts w:hint="eastAsia"/>
              </w:rPr>
            </w:pPr>
            <w:r>
              <w:rPr>
                <w:rFonts w:hint="eastAsia"/>
              </w:rPr>
              <w:t>教材、授课计划、教案、教学课件、高铁服务英语视频资源库。</w:t>
            </w:r>
          </w:p>
        </w:tc>
      </w:tr>
      <w:tr w:rsidR="00CA50D9" w14:paraId="0EFCC52B"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694606C0" w14:textId="77777777" w:rsidR="00CA50D9" w:rsidRDefault="00000000">
            <w:pPr>
              <w:pStyle w:val="af3"/>
              <w:rPr>
                <w:rFonts w:hint="eastAsia"/>
              </w:rPr>
            </w:pPr>
            <w:r>
              <w:rPr>
                <w:rFonts w:hint="eastAsia"/>
              </w:rPr>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3E7DE69E" w14:textId="77777777" w:rsidR="00CA50D9" w:rsidRDefault="00000000">
            <w:pPr>
              <w:pStyle w:val="af4"/>
              <w:ind w:firstLine="396"/>
              <w:rPr>
                <w:rFonts w:hint="eastAsia"/>
              </w:rPr>
            </w:pPr>
            <w:r>
              <w:rPr>
                <w:rFonts w:hint="eastAsia"/>
              </w:rPr>
              <w:t>考核要求：</w:t>
            </w:r>
          </w:p>
          <w:p w14:paraId="7F050054" w14:textId="77777777" w:rsidR="00CA50D9" w:rsidRDefault="00000000">
            <w:pPr>
              <w:pStyle w:val="af4"/>
              <w:ind w:firstLine="396"/>
              <w:rPr>
                <w:rFonts w:hint="eastAsia"/>
              </w:rPr>
            </w:pPr>
            <w:r>
              <w:rPr>
                <w:rFonts w:hint="eastAsia"/>
              </w:rPr>
              <w:t>1.</w:t>
            </w:r>
            <w:r>
              <w:rPr>
                <w:rFonts w:hint="eastAsia"/>
              </w:rPr>
              <w:t>学习态度、综合素质（如团队合作、服务意识）考核。</w:t>
            </w:r>
          </w:p>
          <w:p w14:paraId="7DEA9AE9" w14:textId="77777777" w:rsidR="00CA50D9" w:rsidRDefault="00000000">
            <w:pPr>
              <w:pStyle w:val="af4"/>
              <w:ind w:firstLine="396"/>
              <w:rPr>
                <w:rFonts w:hint="eastAsia"/>
              </w:rPr>
            </w:pPr>
            <w:r>
              <w:rPr>
                <w:rFonts w:hint="eastAsia"/>
              </w:rPr>
              <w:t>2.</w:t>
            </w:r>
            <w:r>
              <w:rPr>
                <w:rFonts w:hint="eastAsia"/>
              </w:rPr>
              <w:t>总成绩过程考核</w:t>
            </w:r>
            <w:r>
              <w:rPr>
                <w:rFonts w:hint="eastAsia"/>
              </w:rPr>
              <w:t>50%</w:t>
            </w:r>
            <w:r>
              <w:rPr>
                <w:rFonts w:hint="eastAsia"/>
              </w:rPr>
              <w:t>：考勤</w:t>
            </w:r>
            <w:r>
              <w:rPr>
                <w:rFonts w:hint="eastAsia"/>
              </w:rPr>
              <w:t xml:space="preserve">10% </w:t>
            </w:r>
            <w:r>
              <w:rPr>
                <w:rFonts w:hint="eastAsia"/>
              </w:rPr>
              <w:t>课堂表现</w:t>
            </w:r>
            <w:r>
              <w:rPr>
                <w:rFonts w:hint="eastAsia"/>
              </w:rPr>
              <w:t xml:space="preserve">20% </w:t>
            </w:r>
            <w:r>
              <w:rPr>
                <w:rFonts w:hint="eastAsia"/>
              </w:rPr>
              <w:t>作业提交</w:t>
            </w:r>
            <w:r>
              <w:rPr>
                <w:rFonts w:hint="eastAsia"/>
              </w:rPr>
              <w:t>20%</w:t>
            </w:r>
          </w:p>
          <w:p w14:paraId="2C45DB5A" w14:textId="77777777" w:rsidR="00CA50D9" w:rsidRDefault="00000000">
            <w:pPr>
              <w:pStyle w:val="af4"/>
              <w:ind w:firstLine="396"/>
              <w:rPr>
                <w:rFonts w:hint="eastAsia"/>
              </w:rPr>
            </w:pPr>
            <w:r>
              <w:rPr>
                <w:rFonts w:hint="eastAsia"/>
              </w:rPr>
              <w:t>3.</w:t>
            </w:r>
            <w:r>
              <w:rPr>
                <w:rFonts w:hint="eastAsia"/>
              </w:rPr>
              <w:t>期末考核</w:t>
            </w:r>
            <w:r>
              <w:rPr>
                <w:rFonts w:hint="eastAsia"/>
              </w:rPr>
              <w:t>50%</w:t>
            </w:r>
            <w:r>
              <w:rPr>
                <w:rFonts w:hint="eastAsia"/>
              </w:rPr>
              <w:t>（笔试或情景模拟考试）。</w:t>
            </w:r>
          </w:p>
        </w:tc>
      </w:tr>
    </w:tbl>
    <w:p w14:paraId="1224C250" w14:textId="77777777" w:rsidR="00CA50D9" w:rsidRDefault="00CA50D9">
      <w:pPr>
        <w:pStyle w:val="afa"/>
        <w:kinsoku/>
        <w:overflowPunct w:val="0"/>
        <w:spacing w:before="117" w:line="320" w:lineRule="auto"/>
        <w:jc w:val="both"/>
        <w:outlineLvl w:val="4"/>
        <w:rPr>
          <w:rFonts w:ascii="黑体" w:eastAsia="黑体" w:hAnsi="黑体" w:cs="黑体" w:hint="eastAsia"/>
          <w:b/>
          <w:bCs/>
          <w:spacing w:val="-5"/>
          <w:sz w:val="24"/>
          <w:szCs w:val="24"/>
          <w:lang w:eastAsia="zh-CN"/>
        </w:rPr>
      </w:pPr>
    </w:p>
    <w:p w14:paraId="273F39AD" w14:textId="77777777" w:rsidR="00CA50D9" w:rsidRDefault="00CA50D9">
      <w:pPr>
        <w:kinsoku/>
        <w:overflowPunct w:val="0"/>
        <w:spacing w:line="320" w:lineRule="auto"/>
        <w:jc w:val="both"/>
        <w:rPr>
          <w:sz w:val="2"/>
          <w:lang w:eastAsia="zh-CN"/>
        </w:rPr>
      </w:pPr>
    </w:p>
    <w:tbl>
      <w:tblPr>
        <w:tblStyle w:val="TableNormal"/>
        <w:tblW w:w="89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CA50D9" w14:paraId="2A9079DD" w14:textId="77777777">
        <w:trPr>
          <w:trHeight w:val="412"/>
          <w:jc w:val="center"/>
        </w:trPr>
        <w:tc>
          <w:tcPr>
            <w:tcW w:w="1280" w:type="dxa"/>
            <w:tcBorders>
              <w:right w:val="single" w:sz="2" w:space="0" w:color="000000"/>
            </w:tcBorders>
            <w:shd w:val="clear" w:color="auto" w:fill="DBE5F1"/>
            <w:vAlign w:val="center"/>
          </w:tcPr>
          <w:p w14:paraId="3F9467AE" w14:textId="77777777" w:rsidR="00CA50D9" w:rsidRDefault="00000000">
            <w:pPr>
              <w:pStyle w:val="af3"/>
              <w:rPr>
                <w:rFonts w:hint="eastAsia"/>
              </w:rPr>
            </w:pPr>
            <w:r>
              <w:rPr>
                <w:rFonts w:hint="eastAsia"/>
              </w:rPr>
              <w:t>课程名称</w:t>
            </w:r>
          </w:p>
        </w:tc>
        <w:tc>
          <w:tcPr>
            <w:tcW w:w="3978" w:type="dxa"/>
            <w:gridSpan w:val="5"/>
            <w:tcBorders>
              <w:left w:val="single" w:sz="2" w:space="0" w:color="000000"/>
            </w:tcBorders>
            <w:shd w:val="clear" w:color="auto" w:fill="DBE5F1"/>
            <w:vAlign w:val="center"/>
          </w:tcPr>
          <w:p w14:paraId="3B5A6324" w14:textId="77777777" w:rsidR="00CA50D9" w:rsidRDefault="00000000">
            <w:pPr>
              <w:pStyle w:val="af3"/>
              <w:rPr>
                <w:rFonts w:hint="eastAsia"/>
              </w:rPr>
            </w:pPr>
            <w:r>
              <w:rPr>
                <w:rFonts w:hint="eastAsia"/>
              </w:rPr>
              <w:t>民俗与客源地风情</w:t>
            </w:r>
          </w:p>
        </w:tc>
        <w:tc>
          <w:tcPr>
            <w:tcW w:w="1273" w:type="dxa"/>
            <w:shd w:val="clear" w:color="auto" w:fill="DBE5F1"/>
            <w:vAlign w:val="center"/>
          </w:tcPr>
          <w:p w14:paraId="159A2942" w14:textId="77777777" w:rsidR="00CA50D9" w:rsidRDefault="00000000">
            <w:pPr>
              <w:pStyle w:val="af3"/>
              <w:rPr>
                <w:rFonts w:hint="eastAsia"/>
              </w:rPr>
            </w:pPr>
            <w:r>
              <w:rPr>
                <w:rFonts w:hint="eastAsia"/>
              </w:rPr>
              <w:t>课程编号</w:t>
            </w:r>
          </w:p>
        </w:tc>
        <w:tc>
          <w:tcPr>
            <w:tcW w:w="2450" w:type="dxa"/>
            <w:gridSpan w:val="3"/>
            <w:shd w:val="clear" w:color="auto" w:fill="DBE5F1"/>
            <w:vAlign w:val="center"/>
          </w:tcPr>
          <w:p w14:paraId="562D7FE6" w14:textId="77777777" w:rsidR="00CA50D9" w:rsidRDefault="00000000">
            <w:pPr>
              <w:pStyle w:val="af3"/>
              <w:rPr>
                <w:rFonts w:hint="eastAsia"/>
              </w:rPr>
            </w:pPr>
            <w:r>
              <w:rPr>
                <w:rFonts w:hint="eastAsia"/>
              </w:rPr>
              <w:t>5030105</w:t>
            </w:r>
          </w:p>
        </w:tc>
      </w:tr>
      <w:tr w:rsidR="00CA50D9" w14:paraId="7F21451B" w14:textId="77777777">
        <w:trPr>
          <w:trHeight w:val="555"/>
          <w:jc w:val="center"/>
        </w:trPr>
        <w:tc>
          <w:tcPr>
            <w:tcW w:w="1280" w:type="dxa"/>
            <w:vAlign w:val="center"/>
          </w:tcPr>
          <w:p w14:paraId="039FEEED" w14:textId="77777777" w:rsidR="00CA50D9" w:rsidRDefault="00000000">
            <w:pPr>
              <w:pStyle w:val="af3"/>
              <w:rPr>
                <w:rFonts w:hint="eastAsia"/>
              </w:rPr>
            </w:pPr>
            <w:r>
              <w:rPr>
                <w:rFonts w:hint="eastAsia"/>
              </w:rPr>
              <w:t>开设学期</w:t>
            </w:r>
          </w:p>
        </w:tc>
        <w:tc>
          <w:tcPr>
            <w:tcW w:w="820" w:type="dxa"/>
            <w:tcBorders>
              <w:right w:val="single" w:sz="2" w:space="0" w:color="000000"/>
            </w:tcBorders>
            <w:vAlign w:val="center"/>
          </w:tcPr>
          <w:p w14:paraId="299DB332" w14:textId="77777777" w:rsidR="00CA50D9" w:rsidRDefault="00000000">
            <w:pPr>
              <w:pStyle w:val="af3"/>
              <w:rPr>
                <w:rFonts w:hint="eastAsia"/>
              </w:rPr>
            </w:pPr>
            <w:r>
              <w:rPr>
                <w:rFonts w:hint="eastAsia"/>
              </w:rPr>
              <w:t>4</w:t>
            </w:r>
          </w:p>
        </w:tc>
        <w:tc>
          <w:tcPr>
            <w:tcW w:w="892" w:type="dxa"/>
            <w:tcBorders>
              <w:left w:val="single" w:sz="2" w:space="0" w:color="000000"/>
            </w:tcBorders>
            <w:vAlign w:val="center"/>
          </w:tcPr>
          <w:p w14:paraId="21F04860" w14:textId="77777777" w:rsidR="00CA50D9" w:rsidRDefault="00000000">
            <w:pPr>
              <w:pStyle w:val="af3"/>
              <w:rPr>
                <w:rFonts w:hint="eastAsia"/>
              </w:rPr>
            </w:pPr>
            <w:r>
              <w:rPr>
                <w:rFonts w:hint="eastAsia"/>
              </w:rPr>
              <w:t>学分</w:t>
            </w:r>
          </w:p>
        </w:tc>
        <w:tc>
          <w:tcPr>
            <w:tcW w:w="566" w:type="dxa"/>
            <w:tcBorders>
              <w:right w:val="single" w:sz="2" w:space="0" w:color="000000"/>
            </w:tcBorders>
            <w:vAlign w:val="center"/>
          </w:tcPr>
          <w:p w14:paraId="1A156218" w14:textId="77777777" w:rsidR="00CA50D9" w:rsidRDefault="00000000">
            <w:pPr>
              <w:pStyle w:val="af3"/>
              <w:rPr>
                <w:rFonts w:hint="eastAsia"/>
              </w:rPr>
            </w:pPr>
            <w:r>
              <w:rPr>
                <w:rFonts w:hint="eastAsia"/>
              </w:rPr>
              <w:t>2</w:t>
            </w:r>
          </w:p>
        </w:tc>
        <w:tc>
          <w:tcPr>
            <w:tcW w:w="990" w:type="dxa"/>
            <w:tcBorders>
              <w:left w:val="single" w:sz="2" w:space="0" w:color="000000"/>
            </w:tcBorders>
            <w:vAlign w:val="center"/>
          </w:tcPr>
          <w:p w14:paraId="4160F6AE" w14:textId="77777777" w:rsidR="00CA50D9" w:rsidRDefault="00000000">
            <w:pPr>
              <w:pStyle w:val="af3"/>
              <w:rPr>
                <w:rFonts w:hint="eastAsia"/>
              </w:rPr>
            </w:pPr>
            <w:r>
              <w:rPr>
                <w:rFonts w:hint="eastAsia"/>
              </w:rPr>
              <w:t>总学时</w:t>
            </w:r>
          </w:p>
        </w:tc>
        <w:tc>
          <w:tcPr>
            <w:tcW w:w="710" w:type="dxa"/>
            <w:vAlign w:val="center"/>
          </w:tcPr>
          <w:p w14:paraId="3FE44162" w14:textId="77777777" w:rsidR="00CA50D9" w:rsidRDefault="00000000">
            <w:pPr>
              <w:pStyle w:val="af3"/>
              <w:rPr>
                <w:rFonts w:hint="eastAsia"/>
              </w:rPr>
            </w:pPr>
            <w:r>
              <w:rPr>
                <w:rFonts w:hint="eastAsia"/>
              </w:rPr>
              <w:t>36</w:t>
            </w:r>
          </w:p>
        </w:tc>
        <w:tc>
          <w:tcPr>
            <w:tcW w:w="1273" w:type="dxa"/>
            <w:vAlign w:val="center"/>
          </w:tcPr>
          <w:p w14:paraId="32AD3414" w14:textId="77777777" w:rsidR="00CA50D9" w:rsidRDefault="00000000">
            <w:pPr>
              <w:pStyle w:val="af3"/>
              <w:rPr>
                <w:rFonts w:hint="eastAsia"/>
              </w:rPr>
            </w:pPr>
            <w:r>
              <w:rPr>
                <w:rFonts w:hint="eastAsia"/>
              </w:rPr>
              <w:t>理论学时</w:t>
            </w:r>
          </w:p>
        </w:tc>
        <w:tc>
          <w:tcPr>
            <w:tcW w:w="568" w:type="dxa"/>
            <w:vAlign w:val="center"/>
          </w:tcPr>
          <w:p w14:paraId="39B3B730" w14:textId="77777777" w:rsidR="00CA50D9" w:rsidRDefault="00000000">
            <w:pPr>
              <w:pStyle w:val="af3"/>
              <w:rPr>
                <w:rFonts w:hint="eastAsia"/>
              </w:rPr>
            </w:pPr>
            <w:r>
              <w:rPr>
                <w:rFonts w:hint="eastAsia"/>
              </w:rPr>
              <w:t>27</w:t>
            </w:r>
          </w:p>
        </w:tc>
        <w:tc>
          <w:tcPr>
            <w:tcW w:w="1273" w:type="dxa"/>
            <w:vAlign w:val="center"/>
          </w:tcPr>
          <w:p w14:paraId="3E8770B3" w14:textId="77777777" w:rsidR="00CA50D9" w:rsidRDefault="00000000">
            <w:pPr>
              <w:pStyle w:val="af3"/>
              <w:rPr>
                <w:rFonts w:hint="eastAsia"/>
              </w:rPr>
            </w:pPr>
            <w:r>
              <w:rPr>
                <w:rFonts w:hint="eastAsia"/>
              </w:rPr>
              <w:t>实践学时</w:t>
            </w:r>
          </w:p>
        </w:tc>
        <w:tc>
          <w:tcPr>
            <w:tcW w:w="609" w:type="dxa"/>
            <w:vAlign w:val="center"/>
          </w:tcPr>
          <w:p w14:paraId="6CFB48B5" w14:textId="77777777" w:rsidR="00CA50D9" w:rsidRDefault="00000000">
            <w:pPr>
              <w:pStyle w:val="af3"/>
              <w:rPr>
                <w:rFonts w:hint="eastAsia"/>
              </w:rPr>
            </w:pPr>
            <w:r>
              <w:rPr>
                <w:rFonts w:hint="eastAsia"/>
              </w:rPr>
              <w:t>9</w:t>
            </w:r>
          </w:p>
        </w:tc>
      </w:tr>
      <w:tr w:rsidR="00CA50D9" w14:paraId="0DEF6D72" w14:textId="77777777">
        <w:trPr>
          <w:trHeight w:val="558"/>
          <w:jc w:val="center"/>
        </w:trPr>
        <w:tc>
          <w:tcPr>
            <w:tcW w:w="1280" w:type="dxa"/>
            <w:vAlign w:val="center"/>
          </w:tcPr>
          <w:p w14:paraId="3A6518AA" w14:textId="77777777" w:rsidR="00CA50D9" w:rsidRDefault="00000000">
            <w:pPr>
              <w:pStyle w:val="af3"/>
              <w:rPr>
                <w:rFonts w:hint="eastAsia"/>
              </w:rPr>
            </w:pPr>
            <w:r>
              <w:rPr>
                <w:rFonts w:hint="eastAsia"/>
              </w:rPr>
              <w:lastRenderedPageBreak/>
              <w:t>课程类型</w:t>
            </w:r>
          </w:p>
        </w:tc>
        <w:tc>
          <w:tcPr>
            <w:tcW w:w="7701" w:type="dxa"/>
            <w:gridSpan w:val="9"/>
            <w:vAlign w:val="center"/>
          </w:tcPr>
          <w:p w14:paraId="53701556" w14:textId="77777777" w:rsidR="00CA50D9" w:rsidRDefault="00000000">
            <w:pPr>
              <w:pStyle w:val="af3"/>
              <w:rPr>
                <w:rFonts w:hint="eastAsia"/>
              </w:rPr>
            </w:pPr>
            <w:r>
              <w:rPr>
                <w:rFonts w:hint="eastAsia"/>
              </w:rPr>
              <w:t>纯理论课（</w:t>
            </w:r>
            <w:r>
              <w:rPr>
                <w:rFonts w:hint="eastAsia"/>
              </w:rPr>
              <w:t xml:space="preserve"> </w:t>
            </w:r>
            <w:r>
              <w:rPr>
                <w:rFonts w:hint="eastAsia"/>
              </w:rPr>
              <w:t>√</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）、纯实践课</w:t>
            </w:r>
            <w:r>
              <w:rPr>
                <w:rFonts w:hint="eastAsia"/>
              </w:rPr>
              <w:t>(  )</w:t>
            </w:r>
          </w:p>
        </w:tc>
      </w:tr>
      <w:tr w:rsidR="00CA50D9" w14:paraId="48C5B394" w14:textId="77777777">
        <w:trPr>
          <w:trHeight w:val="407"/>
          <w:jc w:val="center"/>
        </w:trPr>
        <w:tc>
          <w:tcPr>
            <w:tcW w:w="1280" w:type="dxa"/>
            <w:tcBorders>
              <w:right w:val="single" w:sz="2" w:space="0" w:color="000000"/>
            </w:tcBorders>
            <w:vAlign w:val="center"/>
          </w:tcPr>
          <w:p w14:paraId="354662CA" w14:textId="77777777" w:rsidR="00CA50D9" w:rsidRDefault="00000000">
            <w:pPr>
              <w:pStyle w:val="af3"/>
              <w:rPr>
                <w:rFonts w:hint="eastAsia"/>
              </w:rPr>
            </w:pPr>
            <w:r>
              <w:rPr>
                <w:rFonts w:hint="eastAsia"/>
              </w:rPr>
              <w:t>先修课程</w:t>
            </w:r>
          </w:p>
        </w:tc>
        <w:tc>
          <w:tcPr>
            <w:tcW w:w="7701" w:type="dxa"/>
            <w:gridSpan w:val="9"/>
            <w:tcBorders>
              <w:left w:val="single" w:sz="2" w:space="0" w:color="000000"/>
            </w:tcBorders>
            <w:vAlign w:val="center"/>
          </w:tcPr>
          <w:p w14:paraId="6848B7F2" w14:textId="77777777" w:rsidR="00CA50D9" w:rsidRDefault="00000000">
            <w:pPr>
              <w:pStyle w:val="af3"/>
              <w:rPr>
                <w:rFonts w:hint="eastAsia"/>
              </w:rPr>
            </w:pPr>
            <w:r>
              <w:rPr>
                <w:rFonts w:hint="eastAsia"/>
              </w:rPr>
              <w:t>《中国旅游文化》</w:t>
            </w:r>
          </w:p>
        </w:tc>
      </w:tr>
      <w:tr w:rsidR="00CA50D9" w14:paraId="312B27F6" w14:textId="77777777">
        <w:trPr>
          <w:trHeight w:val="414"/>
          <w:jc w:val="center"/>
        </w:trPr>
        <w:tc>
          <w:tcPr>
            <w:tcW w:w="1280" w:type="dxa"/>
            <w:tcBorders>
              <w:right w:val="single" w:sz="2" w:space="0" w:color="000000"/>
            </w:tcBorders>
            <w:vAlign w:val="center"/>
          </w:tcPr>
          <w:p w14:paraId="6387077C" w14:textId="77777777" w:rsidR="00CA50D9" w:rsidRDefault="00000000">
            <w:pPr>
              <w:pStyle w:val="af3"/>
              <w:rPr>
                <w:rFonts w:hint="eastAsia"/>
              </w:rPr>
            </w:pPr>
            <w:r>
              <w:rPr>
                <w:rFonts w:hint="eastAsia"/>
              </w:rPr>
              <w:t>后续课程</w:t>
            </w:r>
          </w:p>
        </w:tc>
        <w:tc>
          <w:tcPr>
            <w:tcW w:w="7701" w:type="dxa"/>
            <w:gridSpan w:val="9"/>
            <w:tcBorders>
              <w:left w:val="single" w:sz="2" w:space="0" w:color="000000"/>
            </w:tcBorders>
            <w:vAlign w:val="center"/>
          </w:tcPr>
          <w:p w14:paraId="4E370E44" w14:textId="77777777" w:rsidR="00CA50D9" w:rsidRDefault="00000000">
            <w:pPr>
              <w:pStyle w:val="af3"/>
              <w:rPr>
                <w:rFonts w:hint="eastAsia"/>
              </w:rPr>
            </w:pPr>
            <w:r>
              <w:rPr>
                <w:rFonts w:hint="eastAsia"/>
              </w:rPr>
              <w:t>《跨文化沟通》</w:t>
            </w:r>
          </w:p>
        </w:tc>
      </w:tr>
      <w:tr w:rsidR="00CA50D9" w14:paraId="4FD893EB" w14:textId="77777777">
        <w:trPr>
          <w:trHeight w:val="443"/>
          <w:jc w:val="center"/>
        </w:trPr>
        <w:tc>
          <w:tcPr>
            <w:tcW w:w="1280" w:type="dxa"/>
            <w:tcBorders>
              <w:right w:val="single" w:sz="2" w:space="0" w:color="000000"/>
            </w:tcBorders>
            <w:vAlign w:val="center"/>
          </w:tcPr>
          <w:p w14:paraId="5FA8D95D" w14:textId="77777777" w:rsidR="00CA50D9" w:rsidRDefault="00000000">
            <w:pPr>
              <w:pStyle w:val="af3"/>
              <w:rPr>
                <w:rFonts w:hint="eastAsia"/>
              </w:rPr>
            </w:pPr>
            <w:r>
              <w:rPr>
                <w:rFonts w:hint="eastAsia"/>
              </w:rPr>
              <w:t>教学目标</w:t>
            </w:r>
          </w:p>
        </w:tc>
        <w:tc>
          <w:tcPr>
            <w:tcW w:w="7701" w:type="dxa"/>
            <w:gridSpan w:val="9"/>
            <w:tcBorders>
              <w:left w:val="single" w:sz="2" w:space="0" w:color="000000"/>
            </w:tcBorders>
            <w:vAlign w:val="center"/>
          </w:tcPr>
          <w:p w14:paraId="6BA7AC2F" w14:textId="77777777" w:rsidR="00CA50D9" w:rsidRDefault="00000000">
            <w:pPr>
              <w:pStyle w:val="af4"/>
              <w:ind w:firstLine="396"/>
              <w:rPr>
                <w:rFonts w:hint="eastAsia"/>
              </w:rPr>
            </w:pPr>
            <w:r>
              <w:rPr>
                <w:rFonts w:hint="eastAsia"/>
              </w:rPr>
              <w:t>1</w:t>
            </w:r>
            <w:r>
              <w:rPr>
                <w:rFonts w:hint="eastAsia"/>
              </w:rPr>
              <w:t>、知识目标</w:t>
            </w:r>
          </w:p>
          <w:p w14:paraId="1A857A64" w14:textId="77777777" w:rsidR="00CA50D9" w:rsidRDefault="00000000">
            <w:pPr>
              <w:pStyle w:val="af4"/>
              <w:ind w:firstLine="396"/>
              <w:rPr>
                <w:rFonts w:hint="eastAsia"/>
              </w:rPr>
            </w:pPr>
            <w:r>
              <w:rPr>
                <w:rFonts w:hint="eastAsia"/>
              </w:rPr>
              <w:t>（</w:t>
            </w:r>
            <w:r>
              <w:rPr>
                <w:rFonts w:hint="eastAsia"/>
              </w:rPr>
              <w:t>1</w:t>
            </w:r>
            <w:r>
              <w:rPr>
                <w:rFonts w:hint="eastAsia"/>
              </w:rPr>
              <w:t>）了解世界旅游业的发展状况及世界五大旅游区；</w:t>
            </w:r>
          </w:p>
          <w:p w14:paraId="0DB516CA" w14:textId="77777777" w:rsidR="00CA50D9" w:rsidRDefault="00000000">
            <w:pPr>
              <w:pStyle w:val="af4"/>
              <w:ind w:firstLine="396"/>
              <w:rPr>
                <w:rFonts w:hint="eastAsia"/>
              </w:rPr>
            </w:pPr>
            <w:r>
              <w:rPr>
                <w:rFonts w:hint="eastAsia"/>
              </w:rPr>
              <w:t>（</w:t>
            </w:r>
            <w:r>
              <w:rPr>
                <w:rFonts w:hint="eastAsia"/>
              </w:rPr>
              <w:t>2</w:t>
            </w:r>
            <w:r>
              <w:rPr>
                <w:rFonts w:hint="eastAsia"/>
              </w:rPr>
              <w:t>）了解中国入出境旅游市场；</w:t>
            </w:r>
          </w:p>
          <w:p w14:paraId="7737E94B" w14:textId="77777777" w:rsidR="00CA50D9" w:rsidRDefault="00000000">
            <w:pPr>
              <w:pStyle w:val="af4"/>
              <w:ind w:firstLine="396"/>
              <w:rPr>
                <w:rFonts w:hint="eastAsia"/>
              </w:rPr>
            </w:pPr>
            <w:r>
              <w:rPr>
                <w:rFonts w:hint="eastAsia"/>
              </w:rPr>
              <w:t>（</w:t>
            </w:r>
            <w:r>
              <w:rPr>
                <w:rFonts w:hint="eastAsia"/>
              </w:rPr>
              <w:t>3</w:t>
            </w:r>
            <w:r>
              <w:rPr>
                <w:rFonts w:hint="eastAsia"/>
              </w:rPr>
              <w:t>）了解亚洲、欧洲、美洲、大洋洲、非洲旅游区旅游客源国与目的地国的基本国情，包括位置和面积、自然环境、人口和民族、发展简史、国家象征、行政区划和国民经济等，熟悉这些国家的文化简况、民俗风情和旅游业简况等。</w:t>
            </w:r>
          </w:p>
          <w:p w14:paraId="36FDDF01" w14:textId="77777777" w:rsidR="00CA50D9" w:rsidRDefault="00000000">
            <w:pPr>
              <w:pStyle w:val="af4"/>
              <w:ind w:firstLine="396"/>
              <w:rPr>
                <w:rFonts w:hint="eastAsia"/>
              </w:rPr>
            </w:pPr>
            <w:r>
              <w:rPr>
                <w:rFonts w:hint="eastAsia"/>
              </w:rPr>
              <w:t>2</w:t>
            </w:r>
            <w:r>
              <w:rPr>
                <w:rFonts w:hint="eastAsia"/>
              </w:rPr>
              <w:t>、能力目标</w:t>
            </w:r>
          </w:p>
          <w:p w14:paraId="4460ED79" w14:textId="77777777" w:rsidR="00CA50D9" w:rsidRDefault="00000000">
            <w:pPr>
              <w:pStyle w:val="af4"/>
              <w:ind w:firstLine="396"/>
              <w:rPr>
                <w:rFonts w:hint="eastAsia"/>
              </w:rPr>
            </w:pPr>
            <w:r>
              <w:rPr>
                <w:rFonts w:hint="eastAsia"/>
              </w:rPr>
              <w:t>（</w:t>
            </w:r>
            <w:r>
              <w:rPr>
                <w:rFonts w:hint="eastAsia"/>
              </w:rPr>
              <w:t>1</w:t>
            </w:r>
            <w:r>
              <w:rPr>
                <w:rFonts w:hint="eastAsia"/>
              </w:rPr>
              <w:t>）能够分析世界旅游业的发展规律及趋势；</w:t>
            </w:r>
          </w:p>
          <w:p w14:paraId="55831911" w14:textId="77777777" w:rsidR="00CA50D9" w:rsidRDefault="00000000">
            <w:pPr>
              <w:pStyle w:val="af4"/>
              <w:ind w:firstLine="396"/>
              <w:rPr>
                <w:rFonts w:hint="eastAsia"/>
              </w:rPr>
            </w:pPr>
            <w:r>
              <w:rPr>
                <w:rFonts w:hint="eastAsia"/>
              </w:rPr>
              <w:t>（</w:t>
            </w:r>
            <w:r>
              <w:rPr>
                <w:rFonts w:hint="eastAsia"/>
              </w:rPr>
              <w:t>2</w:t>
            </w:r>
            <w:r>
              <w:rPr>
                <w:rFonts w:hint="eastAsia"/>
              </w:rPr>
              <w:t>）能够分析世界五大旅游区的特点；</w:t>
            </w:r>
          </w:p>
          <w:p w14:paraId="21658069" w14:textId="77777777" w:rsidR="00CA50D9" w:rsidRDefault="00000000">
            <w:pPr>
              <w:pStyle w:val="af4"/>
              <w:ind w:firstLine="396"/>
              <w:rPr>
                <w:rFonts w:hint="eastAsia"/>
              </w:rPr>
            </w:pPr>
            <w:r>
              <w:rPr>
                <w:rFonts w:hint="eastAsia"/>
              </w:rPr>
              <w:t>（</w:t>
            </w:r>
            <w:r>
              <w:rPr>
                <w:rFonts w:hint="eastAsia"/>
              </w:rPr>
              <w:t>3</w:t>
            </w:r>
            <w:r>
              <w:rPr>
                <w:rFonts w:hint="eastAsia"/>
              </w:rPr>
              <w:t>）能够分析中国入出境旅游市场；</w:t>
            </w:r>
          </w:p>
          <w:p w14:paraId="4DFC10D0" w14:textId="77777777" w:rsidR="00CA50D9" w:rsidRDefault="00000000">
            <w:pPr>
              <w:pStyle w:val="af4"/>
              <w:ind w:firstLine="396"/>
              <w:rPr>
                <w:rFonts w:hint="eastAsia"/>
              </w:rPr>
            </w:pPr>
            <w:r>
              <w:rPr>
                <w:rFonts w:hint="eastAsia"/>
              </w:rPr>
              <w:t>（</w:t>
            </w:r>
            <w:r>
              <w:rPr>
                <w:rFonts w:hint="eastAsia"/>
              </w:rPr>
              <w:t>4</w:t>
            </w:r>
            <w:r>
              <w:rPr>
                <w:rFonts w:hint="eastAsia"/>
              </w:rPr>
              <w:t>）能够分析中国在亚洲、欧洲、美洲、大洋洲、非洲各国的旅游市场；</w:t>
            </w:r>
          </w:p>
          <w:p w14:paraId="5A1DDF24" w14:textId="77777777" w:rsidR="00CA50D9" w:rsidRDefault="00000000">
            <w:pPr>
              <w:pStyle w:val="af4"/>
              <w:ind w:firstLine="396"/>
              <w:rPr>
                <w:rFonts w:hint="eastAsia"/>
              </w:rPr>
            </w:pPr>
            <w:r>
              <w:rPr>
                <w:rFonts w:hint="eastAsia"/>
              </w:rPr>
              <w:t>（</w:t>
            </w:r>
            <w:r>
              <w:rPr>
                <w:rFonts w:hint="eastAsia"/>
              </w:rPr>
              <w:t>5</w:t>
            </w:r>
            <w:r>
              <w:rPr>
                <w:rFonts w:hint="eastAsia"/>
              </w:rPr>
              <w:t>）能够根据亚洲、欧洲、美洲、大洋洲、非洲各国的风俗习惯接待其赴华游客；</w:t>
            </w:r>
          </w:p>
          <w:p w14:paraId="47065147" w14:textId="77777777" w:rsidR="00CA50D9" w:rsidRDefault="00000000">
            <w:pPr>
              <w:pStyle w:val="af4"/>
              <w:ind w:firstLine="396"/>
              <w:rPr>
                <w:rFonts w:hint="eastAsia"/>
              </w:rPr>
            </w:pPr>
            <w:r>
              <w:rPr>
                <w:rFonts w:hint="eastAsia"/>
              </w:rPr>
              <w:t>（</w:t>
            </w:r>
            <w:r>
              <w:rPr>
                <w:rFonts w:hint="eastAsia"/>
              </w:rPr>
              <w:t>6</w:t>
            </w:r>
            <w:r>
              <w:rPr>
                <w:rFonts w:hint="eastAsia"/>
              </w:rPr>
              <w:t>）能够设计亚洲、欧洲、美洲、大洋洲、非洲各国的旅游行程，并向中国出境游客介绍其民俗风情和旅游资源等。</w:t>
            </w:r>
          </w:p>
          <w:p w14:paraId="5868EB88" w14:textId="77777777" w:rsidR="00CA50D9" w:rsidRDefault="00000000">
            <w:pPr>
              <w:pStyle w:val="af4"/>
              <w:ind w:firstLine="396"/>
              <w:rPr>
                <w:rFonts w:hint="eastAsia"/>
              </w:rPr>
            </w:pPr>
            <w:r>
              <w:rPr>
                <w:rFonts w:hint="eastAsia"/>
              </w:rPr>
              <w:t>3</w:t>
            </w:r>
            <w:r>
              <w:rPr>
                <w:rFonts w:hint="eastAsia"/>
              </w:rPr>
              <w:t>、素质目标</w:t>
            </w:r>
          </w:p>
          <w:p w14:paraId="4C2098F9" w14:textId="77777777" w:rsidR="00CA50D9" w:rsidRDefault="00000000">
            <w:pPr>
              <w:pStyle w:val="af4"/>
              <w:ind w:firstLine="396"/>
              <w:rPr>
                <w:rFonts w:hint="eastAsia"/>
              </w:rPr>
            </w:pPr>
            <w:r>
              <w:rPr>
                <w:rFonts w:hint="eastAsia"/>
              </w:rPr>
              <w:t>（</w:t>
            </w:r>
            <w:r>
              <w:rPr>
                <w:rFonts w:hint="eastAsia"/>
              </w:rPr>
              <w:t>1</w:t>
            </w:r>
            <w:r>
              <w:rPr>
                <w:rFonts w:hint="eastAsia"/>
              </w:rPr>
              <w:t>）了解发展国际旅游业对展示中国形象的重要意义，培养敬业爱岗的职业道德素质，并能够在旅游工作中自觉维护中国利益和形象，讲好中国故事；</w:t>
            </w:r>
          </w:p>
          <w:p w14:paraId="199956C3" w14:textId="77777777" w:rsidR="00CA50D9" w:rsidRDefault="00000000">
            <w:pPr>
              <w:pStyle w:val="af4"/>
              <w:ind w:firstLine="396"/>
              <w:rPr>
                <w:rFonts w:hint="eastAsia"/>
              </w:rPr>
            </w:pPr>
            <w:r>
              <w:rPr>
                <w:rFonts w:hint="eastAsia"/>
              </w:rPr>
              <w:t>（</w:t>
            </w:r>
            <w:r>
              <w:rPr>
                <w:rFonts w:hint="eastAsia"/>
              </w:rPr>
              <w:t>2</w:t>
            </w:r>
            <w:r>
              <w:rPr>
                <w:rFonts w:hint="eastAsia"/>
              </w:rPr>
              <w:t>）了解中国与其他国家文化的差异，培养兼容并蓄、和谐共存的文化理念；</w:t>
            </w:r>
          </w:p>
          <w:p w14:paraId="2AA22333" w14:textId="77777777" w:rsidR="00CA50D9" w:rsidRDefault="00000000">
            <w:pPr>
              <w:pStyle w:val="af4"/>
              <w:ind w:firstLine="396"/>
              <w:rPr>
                <w:rFonts w:hint="eastAsia"/>
              </w:rPr>
            </w:pPr>
            <w:r>
              <w:rPr>
                <w:rFonts w:hint="eastAsia"/>
              </w:rPr>
              <w:t>（</w:t>
            </w:r>
            <w:r>
              <w:rPr>
                <w:rFonts w:hint="eastAsia"/>
              </w:rPr>
              <w:t>3</w:t>
            </w:r>
            <w:r>
              <w:rPr>
                <w:rFonts w:hint="eastAsia"/>
              </w:rPr>
              <w:t>）了解近年来华人华侨在国外受到礼遇和尊重，感受祖国综合实力和国际地位的提升，增强民族自豪感；</w:t>
            </w:r>
          </w:p>
          <w:p w14:paraId="292D2363" w14:textId="77777777" w:rsidR="00CA50D9" w:rsidRDefault="00000000">
            <w:pPr>
              <w:pStyle w:val="af4"/>
              <w:ind w:firstLine="396"/>
              <w:rPr>
                <w:rFonts w:hint="eastAsia"/>
              </w:rPr>
            </w:pPr>
            <w:r>
              <w:rPr>
                <w:rFonts w:hint="eastAsia"/>
              </w:rPr>
              <w:t>（</w:t>
            </w:r>
            <w:r>
              <w:rPr>
                <w:rFonts w:hint="eastAsia"/>
              </w:rPr>
              <w:t>4</w:t>
            </w:r>
            <w:r>
              <w:rPr>
                <w:rFonts w:hint="eastAsia"/>
              </w:rPr>
              <w:t>）了解国外人民对中国文化的认同，坚定“四个自信”，为实现中华民族伟大复兴贡献自己的力量；</w:t>
            </w:r>
          </w:p>
          <w:p w14:paraId="43B347DC" w14:textId="77777777" w:rsidR="00CA50D9" w:rsidRDefault="00000000">
            <w:pPr>
              <w:pStyle w:val="af4"/>
              <w:ind w:firstLine="396"/>
              <w:rPr>
                <w:rFonts w:hint="eastAsia"/>
              </w:rPr>
            </w:pPr>
            <w:r>
              <w:rPr>
                <w:rFonts w:hint="eastAsia"/>
              </w:rPr>
              <w:t>（</w:t>
            </w:r>
            <w:r>
              <w:rPr>
                <w:rFonts w:hint="eastAsia"/>
              </w:rPr>
              <w:t>5</w:t>
            </w:r>
            <w:r>
              <w:rPr>
                <w:rFonts w:hint="eastAsia"/>
              </w:rPr>
              <w:t>）牢固树立政治意识、大局意识、核心意识、看齐意识，坚定文化自信，增强爱国情怀。</w:t>
            </w:r>
          </w:p>
        </w:tc>
      </w:tr>
      <w:tr w:rsidR="00CA50D9" w14:paraId="65E6D61E" w14:textId="77777777">
        <w:trPr>
          <w:trHeight w:val="443"/>
          <w:jc w:val="center"/>
        </w:trPr>
        <w:tc>
          <w:tcPr>
            <w:tcW w:w="1280" w:type="dxa"/>
            <w:vAlign w:val="center"/>
          </w:tcPr>
          <w:p w14:paraId="42AF85C6" w14:textId="77777777" w:rsidR="00CA50D9" w:rsidRDefault="00000000">
            <w:pPr>
              <w:pStyle w:val="af3"/>
              <w:rPr>
                <w:rFonts w:hint="eastAsia"/>
              </w:rPr>
            </w:pPr>
            <w:r>
              <w:rPr>
                <w:rFonts w:hint="eastAsia"/>
              </w:rPr>
              <w:t>教学内容</w:t>
            </w:r>
          </w:p>
        </w:tc>
        <w:tc>
          <w:tcPr>
            <w:tcW w:w="7701" w:type="dxa"/>
            <w:gridSpan w:val="9"/>
            <w:vAlign w:val="center"/>
          </w:tcPr>
          <w:p w14:paraId="62ABC9E1" w14:textId="77777777" w:rsidR="00CA50D9" w:rsidRDefault="00000000">
            <w:pPr>
              <w:pStyle w:val="af4"/>
              <w:ind w:firstLine="396"/>
              <w:rPr>
                <w:rFonts w:hint="eastAsia"/>
              </w:rPr>
            </w:pPr>
            <w:r>
              <w:rPr>
                <w:rFonts w:hint="eastAsia"/>
              </w:rPr>
              <w:t>1</w:t>
            </w:r>
            <w:r>
              <w:rPr>
                <w:rFonts w:hint="eastAsia"/>
              </w:rPr>
              <w:t>、思政教育</w:t>
            </w:r>
          </w:p>
          <w:p w14:paraId="736CAB7B" w14:textId="77777777" w:rsidR="00CA50D9" w:rsidRDefault="00000000">
            <w:pPr>
              <w:pStyle w:val="af4"/>
              <w:ind w:firstLine="396"/>
              <w:rPr>
                <w:rFonts w:hint="eastAsia"/>
              </w:rPr>
            </w:pPr>
            <w:r>
              <w:rPr>
                <w:rFonts w:hint="eastAsia"/>
              </w:rPr>
              <w:t>（</w:t>
            </w:r>
            <w:r>
              <w:rPr>
                <w:rFonts w:hint="eastAsia"/>
              </w:rPr>
              <w:t>1</w:t>
            </w:r>
            <w:r>
              <w:rPr>
                <w:rFonts w:hint="eastAsia"/>
              </w:rPr>
              <w:t>）通过讲述日韩对传统文化的传承，引导学生思考我国传统文化的保护与发展，培养学生对本土文化的热爱与传承意识，鼓励学生树立文化自信；</w:t>
            </w:r>
          </w:p>
          <w:p w14:paraId="2AFB795B" w14:textId="77777777" w:rsidR="00CA50D9" w:rsidRDefault="00000000">
            <w:pPr>
              <w:pStyle w:val="af4"/>
              <w:ind w:firstLine="396"/>
              <w:rPr>
                <w:rFonts w:hint="eastAsia"/>
              </w:rPr>
            </w:pPr>
            <w:r>
              <w:rPr>
                <w:rFonts w:hint="eastAsia"/>
              </w:rPr>
              <w:t>（</w:t>
            </w:r>
            <w:r>
              <w:rPr>
                <w:rFonts w:hint="eastAsia"/>
              </w:rPr>
              <w:t>2</w:t>
            </w:r>
            <w:r>
              <w:rPr>
                <w:rFonts w:hint="eastAsia"/>
              </w:rPr>
              <w:t>）在介绍欧洲旅游区，如法国在文化艺术领域的成就时，引导学生尊重不同国家的文化艺术，培养学生的审美能力和对多元文化的包容态度，同时激发学生对艺术的追求和对美好生活的向往；</w:t>
            </w:r>
          </w:p>
          <w:p w14:paraId="0C6B72A6" w14:textId="77777777" w:rsidR="00CA50D9" w:rsidRDefault="00000000">
            <w:pPr>
              <w:pStyle w:val="af4"/>
              <w:ind w:firstLine="396"/>
              <w:rPr>
                <w:rFonts w:hint="eastAsia"/>
              </w:rPr>
            </w:pPr>
            <w:r>
              <w:rPr>
                <w:rFonts w:hint="eastAsia"/>
              </w:rPr>
              <w:lastRenderedPageBreak/>
              <w:t>（</w:t>
            </w:r>
            <w:r>
              <w:rPr>
                <w:rFonts w:hint="eastAsia"/>
              </w:rPr>
              <w:t>3</w:t>
            </w:r>
            <w:r>
              <w:rPr>
                <w:rFonts w:hint="eastAsia"/>
              </w:rPr>
              <w:t>）通过美洲旅游区文化融合的现象，如美国和加拿大多元文化融合下形成的独特民俗，如感恩节等引导学生理解文化交流与融合对社会发展的积极意义，鼓励学生在未来旅游工作中积极促进文化交流，反对文化歧视和偏见；</w:t>
            </w:r>
          </w:p>
          <w:p w14:paraId="111A14F0" w14:textId="77777777" w:rsidR="00CA50D9" w:rsidRDefault="00000000">
            <w:pPr>
              <w:pStyle w:val="af4"/>
              <w:ind w:firstLine="396"/>
              <w:rPr>
                <w:rFonts w:hint="eastAsia"/>
              </w:rPr>
            </w:pPr>
            <w:r>
              <w:rPr>
                <w:rFonts w:hint="eastAsia"/>
              </w:rPr>
              <w:t>（</w:t>
            </w:r>
            <w:r>
              <w:rPr>
                <w:rFonts w:hint="eastAsia"/>
              </w:rPr>
              <w:t>4</w:t>
            </w:r>
            <w:r>
              <w:rPr>
                <w:rFonts w:hint="eastAsia"/>
              </w:rPr>
              <w:t>）在讲述埃及悠久历史文明时，引导学生认识到世界文明的多样性和历史的厚重感，培养学生尊重历史、敬畏历史的态度，增强学生保护历史文化遗产的责任感；</w:t>
            </w:r>
          </w:p>
          <w:p w14:paraId="30A1EB5E" w14:textId="77777777" w:rsidR="00CA50D9" w:rsidRDefault="00000000">
            <w:pPr>
              <w:pStyle w:val="af4"/>
              <w:ind w:firstLine="396"/>
              <w:rPr>
                <w:rFonts w:hint="eastAsia"/>
              </w:rPr>
            </w:pPr>
            <w:r>
              <w:rPr>
                <w:rFonts w:hint="eastAsia"/>
              </w:rPr>
              <w:t>（</w:t>
            </w:r>
            <w:r>
              <w:rPr>
                <w:rFonts w:hint="eastAsia"/>
              </w:rPr>
              <w:t>5</w:t>
            </w:r>
            <w:r>
              <w:rPr>
                <w:rFonts w:hint="eastAsia"/>
              </w:rPr>
              <w:t>）通过讲解独特的阿拉伯民俗风情，严格的宗教礼仪等引导学生了解不同宗教信仰和文化背景下人们的生活方式，培养学生的宗教理解和文化尊重意识，倡导和平共处、相互尊重的价值观。</w:t>
            </w:r>
          </w:p>
          <w:p w14:paraId="4ECF471F" w14:textId="77777777" w:rsidR="00CA50D9" w:rsidRDefault="00000000">
            <w:pPr>
              <w:pStyle w:val="af4"/>
              <w:ind w:firstLine="396"/>
              <w:rPr>
                <w:rFonts w:hint="eastAsia"/>
              </w:rPr>
            </w:pPr>
            <w:r>
              <w:rPr>
                <w:rFonts w:hint="eastAsia"/>
              </w:rPr>
              <w:t>2</w:t>
            </w:r>
            <w:r>
              <w:rPr>
                <w:rFonts w:hint="eastAsia"/>
              </w:rPr>
              <w:t>、国际旅游市场概况</w:t>
            </w:r>
          </w:p>
          <w:p w14:paraId="00E83F2A" w14:textId="77777777" w:rsidR="00CA50D9" w:rsidRDefault="00000000">
            <w:pPr>
              <w:pStyle w:val="af4"/>
              <w:ind w:firstLine="396"/>
              <w:rPr>
                <w:rFonts w:hint="eastAsia"/>
              </w:rPr>
            </w:pPr>
            <w:r>
              <w:rPr>
                <w:rFonts w:hint="eastAsia"/>
              </w:rPr>
              <w:t>（</w:t>
            </w:r>
            <w:r>
              <w:rPr>
                <w:rFonts w:hint="eastAsia"/>
              </w:rPr>
              <w:t>1</w:t>
            </w:r>
            <w:r>
              <w:rPr>
                <w:rFonts w:hint="eastAsia"/>
              </w:rPr>
              <w:t>）了解世界旅游业；</w:t>
            </w:r>
          </w:p>
          <w:p w14:paraId="68CBEBFF" w14:textId="77777777" w:rsidR="00CA50D9" w:rsidRDefault="00000000">
            <w:pPr>
              <w:pStyle w:val="af4"/>
              <w:ind w:firstLine="396"/>
              <w:rPr>
                <w:rFonts w:hint="eastAsia"/>
              </w:rPr>
            </w:pPr>
            <w:r>
              <w:rPr>
                <w:rFonts w:hint="eastAsia"/>
              </w:rPr>
              <w:t>（</w:t>
            </w:r>
            <w:r>
              <w:rPr>
                <w:rFonts w:hint="eastAsia"/>
              </w:rPr>
              <w:t>2</w:t>
            </w:r>
            <w:r>
              <w:rPr>
                <w:rFonts w:hint="eastAsia"/>
              </w:rPr>
              <w:t>）了解中国入出境旅游市场。</w:t>
            </w:r>
          </w:p>
          <w:p w14:paraId="72298940" w14:textId="77777777" w:rsidR="00CA50D9" w:rsidRDefault="00000000">
            <w:pPr>
              <w:pStyle w:val="af4"/>
              <w:ind w:firstLine="396"/>
              <w:rPr>
                <w:rFonts w:hint="eastAsia"/>
              </w:rPr>
            </w:pPr>
            <w:r>
              <w:rPr>
                <w:rFonts w:hint="eastAsia"/>
              </w:rPr>
              <w:t>3</w:t>
            </w:r>
            <w:r>
              <w:rPr>
                <w:rFonts w:hint="eastAsia"/>
              </w:rPr>
              <w:t>、亚洲旅游区</w:t>
            </w:r>
          </w:p>
          <w:p w14:paraId="3E834BF8" w14:textId="77777777" w:rsidR="00CA50D9" w:rsidRDefault="00000000">
            <w:pPr>
              <w:pStyle w:val="af4"/>
              <w:ind w:firstLine="396"/>
              <w:rPr>
                <w:rFonts w:hint="eastAsia"/>
              </w:rPr>
            </w:pPr>
            <w:r>
              <w:rPr>
                <w:rFonts w:hint="eastAsia"/>
              </w:rPr>
              <w:t>（</w:t>
            </w:r>
            <w:r>
              <w:rPr>
                <w:rFonts w:hint="eastAsia"/>
              </w:rPr>
              <w:t>1</w:t>
            </w:r>
            <w:r>
              <w:rPr>
                <w:rFonts w:hint="eastAsia"/>
              </w:rPr>
              <w:t>）熟悉樱花之国——日本</w:t>
            </w:r>
          </w:p>
          <w:p w14:paraId="4E063C57" w14:textId="77777777" w:rsidR="00CA50D9" w:rsidRDefault="00000000">
            <w:pPr>
              <w:pStyle w:val="af4"/>
              <w:ind w:firstLine="396"/>
              <w:rPr>
                <w:rFonts w:hint="eastAsia"/>
              </w:rPr>
            </w:pPr>
            <w:r>
              <w:rPr>
                <w:rFonts w:hint="eastAsia"/>
              </w:rPr>
              <w:t>（</w:t>
            </w:r>
            <w:r>
              <w:rPr>
                <w:rFonts w:hint="eastAsia"/>
              </w:rPr>
              <w:t>2</w:t>
            </w:r>
            <w:r>
              <w:rPr>
                <w:rFonts w:hint="eastAsia"/>
              </w:rPr>
              <w:t>）熟悉泡菜之国——韩国</w:t>
            </w:r>
          </w:p>
          <w:p w14:paraId="6045A7E0" w14:textId="77777777" w:rsidR="00CA50D9" w:rsidRDefault="00000000">
            <w:pPr>
              <w:pStyle w:val="af4"/>
              <w:ind w:firstLine="396"/>
              <w:rPr>
                <w:rFonts w:hint="eastAsia"/>
              </w:rPr>
            </w:pPr>
            <w:r>
              <w:rPr>
                <w:rFonts w:hint="eastAsia"/>
              </w:rPr>
              <w:t>（</w:t>
            </w:r>
            <w:r>
              <w:rPr>
                <w:rFonts w:hint="eastAsia"/>
              </w:rPr>
              <w:t>3</w:t>
            </w:r>
            <w:r>
              <w:rPr>
                <w:rFonts w:hint="eastAsia"/>
              </w:rPr>
              <w:t>）熟悉草原之国——蒙古国</w:t>
            </w:r>
          </w:p>
          <w:p w14:paraId="6B462725" w14:textId="77777777" w:rsidR="00CA50D9" w:rsidRDefault="00000000">
            <w:pPr>
              <w:pStyle w:val="af4"/>
              <w:ind w:firstLine="396"/>
              <w:rPr>
                <w:rFonts w:hint="eastAsia"/>
              </w:rPr>
            </w:pPr>
            <w:r>
              <w:rPr>
                <w:rFonts w:hint="eastAsia"/>
              </w:rPr>
              <w:t>（</w:t>
            </w:r>
            <w:r>
              <w:rPr>
                <w:rFonts w:hint="eastAsia"/>
              </w:rPr>
              <w:t>4</w:t>
            </w:r>
            <w:r>
              <w:rPr>
                <w:rFonts w:hint="eastAsia"/>
              </w:rPr>
              <w:t>）熟悉黄袍佛国——泰国</w:t>
            </w:r>
          </w:p>
          <w:p w14:paraId="7D58B06C" w14:textId="77777777" w:rsidR="00CA50D9" w:rsidRDefault="00000000">
            <w:pPr>
              <w:pStyle w:val="af4"/>
              <w:ind w:firstLine="396"/>
              <w:rPr>
                <w:rFonts w:hint="eastAsia"/>
              </w:rPr>
            </w:pPr>
            <w:r>
              <w:rPr>
                <w:rFonts w:hint="eastAsia"/>
              </w:rPr>
              <w:t>（</w:t>
            </w:r>
            <w:r>
              <w:rPr>
                <w:rFonts w:hint="eastAsia"/>
              </w:rPr>
              <w:t>5</w:t>
            </w:r>
            <w:r>
              <w:rPr>
                <w:rFonts w:hint="eastAsia"/>
              </w:rPr>
              <w:t>）熟悉橡胶之国——马来西亚</w:t>
            </w:r>
          </w:p>
          <w:p w14:paraId="4E751459" w14:textId="77777777" w:rsidR="00CA50D9" w:rsidRDefault="00000000">
            <w:pPr>
              <w:pStyle w:val="af4"/>
              <w:ind w:firstLine="396"/>
              <w:rPr>
                <w:rFonts w:hint="eastAsia"/>
              </w:rPr>
            </w:pPr>
            <w:r>
              <w:rPr>
                <w:rFonts w:hint="eastAsia"/>
              </w:rPr>
              <w:t>（</w:t>
            </w:r>
            <w:r>
              <w:rPr>
                <w:rFonts w:hint="eastAsia"/>
              </w:rPr>
              <w:t>6</w:t>
            </w:r>
            <w:r>
              <w:rPr>
                <w:rFonts w:hint="eastAsia"/>
              </w:rPr>
              <w:t>）熟悉花园之国——新加坡</w:t>
            </w:r>
          </w:p>
          <w:p w14:paraId="7C9A7092" w14:textId="77777777" w:rsidR="00CA50D9" w:rsidRDefault="00000000">
            <w:pPr>
              <w:pStyle w:val="af4"/>
              <w:ind w:firstLine="396"/>
              <w:rPr>
                <w:rFonts w:hint="eastAsia"/>
              </w:rPr>
            </w:pPr>
            <w:r>
              <w:rPr>
                <w:rFonts w:hint="eastAsia"/>
              </w:rPr>
              <w:t>（</w:t>
            </w:r>
            <w:r>
              <w:rPr>
                <w:rFonts w:hint="eastAsia"/>
              </w:rPr>
              <w:t>7</w:t>
            </w:r>
            <w:r>
              <w:rPr>
                <w:rFonts w:hint="eastAsia"/>
              </w:rPr>
              <w:t>）熟悉椰子之国——菲律宾</w:t>
            </w:r>
          </w:p>
          <w:p w14:paraId="4BDD93DD" w14:textId="77777777" w:rsidR="00CA50D9" w:rsidRDefault="00000000">
            <w:pPr>
              <w:pStyle w:val="af4"/>
              <w:ind w:firstLine="396"/>
              <w:rPr>
                <w:rFonts w:hint="eastAsia"/>
              </w:rPr>
            </w:pPr>
            <w:r>
              <w:rPr>
                <w:rFonts w:hint="eastAsia"/>
              </w:rPr>
              <w:t>（</w:t>
            </w:r>
            <w:r>
              <w:rPr>
                <w:rFonts w:hint="eastAsia"/>
              </w:rPr>
              <w:t>8</w:t>
            </w:r>
            <w:r>
              <w:rPr>
                <w:rFonts w:hint="eastAsia"/>
              </w:rPr>
              <w:t>）熟悉万岛之国——印度尼西亚</w:t>
            </w:r>
          </w:p>
          <w:p w14:paraId="0E7E64D2" w14:textId="77777777" w:rsidR="00CA50D9" w:rsidRDefault="00000000">
            <w:pPr>
              <w:pStyle w:val="af4"/>
              <w:ind w:firstLine="396"/>
              <w:rPr>
                <w:rFonts w:hint="eastAsia"/>
              </w:rPr>
            </w:pPr>
            <w:r>
              <w:rPr>
                <w:rFonts w:hint="eastAsia"/>
              </w:rPr>
              <w:t>（</w:t>
            </w:r>
            <w:r>
              <w:rPr>
                <w:rFonts w:hint="eastAsia"/>
              </w:rPr>
              <w:t>9</w:t>
            </w:r>
            <w:r>
              <w:rPr>
                <w:rFonts w:hint="eastAsia"/>
              </w:rPr>
              <w:t>）熟悉孔雀之国——印度</w:t>
            </w:r>
          </w:p>
          <w:p w14:paraId="21EE9678" w14:textId="77777777" w:rsidR="00CA50D9" w:rsidRDefault="00000000">
            <w:pPr>
              <w:pStyle w:val="af4"/>
              <w:ind w:firstLine="396"/>
              <w:rPr>
                <w:rFonts w:hint="eastAsia"/>
              </w:rPr>
            </w:pPr>
            <w:r>
              <w:rPr>
                <w:rFonts w:hint="eastAsia"/>
              </w:rPr>
              <w:t>4</w:t>
            </w:r>
            <w:r>
              <w:rPr>
                <w:rFonts w:hint="eastAsia"/>
              </w:rPr>
              <w:t>、欧洲旅游区</w:t>
            </w:r>
          </w:p>
          <w:p w14:paraId="590F4CB0" w14:textId="77777777" w:rsidR="00CA50D9" w:rsidRDefault="00000000">
            <w:pPr>
              <w:pStyle w:val="af4"/>
              <w:ind w:firstLine="396"/>
              <w:rPr>
                <w:rFonts w:hint="eastAsia"/>
              </w:rPr>
            </w:pPr>
            <w:r>
              <w:rPr>
                <w:rFonts w:hint="eastAsia"/>
              </w:rPr>
              <w:t>（</w:t>
            </w:r>
            <w:r>
              <w:rPr>
                <w:rFonts w:hint="eastAsia"/>
              </w:rPr>
              <w:t>1</w:t>
            </w:r>
            <w:r>
              <w:rPr>
                <w:rFonts w:hint="eastAsia"/>
              </w:rPr>
              <w:t>）熟悉冰雪之国——俄罗斯</w:t>
            </w:r>
          </w:p>
          <w:p w14:paraId="3AFDE6A3" w14:textId="77777777" w:rsidR="00CA50D9" w:rsidRDefault="00000000">
            <w:pPr>
              <w:pStyle w:val="af4"/>
              <w:ind w:firstLine="396"/>
              <w:rPr>
                <w:rFonts w:hint="eastAsia"/>
              </w:rPr>
            </w:pPr>
            <w:r>
              <w:rPr>
                <w:rFonts w:hint="eastAsia"/>
              </w:rPr>
              <w:t>（</w:t>
            </w:r>
            <w:r>
              <w:rPr>
                <w:rFonts w:hint="eastAsia"/>
              </w:rPr>
              <w:t>2</w:t>
            </w:r>
            <w:r>
              <w:rPr>
                <w:rFonts w:hint="eastAsia"/>
              </w:rPr>
              <w:t>）熟悉约翰牛之国——英国</w:t>
            </w:r>
          </w:p>
          <w:p w14:paraId="3985C7DE" w14:textId="77777777" w:rsidR="00CA50D9" w:rsidRDefault="00000000">
            <w:pPr>
              <w:pStyle w:val="af4"/>
              <w:ind w:firstLine="396"/>
              <w:rPr>
                <w:rFonts w:hint="eastAsia"/>
              </w:rPr>
            </w:pPr>
            <w:r>
              <w:rPr>
                <w:rFonts w:hint="eastAsia"/>
              </w:rPr>
              <w:t>（</w:t>
            </w:r>
            <w:r>
              <w:rPr>
                <w:rFonts w:hint="eastAsia"/>
              </w:rPr>
              <w:t>3</w:t>
            </w:r>
            <w:r>
              <w:rPr>
                <w:rFonts w:hint="eastAsia"/>
              </w:rPr>
              <w:t>）熟悉城堡之国——德国</w:t>
            </w:r>
          </w:p>
          <w:p w14:paraId="5C516285" w14:textId="77777777" w:rsidR="00CA50D9" w:rsidRDefault="00000000">
            <w:pPr>
              <w:pStyle w:val="af4"/>
              <w:ind w:firstLine="396"/>
              <w:rPr>
                <w:rFonts w:hint="eastAsia"/>
              </w:rPr>
            </w:pPr>
            <w:r>
              <w:rPr>
                <w:rFonts w:hint="eastAsia"/>
              </w:rPr>
              <w:t>（</w:t>
            </w:r>
            <w:r>
              <w:rPr>
                <w:rFonts w:hint="eastAsia"/>
              </w:rPr>
              <w:t>4</w:t>
            </w:r>
            <w:r>
              <w:rPr>
                <w:rFonts w:hint="eastAsia"/>
              </w:rPr>
              <w:t>）熟悉高卢雄鸡之国——法国</w:t>
            </w:r>
          </w:p>
          <w:p w14:paraId="393D5E1C" w14:textId="77777777" w:rsidR="00CA50D9" w:rsidRDefault="00000000">
            <w:pPr>
              <w:pStyle w:val="af4"/>
              <w:ind w:firstLine="396"/>
              <w:rPr>
                <w:rFonts w:hint="eastAsia"/>
              </w:rPr>
            </w:pPr>
            <w:r>
              <w:rPr>
                <w:rFonts w:hint="eastAsia"/>
              </w:rPr>
              <w:t>（</w:t>
            </w:r>
            <w:r>
              <w:rPr>
                <w:rFonts w:hint="eastAsia"/>
              </w:rPr>
              <w:t>5</w:t>
            </w:r>
            <w:r>
              <w:rPr>
                <w:rFonts w:hint="eastAsia"/>
              </w:rPr>
              <w:t>）熟悉文艺之国——意大利</w:t>
            </w:r>
          </w:p>
          <w:p w14:paraId="02503131" w14:textId="77777777" w:rsidR="00CA50D9" w:rsidRDefault="00000000">
            <w:pPr>
              <w:pStyle w:val="af4"/>
              <w:ind w:firstLine="396"/>
              <w:rPr>
                <w:rFonts w:hint="eastAsia"/>
              </w:rPr>
            </w:pPr>
            <w:r>
              <w:rPr>
                <w:rFonts w:hint="eastAsia"/>
              </w:rPr>
              <w:t>（</w:t>
            </w:r>
            <w:r>
              <w:rPr>
                <w:rFonts w:hint="eastAsia"/>
              </w:rPr>
              <w:t>6</w:t>
            </w:r>
            <w:r>
              <w:rPr>
                <w:rFonts w:hint="eastAsia"/>
              </w:rPr>
              <w:t>）熟悉斗牛之国——西班牙</w:t>
            </w:r>
          </w:p>
          <w:p w14:paraId="597BD02F" w14:textId="77777777" w:rsidR="00CA50D9" w:rsidRDefault="00000000">
            <w:pPr>
              <w:pStyle w:val="af4"/>
              <w:ind w:firstLine="396"/>
              <w:rPr>
                <w:rFonts w:hint="eastAsia"/>
              </w:rPr>
            </w:pPr>
            <w:r>
              <w:rPr>
                <w:rFonts w:hint="eastAsia"/>
              </w:rPr>
              <w:t>（</w:t>
            </w:r>
            <w:r>
              <w:rPr>
                <w:rFonts w:hint="eastAsia"/>
              </w:rPr>
              <w:t>7</w:t>
            </w:r>
            <w:r>
              <w:rPr>
                <w:rFonts w:hint="eastAsia"/>
              </w:rPr>
              <w:t>）熟悉风车之国——荷兰</w:t>
            </w:r>
          </w:p>
          <w:p w14:paraId="7DEE7B6E" w14:textId="77777777" w:rsidR="00CA50D9" w:rsidRDefault="00000000">
            <w:pPr>
              <w:pStyle w:val="af4"/>
              <w:ind w:firstLine="396"/>
              <w:rPr>
                <w:rFonts w:hint="eastAsia"/>
              </w:rPr>
            </w:pPr>
            <w:r>
              <w:rPr>
                <w:rFonts w:hint="eastAsia"/>
              </w:rPr>
              <w:t>5</w:t>
            </w:r>
            <w:r>
              <w:rPr>
                <w:rFonts w:hint="eastAsia"/>
              </w:rPr>
              <w:t>、美洲旅游区</w:t>
            </w:r>
          </w:p>
          <w:p w14:paraId="4102326E" w14:textId="77777777" w:rsidR="00CA50D9" w:rsidRDefault="00000000">
            <w:pPr>
              <w:pStyle w:val="af4"/>
              <w:ind w:firstLine="396"/>
              <w:rPr>
                <w:rFonts w:hint="eastAsia"/>
              </w:rPr>
            </w:pPr>
            <w:r>
              <w:rPr>
                <w:rFonts w:hint="eastAsia"/>
              </w:rPr>
              <w:t>（</w:t>
            </w:r>
            <w:r>
              <w:rPr>
                <w:rFonts w:hint="eastAsia"/>
              </w:rPr>
              <w:t>1</w:t>
            </w:r>
            <w:r>
              <w:rPr>
                <w:rFonts w:hint="eastAsia"/>
              </w:rPr>
              <w:t>）熟悉山姆大叔之国——美国</w:t>
            </w:r>
          </w:p>
          <w:p w14:paraId="0C558F63" w14:textId="77777777" w:rsidR="00CA50D9" w:rsidRDefault="00000000">
            <w:pPr>
              <w:pStyle w:val="af4"/>
              <w:ind w:firstLine="396"/>
              <w:rPr>
                <w:rFonts w:hint="eastAsia"/>
              </w:rPr>
            </w:pPr>
            <w:r>
              <w:rPr>
                <w:rFonts w:hint="eastAsia"/>
              </w:rPr>
              <w:t>（</w:t>
            </w:r>
            <w:r>
              <w:rPr>
                <w:rFonts w:hint="eastAsia"/>
              </w:rPr>
              <w:t>2</w:t>
            </w:r>
            <w:r>
              <w:rPr>
                <w:rFonts w:hint="eastAsia"/>
              </w:rPr>
              <w:t>）熟悉枫叶之国——加拿大</w:t>
            </w:r>
          </w:p>
          <w:p w14:paraId="496A923F" w14:textId="77777777" w:rsidR="00CA50D9" w:rsidRDefault="00000000">
            <w:pPr>
              <w:pStyle w:val="af4"/>
              <w:ind w:firstLine="396"/>
              <w:rPr>
                <w:rFonts w:hint="eastAsia"/>
              </w:rPr>
            </w:pPr>
            <w:r>
              <w:rPr>
                <w:rFonts w:hint="eastAsia"/>
              </w:rPr>
              <w:t>6</w:t>
            </w:r>
            <w:r>
              <w:rPr>
                <w:rFonts w:hint="eastAsia"/>
              </w:rPr>
              <w:t>、大洋洲旅游区</w:t>
            </w:r>
          </w:p>
          <w:p w14:paraId="18794717" w14:textId="77777777" w:rsidR="00CA50D9" w:rsidRDefault="00000000">
            <w:pPr>
              <w:pStyle w:val="af4"/>
              <w:ind w:firstLine="396"/>
              <w:rPr>
                <w:rFonts w:hint="eastAsia"/>
              </w:rPr>
            </w:pPr>
            <w:r>
              <w:rPr>
                <w:rFonts w:hint="eastAsia"/>
              </w:rPr>
              <w:t>（</w:t>
            </w:r>
            <w:r>
              <w:rPr>
                <w:rFonts w:hint="eastAsia"/>
              </w:rPr>
              <w:t>1</w:t>
            </w:r>
            <w:r>
              <w:rPr>
                <w:rFonts w:hint="eastAsia"/>
              </w:rPr>
              <w:t>）熟悉袋鼠之国——澳大利亚</w:t>
            </w:r>
          </w:p>
          <w:p w14:paraId="7FA90CC7" w14:textId="77777777" w:rsidR="00CA50D9" w:rsidRDefault="00000000">
            <w:pPr>
              <w:pStyle w:val="af4"/>
              <w:ind w:firstLine="396"/>
              <w:rPr>
                <w:rFonts w:hint="eastAsia"/>
              </w:rPr>
            </w:pPr>
            <w:r>
              <w:rPr>
                <w:rFonts w:hint="eastAsia"/>
              </w:rPr>
              <w:lastRenderedPageBreak/>
              <w:t>（</w:t>
            </w:r>
            <w:r>
              <w:rPr>
                <w:rFonts w:hint="eastAsia"/>
              </w:rPr>
              <w:t>2</w:t>
            </w:r>
            <w:r>
              <w:rPr>
                <w:rFonts w:hint="eastAsia"/>
              </w:rPr>
              <w:t>）熟悉绵羊之国——新西兰</w:t>
            </w:r>
          </w:p>
          <w:p w14:paraId="135C1CD1" w14:textId="77777777" w:rsidR="00CA50D9" w:rsidRDefault="00000000">
            <w:pPr>
              <w:pStyle w:val="af4"/>
              <w:ind w:firstLine="396"/>
              <w:rPr>
                <w:rFonts w:hint="eastAsia"/>
              </w:rPr>
            </w:pPr>
            <w:r>
              <w:rPr>
                <w:rFonts w:hint="eastAsia"/>
              </w:rPr>
              <w:t>7</w:t>
            </w:r>
            <w:r>
              <w:rPr>
                <w:rFonts w:hint="eastAsia"/>
              </w:rPr>
              <w:t>、非洲旅游区</w:t>
            </w:r>
          </w:p>
          <w:p w14:paraId="4FCA2E67" w14:textId="77777777" w:rsidR="00CA50D9" w:rsidRDefault="00000000">
            <w:pPr>
              <w:pStyle w:val="af4"/>
              <w:ind w:firstLine="396"/>
              <w:rPr>
                <w:rFonts w:hint="eastAsia"/>
              </w:rPr>
            </w:pPr>
            <w:r>
              <w:t>（</w:t>
            </w:r>
            <w:r>
              <w:t>1</w:t>
            </w:r>
            <w:r>
              <w:t>）熟悉金字塔之国</w:t>
            </w:r>
            <w:r>
              <w:t>——</w:t>
            </w:r>
            <w:r>
              <w:t>埃及</w:t>
            </w:r>
          </w:p>
          <w:p w14:paraId="1A631344" w14:textId="77777777" w:rsidR="00CA50D9" w:rsidRDefault="00000000">
            <w:pPr>
              <w:pStyle w:val="af4"/>
              <w:ind w:firstLine="396"/>
              <w:rPr>
                <w:rFonts w:hint="eastAsia"/>
              </w:rPr>
            </w:pPr>
            <w:r>
              <w:t>（</w:t>
            </w:r>
            <w:r>
              <w:t>2</w:t>
            </w:r>
            <w:r>
              <w:t>）熟悉彩虹之国</w:t>
            </w:r>
            <w:r>
              <w:t>——</w:t>
            </w:r>
            <w:r>
              <w:t>南非</w:t>
            </w:r>
          </w:p>
        </w:tc>
      </w:tr>
      <w:tr w:rsidR="00CA50D9" w14:paraId="7E909B51" w14:textId="77777777">
        <w:trPr>
          <w:trHeight w:val="591"/>
          <w:jc w:val="center"/>
        </w:trPr>
        <w:tc>
          <w:tcPr>
            <w:tcW w:w="1280" w:type="dxa"/>
            <w:vAlign w:val="center"/>
          </w:tcPr>
          <w:p w14:paraId="63B12280" w14:textId="77777777" w:rsidR="00CA50D9" w:rsidRDefault="00000000">
            <w:pPr>
              <w:pStyle w:val="af3"/>
              <w:rPr>
                <w:rFonts w:hint="eastAsia"/>
              </w:rPr>
            </w:pPr>
            <w:r>
              <w:rPr>
                <w:rFonts w:hint="eastAsia"/>
              </w:rPr>
              <w:lastRenderedPageBreak/>
              <w:t>教学重点</w:t>
            </w:r>
            <w:r>
              <w:rPr>
                <w:rFonts w:hint="eastAsia"/>
              </w:rPr>
              <w:t xml:space="preserve"> </w:t>
            </w:r>
            <w:r>
              <w:rPr>
                <w:rFonts w:hint="eastAsia"/>
              </w:rPr>
              <w:t>与难点</w:t>
            </w:r>
          </w:p>
        </w:tc>
        <w:tc>
          <w:tcPr>
            <w:tcW w:w="7701" w:type="dxa"/>
            <w:gridSpan w:val="9"/>
            <w:vAlign w:val="center"/>
          </w:tcPr>
          <w:p w14:paraId="1D856E08" w14:textId="77777777" w:rsidR="00CA50D9" w:rsidRDefault="00000000">
            <w:pPr>
              <w:pStyle w:val="af4"/>
              <w:ind w:firstLine="396"/>
              <w:rPr>
                <w:rFonts w:hint="eastAsia"/>
              </w:rPr>
            </w:pPr>
            <w:r>
              <w:rPr>
                <w:rFonts w:hint="eastAsia"/>
              </w:rPr>
              <w:t>教学重点：</w:t>
            </w:r>
          </w:p>
          <w:p w14:paraId="22DAE11B" w14:textId="77777777" w:rsidR="00CA50D9" w:rsidRDefault="00000000">
            <w:pPr>
              <w:pStyle w:val="af4"/>
              <w:ind w:firstLine="396"/>
              <w:rPr>
                <w:rFonts w:hint="eastAsia"/>
              </w:rPr>
            </w:pPr>
            <w:r>
              <w:rPr>
                <w:rFonts w:hint="eastAsia"/>
              </w:rPr>
              <w:t>（</w:t>
            </w:r>
            <w:r>
              <w:rPr>
                <w:rFonts w:hint="eastAsia"/>
              </w:rPr>
              <w:t>1</w:t>
            </w:r>
            <w:r>
              <w:rPr>
                <w:rFonts w:hint="eastAsia"/>
              </w:rPr>
              <w:t>）各旅游区国家地理概况：清晰阐述各旅游区国家的地理位置、地形地貌、气候类型等基础地理信息，如欧洲的阿尔卑斯山脉对周边国家气候与旅游活动的影响，帮助学生建立起对各国地理环境的直观认知。</w:t>
            </w:r>
          </w:p>
          <w:p w14:paraId="41FA8520" w14:textId="77777777" w:rsidR="00CA50D9" w:rsidRDefault="00000000">
            <w:pPr>
              <w:pStyle w:val="af4"/>
              <w:ind w:firstLine="396"/>
              <w:rPr>
                <w:rFonts w:hint="eastAsia"/>
              </w:rPr>
            </w:pPr>
            <w:r>
              <w:rPr>
                <w:rFonts w:hint="eastAsia"/>
              </w:rPr>
              <w:t>（</w:t>
            </w:r>
            <w:r>
              <w:rPr>
                <w:rFonts w:hint="eastAsia"/>
              </w:rPr>
              <w:t>2</w:t>
            </w:r>
            <w:r>
              <w:rPr>
                <w:rFonts w:hint="eastAsia"/>
              </w:rPr>
              <w:t>）民俗风情特色：详细介绍各国独特的民俗节日、传统礼仪、生活习俗等，像美洲国家狂欢节的庆祝形式、非洲部落的独特婚丧习俗等，使学生深入理解不同文化背景下的民俗差异。</w:t>
            </w:r>
          </w:p>
          <w:p w14:paraId="42D1FEEE" w14:textId="77777777" w:rsidR="00CA50D9" w:rsidRDefault="00000000">
            <w:pPr>
              <w:pStyle w:val="af4"/>
              <w:ind w:firstLine="396"/>
              <w:rPr>
                <w:rFonts w:hint="eastAsia"/>
              </w:rPr>
            </w:pPr>
            <w:r>
              <w:rPr>
                <w:rFonts w:hint="eastAsia"/>
              </w:rPr>
              <w:t>（</w:t>
            </w:r>
            <w:r>
              <w:rPr>
                <w:rFonts w:hint="eastAsia"/>
              </w:rPr>
              <w:t>3</w:t>
            </w:r>
            <w:r>
              <w:rPr>
                <w:rFonts w:hint="eastAsia"/>
              </w:rPr>
              <w:t>）主要旅游资源：系统讲解各国著名的自然与人文旅游资源，如大洋洲澳大利亚大堡礁等自然奇观，以及亚洲印度泰姬陵等人文古迹，让学生熟悉世界知名旅游景点的特色与价值。</w:t>
            </w:r>
          </w:p>
          <w:p w14:paraId="0D2DD64B" w14:textId="77777777" w:rsidR="00CA50D9" w:rsidRDefault="00000000">
            <w:pPr>
              <w:pStyle w:val="af4"/>
              <w:ind w:firstLine="396"/>
              <w:rPr>
                <w:rFonts w:hint="eastAsia"/>
              </w:rPr>
            </w:pPr>
            <w:r>
              <w:rPr>
                <w:rFonts w:hint="eastAsia"/>
              </w:rPr>
              <w:t>（</w:t>
            </w:r>
            <w:r>
              <w:rPr>
                <w:rFonts w:hint="eastAsia"/>
              </w:rPr>
              <w:t>4</w:t>
            </w:r>
            <w:r>
              <w:rPr>
                <w:rFonts w:hint="eastAsia"/>
              </w:rPr>
              <w:t>）旅游资源开发与利用：分析各国在旅游资源开发方面的策略、模式及成功案例，探讨如何在保护资源的前提下实现可持续利用，如欧洲一些国家对历史建筑的保护性开发。</w:t>
            </w:r>
          </w:p>
          <w:p w14:paraId="3282A8F4" w14:textId="77777777" w:rsidR="00CA50D9" w:rsidRDefault="00000000">
            <w:pPr>
              <w:pStyle w:val="af4"/>
              <w:ind w:firstLine="396"/>
              <w:rPr>
                <w:rFonts w:hint="eastAsia"/>
              </w:rPr>
            </w:pPr>
            <w:r>
              <w:rPr>
                <w:rFonts w:hint="eastAsia"/>
              </w:rPr>
              <w:t>教学难点：</w:t>
            </w:r>
          </w:p>
          <w:p w14:paraId="59986AD6" w14:textId="77777777" w:rsidR="00CA50D9" w:rsidRDefault="00000000">
            <w:pPr>
              <w:pStyle w:val="af4"/>
              <w:ind w:firstLine="396"/>
              <w:rPr>
                <w:rFonts w:hint="eastAsia"/>
              </w:rPr>
            </w:pPr>
            <w:r>
              <w:rPr>
                <w:rFonts w:hint="eastAsia"/>
              </w:rPr>
              <w:t>（</w:t>
            </w:r>
            <w:r>
              <w:rPr>
                <w:rFonts w:hint="eastAsia"/>
              </w:rPr>
              <w:t>1</w:t>
            </w:r>
            <w:r>
              <w:rPr>
                <w:rFonts w:hint="eastAsia"/>
              </w:rPr>
              <w:t>）</w:t>
            </w:r>
            <w:r>
              <w:t>文化差异导致的民俗理解障碍：由于文化背景不同，一些国家的民俗风情与学生日常生活相差甚远，如西亚国家宗教文化对生活习俗的深刻影响</w:t>
            </w:r>
            <w:r>
              <w:rPr>
                <w:rFonts w:hint="eastAsia"/>
              </w:rPr>
              <w:t>，</w:t>
            </w:r>
            <w:r>
              <w:t>需要引导学生从文化根源上理解，避免误解。</w:t>
            </w:r>
          </w:p>
          <w:p w14:paraId="4747778C" w14:textId="77777777" w:rsidR="00CA50D9" w:rsidRDefault="00000000">
            <w:pPr>
              <w:pStyle w:val="af4"/>
              <w:ind w:firstLine="396"/>
              <w:rPr>
                <w:rFonts w:hint="eastAsia"/>
              </w:rPr>
            </w:pPr>
            <w:r>
              <w:rPr>
                <w:rFonts w:hint="eastAsia"/>
              </w:rPr>
              <w:t>（</w:t>
            </w:r>
            <w:r>
              <w:rPr>
                <w:rFonts w:hint="eastAsia"/>
              </w:rPr>
              <w:t>2</w:t>
            </w:r>
            <w:r>
              <w:rPr>
                <w:rFonts w:hint="eastAsia"/>
              </w:rPr>
              <w:t>）</w:t>
            </w:r>
            <w:r>
              <w:t>旅游资源的深度剖析：对旅游资源的价值评估、开发潜力分析等涉及多学科知识，如对非洲野生动物保护区旅游资源的生态价值与经济价值评估，要求学生具备综合分析能力。</w:t>
            </w:r>
          </w:p>
          <w:p w14:paraId="1BC20D9A" w14:textId="77777777" w:rsidR="00CA50D9" w:rsidRDefault="00000000">
            <w:pPr>
              <w:pStyle w:val="af4"/>
              <w:ind w:firstLine="396"/>
              <w:rPr>
                <w:rFonts w:hint="eastAsia"/>
              </w:rPr>
            </w:pPr>
            <w:r>
              <w:rPr>
                <w:rFonts w:hint="eastAsia"/>
              </w:rPr>
              <w:t>（</w:t>
            </w:r>
            <w:r>
              <w:rPr>
                <w:rFonts w:hint="eastAsia"/>
              </w:rPr>
              <w:t>3</w:t>
            </w:r>
            <w:r>
              <w:rPr>
                <w:rFonts w:hint="eastAsia"/>
              </w:rPr>
              <w:t>）</w:t>
            </w:r>
            <w:r>
              <w:t>不同国家旅游发展模式的对比分析：各旅游区国家旅游发展模式受多种因素制约，如政策、经济、文化等，像亚洲不同国家因经济发展水平和文化特色不同形成多样化旅游模式，需引导学生全面对比分析，总结规律。</w:t>
            </w:r>
          </w:p>
        </w:tc>
      </w:tr>
      <w:tr w:rsidR="00CA50D9" w14:paraId="678E4C9A" w14:textId="77777777">
        <w:trPr>
          <w:trHeight w:val="515"/>
          <w:jc w:val="center"/>
        </w:trPr>
        <w:tc>
          <w:tcPr>
            <w:tcW w:w="1280" w:type="dxa"/>
            <w:vAlign w:val="center"/>
          </w:tcPr>
          <w:p w14:paraId="0CA3727B" w14:textId="77777777" w:rsidR="00CA50D9" w:rsidRDefault="00000000">
            <w:pPr>
              <w:pStyle w:val="af3"/>
              <w:rPr>
                <w:rFonts w:hint="eastAsia"/>
              </w:rPr>
            </w:pPr>
            <w:r>
              <w:rPr>
                <w:rFonts w:hint="eastAsia"/>
              </w:rPr>
              <w:t>教学组织</w:t>
            </w:r>
          </w:p>
        </w:tc>
        <w:tc>
          <w:tcPr>
            <w:tcW w:w="7701" w:type="dxa"/>
            <w:gridSpan w:val="9"/>
            <w:vAlign w:val="center"/>
          </w:tcPr>
          <w:p w14:paraId="756B9C7E" w14:textId="77777777" w:rsidR="00CA50D9" w:rsidRDefault="00000000">
            <w:pPr>
              <w:pStyle w:val="af4"/>
              <w:ind w:firstLine="396"/>
              <w:rPr>
                <w:rFonts w:hint="eastAsia"/>
              </w:rPr>
            </w:pPr>
            <w:r>
              <w:rPr>
                <w:rFonts w:hint="eastAsia"/>
              </w:rPr>
              <w:t>教学模式：通过课程“思政三分钟”</w:t>
            </w:r>
            <w:r>
              <w:rPr>
                <w:rFonts w:hint="eastAsia"/>
              </w:rPr>
              <w:t xml:space="preserve"> </w:t>
            </w:r>
            <w:r>
              <w:rPr>
                <w:rFonts w:hint="eastAsia"/>
              </w:rPr>
              <w:t>开展思政教育，教学过程中采用启发式、讨论式教学模式引导学生积极主动地去思考探索，结合讲授式教学模式以及演示法等，在教师的指导下帮助学生掌握相关知识。</w:t>
            </w:r>
          </w:p>
          <w:p w14:paraId="3C5F7660" w14:textId="77777777" w:rsidR="00CA50D9" w:rsidRDefault="00000000">
            <w:pPr>
              <w:pStyle w:val="af4"/>
              <w:ind w:firstLine="396"/>
              <w:rPr>
                <w:rFonts w:hint="eastAsia"/>
              </w:rPr>
            </w:pPr>
            <w:r>
              <w:rPr>
                <w:rFonts w:hint="eastAsia"/>
              </w:rPr>
              <w:t>实施地点：理实一体化教室。</w:t>
            </w:r>
          </w:p>
          <w:p w14:paraId="354D0A3B" w14:textId="77777777" w:rsidR="00CA50D9" w:rsidRDefault="00000000">
            <w:pPr>
              <w:pStyle w:val="af4"/>
              <w:ind w:firstLine="396"/>
              <w:rPr>
                <w:rFonts w:hint="eastAsia"/>
              </w:rPr>
            </w:pPr>
            <w:r>
              <w:rPr>
                <w:rFonts w:hint="eastAsia"/>
              </w:rPr>
              <w:t>实施安排：线下教学。</w:t>
            </w:r>
          </w:p>
        </w:tc>
      </w:tr>
      <w:tr w:rsidR="00CA50D9" w14:paraId="20A76470" w14:textId="77777777">
        <w:trPr>
          <w:trHeight w:val="608"/>
          <w:jc w:val="center"/>
        </w:trPr>
        <w:tc>
          <w:tcPr>
            <w:tcW w:w="1280" w:type="dxa"/>
            <w:vAlign w:val="center"/>
          </w:tcPr>
          <w:p w14:paraId="591DA19C" w14:textId="77777777" w:rsidR="00CA50D9" w:rsidRDefault="00000000">
            <w:pPr>
              <w:pStyle w:val="af3"/>
              <w:rPr>
                <w:rFonts w:hint="eastAsia"/>
              </w:rPr>
            </w:pPr>
            <w:r>
              <w:rPr>
                <w:rFonts w:hint="eastAsia"/>
              </w:rPr>
              <w:t>教学手段</w:t>
            </w:r>
            <w:r>
              <w:rPr>
                <w:rFonts w:hint="eastAsia"/>
              </w:rPr>
              <w:t xml:space="preserve"> </w:t>
            </w:r>
            <w:r>
              <w:rPr>
                <w:rFonts w:hint="eastAsia"/>
              </w:rPr>
              <w:t>和方法</w:t>
            </w:r>
          </w:p>
        </w:tc>
        <w:tc>
          <w:tcPr>
            <w:tcW w:w="7701" w:type="dxa"/>
            <w:gridSpan w:val="9"/>
            <w:vAlign w:val="center"/>
          </w:tcPr>
          <w:p w14:paraId="60CDCC90" w14:textId="77777777" w:rsidR="00CA50D9" w:rsidRDefault="00000000">
            <w:pPr>
              <w:pStyle w:val="af4"/>
              <w:ind w:firstLine="396"/>
              <w:rPr>
                <w:rFonts w:hint="eastAsia"/>
              </w:rPr>
            </w:pPr>
            <w:r>
              <w:rPr>
                <w:rFonts w:hint="eastAsia"/>
              </w:rPr>
              <w:t>教学手段：</w:t>
            </w:r>
          </w:p>
          <w:p w14:paraId="522DA9EC" w14:textId="77777777" w:rsidR="00CA50D9" w:rsidRDefault="00000000">
            <w:pPr>
              <w:pStyle w:val="af4"/>
              <w:ind w:firstLine="396"/>
              <w:rPr>
                <w:rFonts w:hint="eastAsia"/>
              </w:rPr>
            </w:pPr>
            <w:r>
              <w:rPr>
                <w:rFonts w:hint="eastAsia"/>
              </w:rPr>
              <w:lastRenderedPageBreak/>
              <w:t>多媒体教学：充分运用图片、音频、视频等多媒体资源，展示丰富多彩的民俗文化和客源地风情。例如，播放各地民俗节日的庆典视频、不同国家的传统音乐和舞蹈表演等，使教学内容更加生动直观。</w:t>
            </w:r>
          </w:p>
          <w:p w14:paraId="3CDC9502" w14:textId="77777777" w:rsidR="00CA50D9" w:rsidRDefault="00000000">
            <w:pPr>
              <w:pStyle w:val="af4"/>
              <w:ind w:firstLine="396"/>
              <w:rPr>
                <w:rFonts w:hint="eastAsia"/>
              </w:rPr>
            </w:pPr>
            <w:r>
              <w:rPr>
                <w:rFonts w:hint="eastAsia"/>
              </w:rPr>
              <w:t>2</w:t>
            </w:r>
            <w:r>
              <w:rPr>
                <w:rFonts w:hint="eastAsia"/>
              </w:rPr>
              <w:t>、在线学习平台：依托学校现有的在线学习平台，如超星学习通，上传课程资料，包括教学大纲、电子教材、</w:t>
            </w:r>
            <w:r>
              <w:rPr>
                <w:rFonts w:hint="eastAsia"/>
              </w:rPr>
              <w:t>PPT</w:t>
            </w:r>
            <w:r>
              <w:rPr>
                <w:rFonts w:hint="eastAsia"/>
              </w:rPr>
              <w:t>、拓展阅读材料等，布置在线作业、测试，每周至少更新一次学习资源，定期查看学生学习进度与作业完成情况，及时反馈指导，实现线上线下混合式教学。</w:t>
            </w:r>
          </w:p>
          <w:p w14:paraId="754D3222" w14:textId="77777777" w:rsidR="00CA50D9" w:rsidRDefault="00000000">
            <w:pPr>
              <w:pStyle w:val="af4"/>
              <w:ind w:firstLine="396"/>
              <w:rPr>
                <w:rFonts w:hint="eastAsia"/>
              </w:rPr>
            </w:pPr>
            <w:r>
              <w:rPr>
                <w:rFonts w:hint="eastAsia"/>
              </w:rPr>
              <w:t>3</w:t>
            </w:r>
            <w:r>
              <w:rPr>
                <w:rFonts w:hint="eastAsia"/>
              </w:rPr>
              <w:t>、</w:t>
            </w:r>
            <w:r>
              <w:rPr>
                <w:rFonts w:hint="eastAsia"/>
              </w:rPr>
              <w:t>AI</w:t>
            </w:r>
            <w:r>
              <w:rPr>
                <w:rFonts w:hint="eastAsia"/>
              </w:rPr>
              <w:t>工具教学：通过引入</w:t>
            </w:r>
            <w:r>
              <w:rPr>
                <w:rFonts w:hint="eastAsia"/>
              </w:rPr>
              <w:t>DeepSeek</w:t>
            </w:r>
            <w:r>
              <w:rPr>
                <w:rFonts w:hint="eastAsia"/>
              </w:rPr>
              <w:t>和豆包等</w:t>
            </w:r>
            <w:r>
              <w:rPr>
                <w:rFonts w:hint="eastAsia"/>
              </w:rPr>
              <w:t>AI</w:t>
            </w:r>
            <w:r>
              <w:rPr>
                <w:rFonts w:hint="eastAsia"/>
              </w:rPr>
              <w:t>软件，使用智能翻译工具，帮助学生克服语言障碍，更好地了解不同国家的民俗文化资料；利用</w:t>
            </w:r>
            <w:r>
              <w:rPr>
                <w:rFonts w:hint="eastAsia"/>
              </w:rPr>
              <w:t>AI</w:t>
            </w:r>
            <w:r>
              <w:rPr>
                <w:rFonts w:hint="eastAsia"/>
              </w:rPr>
              <w:t>智能写作工具，辅助学生撰写调研报告、策划方案等作业，提高学生的写作效率和质量；通过</w:t>
            </w:r>
            <w:r>
              <w:rPr>
                <w:rFonts w:hint="eastAsia"/>
              </w:rPr>
              <w:t>AI</w:t>
            </w:r>
            <w:r>
              <w:rPr>
                <w:rFonts w:hint="eastAsia"/>
              </w:rPr>
              <w:t>驱动的知识图谱工具，帮助学生构建系统的知识框架，梳理民俗文化和客源地风情的知识点之间的联系。</w:t>
            </w:r>
          </w:p>
          <w:p w14:paraId="2D893C56" w14:textId="77777777" w:rsidR="00CA50D9" w:rsidRDefault="00000000">
            <w:pPr>
              <w:pStyle w:val="af4"/>
              <w:ind w:firstLine="396"/>
              <w:rPr>
                <w:rFonts w:hint="eastAsia"/>
              </w:rPr>
            </w:pPr>
            <w:r>
              <w:rPr>
                <w:rFonts w:hint="eastAsia"/>
              </w:rPr>
              <w:t>教学方法：</w:t>
            </w:r>
          </w:p>
          <w:p w14:paraId="04DC7DFF" w14:textId="77777777" w:rsidR="00CA50D9" w:rsidRDefault="00000000">
            <w:pPr>
              <w:pStyle w:val="af4"/>
              <w:ind w:firstLine="396"/>
              <w:rPr>
                <w:rFonts w:hint="eastAsia"/>
              </w:rPr>
            </w:pPr>
            <w:r>
              <w:rPr>
                <w:rFonts w:hint="eastAsia"/>
              </w:rPr>
              <w:t>1</w:t>
            </w:r>
            <w:r>
              <w:rPr>
                <w:rFonts w:hint="eastAsia"/>
              </w:rPr>
              <w:t>、讲解法：主要用于讲授本课程的基础知识、行业岗位知识等理论性较强的知识。</w:t>
            </w:r>
          </w:p>
          <w:p w14:paraId="19DA4F72" w14:textId="77777777" w:rsidR="00CA50D9" w:rsidRDefault="00000000">
            <w:pPr>
              <w:pStyle w:val="af4"/>
              <w:ind w:firstLine="396"/>
              <w:rPr>
                <w:rFonts w:hint="eastAsia"/>
              </w:rPr>
            </w:pPr>
            <w:r>
              <w:rPr>
                <w:rFonts w:hint="eastAsia"/>
              </w:rPr>
              <w:t>2</w:t>
            </w:r>
            <w:r>
              <w:rPr>
                <w:rFonts w:hint="eastAsia"/>
              </w:rPr>
              <w:t>、多媒体演示法：在讲解过程中，借助音频、视频、图片等直观手段来呈现教学内容，在激发其学习兴趣和积极性的同时，不断提高其知识储备能力和综合文化素质。</w:t>
            </w:r>
          </w:p>
          <w:p w14:paraId="6726778B" w14:textId="77777777" w:rsidR="00CA50D9" w:rsidRDefault="00000000">
            <w:pPr>
              <w:pStyle w:val="af4"/>
              <w:ind w:firstLine="396"/>
              <w:rPr>
                <w:rFonts w:hint="eastAsia"/>
              </w:rPr>
            </w:pPr>
            <w:r>
              <w:rPr>
                <w:rFonts w:hint="eastAsia"/>
              </w:rPr>
              <w:t>3</w:t>
            </w:r>
            <w:r>
              <w:rPr>
                <w:rFonts w:hint="eastAsia"/>
              </w:rPr>
              <w:t>、案例分析法：坚持学生的主体地位，鼓励学生在课上对具体案例进行分享和讲解，并对其讲解进行补充和评价，不断完善学生的知识结构，加深其对所学知识的理解。</w:t>
            </w:r>
          </w:p>
          <w:p w14:paraId="49C4F300" w14:textId="77777777" w:rsidR="00CA50D9" w:rsidRDefault="00000000">
            <w:pPr>
              <w:pStyle w:val="af4"/>
              <w:ind w:firstLine="396"/>
              <w:rPr>
                <w:rFonts w:hint="eastAsia"/>
              </w:rPr>
            </w:pPr>
            <w:r>
              <w:rPr>
                <w:rFonts w:hint="eastAsia"/>
              </w:rPr>
              <w:t>4</w:t>
            </w:r>
            <w:r>
              <w:rPr>
                <w:rFonts w:hint="eastAsia"/>
              </w:rPr>
              <w:t>、讨论法：根据知识点，鼓励学生运用所学知识进行主题讨论，使其在讨论中逐步提升交际能力、思辨能力、解决实际问题的能力等。</w:t>
            </w:r>
          </w:p>
          <w:p w14:paraId="23AB293C" w14:textId="77777777" w:rsidR="00CA50D9" w:rsidRDefault="00000000">
            <w:pPr>
              <w:pStyle w:val="af4"/>
              <w:ind w:firstLine="396"/>
              <w:rPr>
                <w:rFonts w:hint="eastAsia"/>
              </w:rPr>
            </w:pPr>
            <w:r>
              <w:rPr>
                <w:rFonts w:hint="eastAsia"/>
              </w:rPr>
              <w:t>5</w:t>
            </w:r>
            <w:r>
              <w:rPr>
                <w:rFonts w:hint="eastAsia"/>
              </w:rPr>
              <w:t>、学生互导法：在课堂内外，学生根据自己已掌握的理论知识和实践技能，相互之间开展互相指导、互相启发、互相评价，让每位学生都能参与到学习中去，积极地完成学习任务，充分发挥学生的主观能动性和积极性，让学生由被动学习转变为主动学习。</w:t>
            </w:r>
          </w:p>
          <w:p w14:paraId="78599B4A" w14:textId="77777777" w:rsidR="00CA50D9" w:rsidRDefault="00000000">
            <w:pPr>
              <w:pStyle w:val="af4"/>
              <w:ind w:firstLine="396"/>
              <w:rPr>
                <w:rFonts w:hint="eastAsia"/>
              </w:rPr>
            </w:pPr>
            <w:r>
              <w:rPr>
                <w:rFonts w:hint="eastAsia"/>
              </w:rPr>
              <w:t>6</w:t>
            </w:r>
            <w:r>
              <w:rPr>
                <w:rFonts w:hint="eastAsia"/>
              </w:rPr>
              <w:t>、生成式</w:t>
            </w:r>
            <w:r>
              <w:rPr>
                <w:rFonts w:hint="eastAsia"/>
              </w:rPr>
              <w:t>AI</w:t>
            </w:r>
            <w:r>
              <w:rPr>
                <w:rFonts w:hint="eastAsia"/>
              </w:rPr>
              <w:t>辅助教学法：利用</w:t>
            </w:r>
            <w:r>
              <w:rPr>
                <w:rFonts w:hint="eastAsia"/>
              </w:rPr>
              <w:t>AI</w:t>
            </w:r>
            <w:r>
              <w:rPr>
                <w:rFonts w:hint="eastAsia"/>
              </w:rPr>
              <w:t>工具制作生动形象的教学课件，如通过</w:t>
            </w:r>
            <w:r>
              <w:rPr>
                <w:rFonts w:hint="eastAsia"/>
              </w:rPr>
              <w:t>AI</w:t>
            </w:r>
            <w:r>
              <w:rPr>
                <w:rFonts w:hint="eastAsia"/>
              </w:rPr>
              <w:t>绘图工具生成民俗场景图片、利用</w:t>
            </w:r>
            <w:r>
              <w:rPr>
                <w:rFonts w:hint="eastAsia"/>
              </w:rPr>
              <w:t>AI</w:t>
            </w:r>
            <w:r>
              <w:rPr>
                <w:rFonts w:hint="eastAsia"/>
              </w:rPr>
              <w:t>语音合成技术制作讲解音频等，在课堂讲授中，借助</w:t>
            </w:r>
            <w:r>
              <w:rPr>
                <w:rFonts w:hint="eastAsia"/>
              </w:rPr>
              <w:t>AI</w:t>
            </w:r>
            <w:r>
              <w:rPr>
                <w:rFonts w:hint="eastAsia"/>
              </w:rPr>
              <w:t>智能助教实时解答学生的疑问，补充相关知识背景，增强教学的直观性和趣味性。</w:t>
            </w:r>
          </w:p>
        </w:tc>
      </w:tr>
      <w:tr w:rsidR="00CA50D9" w14:paraId="130CEF76" w14:textId="77777777">
        <w:trPr>
          <w:trHeight w:val="465"/>
          <w:jc w:val="center"/>
        </w:trPr>
        <w:tc>
          <w:tcPr>
            <w:tcW w:w="1280" w:type="dxa"/>
            <w:vAlign w:val="center"/>
          </w:tcPr>
          <w:p w14:paraId="50C4EE95" w14:textId="77777777" w:rsidR="00CA50D9" w:rsidRDefault="00000000">
            <w:pPr>
              <w:pStyle w:val="af3"/>
              <w:rPr>
                <w:rFonts w:hint="eastAsia"/>
              </w:rPr>
            </w:pPr>
            <w:r>
              <w:rPr>
                <w:rFonts w:hint="eastAsia"/>
              </w:rPr>
              <w:lastRenderedPageBreak/>
              <w:t>教学资料</w:t>
            </w:r>
          </w:p>
        </w:tc>
        <w:tc>
          <w:tcPr>
            <w:tcW w:w="7701" w:type="dxa"/>
            <w:gridSpan w:val="9"/>
            <w:vAlign w:val="center"/>
          </w:tcPr>
          <w:p w14:paraId="2E01B86D" w14:textId="77777777" w:rsidR="00CA50D9" w:rsidRDefault="00000000">
            <w:pPr>
              <w:pStyle w:val="af4"/>
              <w:ind w:firstLine="396"/>
              <w:rPr>
                <w:rFonts w:hint="eastAsia"/>
              </w:rPr>
            </w:pPr>
            <w:r>
              <w:rPr>
                <w:rFonts w:hint="eastAsia"/>
              </w:rPr>
              <w:t>授课计划、教案、教材、</w:t>
            </w:r>
            <w:r>
              <w:t>PPT</w:t>
            </w:r>
            <w:r>
              <w:rPr>
                <w:rFonts w:hint="eastAsia"/>
              </w:rPr>
              <w:t>课件、教学视频、教学动画、专业网站（如世界旅游组织官网）等。</w:t>
            </w:r>
          </w:p>
        </w:tc>
      </w:tr>
      <w:tr w:rsidR="00CA50D9" w14:paraId="7E74DF85" w14:textId="77777777">
        <w:trPr>
          <w:trHeight w:val="484"/>
          <w:jc w:val="center"/>
        </w:trPr>
        <w:tc>
          <w:tcPr>
            <w:tcW w:w="1280" w:type="dxa"/>
            <w:vAlign w:val="center"/>
          </w:tcPr>
          <w:p w14:paraId="724B4EBE" w14:textId="77777777" w:rsidR="00CA50D9" w:rsidRDefault="00000000">
            <w:pPr>
              <w:pStyle w:val="af3"/>
              <w:rPr>
                <w:rFonts w:hint="eastAsia"/>
              </w:rPr>
            </w:pPr>
            <w:r>
              <w:rPr>
                <w:rFonts w:hint="eastAsia"/>
              </w:rPr>
              <w:t>考核要求</w:t>
            </w:r>
          </w:p>
        </w:tc>
        <w:tc>
          <w:tcPr>
            <w:tcW w:w="7701" w:type="dxa"/>
            <w:gridSpan w:val="9"/>
            <w:vAlign w:val="center"/>
          </w:tcPr>
          <w:p w14:paraId="4E18B6CC" w14:textId="77777777" w:rsidR="00CA50D9" w:rsidRDefault="00000000">
            <w:pPr>
              <w:pStyle w:val="af4"/>
              <w:ind w:firstLine="396"/>
              <w:rPr>
                <w:rFonts w:hint="eastAsia"/>
              </w:rPr>
            </w:pPr>
            <w:r>
              <w:rPr>
                <w:rFonts w:hint="eastAsia"/>
              </w:rPr>
              <w:t>1.</w:t>
            </w:r>
            <w:r>
              <w:rPr>
                <w:rFonts w:hint="eastAsia"/>
              </w:rPr>
              <w:t>学习态度、综合素质表现，重点考察学生的理想信念、价值取向、政治信仰和社会责任感；</w:t>
            </w:r>
          </w:p>
          <w:p w14:paraId="25299FFB" w14:textId="77777777" w:rsidR="00CA50D9" w:rsidRDefault="00000000">
            <w:pPr>
              <w:pStyle w:val="af4"/>
              <w:ind w:firstLine="396"/>
              <w:rPr>
                <w:rFonts w:hint="eastAsia"/>
              </w:rPr>
            </w:pPr>
            <w:r>
              <w:rPr>
                <w:rFonts w:hint="eastAsia"/>
              </w:rPr>
              <w:lastRenderedPageBreak/>
              <w:t>2.</w:t>
            </w:r>
            <w:r>
              <w:rPr>
                <w:rFonts w:hint="eastAsia"/>
              </w:rPr>
              <w:t>知识与技能考核，重点考察学生对于所学知识与技能的掌握情况。</w:t>
            </w:r>
          </w:p>
          <w:p w14:paraId="48EB1AED" w14:textId="77777777" w:rsidR="00CA50D9" w:rsidRDefault="00000000">
            <w:pPr>
              <w:pStyle w:val="af4"/>
              <w:ind w:firstLine="396"/>
              <w:rPr>
                <w:rFonts w:hint="eastAsia"/>
              </w:rPr>
            </w:pPr>
            <w:r>
              <w:rPr>
                <w:rFonts w:hint="eastAsia"/>
              </w:rPr>
              <w:t>总成绩主要由平时成绩（</w:t>
            </w:r>
            <w:r>
              <w:rPr>
                <w:rFonts w:hint="eastAsia"/>
              </w:rPr>
              <w:t>50%</w:t>
            </w:r>
            <w:r>
              <w:rPr>
                <w:rFonts w:hint="eastAsia"/>
              </w:rPr>
              <w:t>）和期末考核成绩（</w:t>
            </w:r>
            <w:r>
              <w:rPr>
                <w:rFonts w:hint="eastAsia"/>
              </w:rPr>
              <w:t>50%</w:t>
            </w:r>
            <w:r>
              <w:rPr>
                <w:rFonts w:hint="eastAsia"/>
              </w:rPr>
              <w:t>）两部分组成，其中平时成绩主要以学生出勤、回答问题、课堂参与度以及作业完成情况等为主要依据；期末考核成绩主要以考试成绩为主要依据。</w:t>
            </w:r>
          </w:p>
        </w:tc>
      </w:tr>
    </w:tbl>
    <w:p w14:paraId="64AFE0F5" w14:textId="77777777" w:rsidR="00CA50D9" w:rsidRDefault="00CA50D9">
      <w:pPr>
        <w:pStyle w:val="afa"/>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W w:w="8975" w:type="dxa"/>
        <w:jc w:val="center"/>
        <w:tblLayout w:type="fixed"/>
        <w:tblLook w:val="04A0" w:firstRow="1" w:lastRow="0" w:firstColumn="1" w:lastColumn="0" w:noHBand="0" w:noVBand="1"/>
      </w:tblPr>
      <w:tblGrid>
        <w:gridCol w:w="1273"/>
        <w:gridCol w:w="636"/>
        <w:gridCol w:w="992"/>
        <w:gridCol w:w="652"/>
        <w:gridCol w:w="992"/>
        <w:gridCol w:w="709"/>
        <w:gridCol w:w="1276"/>
        <w:gridCol w:w="567"/>
        <w:gridCol w:w="1276"/>
        <w:gridCol w:w="602"/>
      </w:tblGrid>
      <w:tr w:rsidR="00CA50D9" w14:paraId="43FC258C"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4A5609B8" w14:textId="77777777" w:rsidR="00CA50D9" w:rsidRDefault="00000000">
            <w:pPr>
              <w:pStyle w:val="af3"/>
              <w:rPr>
                <w:rFonts w:hint="eastAsia"/>
              </w:rPr>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61BFB534" w14:textId="77777777" w:rsidR="00CA50D9" w:rsidRDefault="00000000">
            <w:pPr>
              <w:pStyle w:val="af3"/>
              <w:rPr>
                <w:rFonts w:hint="eastAsia"/>
              </w:rPr>
            </w:pPr>
            <w:r>
              <w:rPr>
                <w:rFonts w:hint="eastAsia"/>
              </w:rPr>
              <w:t>基础手语</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1297722C" w14:textId="77777777" w:rsidR="00CA50D9"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5703B323" w14:textId="77777777" w:rsidR="00CA50D9" w:rsidRDefault="00000000">
            <w:pPr>
              <w:pStyle w:val="af3"/>
              <w:rPr>
                <w:rFonts w:hint="eastAsia"/>
              </w:rPr>
            </w:pPr>
            <w:r>
              <w:rPr>
                <w:rFonts w:hint="eastAsia"/>
              </w:rPr>
              <w:t>5030106</w:t>
            </w:r>
          </w:p>
        </w:tc>
      </w:tr>
      <w:tr w:rsidR="00CA50D9" w14:paraId="51437654"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3B3951EA" w14:textId="77777777" w:rsidR="00CA50D9" w:rsidRDefault="00000000">
            <w:pPr>
              <w:pStyle w:val="0"/>
            </w:pPr>
            <w:r>
              <w:t>实施学期</w:t>
            </w:r>
          </w:p>
        </w:tc>
        <w:tc>
          <w:tcPr>
            <w:tcW w:w="636" w:type="dxa"/>
            <w:tcBorders>
              <w:top w:val="single" w:sz="6" w:space="0" w:color="auto"/>
              <w:left w:val="single" w:sz="6" w:space="0" w:color="auto"/>
              <w:bottom w:val="single" w:sz="6" w:space="0" w:color="auto"/>
              <w:right w:val="single" w:sz="6" w:space="0" w:color="auto"/>
            </w:tcBorders>
            <w:vAlign w:val="center"/>
          </w:tcPr>
          <w:p w14:paraId="2108409F" w14:textId="77777777" w:rsidR="00CA50D9" w:rsidRDefault="00000000">
            <w:pPr>
              <w:pStyle w:val="0"/>
            </w:pPr>
            <w:r>
              <w:t>3</w:t>
            </w:r>
          </w:p>
        </w:tc>
        <w:tc>
          <w:tcPr>
            <w:tcW w:w="992" w:type="dxa"/>
            <w:tcBorders>
              <w:top w:val="single" w:sz="6" w:space="0" w:color="auto"/>
              <w:left w:val="single" w:sz="6" w:space="0" w:color="auto"/>
              <w:bottom w:val="single" w:sz="6" w:space="0" w:color="auto"/>
              <w:right w:val="single" w:sz="4" w:space="0" w:color="auto"/>
            </w:tcBorders>
            <w:vAlign w:val="center"/>
          </w:tcPr>
          <w:p w14:paraId="54A3D998" w14:textId="77777777" w:rsidR="00CA50D9" w:rsidRDefault="00000000">
            <w:pPr>
              <w:pStyle w:val="0"/>
            </w:pPr>
            <w:r>
              <w:t>学分</w:t>
            </w:r>
          </w:p>
        </w:tc>
        <w:tc>
          <w:tcPr>
            <w:tcW w:w="652" w:type="dxa"/>
            <w:tcBorders>
              <w:top w:val="single" w:sz="6" w:space="0" w:color="auto"/>
              <w:left w:val="single" w:sz="4" w:space="0" w:color="auto"/>
              <w:bottom w:val="single" w:sz="6" w:space="0" w:color="auto"/>
              <w:right w:val="single" w:sz="4" w:space="0" w:color="auto"/>
            </w:tcBorders>
            <w:vAlign w:val="center"/>
          </w:tcPr>
          <w:p w14:paraId="2CDF8126" w14:textId="77777777" w:rsidR="00CA50D9" w:rsidRDefault="00000000">
            <w:pPr>
              <w:pStyle w:val="0"/>
            </w:pPr>
            <w:r>
              <w:t>2</w:t>
            </w:r>
          </w:p>
        </w:tc>
        <w:tc>
          <w:tcPr>
            <w:tcW w:w="992" w:type="dxa"/>
            <w:tcBorders>
              <w:top w:val="single" w:sz="6" w:space="0" w:color="auto"/>
              <w:left w:val="single" w:sz="4" w:space="0" w:color="auto"/>
              <w:bottom w:val="single" w:sz="6" w:space="0" w:color="auto"/>
              <w:right w:val="single" w:sz="6" w:space="0" w:color="auto"/>
            </w:tcBorders>
            <w:vAlign w:val="center"/>
          </w:tcPr>
          <w:p w14:paraId="156A5BFC" w14:textId="77777777" w:rsidR="00CA50D9" w:rsidRDefault="00000000">
            <w:pPr>
              <w:pStyle w:val="0"/>
            </w:pPr>
            <w: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2C578979" w14:textId="77777777" w:rsidR="00CA50D9" w:rsidRDefault="00000000">
            <w:pPr>
              <w:pStyle w:val="0"/>
            </w:pPr>
            <w:r>
              <w:t>36</w:t>
            </w:r>
          </w:p>
        </w:tc>
        <w:tc>
          <w:tcPr>
            <w:tcW w:w="1276" w:type="dxa"/>
            <w:tcBorders>
              <w:top w:val="single" w:sz="6" w:space="0" w:color="auto"/>
              <w:left w:val="single" w:sz="6" w:space="0" w:color="auto"/>
              <w:bottom w:val="single" w:sz="6" w:space="0" w:color="auto"/>
              <w:right w:val="single" w:sz="6" w:space="0" w:color="auto"/>
            </w:tcBorders>
            <w:vAlign w:val="center"/>
          </w:tcPr>
          <w:p w14:paraId="35419FE7" w14:textId="77777777" w:rsidR="00CA50D9" w:rsidRDefault="00000000">
            <w:pPr>
              <w:pStyle w:val="0"/>
            </w:pPr>
            <w: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31A03C8E" w14:textId="77777777" w:rsidR="00CA50D9" w:rsidRDefault="00000000">
            <w:pPr>
              <w:pStyle w:val="0"/>
            </w:pPr>
            <w:r>
              <w:t>27</w:t>
            </w:r>
          </w:p>
        </w:tc>
        <w:tc>
          <w:tcPr>
            <w:tcW w:w="1276" w:type="dxa"/>
            <w:tcBorders>
              <w:top w:val="single" w:sz="6" w:space="0" w:color="auto"/>
              <w:left w:val="single" w:sz="6" w:space="0" w:color="auto"/>
              <w:bottom w:val="single" w:sz="6" w:space="0" w:color="auto"/>
              <w:right w:val="single" w:sz="6" w:space="0" w:color="auto"/>
            </w:tcBorders>
            <w:vAlign w:val="center"/>
          </w:tcPr>
          <w:p w14:paraId="6B3FF30B" w14:textId="77777777" w:rsidR="00CA50D9" w:rsidRDefault="00000000">
            <w:pPr>
              <w:pStyle w:val="0"/>
            </w:pPr>
            <w: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0F5BD693" w14:textId="77777777" w:rsidR="00CA50D9" w:rsidRDefault="00000000">
            <w:pPr>
              <w:pStyle w:val="0"/>
            </w:pPr>
            <w:r>
              <w:t>9</w:t>
            </w:r>
          </w:p>
        </w:tc>
      </w:tr>
      <w:tr w:rsidR="00CA50D9" w14:paraId="603EB919"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241F65CF" w14:textId="77777777" w:rsidR="00CA50D9"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14:paraId="63918240" w14:textId="77777777" w:rsidR="00CA50D9" w:rsidRDefault="00000000">
            <w:pPr>
              <w:pStyle w:val="af3"/>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r>
              <w:rPr>
                <w:rFonts w:hint="eastAsia"/>
              </w:rPr>
              <w:t xml:space="preserve"> </w:t>
            </w:r>
            <w:r>
              <w:rPr>
                <w:rFonts w:hint="eastAsia"/>
              </w:rPr>
              <w:t>）、纯实践课（</w:t>
            </w:r>
            <w:r>
              <w:rPr>
                <w:rFonts w:hint="eastAsia"/>
              </w:rPr>
              <w:t xml:space="preserve">   </w:t>
            </w:r>
            <w:r>
              <w:rPr>
                <w:rFonts w:hint="eastAsia"/>
              </w:rPr>
              <w:t>）</w:t>
            </w:r>
          </w:p>
        </w:tc>
      </w:tr>
      <w:tr w:rsidR="00CA50D9" w14:paraId="2DC420F8" w14:textId="77777777">
        <w:trPr>
          <w:trHeight w:val="403"/>
          <w:jc w:val="center"/>
        </w:trPr>
        <w:tc>
          <w:tcPr>
            <w:tcW w:w="1273" w:type="dxa"/>
            <w:tcBorders>
              <w:top w:val="single" w:sz="6" w:space="0" w:color="auto"/>
              <w:left w:val="single" w:sz="6" w:space="0" w:color="auto"/>
              <w:bottom w:val="nil"/>
              <w:right w:val="single" w:sz="4" w:space="0" w:color="auto"/>
            </w:tcBorders>
            <w:vAlign w:val="center"/>
          </w:tcPr>
          <w:p w14:paraId="614FEAD7" w14:textId="77777777" w:rsidR="00CA50D9" w:rsidRDefault="00000000">
            <w:pPr>
              <w:pStyle w:val="af3"/>
              <w:rPr>
                <w:rFonts w:hint="eastAsia"/>
              </w:rPr>
            </w:pPr>
            <w:r>
              <w:rPr>
                <w:rFonts w:hint="eastAsia"/>
              </w:rPr>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1F1367C" w14:textId="77777777" w:rsidR="00CA50D9" w:rsidRDefault="00000000">
            <w:pPr>
              <w:pStyle w:val="af3"/>
              <w:rPr>
                <w:rFonts w:hint="eastAsia"/>
              </w:rPr>
            </w:pPr>
            <w:r>
              <w:rPr>
                <w:rFonts w:hint="eastAsia"/>
              </w:rPr>
              <w:t>专业基础课</w:t>
            </w:r>
          </w:p>
        </w:tc>
      </w:tr>
      <w:tr w:rsidR="00CA50D9" w14:paraId="1C0FCA61" w14:textId="77777777">
        <w:trPr>
          <w:trHeight w:val="409"/>
          <w:jc w:val="center"/>
        </w:trPr>
        <w:tc>
          <w:tcPr>
            <w:tcW w:w="1273" w:type="dxa"/>
            <w:tcBorders>
              <w:top w:val="single" w:sz="6" w:space="0" w:color="auto"/>
              <w:left w:val="single" w:sz="6" w:space="0" w:color="auto"/>
              <w:bottom w:val="nil"/>
              <w:right w:val="single" w:sz="4" w:space="0" w:color="auto"/>
            </w:tcBorders>
            <w:vAlign w:val="center"/>
          </w:tcPr>
          <w:p w14:paraId="58318F7A" w14:textId="77777777" w:rsidR="00CA50D9" w:rsidRDefault="00000000">
            <w:pPr>
              <w:pStyle w:val="af3"/>
              <w:rPr>
                <w:rFonts w:hint="eastAsia"/>
              </w:rPr>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05A1CCE" w14:textId="77777777" w:rsidR="00CA50D9" w:rsidRDefault="00000000">
            <w:pPr>
              <w:pStyle w:val="af3"/>
              <w:rPr>
                <w:rFonts w:hint="eastAsia"/>
              </w:rPr>
            </w:pPr>
            <w:r>
              <w:rPr>
                <w:rFonts w:hint="eastAsia"/>
              </w:rPr>
              <w:t>岗位实习</w:t>
            </w:r>
          </w:p>
        </w:tc>
      </w:tr>
      <w:tr w:rsidR="00CA50D9" w14:paraId="167F269D" w14:textId="77777777">
        <w:trPr>
          <w:trHeight w:val="698"/>
          <w:jc w:val="center"/>
        </w:trPr>
        <w:tc>
          <w:tcPr>
            <w:tcW w:w="1273" w:type="dxa"/>
            <w:tcBorders>
              <w:top w:val="single" w:sz="6" w:space="0" w:color="auto"/>
              <w:left w:val="single" w:sz="6" w:space="0" w:color="auto"/>
              <w:bottom w:val="nil"/>
              <w:right w:val="single" w:sz="4" w:space="0" w:color="auto"/>
            </w:tcBorders>
            <w:vAlign w:val="center"/>
          </w:tcPr>
          <w:p w14:paraId="24D39FEB" w14:textId="77777777" w:rsidR="00CA50D9" w:rsidRDefault="00000000">
            <w:pPr>
              <w:pStyle w:val="af3"/>
              <w:rPr>
                <w:rFonts w:hint="eastAsia"/>
              </w:rPr>
            </w:pPr>
            <w:r>
              <w:rPr>
                <w:rFonts w:hint="eastAsia"/>
              </w:rPr>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5AAB078" w14:textId="77777777" w:rsidR="00CA50D9" w:rsidRDefault="00000000">
            <w:pPr>
              <w:pStyle w:val="af4"/>
              <w:ind w:firstLine="396"/>
              <w:rPr>
                <w:rFonts w:hint="eastAsia"/>
              </w:rPr>
            </w:pPr>
            <w:r>
              <w:rPr>
                <w:rFonts w:hint="eastAsia"/>
              </w:rPr>
              <w:t>（一）素质目标</w:t>
            </w:r>
          </w:p>
          <w:p w14:paraId="6040CAFA" w14:textId="77777777" w:rsidR="00CA50D9" w:rsidRDefault="00000000">
            <w:pPr>
              <w:pStyle w:val="af4"/>
              <w:ind w:firstLine="396"/>
              <w:rPr>
                <w:rFonts w:hint="eastAsia"/>
              </w:rPr>
            </w:pPr>
            <w:r>
              <w:rPr>
                <w:rFonts w:hint="eastAsia"/>
              </w:rPr>
              <w:t>1.</w:t>
            </w:r>
            <w:r>
              <w:rPr>
                <w:rFonts w:hint="eastAsia"/>
              </w:rPr>
              <w:t>鼓励学生将手语技能转化为服务国家、服务人民的实际能力，树立职业理想和和使命。</w:t>
            </w:r>
          </w:p>
          <w:p w14:paraId="30B7BB6D" w14:textId="77777777" w:rsidR="00CA50D9" w:rsidRDefault="00000000">
            <w:pPr>
              <w:pStyle w:val="af4"/>
              <w:ind w:firstLine="396"/>
              <w:rPr>
                <w:rFonts w:hint="eastAsia"/>
              </w:rPr>
            </w:pPr>
            <w:r>
              <w:rPr>
                <w:rFonts w:hint="eastAsia"/>
              </w:rPr>
              <w:t>2.</w:t>
            </w:r>
            <w:r>
              <w:rPr>
                <w:rFonts w:hint="eastAsia"/>
              </w:rPr>
              <w:t>学生意识到手语中的“仁爱”精神，传统文化与现代文明的结合。</w:t>
            </w:r>
          </w:p>
          <w:p w14:paraId="139E1FF0" w14:textId="77777777" w:rsidR="00CA50D9" w:rsidRDefault="00000000">
            <w:pPr>
              <w:pStyle w:val="af4"/>
              <w:ind w:firstLine="396"/>
              <w:rPr>
                <w:rFonts w:hint="eastAsia"/>
              </w:rPr>
            </w:pPr>
            <w:r>
              <w:rPr>
                <w:rFonts w:hint="eastAsia"/>
              </w:rPr>
              <w:t>3.</w:t>
            </w:r>
            <w:r>
              <w:rPr>
                <w:rFonts w:hint="eastAsia"/>
              </w:rPr>
              <w:t>践行“友善”、“和谐”的社会主义核心价值观。</w:t>
            </w:r>
          </w:p>
          <w:p w14:paraId="343BFDC6" w14:textId="77777777" w:rsidR="00CA50D9" w:rsidRDefault="00000000">
            <w:pPr>
              <w:pStyle w:val="af4"/>
              <w:ind w:firstLine="396"/>
              <w:rPr>
                <w:rFonts w:hint="eastAsia"/>
              </w:rPr>
            </w:pPr>
            <w:r>
              <w:rPr>
                <w:rFonts w:hint="eastAsia"/>
              </w:rPr>
              <w:t>4.</w:t>
            </w:r>
            <w:r>
              <w:rPr>
                <w:rFonts w:hint="eastAsia"/>
              </w:rPr>
              <w:t>培养“干一行爱一行”的敬业精神。</w:t>
            </w:r>
          </w:p>
          <w:p w14:paraId="7C83689F" w14:textId="77777777" w:rsidR="00CA50D9" w:rsidRDefault="00000000">
            <w:pPr>
              <w:pStyle w:val="af4"/>
              <w:ind w:firstLine="396"/>
              <w:rPr>
                <w:rFonts w:hint="eastAsia"/>
              </w:rPr>
            </w:pPr>
            <w:r>
              <w:rPr>
                <w:rFonts w:hint="eastAsia"/>
              </w:rPr>
              <w:t>5.</w:t>
            </w:r>
            <w:r>
              <w:rPr>
                <w:rFonts w:hint="eastAsia"/>
              </w:rPr>
              <w:t>培养学生具备高度的服务意识与社会责任感、人文关怀。</w:t>
            </w:r>
          </w:p>
          <w:p w14:paraId="585197D8" w14:textId="77777777" w:rsidR="00CA50D9" w:rsidRDefault="00000000">
            <w:pPr>
              <w:pStyle w:val="af4"/>
              <w:ind w:firstLine="396"/>
              <w:rPr>
                <w:rFonts w:hint="eastAsia"/>
              </w:rPr>
            </w:pPr>
            <w:r>
              <w:rPr>
                <w:rFonts w:hint="eastAsia"/>
              </w:rPr>
              <w:t>6.</w:t>
            </w:r>
            <w:r>
              <w:rPr>
                <w:rFonts w:hint="eastAsia"/>
              </w:rPr>
              <w:t>树立学生民族文化自信和提升文化包容性。</w:t>
            </w:r>
          </w:p>
          <w:p w14:paraId="4D3B0B84" w14:textId="77777777" w:rsidR="00CA50D9" w:rsidRDefault="00000000">
            <w:pPr>
              <w:pStyle w:val="af4"/>
              <w:ind w:firstLine="396"/>
              <w:rPr>
                <w:rFonts w:hint="eastAsia"/>
              </w:rPr>
            </w:pPr>
            <w:r>
              <w:rPr>
                <w:rFonts w:hint="eastAsia"/>
              </w:rPr>
              <w:t>（二）知识目标</w:t>
            </w:r>
          </w:p>
          <w:p w14:paraId="6D359CD2" w14:textId="77777777" w:rsidR="00CA50D9" w:rsidRDefault="00000000">
            <w:pPr>
              <w:pStyle w:val="af4"/>
              <w:ind w:firstLine="396"/>
              <w:rPr>
                <w:rFonts w:hint="eastAsia"/>
              </w:rPr>
            </w:pPr>
            <w:r>
              <w:rPr>
                <w:rFonts w:hint="eastAsia"/>
              </w:rPr>
              <w:t>1.</w:t>
            </w:r>
            <w:r>
              <w:rPr>
                <w:rFonts w:hint="eastAsia"/>
              </w:rPr>
              <w:t>了解手语的基本情况、意义和学习方法。</w:t>
            </w:r>
          </w:p>
          <w:p w14:paraId="3CCE0446" w14:textId="77777777" w:rsidR="00CA50D9" w:rsidRDefault="00000000">
            <w:pPr>
              <w:pStyle w:val="af4"/>
              <w:ind w:firstLine="396"/>
              <w:rPr>
                <w:rFonts w:hint="eastAsia"/>
              </w:rPr>
            </w:pPr>
            <w:r>
              <w:rPr>
                <w:rFonts w:hint="eastAsia"/>
              </w:rPr>
              <w:t>2.</w:t>
            </w:r>
            <w:r>
              <w:rPr>
                <w:rFonts w:hint="eastAsia"/>
              </w:rPr>
              <w:t>学习和掌握铁路交通安检的相关规定基础手语词汇。</w:t>
            </w:r>
          </w:p>
          <w:p w14:paraId="4686BF21" w14:textId="77777777" w:rsidR="00CA50D9" w:rsidRDefault="00000000">
            <w:pPr>
              <w:pStyle w:val="af4"/>
              <w:ind w:firstLine="396"/>
              <w:rPr>
                <w:rFonts w:hint="eastAsia"/>
              </w:rPr>
            </w:pPr>
            <w:r>
              <w:rPr>
                <w:rFonts w:hint="eastAsia"/>
              </w:rPr>
              <w:t>3.</w:t>
            </w:r>
            <w:r>
              <w:rPr>
                <w:rFonts w:hint="eastAsia"/>
              </w:rPr>
              <w:t>学习和掌握铁路交通票票务事务手语词汇、对话。</w:t>
            </w:r>
          </w:p>
          <w:p w14:paraId="3A5F3CB1" w14:textId="77777777" w:rsidR="00CA50D9" w:rsidRDefault="00000000">
            <w:pPr>
              <w:pStyle w:val="af4"/>
              <w:ind w:firstLine="396"/>
              <w:rPr>
                <w:rFonts w:hint="eastAsia"/>
              </w:rPr>
            </w:pPr>
            <w:r>
              <w:rPr>
                <w:rFonts w:hint="eastAsia"/>
              </w:rPr>
              <w:t>4.</w:t>
            </w:r>
            <w:r>
              <w:rPr>
                <w:rFonts w:hint="eastAsia"/>
              </w:rPr>
              <w:t>学习和掌握站厅的重点区域的主要工作手语词汇、对话。</w:t>
            </w:r>
          </w:p>
          <w:p w14:paraId="72A814C2" w14:textId="77777777" w:rsidR="00CA50D9" w:rsidRDefault="00000000">
            <w:pPr>
              <w:pStyle w:val="af4"/>
              <w:ind w:firstLine="396"/>
              <w:rPr>
                <w:rFonts w:hint="eastAsia"/>
              </w:rPr>
            </w:pPr>
            <w:r>
              <w:rPr>
                <w:rFonts w:hint="eastAsia"/>
              </w:rPr>
              <w:t xml:space="preserve">5. </w:t>
            </w:r>
            <w:r>
              <w:rPr>
                <w:rFonts w:hint="eastAsia"/>
              </w:rPr>
              <w:t>学习和掌握铁路交通站台事务工作手语词汇、对话。</w:t>
            </w:r>
          </w:p>
          <w:p w14:paraId="35315B1A" w14:textId="77777777" w:rsidR="00CA50D9" w:rsidRDefault="00000000">
            <w:pPr>
              <w:pStyle w:val="af4"/>
              <w:ind w:firstLine="396"/>
              <w:rPr>
                <w:rFonts w:hint="eastAsia"/>
              </w:rPr>
            </w:pPr>
            <w:r>
              <w:rPr>
                <w:rFonts w:hint="eastAsia"/>
              </w:rPr>
              <w:t>（三）技能目标</w:t>
            </w:r>
          </w:p>
          <w:p w14:paraId="4180BB67" w14:textId="77777777" w:rsidR="00CA50D9" w:rsidRDefault="00000000">
            <w:pPr>
              <w:pStyle w:val="af4"/>
              <w:ind w:firstLine="396"/>
              <w:rPr>
                <w:rFonts w:hint="eastAsia"/>
              </w:rPr>
            </w:pPr>
            <w:r>
              <w:rPr>
                <w:rFonts w:hint="eastAsia"/>
              </w:rPr>
              <w:t>1.</w:t>
            </w:r>
            <w:r>
              <w:rPr>
                <w:rFonts w:hint="eastAsia"/>
              </w:rPr>
              <w:t>观察力和专注力。</w:t>
            </w:r>
          </w:p>
          <w:p w14:paraId="02A238C9" w14:textId="77777777" w:rsidR="00CA50D9" w:rsidRDefault="00000000">
            <w:pPr>
              <w:pStyle w:val="af4"/>
              <w:ind w:firstLine="396"/>
              <w:rPr>
                <w:rFonts w:hint="eastAsia"/>
              </w:rPr>
            </w:pPr>
            <w:r>
              <w:rPr>
                <w:rFonts w:hint="eastAsia"/>
              </w:rPr>
              <w:t>2.</w:t>
            </w:r>
            <w:r>
              <w:rPr>
                <w:rFonts w:hint="eastAsia"/>
              </w:rPr>
              <w:t>无障碍沟通的能力。</w:t>
            </w:r>
          </w:p>
          <w:p w14:paraId="24692CBF" w14:textId="77777777" w:rsidR="00CA50D9" w:rsidRDefault="00000000">
            <w:pPr>
              <w:pStyle w:val="af4"/>
              <w:ind w:firstLine="396"/>
              <w:rPr>
                <w:rFonts w:hint="eastAsia"/>
              </w:rPr>
            </w:pPr>
            <w:r>
              <w:rPr>
                <w:rFonts w:hint="eastAsia"/>
              </w:rPr>
              <w:t>3.</w:t>
            </w:r>
            <w:r>
              <w:rPr>
                <w:rFonts w:hint="eastAsia"/>
              </w:rPr>
              <w:t>应急处理的能力。</w:t>
            </w:r>
          </w:p>
          <w:p w14:paraId="71E657EE" w14:textId="77777777" w:rsidR="00CA50D9" w:rsidRDefault="00000000">
            <w:pPr>
              <w:pStyle w:val="af4"/>
              <w:ind w:firstLine="396"/>
              <w:rPr>
                <w:rFonts w:hint="eastAsia"/>
              </w:rPr>
            </w:pPr>
            <w:r>
              <w:rPr>
                <w:rFonts w:hint="eastAsia"/>
              </w:rPr>
              <w:t>4.</w:t>
            </w:r>
            <w:r>
              <w:rPr>
                <w:rFonts w:hint="eastAsia"/>
              </w:rPr>
              <w:t>服务优化能力。</w:t>
            </w:r>
          </w:p>
          <w:p w14:paraId="2CC82D50" w14:textId="77777777" w:rsidR="00CA50D9" w:rsidRDefault="00000000">
            <w:pPr>
              <w:pStyle w:val="af4"/>
              <w:ind w:firstLine="396"/>
              <w:rPr>
                <w:rFonts w:hint="eastAsia"/>
              </w:rPr>
            </w:pPr>
            <w:r>
              <w:rPr>
                <w:rFonts w:hint="eastAsia"/>
              </w:rPr>
              <w:t>5.</w:t>
            </w:r>
            <w:r>
              <w:rPr>
                <w:rFonts w:hint="eastAsia"/>
              </w:rPr>
              <w:t>团队协作的能力</w:t>
            </w:r>
          </w:p>
        </w:tc>
      </w:tr>
      <w:tr w:rsidR="00CA50D9" w14:paraId="0E2052A8" w14:textId="77777777">
        <w:trPr>
          <w:trHeight w:val="844"/>
          <w:jc w:val="center"/>
        </w:trPr>
        <w:tc>
          <w:tcPr>
            <w:tcW w:w="1273" w:type="dxa"/>
            <w:tcBorders>
              <w:top w:val="single" w:sz="6" w:space="0" w:color="auto"/>
              <w:left w:val="single" w:sz="6" w:space="0" w:color="auto"/>
              <w:bottom w:val="single" w:sz="6" w:space="0" w:color="auto"/>
              <w:right w:val="single" w:sz="6" w:space="0" w:color="auto"/>
            </w:tcBorders>
            <w:vAlign w:val="center"/>
          </w:tcPr>
          <w:p w14:paraId="26F912A1" w14:textId="77777777" w:rsidR="00CA50D9" w:rsidRDefault="00000000">
            <w:pPr>
              <w:pStyle w:val="af3"/>
              <w:rPr>
                <w:rFonts w:hint="eastAsia"/>
              </w:rPr>
            </w:pPr>
            <w:r>
              <w:rPr>
                <w:rFonts w:hint="eastAsia"/>
              </w:rPr>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3C4C69CE" w14:textId="77777777" w:rsidR="00CA50D9" w:rsidRDefault="00000000">
            <w:pPr>
              <w:pStyle w:val="af4"/>
              <w:ind w:firstLine="396"/>
              <w:rPr>
                <w:rFonts w:hint="eastAsia"/>
              </w:rPr>
            </w:pPr>
            <w:r>
              <w:rPr>
                <w:rFonts w:hint="eastAsia"/>
              </w:rPr>
              <w:t>1.</w:t>
            </w:r>
            <w:r>
              <w:rPr>
                <w:rFonts w:hint="eastAsia"/>
              </w:rPr>
              <w:t>学习和掌握铁路交通安检的相关规定以及常用词汇的手语表达。</w:t>
            </w:r>
          </w:p>
          <w:p w14:paraId="5A83C9F8" w14:textId="77777777" w:rsidR="00CA50D9" w:rsidRDefault="00000000">
            <w:pPr>
              <w:pStyle w:val="af4"/>
              <w:ind w:firstLine="396"/>
              <w:rPr>
                <w:rFonts w:hint="eastAsia"/>
              </w:rPr>
            </w:pPr>
            <w:r>
              <w:rPr>
                <w:rFonts w:hint="eastAsia"/>
              </w:rPr>
              <w:t>2.</w:t>
            </w:r>
            <w:r>
              <w:rPr>
                <w:rFonts w:hint="eastAsia"/>
              </w:rPr>
              <w:t>学习和掌握铁路交通票票务事务常见作业以及词汇的手语表达。</w:t>
            </w:r>
          </w:p>
          <w:p w14:paraId="0CE80989" w14:textId="77777777" w:rsidR="00CA50D9" w:rsidRDefault="00000000">
            <w:pPr>
              <w:pStyle w:val="af4"/>
              <w:ind w:firstLine="396"/>
              <w:rPr>
                <w:rFonts w:hint="eastAsia"/>
              </w:rPr>
            </w:pPr>
            <w:r>
              <w:rPr>
                <w:rFonts w:hint="eastAsia"/>
              </w:rPr>
              <w:t>3.</w:t>
            </w:r>
            <w:r>
              <w:rPr>
                <w:rFonts w:hint="eastAsia"/>
              </w:rPr>
              <w:t>学习和掌握站厅的重点区域的主要工作以及常用词汇的手语表达。</w:t>
            </w:r>
          </w:p>
          <w:p w14:paraId="3CC28976" w14:textId="77777777" w:rsidR="00CA50D9" w:rsidRDefault="00000000">
            <w:pPr>
              <w:pStyle w:val="af4"/>
              <w:ind w:firstLine="396"/>
              <w:rPr>
                <w:rFonts w:hint="eastAsia"/>
              </w:rPr>
            </w:pPr>
            <w:r>
              <w:rPr>
                <w:rFonts w:hint="eastAsia"/>
              </w:rPr>
              <w:lastRenderedPageBreak/>
              <w:t>4.</w:t>
            </w:r>
            <w:r>
              <w:rPr>
                <w:rFonts w:hint="eastAsia"/>
              </w:rPr>
              <w:t>学习和掌握铁路交通站台事务工作以及常用词汇的手语表达。</w:t>
            </w:r>
          </w:p>
        </w:tc>
      </w:tr>
      <w:tr w:rsidR="00CA50D9" w14:paraId="6C39756E"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090FA1E5" w14:textId="77777777" w:rsidR="00CA50D9" w:rsidRDefault="00000000">
            <w:pPr>
              <w:pStyle w:val="af3"/>
              <w:rPr>
                <w:rFonts w:hint="eastAsia"/>
              </w:rPr>
            </w:pPr>
            <w:r>
              <w:rPr>
                <w:rFonts w:hint="eastAsia"/>
              </w:rPr>
              <w:lastRenderedPageBreak/>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37C27DC6" w14:textId="77777777" w:rsidR="00CA50D9" w:rsidRDefault="00000000">
            <w:pPr>
              <w:pStyle w:val="af4"/>
              <w:ind w:firstLine="396"/>
              <w:rPr>
                <w:rFonts w:hint="eastAsia"/>
              </w:rPr>
            </w:pPr>
            <w:r>
              <w:rPr>
                <w:rFonts w:hint="eastAsia"/>
              </w:rPr>
              <w:t>教学重点</w:t>
            </w:r>
            <w:r>
              <w:rPr>
                <w:rFonts w:hint="eastAsia"/>
              </w:rPr>
              <w:t>:</w:t>
            </w:r>
          </w:p>
          <w:p w14:paraId="3B5FD585" w14:textId="77777777" w:rsidR="00CA50D9" w:rsidRDefault="00000000">
            <w:pPr>
              <w:pStyle w:val="af4"/>
              <w:ind w:firstLine="396"/>
              <w:rPr>
                <w:rFonts w:hint="eastAsia"/>
              </w:rPr>
            </w:pPr>
            <w:r>
              <w:rPr>
                <w:rFonts w:hint="eastAsia"/>
              </w:rPr>
              <w:t>1.</w:t>
            </w:r>
            <w:r>
              <w:rPr>
                <w:rFonts w:hint="eastAsia"/>
              </w:rPr>
              <w:t>安检过程中，常用手语词汇的记忆、手语在场景对话的运用。</w:t>
            </w:r>
          </w:p>
          <w:p w14:paraId="668F18D2" w14:textId="77777777" w:rsidR="00CA50D9" w:rsidRDefault="00000000">
            <w:pPr>
              <w:pStyle w:val="af4"/>
              <w:ind w:firstLine="396"/>
              <w:rPr>
                <w:rFonts w:hint="eastAsia"/>
              </w:rPr>
            </w:pPr>
            <w:r>
              <w:rPr>
                <w:rFonts w:hint="eastAsia"/>
              </w:rPr>
              <w:t>2.</w:t>
            </w:r>
            <w:r>
              <w:rPr>
                <w:rFonts w:hint="eastAsia"/>
              </w:rPr>
              <w:t>购票过程中，常用手语词汇的记忆、手语在场景对话的运用。</w:t>
            </w:r>
          </w:p>
          <w:p w14:paraId="1AB81166" w14:textId="77777777" w:rsidR="00CA50D9" w:rsidRDefault="00000000">
            <w:pPr>
              <w:pStyle w:val="af4"/>
              <w:ind w:firstLine="396"/>
              <w:rPr>
                <w:rFonts w:hint="eastAsia"/>
              </w:rPr>
            </w:pPr>
            <w:r>
              <w:rPr>
                <w:rFonts w:hint="eastAsia"/>
              </w:rPr>
              <w:t>3.</w:t>
            </w:r>
            <w:r>
              <w:rPr>
                <w:rFonts w:hint="eastAsia"/>
              </w:rPr>
              <w:t>站厅事务中，常用手语词汇的记忆、手语在场景对话的运用。</w:t>
            </w:r>
          </w:p>
          <w:p w14:paraId="2280391E" w14:textId="77777777" w:rsidR="00CA50D9" w:rsidRDefault="00000000">
            <w:pPr>
              <w:pStyle w:val="af4"/>
              <w:ind w:firstLine="396"/>
              <w:rPr>
                <w:rFonts w:hint="eastAsia"/>
              </w:rPr>
            </w:pPr>
            <w:r>
              <w:rPr>
                <w:rFonts w:hint="eastAsia"/>
              </w:rPr>
              <w:t>4.</w:t>
            </w:r>
            <w:r>
              <w:rPr>
                <w:rFonts w:hint="eastAsia"/>
              </w:rPr>
              <w:t>站台事务中，常用手语词汇的记忆、手语在场景对话的运用。</w:t>
            </w:r>
          </w:p>
          <w:p w14:paraId="2C1BFD2E" w14:textId="77777777" w:rsidR="00CA50D9" w:rsidRDefault="00000000">
            <w:pPr>
              <w:pStyle w:val="af4"/>
              <w:ind w:firstLine="396"/>
              <w:rPr>
                <w:rFonts w:hint="eastAsia"/>
              </w:rPr>
            </w:pPr>
            <w:r>
              <w:rPr>
                <w:rFonts w:hint="eastAsia"/>
              </w:rPr>
              <w:t>教学难点：</w:t>
            </w:r>
          </w:p>
          <w:p w14:paraId="48CC99EA" w14:textId="77777777" w:rsidR="00CA50D9" w:rsidRDefault="00000000">
            <w:pPr>
              <w:pStyle w:val="af4"/>
              <w:ind w:firstLine="396"/>
              <w:rPr>
                <w:rFonts w:hint="eastAsia"/>
              </w:rPr>
            </w:pPr>
            <w:r>
              <w:rPr>
                <w:rFonts w:hint="eastAsia"/>
              </w:rPr>
              <w:t>手语词汇的记忆和积累，学生能够及时、清晰、准确的进行手语表达。</w:t>
            </w:r>
          </w:p>
        </w:tc>
      </w:tr>
      <w:tr w:rsidR="00CA50D9" w14:paraId="69052A00"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735AEB7A" w14:textId="77777777" w:rsidR="00CA50D9" w:rsidRDefault="00000000">
            <w:pPr>
              <w:pStyle w:val="af3"/>
              <w:rPr>
                <w:rFonts w:hint="eastAsia"/>
              </w:rPr>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208A488" w14:textId="77777777" w:rsidR="00CA50D9" w:rsidRDefault="00000000">
            <w:pPr>
              <w:pStyle w:val="af4"/>
              <w:ind w:firstLine="396"/>
              <w:rPr>
                <w:rFonts w:hint="eastAsia"/>
              </w:rPr>
            </w:pPr>
            <w:r>
              <w:rPr>
                <w:rFonts w:hint="eastAsia"/>
              </w:rPr>
              <w:t>教学模式：课堂理论加视频教学，情景模拟、角色扮演实践教学并进。</w:t>
            </w:r>
          </w:p>
          <w:p w14:paraId="209C969A" w14:textId="77777777" w:rsidR="00CA50D9" w:rsidRDefault="00000000">
            <w:pPr>
              <w:pStyle w:val="af4"/>
              <w:ind w:firstLine="396"/>
              <w:rPr>
                <w:rFonts w:hint="eastAsia"/>
              </w:rPr>
            </w:pPr>
            <w:r>
              <w:rPr>
                <w:rFonts w:hint="eastAsia"/>
              </w:rPr>
              <w:t>实施地点：线下，教室；线上，学习通。</w:t>
            </w:r>
          </w:p>
          <w:p w14:paraId="324A5755" w14:textId="77777777" w:rsidR="00CA50D9" w:rsidRDefault="00000000">
            <w:pPr>
              <w:pStyle w:val="af4"/>
              <w:ind w:firstLine="396"/>
              <w:rPr>
                <w:rFonts w:hint="eastAsia"/>
              </w:rPr>
            </w:pPr>
            <w:r>
              <w:rPr>
                <w:rFonts w:hint="eastAsia"/>
              </w:rPr>
              <w:t>实施安排：采取线下理论教学加实践练习。</w:t>
            </w:r>
          </w:p>
        </w:tc>
      </w:tr>
      <w:tr w:rsidR="00CA50D9" w14:paraId="1CDC46FD" w14:textId="77777777">
        <w:trPr>
          <w:trHeight w:val="604"/>
          <w:jc w:val="center"/>
        </w:trPr>
        <w:tc>
          <w:tcPr>
            <w:tcW w:w="1273" w:type="dxa"/>
            <w:tcBorders>
              <w:top w:val="single" w:sz="6" w:space="0" w:color="auto"/>
              <w:left w:val="single" w:sz="6" w:space="0" w:color="auto"/>
              <w:bottom w:val="single" w:sz="6" w:space="0" w:color="auto"/>
              <w:right w:val="single" w:sz="6" w:space="0" w:color="auto"/>
            </w:tcBorders>
            <w:vAlign w:val="center"/>
          </w:tcPr>
          <w:p w14:paraId="06291ED7" w14:textId="77777777" w:rsidR="00CA50D9" w:rsidRDefault="00000000">
            <w:pPr>
              <w:pStyle w:val="af3"/>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290D39A" w14:textId="77777777" w:rsidR="00CA50D9" w:rsidRDefault="00000000">
            <w:pPr>
              <w:pStyle w:val="af4"/>
              <w:ind w:firstLine="396"/>
              <w:rPr>
                <w:rFonts w:hint="eastAsia"/>
              </w:rPr>
            </w:pPr>
            <w:r>
              <w:rPr>
                <w:rFonts w:hint="eastAsia"/>
              </w:rPr>
              <w:t>教学方法</w:t>
            </w:r>
            <w:r>
              <w:rPr>
                <w:rFonts w:hint="eastAsia"/>
              </w:rPr>
              <w:t>:</w:t>
            </w:r>
            <w:r>
              <w:rPr>
                <w:rFonts w:hint="eastAsia"/>
              </w:rPr>
              <w:t>视频教学、情景模拟、角色扮演、游戏互动、任务驱动。</w:t>
            </w:r>
          </w:p>
          <w:p w14:paraId="3912AF4F" w14:textId="77777777" w:rsidR="00CA50D9" w:rsidRDefault="00000000">
            <w:pPr>
              <w:pStyle w:val="af4"/>
              <w:ind w:firstLine="396"/>
              <w:rPr>
                <w:rFonts w:hint="eastAsia"/>
              </w:rPr>
            </w:pPr>
            <w:r>
              <w:rPr>
                <w:rFonts w:hint="eastAsia"/>
              </w:rPr>
              <w:t>教学手段</w:t>
            </w:r>
            <w:r>
              <w:rPr>
                <w:rFonts w:hint="eastAsia"/>
              </w:rPr>
              <w:t>:</w:t>
            </w:r>
            <w:r>
              <w:rPr>
                <w:rFonts w:hint="eastAsia"/>
              </w:rPr>
              <w:t>多媒体教学、视频学习通信息平台。</w:t>
            </w:r>
          </w:p>
        </w:tc>
      </w:tr>
      <w:tr w:rsidR="00CA50D9" w14:paraId="35B2C6A0"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499C10DB" w14:textId="77777777" w:rsidR="00CA50D9" w:rsidRDefault="00000000">
            <w:pPr>
              <w:pStyle w:val="af3"/>
              <w:rPr>
                <w:rFonts w:hint="eastAsia"/>
              </w:rPr>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33F7D33" w14:textId="77777777" w:rsidR="00CA50D9" w:rsidRDefault="00000000">
            <w:pPr>
              <w:pStyle w:val="af4"/>
              <w:ind w:firstLine="396"/>
              <w:rPr>
                <w:rFonts w:hint="eastAsia"/>
              </w:rPr>
            </w:pPr>
            <w:r>
              <w:rPr>
                <w:rFonts w:hint="eastAsia"/>
              </w:rPr>
              <w:t>教材、授课计划、教案、教学课件。</w:t>
            </w:r>
          </w:p>
        </w:tc>
      </w:tr>
      <w:tr w:rsidR="00CA50D9" w14:paraId="73BD2729"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267AAB57" w14:textId="77777777" w:rsidR="00CA50D9" w:rsidRDefault="00000000">
            <w:pPr>
              <w:pStyle w:val="af3"/>
              <w:rPr>
                <w:rFonts w:hint="eastAsia"/>
              </w:rPr>
            </w:pPr>
            <w:r>
              <w:rPr>
                <w:rFonts w:hint="eastAsia"/>
              </w:rPr>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4B0BF076" w14:textId="77777777" w:rsidR="00CA50D9" w:rsidRDefault="00000000">
            <w:pPr>
              <w:pStyle w:val="af4"/>
              <w:ind w:firstLine="396"/>
              <w:rPr>
                <w:rFonts w:hint="eastAsia"/>
              </w:rPr>
            </w:pPr>
            <w:r>
              <w:rPr>
                <w:rFonts w:hint="eastAsia"/>
              </w:rPr>
              <w:t>总成绩由过程考核成绩（</w:t>
            </w:r>
            <w:r>
              <w:rPr>
                <w:rFonts w:hint="eastAsia"/>
              </w:rPr>
              <w:t>50%</w:t>
            </w:r>
            <w:r>
              <w:rPr>
                <w:rFonts w:hint="eastAsia"/>
              </w:rPr>
              <w:t>）和期末考核成绩（</w:t>
            </w:r>
            <w:r>
              <w:rPr>
                <w:rFonts w:hint="eastAsia"/>
              </w:rPr>
              <w:t>50%</w:t>
            </w:r>
            <w:r>
              <w:rPr>
                <w:rFonts w:hint="eastAsia"/>
              </w:rPr>
              <w:t>）组成。</w:t>
            </w:r>
          </w:p>
          <w:p w14:paraId="2414C020" w14:textId="77777777" w:rsidR="00CA50D9" w:rsidRDefault="00000000">
            <w:pPr>
              <w:pStyle w:val="af4"/>
              <w:ind w:firstLine="396"/>
              <w:rPr>
                <w:rFonts w:hint="eastAsia"/>
              </w:rPr>
            </w:pPr>
            <w:r>
              <w:rPr>
                <w:rFonts w:hint="eastAsia"/>
              </w:rPr>
              <w:t>过程考核：出勤（</w:t>
            </w:r>
            <w:r>
              <w:rPr>
                <w:rFonts w:hint="eastAsia"/>
              </w:rPr>
              <w:t>15%</w:t>
            </w:r>
            <w:r>
              <w:rPr>
                <w:rFonts w:hint="eastAsia"/>
              </w:rPr>
              <w:t>）、课堂互动（</w:t>
            </w:r>
            <w:r>
              <w:rPr>
                <w:rFonts w:hint="eastAsia"/>
              </w:rPr>
              <w:t>20%</w:t>
            </w:r>
            <w:r>
              <w:rPr>
                <w:rFonts w:hint="eastAsia"/>
              </w:rPr>
              <w:t>）、作业（</w:t>
            </w:r>
            <w:r>
              <w:rPr>
                <w:rFonts w:hint="eastAsia"/>
              </w:rPr>
              <w:t>15%</w:t>
            </w:r>
            <w:r>
              <w:rPr>
                <w:rFonts w:hint="eastAsia"/>
              </w:rPr>
              <w:t>）</w:t>
            </w:r>
          </w:p>
          <w:p w14:paraId="4B1B5C9F" w14:textId="77777777" w:rsidR="00CA50D9" w:rsidRDefault="00000000">
            <w:pPr>
              <w:pStyle w:val="af4"/>
              <w:ind w:firstLine="396"/>
              <w:rPr>
                <w:rFonts w:hint="eastAsia"/>
              </w:rPr>
            </w:pPr>
            <w:r>
              <w:rPr>
                <w:rFonts w:hint="eastAsia"/>
              </w:rPr>
              <w:t>期末考核：论文（</w:t>
            </w:r>
            <w:r>
              <w:rPr>
                <w:rFonts w:hint="eastAsia"/>
              </w:rPr>
              <w:t>50%</w:t>
            </w:r>
            <w:r>
              <w:rPr>
                <w:rFonts w:hint="eastAsia"/>
              </w:rPr>
              <w:t>）</w:t>
            </w:r>
          </w:p>
        </w:tc>
      </w:tr>
    </w:tbl>
    <w:p w14:paraId="3A944336" w14:textId="77777777" w:rsidR="00CA50D9" w:rsidRDefault="00CA50D9">
      <w:pPr>
        <w:pStyle w:val="afa"/>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W w:w="8975" w:type="dxa"/>
        <w:jc w:val="center"/>
        <w:tblLayout w:type="fixed"/>
        <w:tblLook w:val="04A0" w:firstRow="1" w:lastRow="0" w:firstColumn="1" w:lastColumn="0" w:noHBand="0" w:noVBand="1"/>
      </w:tblPr>
      <w:tblGrid>
        <w:gridCol w:w="1273"/>
        <w:gridCol w:w="636"/>
        <w:gridCol w:w="992"/>
        <w:gridCol w:w="652"/>
        <w:gridCol w:w="992"/>
        <w:gridCol w:w="709"/>
        <w:gridCol w:w="1276"/>
        <w:gridCol w:w="567"/>
        <w:gridCol w:w="1276"/>
        <w:gridCol w:w="602"/>
      </w:tblGrid>
      <w:tr w:rsidR="00CA50D9" w14:paraId="2F693B7B"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64E33712" w14:textId="77777777" w:rsidR="00CA50D9" w:rsidRDefault="00000000">
            <w:pPr>
              <w:pStyle w:val="af3"/>
              <w:rPr>
                <w:rFonts w:hint="eastAsia"/>
              </w:rPr>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7BC4A02D" w14:textId="77777777" w:rsidR="00CA50D9" w:rsidRDefault="00000000">
            <w:pPr>
              <w:pStyle w:val="af3"/>
              <w:rPr>
                <w:rFonts w:hint="eastAsia"/>
              </w:rPr>
            </w:pPr>
            <w:r>
              <w:rPr>
                <w:rFonts w:hint="eastAsia"/>
              </w:rPr>
              <w:t>茶艺与茶文化</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4141DB1A" w14:textId="77777777" w:rsidR="00CA50D9"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167F5EEC" w14:textId="77777777" w:rsidR="00CA50D9" w:rsidRDefault="00000000">
            <w:pPr>
              <w:pStyle w:val="af3"/>
              <w:rPr>
                <w:rFonts w:hint="eastAsia"/>
              </w:rPr>
            </w:pPr>
            <w:r>
              <w:rPr>
                <w:rFonts w:hint="eastAsia"/>
              </w:rPr>
              <w:t>5030107</w:t>
            </w:r>
          </w:p>
        </w:tc>
      </w:tr>
      <w:tr w:rsidR="00CA50D9" w14:paraId="5E3CE709"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731BBCEA" w14:textId="77777777" w:rsidR="00CA50D9" w:rsidRDefault="00000000">
            <w:pPr>
              <w:pStyle w:val="0"/>
            </w:pPr>
            <w:r>
              <w:t>实施学期</w:t>
            </w:r>
          </w:p>
        </w:tc>
        <w:tc>
          <w:tcPr>
            <w:tcW w:w="636" w:type="dxa"/>
            <w:tcBorders>
              <w:top w:val="single" w:sz="6" w:space="0" w:color="auto"/>
              <w:left w:val="single" w:sz="6" w:space="0" w:color="auto"/>
              <w:bottom w:val="single" w:sz="6" w:space="0" w:color="auto"/>
              <w:right w:val="single" w:sz="6" w:space="0" w:color="auto"/>
            </w:tcBorders>
            <w:vAlign w:val="center"/>
          </w:tcPr>
          <w:p w14:paraId="0A2B580B" w14:textId="77777777" w:rsidR="00CA50D9" w:rsidRDefault="00000000">
            <w:pPr>
              <w:pStyle w:val="0"/>
            </w:pPr>
            <w:r>
              <w:t>3</w:t>
            </w:r>
          </w:p>
        </w:tc>
        <w:tc>
          <w:tcPr>
            <w:tcW w:w="992" w:type="dxa"/>
            <w:tcBorders>
              <w:top w:val="single" w:sz="6" w:space="0" w:color="auto"/>
              <w:left w:val="single" w:sz="6" w:space="0" w:color="auto"/>
              <w:bottom w:val="single" w:sz="6" w:space="0" w:color="auto"/>
              <w:right w:val="single" w:sz="4" w:space="0" w:color="auto"/>
            </w:tcBorders>
            <w:vAlign w:val="center"/>
          </w:tcPr>
          <w:p w14:paraId="3BDD5B5D" w14:textId="77777777" w:rsidR="00CA50D9" w:rsidRDefault="00000000">
            <w:pPr>
              <w:pStyle w:val="0"/>
            </w:pPr>
            <w:r>
              <w:t>学分</w:t>
            </w:r>
          </w:p>
        </w:tc>
        <w:tc>
          <w:tcPr>
            <w:tcW w:w="652" w:type="dxa"/>
            <w:tcBorders>
              <w:top w:val="single" w:sz="6" w:space="0" w:color="auto"/>
              <w:left w:val="single" w:sz="4" w:space="0" w:color="auto"/>
              <w:bottom w:val="single" w:sz="6" w:space="0" w:color="auto"/>
              <w:right w:val="single" w:sz="4" w:space="0" w:color="auto"/>
            </w:tcBorders>
            <w:vAlign w:val="center"/>
          </w:tcPr>
          <w:p w14:paraId="3606CF8F" w14:textId="77777777" w:rsidR="00CA50D9" w:rsidRDefault="00000000">
            <w:pPr>
              <w:pStyle w:val="0"/>
            </w:pPr>
            <w:r>
              <w:t>1.0</w:t>
            </w:r>
          </w:p>
        </w:tc>
        <w:tc>
          <w:tcPr>
            <w:tcW w:w="992" w:type="dxa"/>
            <w:tcBorders>
              <w:top w:val="single" w:sz="6" w:space="0" w:color="auto"/>
              <w:left w:val="single" w:sz="4" w:space="0" w:color="auto"/>
              <w:bottom w:val="single" w:sz="6" w:space="0" w:color="auto"/>
              <w:right w:val="single" w:sz="6" w:space="0" w:color="auto"/>
            </w:tcBorders>
            <w:vAlign w:val="center"/>
          </w:tcPr>
          <w:p w14:paraId="3E557372" w14:textId="77777777" w:rsidR="00CA50D9" w:rsidRDefault="00000000">
            <w:pPr>
              <w:pStyle w:val="0"/>
            </w:pPr>
            <w: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6F3AB5BA" w14:textId="77777777" w:rsidR="00CA50D9" w:rsidRDefault="00000000">
            <w:pPr>
              <w:pStyle w:val="0"/>
            </w:pPr>
            <w:r>
              <w:t>18</w:t>
            </w:r>
          </w:p>
        </w:tc>
        <w:tc>
          <w:tcPr>
            <w:tcW w:w="1276" w:type="dxa"/>
            <w:tcBorders>
              <w:top w:val="single" w:sz="6" w:space="0" w:color="auto"/>
              <w:left w:val="single" w:sz="6" w:space="0" w:color="auto"/>
              <w:bottom w:val="single" w:sz="6" w:space="0" w:color="auto"/>
              <w:right w:val="single" w:sz="6" w:space="0" w:color="auto"/>
            </w:tcBorders>
            <w:vAlign w:val="center"/>
          </w:tcPr>
          <w:p w14:paraId="3A5A8E31" w14:textId="77777777" w:rsidR="00CA50D9" w:rsidRDefault="00000000">
            <w:pPr>
              <w:pStyle w:val="0"/>
            </w:pPr>
            <w: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3F0DBDC0" w14:textId="77777777" w:rsidR="00CA50D9" w:rsidRDefault="00000000">
            <w:pPr>
              <w:pStyle w:val="0"/>
            </w:pPr>
            <w:r>
              <w:t>10</w:t>
            </w:r>
          </w:p>
        </w:tc>
        <w:tc>
          <w:tcPr>
            <w:tcW w:w="1276" w:type="dxa"/>
            <w:tcBorders>
              <w:top w:val="single" w:sz="6" w:space="0" w:color="auto"/>
              <w:left w:val="single" w:sz="6" w:space="0" w:color="auto"/>
              <w:bottom w:val="single" w:sz="6" w:space="0" w:color="auto"/>
              <w:right w:val="single" w:sz="6" w:space="0" w:color="auto"/>
            </w:tcBorders>
            <w:vAlign w:val="center"/>
          </w:tcPr>
          <w:p w14:paraId="0D354153" w14:textId="77777777" w:rsidR="00CA50D9" w:rsidRDefault="00000000">
            <w:pPr>
              <w:pStyle w:val="0"/>
            </w:pPr>
            <w: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4F17C712" w14:textId="77777777" w:rsidR="00CA50D9" w:rsidRDefault="00000000">
            <w:pPr>
              <w:pStyle w:val="0"/>
            </w:pPr>
            <w:r>
              <w:t>8</w:t>
            </w:r>
          </w:p>
        </w:tc>
      </w:tr>
      <w:tr w:rsidR="00CA50D9" w14:paraId="77E1B2DF"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61783AE1" w14:textId="77777777" w:rsidR="00CA50D9"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14:paraId="5C77B82E" w14:textId="77777777" w:rsidR="00CA50D9" w:rsidRDefault="00000000">
            <w:pPr>
              <w:pStyle w:val="af3"/>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r>
              <w:rPr>
                <w:rFonts w:hint="eastAsia"/>
              </w:rPr>
              <w:t xml:space="preserve"> </w:t>
            </w:r>
            <w:r>
              <w:rPr>
                <w:rFonts w:hint="eastAsia"/>
              </w:rPr>
              <w:t>）、纯实践课（</w:t>
            </w:r>
            <w:r>
              <w:rPr>
                <w:rFonts w:hint="eastAsia"/>
              </w:rPr>
              <w:t xml:space="preserve">   </w:t>
            </w:r>
            <w:r>
              <w:rPr>
                <w:rFonts w:hint="eastAsia"/>
              </w:rPr>
              <w:t>）</w:t>
            </w:r>
          </w:p>
        </w:tc>
      </w:tr>
      <w:tr w:rsidR="00CA50D9" w14:paraId="7C18C0FF" w14:textId="77777777">
        <w:trPr>
          <w:trHeight w:val="403"/>
          <w:jc w:val="center"/>
        </w:trPr>
        <w:tc>
          <w:tcPr>
            <w:tcW w:w="1273" w:type="dxa"/>
            <w:tcBorders>
              <w:top w:val="single" w:sz="6" w:space="0" w:color="auto"/>
              <w:left w:val="single" w:sz="6" w:space="0" w:color="auto"/>
              <w:bottom w:val="nil"/>
              <w:right w:val="single" w:sz="4" w:space="0" w:color="auto"/>
            </w:tcBorders>
            <w:vAlign w:val="center"/>
          </w:tcPr>
          <w:p w14:paraId="28980003" w14:textId="77777777" w:rsidR="00CA50D9" w:rsidRDefault="00000000">
            <w:pPr>
              <w:pStyle w:val="af3"/>
              <w:rPr>
                <w:rFonts w:hint="eastAsia"/>
              </w:rPr>
            </w:pPr>
            <w:r>
              <w:rPr>
                <w:rFonts w:hint="eastAsia"/>
              </w:rPr>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A453540" w14:textId="77777777" w:rsidR="00CA50D9" w:rsidRDefault="00000000">
            <w:pPr>
              <w:pStyle w:val="af3"/>
              <w:rPr>
                <w:rFonts w:hint="eastAsia"/>
              </w:rPr>
            </w:pPr>
            <w:r>
              <w:rPr>
                <w:rFonts w:hint="eastAsia"/>
              </w:rPr>
              <w:t>无</w:t>
            </w:r>
          </w:p>
        </w:tc>
      </w:tr>
      <w:tr w:rsidR="00CA50D9" w14:paraId="7B14E644" w14:textId="77777777">
        <w:trPr>
          <w:trHeight w:val="409"/>
          <w:jc w:val="center"/>
        </w:trPr>
        <w:tc>
          <w:tcPr>
            <w:tcW w:w="1273" w:type="dxa"/>
            <w:tcBorders>
              <w:top w:val="single" w:sz="6" w:space="0" w:color="auto"/>
              <w:left w:val="single" w:sz="6" w:space="0" w:color="auto"/>
              <w:bottom w:val="nil"/>
              <w:right w:val="single" w:sz="4" w:space="0" w:color="auto"/>
            </w:tcBorders>
            <w:vAlign w:val="center"/>
          </w:tcPr>
          <w:p w14:paraId="5CB0F44A" w14:textId="77777777" w:rsidR="00CA50D9" w:rsidRDefault="00000000">
            <w:pPr>
              <w:pStyle w:val="af3"/>
              <w:rPr>
                <w:rFonts w:hint="eastAsia"/>
              </w:rPr>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B98AC41" w14:textId="77777777" w:rsidR="00CA50D9" w:rsidRDefault="00000000">
            <w:pPr>
              <w:pStyle w:val="af3"/>
              <w:rPr>
                <w:rFonts w:hint="eastAsia"/>
              </w:rPr>
            </w:pPr>
            <w:r>
              <w:rPr>
                <w:rFonts w:hint="eastAsia"/>
              </w:rPr>
              <w:t>无</w:t>
            </w:r>
          </w:p>
        </w:tc>
      </w:tr>
      <w:tr w:rsidR="00CA50D9" w14:paraId="1B857B7C" w14:textId="77777777">
        <w:trPr>
          <w:trHeight w:val="698"/>
          <w:jc w:val="center"/>
        </w:trPr>
        <w:tc>
          <w:tcPr>
            <w:tcW w:w="1273" w:type="dxa"/>
            <w:tcBorders>
              <w:top w:val="single" w:sz="6" w:space="0" w:color="auto"/>
              <w:left w:val="single" w:sz="6" w:space="0" w:color="auto"/>
              <w:bottom w:val="nil"/>
              <w:right w:val="single" w:sz="4" w:space="0" w:color="auto"/>
            </w:tcBorders>
            <w:vAlign w:val="center"/>
          </w:tcPr>
          <w:p w14:paraId="6BD2C8CB" w14:textId="77777777" w:rsidR="00CA50D9" w:rsidRDefault="00000000">
            <w:pPr>
              <w:pStyle w:val="af3"/>
              <w:rPr>
                <w:rFonts w:hint="eastAsia"/>
              </w:rPr>
            </w:pPr>
            <w:r>
              <w:rPr>
                <w:rFonts w:hint="eastAsia"/>
              </w:rPr>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06E0AF6" w14:textId="77777777" w:rsidR="00CA50D9" w:rsidRDefault="00000000">
            <w:pPr>
              <w:pStyle w:val="af4"/>
              <w:ind w:firstLine="396"/>
              <w:rPr>
                <w:rFonts w:hint="eastAsia"/>
              </w:rPr>
            </w:pPr>
            <w:r>
              <w:rPr>
                <w:rFonts w:hint="eastAsia"/>
              </w:rPr>
              <w:t>素质目标</w:t>
            </w:r>
          </w:p>
          <w:p w14:paraId="68A7328B" w14:textId="77777777" w:rsidR="00CA50D9" w:rsidRDefault="00000000">
            <w:pPr>
              <w:pStyle w:val="af4"/>
              <w:ind w:firstLine="396"/>
              <w:rPr>
                <w:rFonts w:hint="eastAsia"/>
              </w:rPr>
            </w:pPr>
            <w:r>
              <w:rPr>
                <w:rFonts w:hint="eastAsia"/>
              </w:rPr>
              <w:t>1.</w:t>
            </w:r>
            <w:r>
              <w:rPr>
                <w:rFonts w:hint="eastAsia"/>
              </w:rPr>
              <w:t>坚定文化自信，弘扬中华传统茶文化。</w:t>
            </w:r>
          </w:p>
          <w:p w14:paraId="714ADAA8" w14:textId="77777777" w:rsidR="00CA50D9" w:rsidRDefault="00000000">
            <w:pPr>
              <w:pStyle w:val="af4"/>
              <w:ind w:firstLine="396"/>
              <w:rPr>
                <w:rFonts w:hint="eastAsia"/>
              </w:rPr>
            </w:pPr>
            <w:r>
              <w:rPr>
                <w:rFonts w:hint="eastAsia"/>
              </w:rPr>
              <w:t>2.</w:t>
            </w:r>
            <w:r>
              <w:rPr>
                <w:rFonts w:hint="eastAsia"/>
              </w:rPr>
              <w:t>培养审美情趣，提升个人文素养。</w:t>
            </w:r>
          </w:p>
          <w:p w14:paraId="5FB348E7" w14:textId="77777777" w:rsidR="00CA50D9" w:rsidRDefault="00000000">
            <w:pPr>
              <w:pStyle w:val="af4"/>
              <w:ind w:firstLine="396"/>
              <w:rPr>
                <w:rFonts w:hint="eastAsia"/>
              </w:rPr>
            </w:pPr>
            <w:r>
              <w:rPr>
                <w:rFonts w:hint="eastAsia"/>
              </w:rPr>
              <w:t>3.</w:t>
            </w:r>
            <w:r>
              <w:rPr>
                <w:rFonts w:hint="eastAsia"/>
              </w:rPr>
              <w:t>养成耐心、细心的职业态度，增强专注力。</w:t>
            </w:r>
          </w:p>
          <w:p w14:paraId="7C00B914" w14:textId="77777777" w:rsidR="00CA50D9" w:rsidRDefault="00000000">
            <w:pPr>
              <w:pStyle w:val="af4"/>
              <w:ind w:firstLine="396"/>
              <w:rPr>
                <w:rFonts w:hint="eastAsia"/>
              </w:rPr>
            </w:pPr>
            <w:r>
              <w:rPr>
                <w:rFonts w:hint="eastAsia"/>
              </w:rPr>
              <w:t>（二）知识目标</w:t>
            </w:r>
          </w:p>
          <w:p w14:paraId="42C93B70" w14:textId="77777777" w:rsidR="00CA50D9" w:rsidRDefault="00000000">
            <w:pPr>
              <w:pStyle w:val="af4"/>
              <w:ind w:firstLine="396"/>
              <w:rPr>
                <w:rFonts w:hint="eastAsia"/>
              </w:rPr>
            </w:pPr>
            <w:r>
              <w:rPr>
                <w:rFonts w:hint="eastAsia"/>
              </w:rPr>
              <w:t>1.</w:t>
            </w:r>
            <w:r>
              <w:rPr>
                <w:rFonts w:hint="eastAsia"/>
              </w:rPr>
              <w:t>了解中国茶文化的发展历史与文化内涵。</w:t>
            </w:r>
          </w:p>
          <w:p w14:paraId="3CFA053D" w14:textId="77777777" w:rsidR="00CA50D9" w:rsidRDefault="00000000">
            <w:pPr>
              <w:pStyle w:val="af4"/>
              <w:ind w:firstLine="396"/>
              <w:rPr>
                <w:rFonts w:hint="eastAsia"/>
              </w:rPr>
            </w:pPr>
            <w:r>
              <w:rPr>
                <w:rFonts w:hint="eastAsia"/>
              </w:rPr>
              <w:lastRenderedPageBreak/>
              <w:t>2.</w:t>
            </w:r>
            <w:r>
              <w:rPr>
                <w:rFonts w:hint="eastAsia"/>
              </w:rPr>
              <w:t>掌握各类茶叶（如绿茶、白茶、黄茶、红茶等）的分类，特性，生产过程和鉴别方法。</w:t>
            </w:r>
          </w:p>
          <w:p w14:paraId="5EA7CEEC" w14:textId="77777777" w:rsidR="00CA50D9" w:rsidRDefault="00000000">
            <w:pPr>
              <w:pStyle w:val="af4"/>
              <w:ind w:firstLine="396"/>
              <w:rPr>
                <w:rFonts w:hint="eastAsia"/>
              </w:rPr>
            </w:pPr>
            <w:r>
              <w:rPr>
                <w:rFonts w:hint="eastAsia"/>
              </w:rPr>
              <w:t>3.</w:t>
            </w:r>
            <w:r>
              <w:rPr>
                <w:rFonts w:hint="eastAsia"/>
              </w:rPr>
              <w:t>熟悉常用茶具的名称、功能及使用方法。</w:t>
            </w:r>
          </w:p>
          <w:p w14:paraId="66BA24CD" w14:textId="77777777" w:rsidR="00CA50D9" w:rsidRDefault="00000000">
            <w:pPr>
              <w:pStyle w:val="af4"/>
              <w:ind w:firstLine="396"/>
              <w:rPr>
                <w:rFonts w:hint="eastAsia"/>
              </w:rPr>
            </w:pPr>
            <w:r>
              <w:rPr>
                <w:rFonts w:hint="eastAsia"/>
              </w:rPr>
              <w:t>4.</w:t>
            </w:r>
            <w:r>
              <w:rPr>
                <w:rFonts w:hint="eastAsia"/>
              </w:rPr>
              <w:t>掌握各类茶叶的适配茶具及冲泡技巧。</w:t>
            </w:r>
          </w:p>
          <w:p w14:paraId="0E22A9FD" w14:textId="77777777" w:rsidR="00CA50D9" w:rsidRDefault="00000000">
            <w:pPr>
              <w:pStyle w:val="af4"/>
              <w:ind w:firstLine="396"/>
              <w:rPr>
                <w:rFonts w:hint="eastAsia"/>
              </w:rPr>
            </w:pPr>
            <w:r>
              <w:rPr>
                <w:rFonts w:hint="eastAsia"/>
              </w:rPr>
              <w:t>5.</w:t>
            </w:r>
            <w:r>
              <w:rPr>
                <w:rFonts w:hint="eastAsia"/>
              </w:rPr>
              <w:t>掌握茶席的布置方法与茶艺表演的基本流程。</w:t>
            </w:r>
          </w:p>
          <w:p w14:paraId="62DFF665" w14:textId="77777777" w:rsidR="00CA50D9" w:rsidRDefault="00000000">
            <w:pPr>
              <w:pStyle w:val="af4"/>
              <w:ind w:firstLine="396"/>
              <w:rPr>
                <w:rFonts w:hint="eastAsia"/>
              </w:rPr>
            </w:pPr>
            <w:r>
              <w:rPr>
                <w:rFonts w:hint="eastAsia"/>
              </w:rPr>
              <w:t>（三）技能目标</w:t>
            </w:r>
          </w:p>
          <w:p w14:paraId="44FC7654" w14:textId="77777777" w:rsidR="00CA50D9" w:rsidRDefault="00000000">
            <w:pPr>
              <w:pStyle w:val="af4"/>
              <w:ind w:firstLine="396"/>
              <w:rPr>
                <w:rFonts w:hint="eastAsia"/>
              </w:rPr>
            </w:pPr>
            <w:r>
              <w:rPr>
                <w:rFonts w:hint="eastAsia"/>
              </w:rPr>
              <w:t>1.</w:t>
            </w:r>
            <w:r>
              <w:rPr>
                <w:rFonts w:hint="eastAsia"/>
              </w:rPr>
              <w:t>能规范操作泡茶流程，熟练掌握不同茶类的冲泡技巧。</w:t>
            </w:r>
          </w:p>
          <w:p w14:paraId="2454551A" w14:textId="77777777" w:rsidR="00CA50D9" w:rsidRDefault="00000000">
            <w:pPr>
              <w:pStyle w:val="af4"/>
              <w:ind w:firstLine="396"/>
              <w:rPr>
                <w:rFonts w:hint="eastAsia"/>
              </w:rPr>
            </w:pPr>
            <w:r>
              <w:rPr>
                <w:rFonts w:hint="eastAsia"/>
              </w:rPr>
              <w:t>2.</w:t>
            </w:r>
            <w:r>
              <w:rPr>
                <w:rFonts w:hint="eastAsia"/>
              </w:rPr>
              <w:t>能进行简单的茶艺表演，展现优雅的茶艺礼仪。</w:t>
            </w:r>
          </w:p>
          <w:p w14:paraId="52517F17" w14:textId="77777777" w:rsidR="00CA50D9" w:rsidRDefault="00000000">
            <w:pPr>
              <w:pStyle w:val="af4"/>
              <w:ind w:firstLine="396"/>
              <w:rPr>
                <w:rFonts w:hint="eastAsia"/>
              </w:rPr>
            </w:pPr>
            <w:r>
              <w:rPr>
                <w:rFonts w:hint="eastAsia"/>
              </w:rPr>
              <w:t>3.</w:t>
            </w:r>
            <w:r>
              <w:rPr>
                <w:rFonts w:hint="eastAsia"/>
              </w:rPr>
              <w:t>能根据不同场合与需求，设计茶艺方案。</w:t>
            </w:r>
          </w:p>
        </w:tc>
      </w:tr>
      <w:tr w:rsidR="00CA50D9" w14:paraId="6D191C5C" w14:textId="77777777">
        <w:trPr>
          <w:trHeight w:val="844"/>
          <w:jc w:val="center"/>
        </w:trPr>
        <w:tc>
          <w:tcPr>
            <w:tcW w:w="1273" w:type="dxa"/>
            <w:tcBorders>
              <w:top w:val="single" w:sz="6" w:space="0" w:color="auto"/>
              <w:left w:val="single" w:sz="6" w:space="0" w:color="auto"/>
              <w:bottom w:val="single" w:sz="6" w:space="0" w:color="auto"/>
              <w:right w:val="single" w:sz="6" w:space="0" w:color="auto"/>
            </w:tcBorders>
            <w:vAlign w:val="center"/>
          </w:tcPr>
          <w:p w14:paraId="6ADF0DA0" w14:textId="77777777" w:rsidR="00CA50D9" w:rsidRDefault="00000000">
            <w:pPr>
              <w:pStyle w:val="af3"/>
              <w:rPr>
                <w:rFonts w:hint="eastAsia"/>
              </w:rPr>
            </w:pPr>
            <w:r>
              <w:rPr>
                <w:rFonts w:hint="eastAsia"/>
              </w:rPr>
              <w:lastRenderedPageBreak/>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A1A9B34" w14:textId="77777777" w:rsidR="00CA50D9" w:rsidRDefault="00000000">
            <w:pPr>
              <w:pStyle w:val="af4"/>
              <w:ind w:firstLine="396"/>
              <w:rPr>
                <w:rFonts w:hint="eastAsia"/>
              </w:rPr>
            </w:pPr>
            <w:r>
              <w:rPr>
                <w:rFonts w:hint="eastAsia"/>
              </w:rPr>
              <w:t>1.</w:t>
            </w:r>
            <w:r>
              <w:rPr>
                <w:rFonts w:hint="eastAsia"/>
              </w:rPr>
              <w:t>茶艺与茶文化概述：介绍茶艺的概念、起源与发展，茶文化的内涵与意义。</w:t>
            </w:r>
          </w:p>
          <w:p w14:paraId="39C0D8E8" w14:textId="77777777" w:rsidR="00CA50D9" w:rsidRDefault="00000000">
            <w:pPr>
              <w:pStyle w:val="af4"/>
              <w:ind w:firstLine="396"/>
              <w:rPr>
                <w:rFonts w:hint="eastAsia"/>
              </w:rPr>
            </w:pPr>
            <w:r>
              <w:rPr>
                <w:rFonts w:hint="eastAsia"/>
              </w:rPr>
              <w:t>2.</w:t>
            </w:r>
            <w:r>
              <w:rPr>
                <w:rFonts w:hint="eastAsia"/>
              </w:rPr>
              <w:t>茶叶分类与鉴别：讲解绿茶、红茶、乌龙茶、黑茶、白茶、黄茶的特点，制作过程与鉴别方法。</w:t>
            </w:r>
          </w:p>
          <w:p w14:paraId="364E0CE8" w14:textId="77777777" w:rsidR="00CA50D9" w:rsidRDefault="00000000">
            <w:pPr>
              <w:pStyle w:val="af4"/>
              <w:ind w:firstLine="396"/>
              <w:rPr>
                <w:rFonts w:hint="eastAsia"/>
              </w:rPr>
            </w:pPr>
            <w:r>
              <w:rPr>
                <w:rFonts w:hint="eastAsia"/>
              </w:rPr>
              <w:t>3.</w:t>
            </w:r>
            <w:r>
              <w:rPr>
                <w:rFonts w:hint="eastAsia"/>
              </w:rPr>
              <w:t>茶具认识与使用：认识茶壶、品茗杯、茶船、公道杯、三才杯、茶道六君子等茶具，掌握其使用与保养方法。</w:t>
            </w:r>
          </w:p>
          <w:p w14:paraId="6B51E4D7" w14:textId="77777777" w:rsidR="00CA50D9" w:rsidRDefault="00000000">
            <w:pPr>
              <w:pStyle w:val="af4"/>
              <w:ind w:firstLine="396"/>
              <w:rPr>
                <w:rFonts w:hint="eastAsia"/>
              </w:rPr>
            </w:pPr>
            <w:r>
              <w:rPr>
                <w:rFonts w:hint="eastAsia"/>
              </w:rPr>
              <w:t>4.</w:t>
            </w:r>
            <w:r>
              <w:rPr>
                <w:rFonts w:hint="eastAsia"/>
              </w:rPr>
              <w:t>泡茶基本流程：温杯、置茶、冲泡、奉茶等环节的操作规范。</w:t>
            </w:r>
          </w:p>
          <w:p w14:paraId="3FC4EDAA" w14:textId="77777777" w:rsidR="00CA50D9" w:rsidRDefault="00000000">
            <w:pPr>
              <w:pStyle w:val="af4"/>
              <w:ind w:firstLine="396"/>
              <w:rPr>
                <w:rFonts w:hint="eastAsia"/>
              </w:rPr>
            </w:pPr>
            <w:r>
              <w:rPr>
                <w:rFonts w:hint="eastAsia"/>
              </w:rPr>
              <w:t>5.</w:t>
            </w:r>
            <w:r>
              <w:rPr>
                <w:rFonts w:hint="eastAsia"/>
              </w:rPr>
              <w:t>茶艺礼仪与技巧：姿态、表情、语言等礼仪要求，不同茶类的冲泡技巧提升。</w:t>
            </w:r>
          </w:p>
          <w:p w14:paraId="00DE596B" w14:textId="77777777" w:rsidR="00CA50D9" w:rsidRDefault="00000000">
            <w:pPr>
              <w:pStyle w:val="af4"/>
              <w:ind w:firstLine="396"/>
              <w:rPr>
                <w:rFonts w:hint="eastAsia"/>
              </w:rPr>
            </w:pPr>
            <w:r>
              <w:rPr>
                <w:rFonts w:hint="eastAsia"/>
              </w:rPr>
              <w:t>6.</w:t>
            </w:r>
            <w:r>
              <w:rPr>
                <w:rFonts w:hint="eastAsia"/>
              </w:rPr>
              <w:t>茶艺表演实践：设计简单的茶艺表演流程，进行实践演练。</w:t>
            </w:r>
          </w:p>
        </w:tc>
      </w:tr>
      <w:tr w:rsidR="00CA50D9" w14:paraId="479993C0"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7761E1FE" w14:textId="77777777" w:rsidR="00CA50D9" w:rsidRDefault="00000000">
            <w:pPr>
              <w:pStyle w:val="af3"/>
              <w:rPr>
                <w:rFonts w:hint="eastAsia"/>
              </w:rPr>
            </w:pPr>
            <w:r>
              <w:rPr>
                <w:rFonts w:hint="eastAsia"/>
              </w:rPr>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127BA4C" w14:textId="77777777" w:rsidR="00CA50D9" w:rsidRDefault="00000000">
            <w:pPr>
              <w:pStyle w:val="af4"/>
              <w:ind w:firstLine="396"/>
              <w:rPr>
                <w:rFonts w:hint="eastAsia"/>
              </w:rPr>
            </w:pPr>
            <w:r>
              <w:rPr>
                <w:rFonts w:hint="eastAsia"/>
              </w:rPr>
              <w:t>教学重点</w:t>
            </w:r>
            <w:r>
              <w:rPr>
                <w:rFonts w:hint="eastAsia"/>
              </w:rPr>
              <w:t>:</w:t>
            </w:r>
          </w:p>
          <w:p w14:paraId="6C22B42C" w14:textId="77777777" w:rsidR="00CA50D9" w:rsidRDefault="00000000">
            <w:pPr>
              <w:pStyle w:val="af4"/>
              <w:ind w:firstLine="396"/>
              <w:rPr>
                <w:rFonts w:hint="eastAsia"/>
              </w:rPr>
            </w:pPr>
            <w:r>
              <w:rPr>
                <w:rFonts w:hint="eastAsia"/>
              </w:rPr>
              <w:t>1.</w:t>
            </w:r>
            <w:r>
              <w:rPr>
                <w:rFonts w:hint="eastAsia"/>
              </w:rPr>
              <w:t>各类茶叶的冲泡技巧与操作规范。</w:t>
            </w:r>
          </w:p>
          <w:p w14:paraId="0A66EF87" w14:textId="77777777" w:rsidR="00CA50D9" w:rsidRDefault="00000000">
            <w:pPr>
              <w:pStyle w:val="af4"/>
              <w:ind w:firstLine="396"/>
              <w:rPr>
                <w:rFonts w:hint="eastAsia"/>
              </w:rPr>
            </w:pPr>
            <w:r>
              <w:rPr>
                <w:rFonts w:hint="eastAsia"/>
              </w:rPr>
              <w:t>2.</w:t>
            </w:r>
            <w:r>
              <w:rPr>
                <w:rFonts w:hint="eastAsia"/>
              </w:rPr>
              <w:t>茶艺礼仪的规范运用。</w:t>
            </w:r>
          </w:p>
          <w:p w14:paraId="29FFD082" w14:textId="77777777" w:rsidR="00CA50D9" w:rsidRDefault="00000000">
            <w:pPr>
              <w:pStyle w:val="af4"/>
              <w:ind w:firstLine="396"/>
              <w:rPr>
                <w:rFonts w:hint="eastAsia"/>
              </w:rPr>
            </w:pPr>
            <w:r>
              <w:rPr>
                <w:rFonts w:hint="eastAsia"/>
              </w:rPr>
              <w:t>教学难点：</w:t>
            </w:r>
          </w:p>
          <w:p w14:paraId="55EEC31F" w14:textId="77777777" w:rsidR="00CA50D9" w:rsidRDefault="00000000">
            <w:pPr>
              <w:pStyle w:val="af4"/>
              <w:ind w:firstLine="396"/>
              <w:rPr>
                <w:rFonts w:hint="eastAsia"/>
              </w:rPr>
            </w:pPr>
            <w:r>
              <w:rPr>
                <w:rFonts w:hint="eastAsia"/>
              </w:rPr>
              <w:t>1.</w:t>
            </w:r>
            <w:r>
              <w:rPr>
                <w:rFonts w:hint="eastAsia"/>
              </w:rPr>
              <w:t>理解茶艺中的美学意境与文化内涵。</w:t>
            </w:r>
          </w:p>
          <w:p w14:paraId="43C0696F" w14:textId="77777777" w:rsidR="00CA50D9" w:rsidRDefault="00000000">
            <w:pPr>
              <w:pStyle w:val="af4"/>
              <w:ind w:firstLine="396"/>
              <w:rPr>
                <w:rFonts w:hint="eastAsia"/>
              </w:rPr>
            </w:pPr>
            <w:r>
              <w:rPr>
                <w:rFonts w:hint="eastAsia"/>
              </w:rPr>
              <w:t>2.</w:t>
            </w:r>
            <w:r>
              <w:rPr>
                <w:rFonts w:hint="eastAsia"/>
              </w:rPr>
              <w:t>灵活运用泡茶技巧展现茶叶最佳品质。</w:t>
            </w:r>
          </w:p>
        </w:tc>
      </w:tr>
      <w:tr w:rsidR="00CA50D9" w14:paraId="6C623102"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69C61114" w14:textId="77777777" w:rsidR="00CA50D9" w:rsidRDefault="00000000">
            <w:pPr>
              <w:pStyle w:val="af3"/>
              <w:rPr>
                <w:rFonts w:hint="eastAsia"/>
              </w:rPr>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E8A0E6B" w14:textId="77777777" w:rsidR="00CA50D9" w:rsidRDefault="00000000">
            <w:pPr>
              <w:pStyle w:val="af4"/>
              <w:ind w:firstLine="396"/>
              <w:rPr>
                <w:rFonts w:hint="eastAsia"/>
              </w:rPr>
            </w:pPr>
            <w:r>
              <w:rPr>
                <w:rFonts w:hint="eastAsia"/>
              </w:rPr>
              <w:t>实施地点：线下（茶艺实训室）；线上（学习通平台）。</w:t>
            </w:r>
          </w:p>
          <w:p w14:paraId="41581D20" w14:textId="77777777" w:rsidR="00CA50D9" w:rsidRDefault="00000000">
            <w:pPr>
              <w:pStyle w:val="af4"/>
              <w:ind w:firstLine="396"/>
              <w:rPr>
                <w:rFonts w:hint="eastAsia"/>
              </w:rPr>
            </w:pPr>
            <w:r>
              <w:rPr>
                <w:rFonts w:hint="eastAsia"/>
              </w:rPr>
              <w:t>实施安排：主要采取线下教学，线上教学占比不少于</w:t>
            </w:r>
            <w:r>
              <w:rPr>
                <w:rFonts w:hint="eastAsia"/>
              </w:rPr>
              <w:t>10%</w:t>
            </w:r>
            <w:r>
              <w:rPr>
                <w:rFonts w:hint="eastAsia"/>
              </w:rPr>
              <w:t>，用于课后巩固，作业提交，精品课程学习与知识拓展。</w:t>
            </w:r>
          </w:p>
        </w:tc>
      </w:tr>
      <w:tr w:rsidR="00CA50D9" w14:paraId="30EAB966" w14:textId="77777777">
        <w:trPr>
          <w:trHeight w:val="604"/>
          <w:jc w:val="center"/>
        </w:trPr>
        <w:tc>
          <w:tcPr>
            <w:tcW w:w="1273" w:type="dxa"/>
            <w:tcBorders>
              <w:top w:val="single" w:sz="6" w:space="0" w:color="auto"/>
              <w:left w:val="single" w:sz="6" w:space="0" w:color="auto"/>
              <w:bottom w:val="single" w:sz="6" w:space="0" w:color="auto"/>
              <w:right w:val="single" w:sz="6" w:space="0" w:color="auto"/>
            </w:tcBorders>
            <w:vAlign w:val="center"/>
          </w:tcPr>
          <w:p w14:paraId="0DFF1882" w14:textId="77777777" w:rsidR="00CA50D9" w:rsidRDefault="00000000">
            <w:pPr>
              <w:pStyle w:val="af3"/>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E5BF398" w14:textId="77777777" w:rsidR="00CA50D9" w:rsidRDefault="00000000">
            <w:pPr>
              <w:pStyle w:val="af4"/>
              <w:ind w:firstLine="396"/>
              <w:rPr>
                <w:rFonts w:hint="eastAsia"/>
              </w:rPr>
            </w:pPr>
            <w:r>
              <w:rPr>
                <w:rFonts w:hint="eastAsia"/>
              </w:rPr>
              <w:t>教学方法：讲授法、示范法、小组合作法、任务驱动法。</w:t>
            </w:r>
          </w:p>
          <w:p w14:paraId="789CC2D1" w14:textId="77777777" w:rsidR="00CA50D9" w:rsidRDefault="00000000">
            <w:pPr>
              <w:pStyle w:val="af4"/>
              <w:ind w:firstLine="396"/>
              <w:rPr>
                <w:rFonts w:hint="eastAsia"/>
              </w:rPr>
            </w:pPr>
            <w:r>
              <w:rPr>
                <w:rFonts w:hint="eastAsia"/>
              </w:rPr>
              <w:t>教学手段：多媒体教学（展示茶艺视频、图片）、实物教学（茶具、茶叶展示）、学习通信息平台（发布作业、测试）。</w:t>
            </w:r>
          </w:p>
        </w:tc>
      </w:tr>
      <w:tr w:rsidR="00CA50D9" w14:paraId="3B301772"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37D74011" w14:textId="77777777" w:rsidR="00CA50D9" w:rsidRDefault="00000000">
            <w:pPr>
              <w:pStyle w:val="af3"/>
              <w:rPr>
                <w:rFonts w:hint="eastAsia"/>
              </w:rPr>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7C1A6FD" w14:textId="77777777" w:rsidR="00CA50D9" w:rsidRDefault="00000000">
            <w:pPr>
              <w:pStyle w:val="af4"/>
              <w:ind w:firstLine="396"/>
              <w:rPr>
                <w:rFonts w:hint="eastAsia"/>
              </w:rPr>
            </w:pPr>
            <w:r>
              <w:rPr>
                <w:rFonts w:hint="eastAsia"/>
              </w:rPr>
              <w:t>教材、授课计划、教案、教学课件、茶文化教学资源库。</w:t>
            </w:r>
          </w:p>
        </w:tc>
      </w:tr>
      <w:tr w:rsidR="00CA50D9" w14:paraId="44C140A5"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3F003A98" w14:textId="77777777" w:rsidR="00CA50D9" w:rsidRDefault="00000000">
            <w:pPr>
              <w:pStyle w:val="af3"/>
              <w:rPr>
                <w:rFonts w:hint="eastAsia"/>
              </w:rPr>
            </w:pPr>
            <w:r>
              <w:rPr>
                <w:rFonts w:hint="eastAsia"/>
              </w:rPr>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6D4AC51" w14:textId="77777777" w:rsidR="00CA50D9" w:rsidRDefault="00000000">
            <w:pPr>
              <w:pStyle w:val="af4"/>
              <w:ind w:firstLine="396"/>
              <w:rPr>
                <w:rFonts w:hint="eastAsia"/>
              </w:rPr>
            </w:pPr>
            <w:r>
              <w:rPr>
                <w:rFonts w:hint="eastAsia"/>
              </w:rPr>
              <w:t>1.</w:t>
            </w:r>
            <w:r>
              <w:rPr>
                <w:rFonts w:hint="eastAsia"/>
              </w:rPr>
              <w:t>学习态度、综合素质表现：重点考察学生对茶文化的理解与传承意识，课堂参与度。</w:t>
            </w:r>
          </w:p>
          <w:p w14:paraId="27E363C3" w14:textId="77777777" w:rsidR="00CA50D9" w:rsidRDefault="00000000">
            <w:pPr>
              <w:pStyle w:val="af4"/>
              <w:ind w:firstLine="396"/>
              <w:rPr>
                <w:rFonts w:hint="eastAsia"/>
              </w:rPr>
            </w:pPr>
            <w:r>
              <w:rPr>
                <w:rFonts w:hint="eastAsia"/>
              </w:rPr>
              <w:lastRenderedPageBreak/>
              <w:t>2.</w:t>
            </w:r>
            <w:r>
              <w:rPr>
                <w:rFonts w:hint="eastAsia"/>
              </w:rPr>
              <w:t>总成绩由过程考核成绩（</w:t>
            </w:r>
            <w:r>
              <w:rPr>
                <w:rFonts w:hint="eastAsia"/>
              </w:rPr>
              <w:t>50%</w:t>
            </w:r>
            <w:r>
              <w:rPr>
                <w:rFonts w:hint="eastAsia"/>
              </w:rPr>
              <w:t>）和期末考核成绩（</w:t>
            </w:r>
            <w:r>
              <w:rPr>
                <w:rFonts w:hint="eastAsia"/>
              </w:rPr>
              <w:t>50%</w:t>
            </w:r>
            <w:r>
              <w:rPr>
                <w:rFonts w:hint="eastAsia"/>
              </w:rPr>
              <w:t>）组成。</w:t>
            </w:r>
          </w:p>
          <w:p w14:paraId="5976FC7E" w14:textId="77777777" w:rsidR="00CA50D9" w:rsidRDefault="00000000">
            <w:pPr>
              <w:pStyle w:val="af4"/>
              <w:ind w:firstLine="396"/>
              <w:rPr>
                <w:rFonts w:hint="eastAsia"/>
              </w:rPr>
            </w:pPr>
            <w:r>
              <w:rPr>
                <w:rFonts w:hint="eastAsia"/>
              </w:rPr>
              <w:t>过程考核以课堂表现、实践操作过程为主要依据；期末考核以茶艺表演或泡茶作品质量为主要依据。</w:t>
            </w:r>
          </w:p>
        </w:tc>
      </w:tr>
    </w:tbl>
    <w:p w14:paraId="44D9CFBC" w14:textId="77777777" w:rsidR="00CA50D9" w:rsidRDefault="00CA50D9">
      <w:pPr>
        <w:kinsoku/>
        <w:overflowPunct w:val="0"/>
        <w:spacing w:before="117" w:line="320" w:lineRule="auto"/>
        <w:outlineLvl w:val="4"/>
        <w:rPr>
          <w:rFonts w:ascii="黑体" w:eastAsia="黑体" w:hAnsi="黑体" w:cs="黑体" w:hint="eastAsia"/>
          <w:b/>
          <w:bCs/>
          <w:spacing w:val="-5"/>
          <w:sz w:val="24"/>
          <w:szCs w:val="24"/>
          <w:lang w:eastAsia="zh-CN"/>
        </w:rPr>
      </w:pPr>
    </w:p>
    <w:tbl>
      <w:tblPr>
        <w:tblStyle w:val="TableNormal"/>
        <w:tblW w:w="89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820"/>
        <w:gridCol w:w="892"/>
        <w:gridCol w:w="566"/>
        <w:gridCol w:w="990"/>
        <w:gridCol w:w="710"/>
        <w:gridCol w:w="1274"/>
        <w:gridCol w:w="568"/>
        <w:gridCol w:w="1274"/>
        <w:gridCol w:w="609"/>
      </w:tblGrid>
      <w:tr w:rsidR="00CA50D9" w14:paraId="7530321A" w14:textId="77777777">
        <w:trPr>
          <w:trHeight w:val="411"/>
          <w:jc w:val="center"/>
        </w:trPr>
        <w:tc>
          <w:tcPr>
            <w:tcW w:w="1282" w:type="dxa"/>
            <w:tcBorders>
              <w:top w:val="single" w:sz="4" w:space="0" w:color="000000"/>
              <w:left w:val="single" w:sz="4" w:space="0" w:color="000000"/>
              <w:bottom w:val="single" w:sz="4" w:space="0" w:color="000000"/>
              <w:right w:val="single" w:sz="2" w:space="0" w:color="000000"/>
            </w:tcBorders>
            <w:shd w:val="clear" w:color="auto" w:fill="DBE5F1"/>
            <w:vAlign w:val="center"/>
          </w:tcPr>
          <w:p w14:paraId="7303384F" w14:textId="77777777" w:rsidR="00CA50D9" w:rsidRDefault="00000000">
            <w:pPr>
              <w:pStyle w:val="af3"/>
              <w:rPr>
                <w:rFonts w:hint="eastAsia"/>
              </w:rPr>
            </w:pPr>
            <w:r>
              <w:rPr>
                <w:rFonts w:hint="eastAsia"/>
              </w:rPr>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14:paraId="5D9426CF" w14:textId="77777777" w:rsidR="00CA50D9" w:rsidRDefault="00000000">
            <w:pPr>
              <w:pStyle w:val="af3"/>
              <w:rPr>
                <w:rFonts w:hint="eastAsia"/>
              </w:rPr>
            </w:pPr>
            <w:r>
              <w:rPr>
                <w:rFonts w:hint="eastAsia"/>
              </w:rPr>
              <w:t>中国旅游文化</w:t>
            </w:r>
          </w:p>
        </w:tc>
        <w:tc>
          <w:tcPr>
            <w:tcW w:w="127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7A1B3A2" w14:textId="77777777" w:rsidR="00CA50D9" w:rsidRDefault="00000000">
            <w:pPr>
              <w:pStyle w:val="af3"/>
              <w:rPr>
                <w:rFonts w:hint="eastAsia"/>
              </w:rPr>
            </w:pPr>
            <w:r>
              <w:rPr>
                <w:rFonts w:hint="eastAsia"/>
              </w:rPr>
              <w:t>课程编号</w:t>
            </w:r>
          </w:p>
        </w:tc>
        <w:tc>
          <w:tcPr>
            <w:tcW w:w="24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31751EED" w14:textId="77777777" w:rsidR="00CA50D9" w:rsidRDefault="00000000">
            <w:pPr>
              <w:pStyle w:val="af3"/>
              <w:rPr>
                <w:rFonts w:hint="eastAsia"/>
              </w:rPr>
            </w:pPr>
            <w:r>
              <w:rPr>
                <w:rFonts w:hint="eastAsia"/>
              </w:rPr>
              <w:t>5030108</w:t>
            </w:r>
          </w:p>
        </w:tc>
      </w:tr>
      <w:tr w:rsidR="00CA50D9" w14:paraId="41797C5B" w14:textId="77777777">
        <w:trPr>
          <w:trHeight w:val="555"/>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54FEFEA3" w14:textId="77777777" w:rsidR="00CA50D9" w:rsidRDefault="00000000">
            <w:pPr>
              <w:pStyle w:val="af3"/>
              <w:rPr>
                <w:rFonts w:hint="eastAsia"/>
              </w:rPr>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14:paraId="557BA255" w14:textId="77777777" w:rsidR="00CA50D9" w:rsidRDefault="00000000">
            <w:pPr>
              <w:pStyle w:val="af3"/>
              <w:rPr>
                <w:rFonts w:hint="eastAsia"/>
              </w:rPr>
            </w:pPr>
            <w:r>
              <w:rPr>
                <w:rFonts w:hint="eastAsia"/>
              </w:rPr>
              <w:t>3</w:t>
            </w:r>
          </w:p>
        </w:tc>
        <w:tc>
          <w:tcPr>
            <w:tcW w:w="892" w:type="dxa"/>
            <w:tcBorders>
              <w:top w:val="single" w:sz="4" w:space="0" w:color="000000"/>
              <w:left w:val="single" w:sz="2" w:space="0" w:color="000000"/>
              <w:bottom w:val="single" w:sz="4" w:space="0" w:color="000000"/>
              <w:right w:val="single" w:sz="4" w:space="0" w:color="000000"/>
            </w:tcBorders>
            <w:vAlign w:val="center"/>
          </w:tcPr>
          <w:p w14:paraId="030F7F09" w14:textId="77777777" w:rsidR="00CA50D9" w:rsidRDefault="00000000">
            <w:pPr>
              <w:pStyle w:val="af3"/>
              <w:rPr>
                <w:rFonts w:hint="eastAsia"/>
              </w:rPr>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14:paraId="04891BD1" w14:textId="77777777" w:rsidR="00CA50D9" w:rsidRDefault="00000000">
            <w:pPr>
              <w:pStyle w:val="af3"/>
              <w:rPr>
                <w:rFonts w:hint="eastAsia"/>
              </w:rPr>
            </w:pPr>
            <w:r>
              <w:rPr>
                <w:rFonts w:hint="eastAsia"/>
              </w:rPr>
              <w:t>2</w:t>
            </w:r>
          </w:p>
        </w:tc>
        <w:tc>
          <w:tcPr>
            <w:tcW w:w="990" w:type="dxa"/>
            <w:tcBorders>
              <w:top w:val="single" w:sz="4" w:space="0" w:color="000000"/>
              <w:left w:val="single" w:sz="2" w:space="0" w:color="000000"/>
              <w:bottom w:val="single" w:sz="4" w:space="0" w:color="000000"/>
              <w:right w:val="single" w:sz="4" w:space="0" w:color="000000"/>
            </w:tcBorders>
            <w:vAlign w:val="center"/>
          </w:tcPr>
          <w:p w14:paraId="1AFCE677" w14:textId="77777777" w:rsidR="00CA50D9" w:rsidRDefault="00000000">
            <w:pPr>
              <w:pStyle w:val="af3"/>
              <w:rPr>
                <w:rFonts w:hint="eastAsia"/>
              </w:rPr>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14:paraId="73221CEA" w14:textId="77777777" w:rsidR="00CA50D9" w:rsidRDefault="00000000">
            <w:pPr>
              <w:pStyle w:val="af3"/>
              <w:rPr>
                <w:rFonts w:hint="eastAsia"/>
              </w:rPr>
            </w:pPr>
            <w:r>
              <w:rPr>
                <w:rFonts w:hint="eastAsia"/>
              </w:rPr>
              <w:t>36</w:t>
            </w:r>
          </w:p>
        </w:tc>
        <w:tc>
          <w:tcPr>
            <w:tcW w:w="1274" w:type="dxa"/>
            <w:tcBorders>
              <w:top w:val="single" w:sz="4" w:space="0" w:color="000000"/>
              <w:left w:val="single" w:sz="4" w:space="0" w:color="000000"/>
              <w:bottom w:val="single" w:sz="4" w:space="0" w:color="000000"/>
              <w:right w:val="single" w:sz="4" w:space="0" w:color="000000"/>
            </w:tcBorders>
            <w:vAlign w:val="center"/>
          </w:tcPr>
          <w:p w14:paraId="7EBC28B7" w14:textId="77777777" w:rsidR="00CA50D9" w:rsidRDefault="00000000">
            <w:pPr>
              <w:pStyle w:val="af3"/>
              <w:rPr>
                <w:rFonts w:hint="eastAsia"/>
              </w:rPr>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14:paraId="1372E5B3" w14:textId="77777777" w:rsidR="00CA50D9" w:rsidRDefault="00000000">
            <w:pPr>
              <w:pStyle w:val="af3"/>
              <w:rPr>
                <w:rFonts w:hint="eastAsia"/>
              </w:rPr>
            </w:pPr>
            <w:r>
              <w:rPr>
                <w:rFonts w:hint="eastAsia"/>
              </w:rPr>
              <w:t>27</w:t>
            </w:r>
          </w:p>
        </w:tc>
        <w:tc>
          <w:tcPr>
            <w:tcW w:w="1274" w:type="dxa"/>
            <w:tcBorders>
              <w:top w:val="single" w:sz="4" w:space="0" w:color="000000"/>
              <w:left w:val="single" w:sz="4" w:space="0" w:color="000000"/>
              <w:bottom w:val="single" w:sz="4" w:space="0" w:color="000000"/>
              <w:right w:val="single" w:sz="4" w:space="0" w:color="000000"/>
            </w:tcBorders>
            <w:vAlign w:val="center"/>
          </w:tcPr>
          <w:p w14:paraId="39E2C930" w14:textId="77777777" w:rsidR="00CA50D9" w:rsidRDefault="00000000">
            <w:pPr>
              <w:pStyle w:val="af3"/>
              <w:rPr>
                <w:rFonts w:hint="eastAsia"/>
              </w:rPr>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14:paraId="4C4D0304" w14:textId="77777777" w:rsidR="00CA50D9" w:rsidRDefault="00000000">
            <w:pPr>
              <w:pStyle w:val="af3"/>
              <w:rPr>
                <w:rFonts w:hint="eastAsia"/>
              </w:rPr>
            </w:pPr>
            <w:r>
              <w:rPr>
                <w:rFonts w:hint="eastAsia"/>
              </w:rPr>
              <w:t>9</w:t>
            </w:r>
          </w:p>
        </w:tc>
      </w:tr>
      <w:tr w:rsidR="00CA50D9" w14:paraId="2BF6416D" w14:textId="77777777">
        <w:trPr>
          <w:trHeight w:val="558"/>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6CA488F8" w14:textId="77777777" w:rsidR="00CA50D9" w:rsidRDefault="00000000">
            <w:pPr>
              <w:pStyle w:val="af3"/>
              <w:rPr>
                <w:rFonts w:hint="eastAsia"/>
              </w:rPr>
            </w:pPr>
            <w:r>
              <w:rPr>
                <w:rFonts w:hint="eastAsia"/>
              </w:rPr>
              <w:t>课程类型</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7F279118" w14:textId="77777777" w:rsidR="00CA50D9" w:rsidRDefault="00000000">
            <w:pPr>
              <w:pStyle w:val="af3"/>
              <w:rPr>
                <w:rFonts w:hint="eastAsia"/>
              </w:rPr>
            </w:pPr>
            <w:r>
              <w:rPr>
                <w:rFonts w:hint="eastAsia"/>
              </w:rPr>
              <w:t>纯理论课（</w:t>
            </w:r>
            <w:r>
              <w:rPr>
                <w:rFonts w:hint="eastAsia"/>
              </w:rPr>
              <w:t xml:space="preserve"> </w:t>
            </w:r>
            <w:r>
              <w:rPr>
                <w:rFonts w:hint="eastAsia"/>
                <w:lang w:val="zh-CN"/>
              </w:rPr>
              <w:t>√</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）、纯实践课</w:t>
            </w:r>
            <w:r>
              <w:rPr>
                <w:rFonts w:hint="eastAsia"/>
              </w:rPr>
              <w:t>(  )</w:t>
            </w:r>
          </w:p>
        </w:tc>
      </w:tr>
      <w:tr w:rsidR="00CA50D9" w14:paraId="6CC52978" w14:textId="77777777">
        <w:trPr>
          <w:trHeight w:val="407"/>
          <w:jc w:val="center"/>
        </w:trPr>
        <w:tc>
          <w:tcPr>
            <w:tcW w:w="1282" w:type="dxa"/>
            <w:tcBorders>
              <w:top w:val="single" w:sz="4" w:space="0" w:color="000000"/>
              <w:left w:val="single" w:sz="4" w:space="0" w:color="000000"/>
              <w:bottom w:val="single" w:sz="4" w:space="0" w:color="000000"/>
              <w:right w:val="single" w:sz="2" w:space="0" w:color="000000"/>
            </w:tcBorders>
            <w:vAlign w:val="center"/>
          </w:tcPr>
          <w:p w14:paraId="2138C83E" w14:textId="77777777" w:rsidR="00CA50D9" w:rsidRDefault="00000000">
            <w:pPr>
              <w:pStyle w:val="af3"/>
              <w:rPr>
                <w:rFonts w:hint="eastAsia"/>
              </w:rPr>
            </w:pPr>
            <w:r>
              <w:rPr>
                <w:rFonts w:hint="eastAsia"/>
              </w:rPr>
              <w:t>先修课程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1A66BD9B" w14:textId="77777777" w:rsidR="00CA50D9" w:rsidRDefault="00000000">
            <w:pPr>
              <w:pStyle w:val="af4"/>
              <w:ind w:firstLine="396"/>
              <w:rPr>
                <w:rFonts w:hint="eastAsia"/>
              </w:rPr>
            </w:pPr>
            <w:r>
              <w:t>中国文化概论：了解中国历史、哲学、艺术等文化基础。</w:t>
            </w:r>
          </w:p>
          <w:p w14:paraId="728496EE" w14:textId="77777777" w:rsidR="00CA50D9" w:rsidRDefault="00000000">
            <w:pPr>
              <w:pStyle w:val="af4"/>
              <w:ind w:firstLine="396"/>
              <w:rPr>
                <w:rFonts w:hint="eastAsia"/>
              </w:rPr>
            </w:pPr>
            <w:r>
              <w:t>旅游学概论：掌握旅游学基本概念、旅游业发展概况。</w:t>
            </w:r>
          </w:p>
          <w:p w14:paraId="639F2E6E" w14:textId="77777777" w:rsidR="00CA50D9" w:rsidRDefault="00000000">
            <w:pPr>
              <w:pStyle w:val="af4"/>
              <w:ind w:firstLine="396"/>
              <w:rPr>
                <w:rFonts w:hint="eastAsia"/>
              </w:rPr>
            </w:pPr>
            <w:r>
              <w:t>中国地理：熟悉中国自然地理与人文地理特征。</w:t>
            </w:r>
          </w:p>
        </w:tc>
      </w:tr>
      <w:tr w:rsidR="00CA50D9" w14:paraId="5B908D25" w14:textId="77777777">
        <w:trPr>
          <w:trHeight w:val="414"/>
          <w:jc w:val="center"/>
        </w:trPr>
        <w:tc>
          <w:tcPr>
            <w:tcW w:w="1282" w:type="dxa"/>
            <w:tcBorders>
              <w:top w:val="single" w:sz="4" w:space="0" w:color="000000"/>
              <w:left w:val="single" w:sz="4" w:space="0" w:color="000000"/>
              <w:bottom w:val="single" w:sz="4" w:space="0" w:color="000000"/>
              <w:right w:val="single" w:sz="2" w:space="0" w:color="000000"/>
            </w:tcBorders>
            <w:vAlign w:val="center"/>
          </w:tcPr>
          <w:p w14:paraId="62D4D5EE" w14:textId="77777777" w:rsidR="00CA50D9" w:rsidRDefault="00000000">
            <w:pPr>
              <w:pStyle w:val="af3"/>
              <w:rPr>
                <w:rFonts w:hint="eastAsia"/>
              </w:rPr>
            </w:pPr>
            <w:r>
              <w:rPr>
                <w:rFonts w:hint="eastAsia"/>
              </w:rPr>
              <w:t>后续课程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1A1FF6B0" w14:textId="77777777" w:rsidR="00CA50D9" w:rsidRDefault="00000000">
            <w:pPr>
              <w:pStyle w:val="af4"/>
              <w:ind w:firstLine="396"/>
              <w:rPr>
                <w:rFonts w:hint="eastAsia"/>
              </w:rPr>
            </w:pPr>
            <w:r>
              <w:t>旅游目的地管理：深化对旅游资源的规划与管理能力。</w:t>
            </w:r>
          </w:p>
          <w:p w14:paraId="57476EA4" w14:textId="77777777" w:rsidR="00CA50D9" w:rsidRDefault="00000000">
            <w:pPr>
              <w:pStyle w:val="af4"/>
              <w:ind w:firstLine="396"/>
              <w:rPr>
                <w:rFonts w:hint="eastAsia"/>
              </w:rPr>
            </w:pPr>
            <w:r>
              <w:t>导游业务与实务：提升旅游文化讲解与接待技能。</w:t>
            </w:r>
          </w:p>
          <w:p w14:paraId="6A6C65F6" w14:textId="77777777" w:rsidR="00CA50D9" w:rsidRDefault="00000000">
            <w:pPr>
              <w:pStyle w:val="af4"/>
              <w:ind w:firstLine="396"/>
              <w:rPr>
                <w:rFonts w:hint="eastAsia"/>
              </w:rPr>
            </w:pPr>
            <w:r>
              <w:t>文化遗产与旅游开发：探讨文化遗产保护与旅游经济的关系。</w:t>
            </w:r>
          </w:p>
        </w:tc>
      </w:tr>
      <w:tr w:rsidR="00CA50D9" w14:paraId="648B12D1" w14:textId="77777777">
        <w:trPr>
          <w:trHeight w:val="420"/>
          <w:jc w:val="center"/>
        </w:trPr>
        <w:tc>
          <w:tcPr>
            <w:tcW w:w="1282" w:type="dxa"/>
            <w:tcBorders>
              <w:top w:val="single" w:sz="4" w:space="0" w:color="000000"/>
              <w:left w:val="single" w:sz="4" w:space="0" w:color="000000"/>
              <w:bottom w:val="single" w:sz="4" w:space="0" w:color="000000"/>
              <w:right w:val="single" w:sz="2" w:space="0" w:color="000000"/>
            </w:tcBorders>
            <w:vAlign w:val="center"/>
          </w:tcPr>
          <w:p w14:paraId="5383AB2B" w14:textId="77777777" w:rsidR="00CA50D9" w:rsidRDefault="00000000">
            <w:pPr>
              <w:pStyle w:val="af3"/>
              <w:rPr>
                <w:rFonts w:hint="eastAsia"/>
              </w:rPr>
            </w:pPr>
            <w:r>
              <w:rPr>
                <w:rFonts w:hint="eastAsia"/>
              </w:rPr>
              <w:t>教学目标</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7D4A6B95" w14:textId="77777777" w:rsidR="00CA50D9" w:rsidRDefault="00000000">
            <w:pPr>
              <w:pStyle w:val="af4"/>
              <w:ind w:firstLine="396"/>
              <w:rPr>
                <w:rFonts w:hint="eastAsia"/>
              </w:rPr>
            </w:pPr>
            <w:r>
              <w:rPr>
                <w:rFonts w:hint="eastAsia"/>
              </w:rPr>
              <w:t>知识目标</w:t>
            </w:r>
            <w:r>
              <w:t>：掌握中国旅游文化的基本概念、分类及特点。熟悉中国主要旅游文化资源（如历史遗迹、民俗风情、饮食文化等）。理解旅游文化在旅游业发展中的作用。</w:t>
            </w:r>
          </w:p>
          <w:p w14:paraId="2B0E209A" w14:textId="77777777" w:rsidR="00CA50D9" w:rsidRDefault="00000000">
            <w:pPr>
              <w:pStyle w:val="af4"/>
              <w:ind w:firstLine="396"/>
              <w:rPr>
                <w:rFonts w:hint="eastAsia"/>
              </w:rPr>
            </w:pPr>
            <w:r>
              <w:t>能力目标：能够分析和解读旅游文化现象。具备一定的旅游文化讲解与传播能力。能够结合地域特色设计文化旅游推广方案。</w:t>
            </w:r>
          </w:p>
          <w:p w14:paraId="580575F5" w14:textId="77777777" w:rsidR="00CA50D9" w:rsidRDefault="00000000">
            <w:pPr>
              <w:pStyle w:val="af4"/>
              <w:ind w:firstLine="396"/>
              <w:rPr>
                <w:rFonts w:hint="eastAsia"/>
              </w:rPr>
            </w:pPr>
            <w:r>
              <w:t>思政目标：增强文化自信，弘扬中华优秀传统文化。培养保护文化遗产的责任意识。树立正确的旅游伦理观（如文明旅游、生态保护）。</w:t>
            </w:r>
          </w:p>
        </w:tc>
      </w:tr>
      <w:tr w:rsidR="00CA50D9" w14:paraId="49989F03" w14:textId="77777777">
        <w:trPr>
          <w:trHeight w:val="483"/>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465DBB76" w14:textId="77777777" w:rsidR="00CA50D9" w:rsidRDefault="00000000">
            <w:pPr>
              <w:pStyle w:val="af3"/>
              <w:rPr>
                <w:rFonts w:hint="eastAsia"/>
              </w:rPr>
            </w:pPr>
            <w:r>
              <w:rPr>
                <w:rFonts w:hint="eastAsia"/>
              </w:rPr>
              <w:t>教学内容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14ED680D" w14:textId="77777777" w:rsidR="00CA50D9" w:rsidRDefault="00000000">
            <w:pPr>
              <w:pStyle w:val="af4"/>
              <w:ind w:firstLine="396"/>
              <w:rPr>
                <w:rFonts w:hint="eastAsia"/>
              </w:rPr>
            </w:pPr>
            <w:r>
              <w:t>模块</w:t>
            </w:r>
            <w:r>
              <w:t>1</w:t>
            </w:r>
            <w:r>
              <w:t>：中国旅游文化概述</w:t>
            </w:r>
            <w:r>
              <w:rPr>
                <w:rFonts w:hint="eastAsia"/>
              </w:rPr>
              <w:t>：</w:t>
            </w:r>
            <w:r>
              <w:t>旅游文化的定义、特征与分类。中国旅游文化的地域差异与形成原因。</w:t>
            </w:r>
          </w:p>
          <w:p w14:paraId="72BD6774" w14:textId="77777777" w:rsidR="00CA50D9" w:rsidRDefault="00000000">
            <w:pPr>
              <w:pStyle w:val="af4"/>
              <w:ind w:firstLine="396"/>
              <w:rPr>
                <w:rFonts w:hint="eastAsia"/>
              </w:rPr>
            </w:pPr>
            <w:r>
              <w:t>课程思政融入点：结合</w:t>
            </w:r>
            <w:r>
              <w:t>“</w:t>
            </w:r>
            <w:r>
              <w:t>文化自信</w:t>
            </w:r>
            <w:r>
              <w:t>”</w:t>
            </w:r>
            <w:r>
              <w:t>，讨论中国旅游文化的世界影响力。</w:t>
            </w:r>
          </w:p>
          <w:p w14:paraId="6736B7D6" w14:textId="77777777" w:rsidR="00CA50D9" w:rsidRDefault="00000000">
            <w:pPr>
              <w:pStyle w:val="af4"/>
              <w:ind w:firstLine="396"/>
              <w:rPr>
                <w:rFonts w:hint="eastAsia"/>
              </w:rPr>
            </w:pPr>
            <w:r>
              <w:t>模块</w:t>
            </w:r>
            <w:r>
              <w:t>2</w:t>
            </w:r>
            <w:r>
              <w:t>：历史遗迹与文化旅游</w:t>
            </w:r>
            <w:r>
              <w:rPr>
                <w:rFonts w:hint="eastAsia"/>
              </w:rPr>
              <w:t>：</w:t>
            </w:r>
            <w:r>
              <w:t>世界文化遗产（如长城、故宫、敦煌莫高窟）。古城镇与村落（如平遥古城、宏村）。</w:t>
            </w:r>
          </w:p>
          <w:p w14:paraId="39377FC2" w14:textId="77777777" w:rsidR="00CA50D9" w:rsidRDefault="00000000">
            <w:pPr>
              <w:pStyle w:val="af4"/>
              <w:ind w:firstLine="396"/>
              <w:rPr>
                <w:rFonts w:hint="eastAsia"/>
              </w:rPr>
            </w:pPr>
            <w:r>
              <w:t>课程思政融入点：分析文化遗产保护与旅游开发的平衡，强调国家政策（如</w:t>
            </w:r>
            <w:r>
              <w:t>“</w:t>
            </w:r>
            <w:r>
              <w:t>文物保护法</w:t>
            </w:r>
            <w:r>
              <w:t>”</w:t>
            </w:r>
            <w:r>
              <w:t>）。</w:t>
            </w:r>
          </w:p>
          <w:p w14:paraId="212D0859" w14:textId="77777777" w:rsidR="00CA50D9" w:rsidRDefault="00000000">
            <w:pPr>
              <w:pStyle w:val="af4"/>
              <w:ind w:firstLine="396"/>
              <w:rPr>
                <w:rFonts w:hint="eastAsia"/>
              </w:rPr>
            </w:pPr>
            <w:r>
              <w:t>模块</w:t>
            </w:r>
            <w:r>
              <w:t>3</w:t>
            </w:r>
            <w:r>
              <w:t>：民俗文化与旅游体验</w:t>
            </w:r>
            <w:r>
              <w:rPr>
                <w:rFonts w:hint="eastAsia"/>
              </w:rPr>
              <w:t>：</w:t>
            </w:r>
            <w:r>
              <w:t>传统节日（春节、端午节等）与旅游节庆活动。少数民族风情（如藏族、傣族、蒙古族）。</w:t>
            </w:r>
          </w:p>
          <w:p w14:paraId="57A61420" w14:textId="77777777" w:rsidR="00CA50D9" w:rsidRDefault="00000000">
            <w:pPr>
              <w:pStyle w:val="af4"/>
              <w:ind w:firstLine="396"/>
              <w:rPr>
                <w:rFonts w:hint="eastAsia"/>
              </w:rPr>
            </w:pPr>
            <w:r>
              <w:t>课程思政融入点：讨论民族团结与旅游文化传播的关系。</w:t>
            </w:r>
          </w:p>
          <w:p w14:paraId="195EE8A4" w14:textId="77777777" w:rsidR="00CA50D9" w:rsidRDefault="00000000">
            <w:pPr>
              <w:pStyle w:val="af4"/>
              <w:ind w:firstLine="396"/>
              <w:rPr>
                <w:rFonts w:hint="eastAsia"/>
              </w:rPr>
            </w:pPr>
            <w:r>
              <w:t>模块</w:t>
            </w:r>
            <w:r>
              <w:t>4</w:t>
            </w:r>
            <w:r>
              <w:t>：饮食文化与旅游</w:t>
            </w:r>
            <w:r>
              <w:rPr>
                <w:rFonts w:hint="eastAsia"/>
              </w:rPr>
              <w:t>：</w:t>
            </w:r>
            <w:r>
              <w:t>中国八大菜系及其地域特色。茶文化、酒文化与旅游体验。</w:t>
            </w:r>
          </w:p>
          <w:p w14:paraId="690FAD53" w14:textId="77777777" w:rsidR="00CA50D9" w:rsidRDefault="00000000">
            <w:pPr>
              <w:pStyle w:val="af4"/>
              <w:ind w:firstLine="396"/>
              <w:rPr>
                <w:rFonts w:hint="eastAsia"/>
              </w:rPr>
            </w:pPr>
            <w:r>
              <w:lastRenderedPageBreak/>
              <w:t>课程思政融入点：结合</w:t>
            </w:r>
            <w:r>
              <w:t>“</w:t>
            </w:r>
            <w:r>
              <w:t>非遗保护</w:t>
            </w:r>
            <w:r>
              <w:t>”</w:t>
            </w:r>
            <w:r>
              <w:t>，探讨传统饮食文化的传承。</w:t>
            </w:r>
          </w:p>
          <w:p w14:paraId="19792983" w14:textId="77777777" w:rsidR="00CA50D9" w:rsidRDefault="00000000">
            <w:pPr>
              <w:pStyle w:val="af4"/>
              <w:ind w:firstLine="396"/>
              <w:rPr>
                <w:rFonts w:hint="eastAsia"/>
              </w:rPr>
            </w:pPr>
            <w:r>
              <w:t>模块</w:t>
            </w:r>
            <w:r>
              <w:t>5</w:t>
            </w:r>
            <w:r>
              <w:t>：宗教文化与旅游</w:t>
            </w:r>
            <w:r>
              <w:rPr>
                <w:rFonts w:hint="eastAsia"/>
              </w:rPr>
              <w:t>：</w:t>
            </w:r>
            <w:r>
              <w:t>佛教、道教、伊斯兰教等宗教建筑与旅游（如少林寺、武当山）。</w:t>
            </w:r>
          </w:p>
          <w:p w14:paraId="583A50B1" w14:textId="77777777" w:rsidR="00CA50D9" w:rsidRDefault="00000000">
            <w:pPr>
              <w:pStyle w:val="af4"/>
              <w:ind w:firstLine="396"/>
              <w:rPr>
                <w:rFonts w:hint="eastAsia"/>
              </w:rPr>
            </w:pPr>
            <w:r>
              <w:t>宗教文化的旅游价值与伦理问题。</w:t>
            </w:r>
          </w:p>
          <w:p w14:paraId="503688CA" w14:textId="77777777" w:rsidR="00CA50D9" w:rsidRDefault="00000000">
            <w:pPr>
              <w:pStyle w:val="af4"/>
              <w:ind w:firstLine="396"/>
              <w:rPr>
                <w:rFonts w:hint="eastAsia"/>
              </w:rPr>
            </w:pPr>
            <w:r>
              <w:t>课程思政融入点：强调宗教中国化方向，引导学生正确看待宗教旅游。</w:t>
            </w:r>
          </w:p>
          <w:p w14:paraId="572A9C33" w14:textId="77777777" w:rsidR="00CA50D9" w:rsidRDefault="00000000">
            <w:pPr>
              <w:pStyle w:val="af4"/>
              <w:ind w:firstLine="396"/>
              <w:rPr>
                <w:rFonts w:hint="eastAsia"/>
              </w:rPr>
            </w:pPr>
            <w:r>
              <w:t>模块</w:t>
            </w:r>
            <w:r>
              <w:t>6</w:t>
            </w:r>
            <w:r>
              <w:t>：生态旅游与可持续发展</w:t>
            </w:r>
            <w:r>
              <w:rPr>
                <w:rFonts w:hint="eastAsia"/>
              </w:rPr>
              <w:t>：</w:t>
            </w:r>
            <w:r>
              <w:t>国家公园与生态旅游（如九寨沟、三江源）。乡村旅游与乡村振兴战略。</w:t>
            </w:r>
          </w:p>
          <w:p w14:paraId="18B7432C" w14:textId="77777777" w:rsidR="00CA50D9" w:rsidRDefault="00000000">
            <w:pPr>
              <w:pStyle w:val="af4"/>
              <w:ind w:firstLine="396"/>
              <w:rPr>
                <w:rFonts w:hint="eastAsia"/>
              </w:rPr>
            </w:pPr>
            <w:r>
              <w:t>课程思政融入点：结合</w:t>
            </w:r>
            <w:r>
              <w:t>“</w:t>
            </w:r>
            <w:r>
              <w:t>绿水青山就是金山银山</w:t>
            </w:r>
            <w:r>
              <w:t>”</w:t>
            </w:r>
            <w:r>
              <w:t>，探讨生态旅游的可持续发展。</w:t>
            </w:r>
          </w:p>
        </w:tc>
      </w:tr>
      <w:tr w:rsidR="00CA50D9" w14:paraId="082A97F0" w14:textId="77777777">
        <w:trPr>
          <w:trHeight w:val="416"/>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7F19207C" w14:textId="77777777" w:rsidR="00CA50D9" w:rsidRDefault="00000000">
            <w:pPr>
              <w:pStyle w:val="af3"/>
              <w:rPr>
                <w:rFonts w:hint="eastAsia"/>
              </w:rPr>
            </w:pPr>
            <w:r>
              <w:rPr>
                <w:rFonts w:hint="eastAsia"/>
              </w:rPr>
              <w:lastRenderedPageBreak/>
              <w:t>教学重点</w:t>
            </w:r>
            <w:r>
              <w:rPr>
                <w:rFonts w:hint="eastAsia"/>
              </w:rPr>
              <w:t xml:space="preserve"> </w:t>
            </w:r>
            <w:r>
              <w:rPr>
                <w:rFonts w:hint="eastAsia"/>
              </w:rPr>
              <w:t>与难点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0200328E" w14:textId="77777777" w:rsidR="00CA50D9" w:rsidRDefault="00000000">
            <w:pPr>
              <w:pStyle w:val="af4"/>
              <w:ind w:firstLine="396"/>
              <w:rPr>
                <w:rFonts w:hint="eastAsia"/>
              </w:rPr>
            </w:pPr>
            <w:r>
              <w:rPr>
                <w:rFonts w:hint="eastAsia"/>
              </w:rPr>
              <w:t>重点</w:t>
            </w:r>
            <w:r>
              <w:t>：中国主要旅游文化资源的特色与价值。旅游文化在旅游业中的应用（如文旅融合）。</w:t>
            </w:r>
          </w:p>
          <w:p w14:paraId="5CA02EA7" w14:textId="77777777" w:rsidR="00CA50D9" w:rsidRDefault="00000000">
            <w:pPr>
              <w:pStyle w:val="af4"/>
              <w:ind w:firstLine="396"/>
              <w:rPr>
                <w:rFonts w:hint="eastAsia"/>
              </w:rPr>
            </w:pPr>
            <w:r>
              <w:t>难点：如何平衡旅游开发与文化保护。不同地域文化的深度解读与传播策略。</w:t>
            </w:r>
          </w:p>
        </w:tc>
      </w:tr>
      <w:tr w:rsidR="00CA50D9" w14:paraId="50FBDA27" w14:textId="77777777">
        <w:trPr>
          <w:trHeight w:val="370"/>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65137F71" w14:textId="77777777" w:rsidR="00CA50D9" w:rsidRDefault="00000000">
            <w:pPr>
              <w:pStyle w:val="af3"/>
              <w:rPr>
                <w:rFonts w:hint="eastAsia"/>
              </w:rPr>
            </w:pPr>
            <w:r>
              <w:rPr>
                <w:rFonts w:hint="eastAsia"/>
              </w:rPr>
              <w:t>教学组织</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380D072A" w14:textId="77777777" w:rsidR="00CA50D9" w:rsidRDefault="00000000">
            <w:pPr>
              <w:pStyle w:val="af4"/>
              <w:ind w:firstLine="396"/>
              <w:rPr>
                <w:rFonts w:hint="eastAsia"/>
              </w:rPr>
            </w:pPr>
            <w:r>
              <w:rPr>
                <w:rFonts w:hint="eastAsia"/>
              </w:rPr>
              <w:t>理论讲授</w:t>
            </w:r>
            <w:r>
              <w:t>（</w:t>
            </w:r>
            <w:r>
              <w:t>40%</w:t>
            </w:r>
            <w:r>
              <w:t>）：教师讲解旅游文化理论，结合案例分析。</w:t>
            </w:r>
          </w:p>
          <w:p w14:paraId="66D8AC6C" w14:textId="77777777" w:rsidR="00CA50D9" w:rsidRDefault="00000000">
            <w:pPr>
              <w:pStyle w:val="af4"/>
              <w:ind w:firstLine="396"/>
              <w:rPr>
                <w:rFonts w:hint="eastAsia"/>
              </w:rPr>
            </w:pPr>
            <w:r>
              <w:t>实践教学（</w:t>
            </w:r>
            <w:r>
              <w:t>30%</w:t>
            </w:r>
            <w:r>
              <w:t>）：实地考察（如博物馆、古镇）或虚拟仿真（如</w:t>
            </w:r>
            <w:r>
              <w:t>VR</w:t>
            </w:r>
            <w:r>
              <w:t>文旅项目）。</w:t>
            </w:r>
          </w:p>
          <w:p w14:paraId="215BA718" w14:textId="77777777" w:rsidR="00CA50D9" w:rsidRDefault="00000000">
            <w:pPr>
              <w:pStyle w:val="af4"/>
              <w:ind w:firstLine="396"/>
              <w:rPr>
                <w:rFonts w:hint="eastAsia"/>
              </w:rPr>
            </w:pPr>
            <w:r>
              <w:t>小组研讨（</w:t>
            </w:r>
            <w:r>
              <w:t>20%</w:t>
            </w:r>
            <w:r>
              <w:t>）：分组讨论</w:t>
            </w:r>
            <w:r>
              <w:t>“</w:t>
            </w:r>
            <w:r>
              <w:t>如何推广某地旅游文化</w:t>
            </w:r>
            <w:r>
              <w:t>”</w:t>
            </w:r>
            <w:r>
              <w:t>并汇报。</w:t>
            </w:r>
          </w:p>
          <w:p w14:paraId="542600DC" w14:textId="77777777" w:rsidR="00CA50D9" w:rsidRDefault="00000000">
            <w:pPr>
              <w:pStyle w:val="af4"/>
              <w:ind w:firstLine="396"/>
              <w:rPr>
                <w:rFonts w:hint="eastAsia"/>
              </w:rPr>
            </w:pPr>
            <w:r>
              <w:t>专家讲座（</w:t>
            </w:r>
            <w:r>
              <w:t>10%</w:t>
            </w:r>
            <w:r>
              <w:t>）：邀请文旅行业专家或非遗传承人分享经验。</w:t>
            </w:r>
          </w:p>
        </w:tc>
      </w:tr>
      <w:tr w:rsidR="00CA50D9" w14:paraId="663C0596" w14:textId="77777777">
        <w:trPr>
          <w:trHeight w:val="615"/>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68ECE906" w14:textId="77777777" w:rsidR="00CA50D9" w:rsidRDefault="00000000">
            <w:pPr>
              <w:pStyle w:val="af3"/>
              <w:rPr>
                <w:rFonts w:hint="eastAsia"/>
              </w:rPr>
            </w:pPr>
            <w:r>
              <w:rPr>
                <w:rFonts w:hint="eastAsia"/>
              </w:rPr>
              <w:t>教学手段</w:t>
            </w:r>
            <w:r>
              <w:rPr>
                <w:rFonts w:hint="eastAsia"/>
              </w:rPr>
              <w:t xml:space="preserve"> </w:t>
            </w:r>
            <w:r>
              <w:rPr>
                <w:rFonts w:hint="eastAsia"/>
              </w:rPr>
              <w:t>和方法</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63B489BB" w14:textId="77777777" w:rsidR="00CA50D9" w:rsidRDefault="00000000">
            <w:pPr>
              <w:pStyle w:val="af4"/>
              <w:ind w:firstLine="396"/>
              <w:rPr>
                <w:rFonts w:hint="eastAsia"/>
              </w:rPr>
            </w:pPr>
            <w:r>
              <w:rPr>
                <w:rFonts w:hint="eastAsia"/>
              </w:rPr>
              <w:t>多媒体教学</w:t>
            </w:r>
            <w:r>
              <w:t>：使用</w:t>
            </w:r>
            <w:r>
              <w:t>PPT</w:t>
            </w:r>
            <w:r>
              <w:t>、纪录片（如《舌尖上的中国》《航拍中国》）辅助教学。</w:t>
            </w:r>
          </w:p>
          <w:p w14:paraId="2014C31F" w14:textId="77777777" w:rsidR="00CA50D9" w:rsidRDefault="00000000">
            <w:pPr>
              <w:pStyle w:val="af4"/>
              <w:ind w:firstLine="396"/>
              <w:rPr>
                <w:rFonts w:hint="eastAsia"/>
              </w:rPr>
            </w:pPr>
            <w:r>
              <w:t>案例分析法：分析成功文旅案例（如</w:t>
            </w:r>
            <w:r>
              <w:t>“</w:t>
            </w:r>
            <w:r>
              <w:t>故宫文创</w:t>
            </w:r>
            <w:r>
              <w:t>”“</w:t>
            </w:r>
            <w:r>
              <w:t>西安大唐不夜城</w:t>
            </w:r>
            <w:r>
              <w:t>”</w:t>
            </w:r>
            <w:r>
              <w:t>）。</w:t>
            </w:r>
          </w:p>
          <w:p w14:paraId="578E3D39" w14:textId="77777777" w:rsidR="00CA50D9" w:rsidRDefault="00000000">
            <w:pPr>
              <w:pStyle w:val="af4"/>
              <w:ind w:firstLine="396"/>
              <w:rPr>
                <w:rFonts w:hint="eastAsia"/>
              </w:rPr>
            </w:pPr>
            <w:r>
              <w:t>任务驱动法：布置</w:t>
            </w:r>
            <w:r>
              <w:t>“</w:t>
            </w:r>
            <w:r>
              <w:t>设计一条文化旅游线路</w:t>
            </w:r>
            <w:r>
              <w:t>”</w:t>
            </w:r>
            <w:r>
              <w:t>任务，要求融入思政元素（如红色旅游）。</w:t>
            </w:r>
          </w:p>
          <w:p w14:paraId="06CFA00F" w14:textId="77777777" w:rsidR="00CA50D9" w:rsidRDefault="00000000">
            <w:pPr>
              <w:pStyle w:val="af4"/>
              <w:ind w:firstLine="396"/>
              <w:rPr>
                <w:rFonts w:hint="eastAsia"/>
              </w:rPr>
            </w:pPr>
            <w:r>
              <w:t>情景模拟法：模拟导游讲解，训练学生的文化传播能力。</w:t>
            </w:r>
          </w:p>
        </w:tc>
      </w:tr>
      <w:tr w:rsidR="00CA50D9" w14:paraId="53DB0111" w14:textId="77777777">
        <w:trPr>
          <w:trHeight w:val="90"/>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27AF36CB" w14:textId="77777777" w:rsidR="00CA50D9" w:rsidRDefault="00000000">
            <w:pPr>
              <w:pStyle w:val="af3"/>
              <w:rPr>
                <w:rFonts w:hint="eastAsia"/>
              </w:rPr>
            </w:pPr>
            <w:r>
              <w:rPr>
                <w:rFonts w:hint="eastAsia"/>
              </w:rPr>
              <w:t>教学资料</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07D5C16C" w14:textId="77777777" w:rsidR="00CA50D9" w:rsidRDefault="00000000">
            <w:pPr>
              <w:pStyle w:val="af4"/>
              <w:ind w:firstLine="396"/>
              <w:rPr>
                <w:rFonts w:hint="eastAsia"/>
              </w:rPr>
            </w:pPr>
            <w:r>
              <w:rPr>
                <w:rFonts w:hint="eastAsia"/>
              </w:rPr>
              <w:t>核心教材</w:t>
            </w:r>
            <w:r>
              <w:t>：《中国旅游文化》（高等教育出版社）。《中国文化与旅游》（国家旅游局编订）。</w:t>
            </w:r>
          </w:p>
          <w:p w14:paraId="2E69FE23" w14:textId="77777777" w:rsidR="00CA50D9" w:rsidRDefault="00000000">
            <w:pPr>
              <w:pStyle w:val="af4"/>
              <w:ind w:firstLine="396"/>
              <w:rPr>
                <w:rFonts w:hint="eastAsia"/>
              </w:rPr>
            </w:pPr>
            <w:r>
              <w:t>辅助资料：《非物质文化遗产与旅游》。《中国国家地理》杂志相关专题。</w:t>
            </w:r>
          </w:p>
          <w:p w14:paraId="33475D82" w14:textId="77777777" w:rsidR="00CA50D9" w:rsidRDefault="00000000">
            <w:pPr>
              <w:pStyle w:val="af4"/>
              <w:ind w:firstLine="396"/>
              <w:rPr>
                <w:rFonts w:hint="eastAsia"/>
              </w:rPr>
            </w:pPr>
            <w:r>
              <w:t>数字化资源：国家文旅部官网、中国非物质文化遗产网。慕课资源（如</w:t>
            </w:r>
            <w:r>
              <w:t>“</w:t>
            </w:r>
            <w:r>
              <w:t>中国旅游文化</w:t>
            </w:r>
            <w:r>
              <w:t>”</w:t>
            </w:r>
            <w:r>
              <w:t>国家级精品课）。</w:t>
            </w:r>
          </w:p>
        </w:tc>
      </w:tr>
      <w:tr w:rsidR="00CA50D9" w14:paraId="1CCB1DC7" w14:textId="77777777">
        <w:trPr>
          <w:trHeight w:val="477"/>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13C4D5E6" w14:textId="77777777" w:rsidR="00CA50D9" w:rsidRDefault="00000000">
            <w:pPr>
              <w:pStyle w:val="af3"/>
              <w:rPr>
                <w:rFonts w:hint="eastAsia"/>
              </w:rPr>
            </w:pPr>
            <w:r>
              <w:rPr>
                <w:rFonts w:hint="eastAsia"/>
              </w:rPr>
              <w:t>考核要求</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014EA18A" w14:textId="77777777" w:rsidR="00CA50D9" w:rsidRDefault="00000000">
            <w:pPr>
              <w:pStyle w:val="af4"/>
              <w:ind w:firstLine="396"/>
              <w:rPr>
                <w:rFonts w:hint="eastAsia"/>
              </w:rPr>
            </w:pPr>
            <w:r>
              <w:rPr>
                <w:rFonts w:hint="eastAsia"/>
              </w:rPr>
              <w:t>平时成绩（</w:t>
            </w:r>
            <w:r>
              <w:rPr>
                <w:rFonts w:hint="eastAsia"/>
              </w:rPr>
              <w:t>40%</w:t>
            </w:r>
            <w:r>
              <w:rPr>
                <w:rFonts w:hint="eastAsia"/>
              </w:rPr>
              <w:t>）</w:t>
            </w:r>
            <w:r>
              <w:t>：课堂表现（讨论、提问，</w:t>
            </w:r>
            <w:r>
              <w:t>10%</w:t>
            </w:r>
            <w:r>
              <w:t>）。作业（案例分析报告、旅游文化推广方案，</w:t>
            </w:r>
            <w:r>
              <w:t>20%</w:t>
            </w:r>
            <w:r>
              <w:t>）。课程思政任务（如撰写</w:t>
            </w:r>
            <w:r>
              <w:t>“</w:t>
            </w:r>
            <w:r>
              <w:t>如何讲好中国旅游故事</w:t>
            </w:r>
            <w:r>
              <w:t>”</w:t>
            </w:r>
            <w:r>
              <w:t>短文，</w:t>
            </w:r>
            <w:r>
              <w:t>10%</w:t>
            </w:r>
            <w:r>
              <w:t>）。</w:t>
            </w:r>
          </w:p>
          <w:p w14:paraId="4097DB76" w14:textId="77777777" w:rsidR="00CA50D9" w:rsidRDefault="00000000">
            <w:pPr>
              <w:pStyle w:val="af4"/>
              <w:ind w:firstLine="396"/>
              <w:rPr>
                <w:rFonts w:hint="eastAsia"/>
              </w:rPr>
            </w:pPr>
            <w:r>
              <w:t>期末考试（</w:t>
            </w:r>
            <w:r>
              <w:t>60%</w:t>
            </w:r>
            <w:r>
              <w:t>）：笔试（客观题</w:t>
            </w:r>
            <w:r>
              <w:t>+</w:t>
            </w:r>
            <w:r>
              <w:t>主观分析题，</w:t>
            </w:r>
            <w:r>
              <w:t>30%</w:t>
            </w:r>
            <w:r>
              <w:t>）。实践考核（模拟导游讲解或文旅方案设计，</w:t>
            </w:r>
            <w:r>
              <w:t>30%</w:t>
            </w:r>
            <w:r>
              <w:t>）。</w:t>
            </w:r>
          </w:p>
        </w:tc>
      </w:tr>
    </w:tbl>
    <w:p w14:paraId="37422D6A" w14:textId="77777777" w:rsidR="00CA50D9" w:rsidRDefault="00CA50D9">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W w:w="0" w:type="auto"/>
        <w:jc w:val="center"/>
        <w:tblLayout w:type="fixed"/>
        <w:tblLook w:val="04A0" w:firstRow="1" w:lastRow="0" w:firstColumn="1" w:lastColumn="0" w:noHBand="0" w:noVBand="1"/>
      </w:tblPr>
      <w:tblGrid>
        <w:gridCol w:w="1273"/>
        <w:gridCol w:w="636"/>
        <w:gridCol w:w="992"/>
        <w:gridCol w:w="652"/>
        <w:gridCol w:w="992"/>
        <w:gridCol w:w="709"/>
        <w:gridCol w:w="1276"/>
        <w:gridCol w:w="567"/>
        <w:gridCol w:w="1276"/>
        <w:gridCol w:w="602"/>
      </w:tblGrid>
      <w:tr w:rsidR="00CA50D9" w14:paraId="445C6E44"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00D51859" w14:textId="77777777" w:rsidR="00CA50D9" w:rsidRDefault="00000000">
            <w:pPr>
              <w:pStyle w:val="af3"/>
              <w:rPr>
                <w:rFonts w:hint="eastAsia"/>
              </w:rPr>
            </w:pPr>
            <w:r>
              <w:rPr>
                <w:rFonts w:hint="eastAsia"/>
              </w:rPr>
              <w:lastRenderedPageBreak/>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0A13C3D6" w14:textId="77777777" w:rsidR="00CA50D9" w:rsidRDefault="00000000">
            <w:pPr>
              <w:pStyle w:val="af3"/>
              <w:rPr>
                <w:rFonts w:hint="eastAsia"/>
              </w:rPr>
            </w:pPr>
            <w:r>
              <w:rPr>
                <w:rFonts w:hint="eastAsia"/>
              </w:rPr>
              <w:t>面试技巧</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334C9062" w14:textId="77777777" w:rsidR="00CA50D9"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1B4BC1F4" w14:textId="77777777" w:rsidR="00CA50D9" w:rsidRDefault="00000000">
            <w:pPr>
              <w:pStyle w:val="af3"/>
              <w:rPr>
                <w:rFonts w:hint="eastAsia"/>
              </w:rPr>
            </w:pPr>
            <w:r>
              <w:rPr>
                <w:rFonts w:hint="eastAsia"/>
              </w:rPr>
              <w:t>5030109</w:t>
            </w:r>
          </w:p>
        </w:tc>
      </w:tr>
      <w:tr w:rsidR="00CA50D9" w14:paraId="57D28A0E"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28FF06E0" w14:textId="77777777" w:rsidR="00CA50D9" w:rsidRDefault="00000000">
            <w:pPr>
              <w:pStyle w:val="0"/>
            </w:pPr>
            <w:r>
              <w:t>实施学期</w:t>
            </w:r>
          </w:p>
        </w:tc>
        <w:tc>
          <w:tcPr>
            <w:tcW w:w="636" w:type="dxa"/>
            <w:tcBorders>
              <w:top w:val="single" w:sz="6" w:space="0" w:color="auto"/>
              <w:left w:val="single" w:sz="6" w:space="0" w:color="auto"/>
              <w:bottom w:val="single" w:sz="6" w:space="0" w:color="auto"/>
              <w:right w:val="single" w:sz="6" w:space="0" w:color="auto"/>
            </w:tcBorders>
            <w:vAlign w:val="center"/>
          </w:tcPr>
          <w:p w14:paraId="5AB78B33" w14:textId="77777777" w:rsidR="00CA50D9" w:rsidRDefault="00000000">
            <w:pPr>
              <w:pStyle w:val="0"/>
            </w:pPr>
            <w:r>
              <w:t>3</w:t>
            </w:r>
          </w:p>
        </w:tc>
        <w:tc>
          <w:tcPr>
            <w:tcW w:w="992" w:type="dxa"/>
            <w:tcBorders>
              <w:top w:val="single" w:sz="6" w:space="0" w:color="auto"/>
              <w:left w:val="single" w:sz="6" w:space="0" w:color="auto"/>
              <w:bottom w:val="single" w:sz="6" w:space="0" w:color="auto"/>
              <w:right w:val="single" w:sz="4" w:space="0" w:color="auto"/>
            </w:tcBorders>
            <w:vAlign w:val="center"/>
          </w:tcPr>
          <w:p w14:paraId="4E641CD6" w14:textId="77777777" w:rsidR="00CA50D9" w:rsidRDefault="00000000">
            <w:pPr>
              <w:pStyle w:val="0"/>
            </w:pPr>
            <w:r>
              <w:t>学分</w:t>
            </w:r>
          </w:p>
        </w:tc>
        <w:tc>
          <w:tcPr>
            <w:tcW w:w="652" w:type="dxa"/>
            <w:tcBorders>
              <w:top w:val="single" w:sz="6" w:space="0" w:color="auto"/>
              <w:left w:val="single" w:sz="4" w:space="0" w:color="auto"/>
              <w:bottom w:val="single" w:sz="6" w:space="0" w:color="auto"/>
              <w:right w:val="single" w:sz="4" w:space="0" w:color="auto"/>
            </w:tcBorders>
            <w:vAlign w:val="center"/>
          </w:tcPr>
          <w:p w14:paraId="71B31A80" w14:textId="77777777" w:rsidR="00CA50D9" w:rsidRDefault="00000000">
            <w:pPr>
              <w:pStyle w:val="0"/>
            </w:pPr>
            <w:r>
              <w:t>1</w:t>
            </w:r>
          </w:p>
        </w:tc>
        <w:tc>
          <w:tcPr>
            <w:tcW w:w="992" w:type="dxa"/>
            <w:tcBorders>
              <w:top w:val="single" w:sz="6" w:space="0" w:color="auto"/>
              <w:left w:val="single" w:sz="4" w:space="0" w:color="auto"/>
              <w:bottom w:val="single" w:sz="6" w:space="0" w:color="auto"/>
              <w:right w:val="single" w:sz="6" w:space="0" w:color="auto"/>
            </w:tcBorders>
            <w:vAlign w:val="center"/>
          </w:tcPr>
          <w:p w14:paraId="7F0C9BC1" w14:textId="77777777" w:rsidR="00CA50D9" w:rsidRDefault="00000000">
            <w:pPr>
              <w:pStyle w:val="0"/>
            </w:pPr>
            <w: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21C033AD" w14:textId="77777777" w:rsidR="00CA50D9" w:rsidRDefault="00000000">
            <w:pPr>
              <w:pStyle w:val="0"/>
            </w:pPr>
            <w:r>
              <w:t>18</w:t>
            </w:r>
          </w:p>
        </w:tc>
        <w:tc>
          <w:tcPr>
            <w:tcW w:w="1276" w:type="dxa"/>
            <w:tcBorders>
              <w:top w:val="single" w:sz="6" w:space="0" w:color="auto"/>
              <w:left w:val="single" w:sz="6" w:space="0" w:color="auto"/>
              <w:bottom w:val="single" w:sz="6" w:space="0" w:color="auto"/>
              <w:right w:val="single" w:sz="6" w:space="0" w:color="auto"/>
            </w:tcBorders>
            <w:vAlign w:val="center"/>
          </w:tcPr>
          <w:p w14:paraId="658B315D" w14:textId="77777777" w:rsidR="00CA50D9" w:rsidRDefault="00000000">
            <w:pPr>
              <w:pStyle w:val="0"/>
            </w:pPr>
            <w: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27F19B7F" w14:textId="77777777" w:rsidR="00CA50D9" w:rsidRDefault="00000000">
            <w:pPr>
              <w:pStyle w:val="0"/>
            </w:pPr>
            <w:r>
              <w:t>12</w:t>
            </w:r>
          </w:p>
        </w:tc>
        <w:tc>
          <w:tcPr>
            <w:tcW w:w="1276" w:type="dxa"/>
            <w:tcBorders>
              <w:top w:val="single" w:sz="6" w:space="0" w:color="auto"/>
              <w:left w:val="single" w:sz="6" w:space="0" w:color="auto"/>
              <w:bottom w:val="single" w:sz="6" w:space="0" w:color="auto"/>
              <w:right w:val="single" w:sz="6" w:space="0" w:color="auto"/>
            </w:tcBorders>
            <w:vAlign w:val="center"/>
          </w:tcPr>
          <w:p w14:paraId="7AE72163" w14:textId="77777777" w:rsidR="00CA50D9" w:rsidRDefault="00000000">
            <w:pPr>
              <w:pStyle w:val="0"/>
            </w:pPr>
            <w: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0FF8D365" w14:textId="77777777" w:rsidR="00CA50D9" w:rsidRDefault="00000000">
            <w:pPr>
              <w:pStyle w:val="0"/>
            </w:pPr>
            <w:r>
              <w:t>6</w:t>
            </w:r>
          </w:p>
        </w:tc>
      </w:tr>
      <w:tr w:rsidR="00CA50D9" w14:paraId="64CA2850"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4307160D" w14:textId="77777777" w:rsidR="00CA50D9"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14:paraId="01E5B7D5" w14:textId="77777777" w:rsidR="00CA50D9" w:rsidRDefault="00000000">
            <w:pPr>
              <w:pStyle w:val="af3"/>
              <w:rPr>
                <w:rFonts w:hint="eastAsia"/>
              </w:rPr>
            </w:pPr>
            <w:r>
              <w:rPr>
                <w:rFonts w:hint="eastAsia"/>
              </w:rPr>
              <w:t>纯理论课（</w:t>
            </w:r>
            <w:r>
              <w:rPr>
                <w:rFonts w:hint="eastAsia"/>
              </w:rPr>
              <w:t xml:space="preserve"> </w:t>
            </w:r>
            <w:r>
              <w:rPr>
                <w:rFonts w:hint="eastAsia"/>
              </w:rPr>
              <w:t>√</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）、纯实践课（</w:t>
            </w:r>
            <w:r>
              <w:rPr>
                <w:rFonts w:hint="eastAsia"/>
              </w:rPr>
              <w:t xml:space="preserve">   </w:t>
            </w:r>
            <w:r>
              <w:rPr>
                <w:rFonts w:hint="eastAsia"/>
              </w:rPr>
              <w:t>）</w:t>
            </w:r>
          </w:p>
        </w:tc>
      </w:tr>
      <w:tr w:rsidR="00CA50D9" w14:paraId="45CEC44F" w14:textId="77777777">
        <w:trPr>
          <w:trHeight w:val="403"/>
          <w:jc w:val="center"/>
        </w:trPr>
        <w:tc>
          <w:tcPr>
            <w:tcW w:w="1273" w:type="dxa"/>
            <w:tcBorders>
              <w:top w:val="single" w:sz="6" w:space="0" w:color="auto"/>
              <w:left w:val="single" w:sz="6" w:space="0" w:color="auto"/>
              <w:bottom w:val="nil"/>
              <w:right w:val="single" w:sz="4" w:space="0" w:color="auto"/>
            </w:tcBorders>
            <w:vAlign w:val="center"/>
          </w:tcPr>
          <w:p w14:paraId="3A797F46" w14:textId="77777777" w:rsidR="00CA50D9" w:rsidRDefault="00000000">
            <w:pPr>
              <w:pStyle w:val="af3"/>
              <w:rPr>
                <w:rFonts w:hint="eastAsia"/>
              </w:rPr>
            </w:pPr>
            <w:r>
              <w:rPr>
                <w:rFonts w:hint="eastAsia"/>
              </w:rPr>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21474B9" w14:textId="77777777" w:rsidR="00CA50D9" w:rsidRDefault="00000000">
            <w:pPr>
              <w:pStyle w:val="af3"/>
              <w:rPr>
                <w:rFonts w:hint="eastAsia"/>
              </w:rPr>
            </w:pPr>
            <w:r>
              <w:rPr>
                <w:rFonts w:hint="eastAsia"/>
              </w:rPr>
              <w:t>大学生职业发展与就业指导</w:t>
            </w:r>
          </w:p>
        </w:tc>
      </w:tr>
      <w:tr w:rsidR="00CA50D9" w14:paraId="68DFA2B9" w14:textId="77777777">
        <w:trPr>
          <w:trHeight w:val="409"/>
          <w:jc w:val="center"/>
        </w:trPr>
        <w:tc>
          <w:tcPr>
            <w:tcW w:w="1273" w:type="dxa"/>
            <w:tcBorders>
              <w:top w:val="single" w:sz="6" w:space="0" w:color="auto"/>
              <w:left w:val="single" w:sz="6" w:space="0" w:color="auto"/>
              <w:bottom w:val="nil"/>
              <w:right w:val="single" w:sz="4" w:space="0" w:color="auto"/>
            </w:tcBorders>
            <w:vAlign w:val="center"/>
          </w:tcPr>
          <w:p w14:paraId="284DE224" w14:textId="77777777" w:rsidR="00CA50D9" w:rsidRDefault="00000000">
            <w:pPr>
              <w:pStyle w:val="af3"/>
              <w:rPr>
                <w:rFonts w:hint="eastAsia"/>
              </w:rPr>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4EE957F1" w14:textId="77777777" w:rsidR="00CA50D9" w:rsidRDefault="00000000">
            <w:pPr>
              <w:pStyle w:val="af3"/>
              <w:rPr>
                <w:rFonts w:hint="eastAsia"/>
              </w:rPr>
            </w:pPr>
            <w:r>
              <w:rPr>
                <w:rFonts w:hint="eastAsia"/>
              </w:rPr>
              <w:t>跨文化沟通</w:t>
            </w:r>
          </w:p>
        </w:tc>
      </w:tr>
      <w:tr w:rsidR="00CA50D9" w14:paraId="68A876BC" w14:textId="77777777">
        <w:trPr>
          <w:trHeight w:val="698"/>
          <w:jc w:val="center"/>
        </w:trPr>
        <w:tc>
          <w:tcPr>
            <w:tcW w:w="1273" w:type="dxa"/>
            <w:tcBorders>
              <w:top w:val="single" w:sz="6" w:space="0" w:color="auto"/>
              <w:left w:val="single" w:sz="6" w:space="0" w:color="auto"/>
              <w:bottom w:val="nil"/>
              <w:right w:val="single" w:sz="4" w:space="0" w:color="auto"/>
            </w:tcBorders>
            <w:vAlign w:val="center"/>
          </w:tcPr>
          <w:p w14:paraId="66727BCE" w14:textId="77777777" w:rsidR="00CA50D9" w:rsidRDefault="00000000">
            <w:pPr>
              <w:pStyle w:val="af3"/>
              <w:rPr>
                <w:rFonts w:hint="eastAsia"/>
              </w:rPr>
            </w:pPr>
            <w:r>
              <w:rPr>
                <w:rFonts w:hint="eastAsia"/>
              </w:rPr>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1047D8E" w14:textId="77777777" w:rsidR="00CA50D9" w:rsidRDefault="00000000">
            <w:pPr>
              <w:pStyle w:val="af4"/>
              <w:ind w:firstLine="396"/>
              <w:rPr>
                <w:rFonts w:hint="eastAsia"/>
              </w:rPr>
            </w:pPr>
            <w:r>
              <w:t>知识目标</w:t>
            </w:r>
          </w:p>
          <w:p w14:paraId="345183C2" w14:textId="77777777" w:rsidR="00CA50D9" w:rsidRDefault="00000000">
            <w:pPr>
              <w:pStyle w:val="af4"/>
              <w:ind w:firstLine="396"/>
              <w:rPr>
                <w:rFonts w:hint="eastAsia"/>
              </w:rPr>
            </w:pPr>
            <w:r>
              <w:t>了解面试的基本流程和类型。</w:t>
            </w:r>
          </w:p>
          <w:p w14:paraId="363874C8" w14:textId="77777777" w:rsidR="00CA50D9" w:rsidRDefault="00000000">
            <w:pPr>
              <w:pStyle w:val="af4"/>
              <w:ind w:firstLine="396"/>
              <w:rPr>
                <w:rFonts w:hint="eastAsia"/>
              </w:rPr>
            </w:pPr>
            <w:r>
              <w:t>掌握面试中常见的问题及回答技巧。</w:t>
            </w:r>
          </w:p>
          <w:p w14:paraId="2EE4E530" w14:textId="77777777" w:rsidR="00CA50D9" w:rsidRDefault="00000000">
            <w:pPr>
              <w:pStyle w:val="af4"/>
              <w:ind w:firstLine="396"/>
              <w:rPr>
                <w:rFonts w:hint="eastAsia"/>
              </w:rPr>
            </w:pPr>
            <w:r>
              <w:t>熟悉高铁客运服务行业面试的特点和要求。</w:t>
            </w:r>
          </w:p>
          <w:p w14:paraId="1E3935AF" w14:textId="77777777" w:rsidR="00CA50D9" w:rsidRDefault="00000000">
            <w:pPr>
              <w:pStyle w:val="af4"/>
              <w:ind w:firstLine="396"/>
              <w:rPr>
                <w:rFonts w:hint="eastAsia"/>
              </w:rPr>
            </w:pPr>
            <w:r>
              <w:t>能力目标</w:t>
            </w:r>
          </w:p>
          <w:p w14:paraId="13CD4CD9" w14:textId="77777777" w:rsidR="00CA50D9" w:rsidRDefault="00000000">
            <w:pPr>
              <w:pStyle w:val="af4"/>
              <w:ind w:firstLine="396"/>
              <w:rPr>
                <w:rFonts w:hint="eastAsia"/>
              </w:rPr>
            </w:pPr>
            <w:r>
              <w:t>提高学生在面试中的语言表达能力、应变能力和沟通能力。</w:t>
            </w:r>
          </w:p>
          <w:p w14:paraId="4609E53E" w14:textId="77777777" w:rsidR="00CA50D9" w:rsidRDefault="00000000">
            <w:pPr>
              <w:pStyle w:val="af4"/>
              <w:ind w:firstLine="396"/>
              <w:rPr>
                <w:rFonts w:hint="eastAsia"/>
              </w:rPr>
            </w:pPr>
            <w:r>
              <w:t>培养学生撰写个人简历和求职信的能力。</w:t>
            </w:r>
          </w:p>
          <w:p w14:paraId="04AC4F26" w14:textId="77777777" w:rsidR="00CA50D9" w:rsidRDefault="00000000">
            <w:pPr>
              <w:pStyle w:val="af4"/>
              <w:ind w:firstLine="396"/>
              <w:rPr>
                <w:rFonts w:hint="eastAsia"/>
              </w:rPr>
            </w:pPr>
            <w:r>
              <w:t>增强学生在面试中的自信心和职业形象塑造能力。</w:t>
            </w:r>
          </w:p>
          <w:p w14:paraId="61650D30" w14:textId="77777777" w:rsidR="00CA50D9" w:rsidRDefault="00000000">
            <w:pPr>
              <w:pStyle w:val="af4"/>
              <w:ind w:firstLine="396"/>
              <w:rPr>
                <w:rFonts w:hint="eastAsia"/>
              </w:rPr>
            </w:pPr>
            <w:r>
              <w:t>素质目标</w:t>
            </w:r>
          </w:p>
          <w:p w14:paraId="7CB7E6F7" w14:textId="77777777" w:rsidR="00CA50D9" w:rsidRDefault="00000000">
            <w:pPr>
              <w:pStyle w:val="af4"/>
              <w:ind w:firstLine="396"/>
              <w:rPr>
                <w:rFonts w:hint="eastAsia"/>
              </w:rPr>
            </w:pPr>
            <w:r>
              <w:t>培养学生的职业素养和职业道德，提升职业竞争力。</w:t>
            </w:r>
          </w:p>
          <w:p w14:paraId="36248D96" w14:textId="77777777" w:rsidR="00CA50D9" w:rsidRDefault="00000000">
            <w:pPr>
              <w:pStyle w:val="af4"/>
              <w:ind w:firstLine="396"/>
              <w:rPr>
                <w:rFonts w:hint="eastAsia"/>
              </w:rPr>
            </w:pPr>
            <w:r>
              <w:t>增强学生的职业意识和就业观念，帮助其顺利就业。</w:t>
            </w:r>
          </w:p>
          <w:p w14:paraId="33589713" w14:textId="77777777" w:rsidR="00CA50D9" w:rsidRDefault="00000000">
            <w:pPr>
              <w:pStyle w:val="af4"/>
              <w:ind w:firstLine="396"/>
              <w:rPr>
                <w:rFonts w:hint="eastAsia"/>
              </w:rPr>
            </w:pPr>
            <w:r>
              <w:t>提升学生的心理素质，使其能够在面试中保持冷静和自信。</w:t>
            </w:r>
          </w:p>
        </w:tc>
      </w:tr>
      <w:tr w:rsidR="00CA50D9" w14:paraId="6447EAD0" w14:textId="77777777">
        <w:trPr>
          <w:trHeight w:val="844"/>
          <w:jc w:val="center"/>
        </w:trPr>
        <w:tc>
          <w:tcPr>
            <w:tcW w:w="1273" w:type="dxa"/>
            <w:tcBorders>
              <w:top w:val="single" w:sz="6" w:space="0" w:color="auto"/>
              <w:left w:val="single" w:sz="6" w:space="0" w:color="auto"/>
              <w:bottom w:val="single" w:sz="6" w:space="0" w:color="auto"/>
              <w:right w:val="single" w:sz="6" w:space="0" w:color="auto"/>
            </w:tcBorders>
            <w:vAlign w:val="center"/>
          </w:tcPr>
          <w:p w14:paraId="21E00B67" w14:textId="77777777" w:rsidR="00CA50D9" w:rsidRDefault="00000000">
            <w:pPr>
              <w:pStyle w:val="af3"/>
              <w:rPr>
                <w:rFonts w:hint="eastAsia"/>
              </w:rPr>
            </w:pPr>
            <w:r>
              <w:rPr>
                <w:rFonts w:hint="eastAsia"/>
              </w:rPr>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B22209F" w14:textId="77777777" w:rsidR="00CA50D9" w:rsidRDefault="00000000">
            <w:pPr>
              <w:pStyle w:val="af4"/>
              <w:ind w:firstLine="396"/>
              <w:rPr>
                <w:rFonts w:hint="eastAsia"/>
              </w:rPr>
            </w:pPr>
            <w:r>
              <w:rPr>
                <w:rFonts w:hint="eastAsia"/>
              </w:rPr>
              <w:t>1.</w:t>
            </w:r>
            <w:r>
              <w:rPr>
                <w:rFonts w:hint="eastAsia"/>
              </w:rPr>
              <w:t>面试基础知识</w:t>
            </w:r>
          </w:p>
          <w:p w14:paraId="574A4210" w14:textId="77777777" w:rsidR="00CA50D9" w:rsidRDefault="00000000">
            <w:pPr>
              <w:pStyle w:val="af4"/>
              <w:ind w:firstLine="396"/>
              <w:rPr>
                <w:rFonts w:hint="eastAsia"/>
              </w:rPr>
            </w:pPr>
            <w:r>
              <w:rPr>
                <w:rFonts w:hint="eastAsia"/>
              </w:rPr>
              <w:t>面试的定义与重要性</w:t>
            </w:r>
          </w:p>
          <w:p w14:paraId="56D53288" w14:textId="77777777" w:rsidR="00CA50D9" w:rsidRDefault="00000000">
            <w:pPr>
              <w:pStyle w:val="af4"/>
              <w:ind w:firstLine="396"/>
              <w:rPr>
                <w:rFonts w:hint="eastAsia"/>
              </w:rPr>
            </w:pPr>
            <w:r>
              <w:rPr>
                <w:rFonts w:hint="eastAsia"/>
              </w:rPr>
              <w:t>面试的类型（结构化面试、半结构化面试、无领导小组讨论等）</w:t>
            </w:r>
          </w:p>
          <w:p w14:paraId="4C0079A0" w14:textId="77777777" w:rsidR="00CA50D9" w:rsidRDefault="00000000">
            <w:pPr>
              <w:pStyle w:val="af4"/>
              <w:ind w:firstLine="396"/>
              <w:rPr>
                <w:rFonts w:hint="eastAsia"/>
              </w:rPr>
            </w:pPr>
            <w:r>
              <w:rPr>
                <w:rFonts w:hint="eastAsia"/>
              </w:rPr>
              <w:t>面试的基本流程（准备、入场、交流、结束）</w:t>
            </w:r>
          </w:p>
          <w:p w14:paraId="4946D062" w14:textId="77777777" w:rsidR="00CA50D9" w:rsidRDefault="00000000">
            <w:pPr>
              <w:pStyle w:val="af4"/>
              <w:ind w:firstLine="396"/>
              <w:rPr>
                <w:rFonts w:hint="eastAsia"/>
              </w:rPr>
            </w:pPr>
            <w:r>
              <w:rPr>
                <w:rFonts w:hint="eastAsia"/>
              </w:rPr>
              <w:t>2.</w:t>
            </w:r>
            <w:r>
              <w:rPr>
                <w:rFonts w:hint="eastAsia"/>
              </w:rPr>
              <w:t>面试前的准备</w:t>
            </w:r>
          </w:p>
          <w:p w14:paraId="3CB51099" w14:textId="77777777" w:rsidR="00CA50D9" w:rsidRDefault="00000000">
            <w:pPr>
              <w:pStyle w:val="af4"/>
              <w:ind w:firstLine="396"/>
              <w:rPr>
                <w:rFonts w:hint="eastAsia"/>
              </w:rPr>
            </w:pPr>
            <w:r>
              <w:rPr>
                <w:rFonts w:hint="eastAsia"/>
              </w:rPr>
              <w:t>自我认知与职业定位</w:t>
            </w:r>
          </w:p>
          <w:p w14:paraId="094AA4FD" w14:textId="77777777" w:rsidR="00CA50D9" w:rsidRDefault="00000000">
            <w:pPr>
              <w:pStyle w:val="af4"/>
              <w:ind w:firstLine="396"/>
              <w:rPr>
                <w:rFonts w:hint="eastAsia"/>
              </w:rPr>
            </w:pPr>
            <w:r>
              <w:rPr>
                <w:rFonts w:hint="eastAsia"/>
              </w:rPr>
              <w:t>简历撰写技巧</w:t>
            </w:r>
          </w:p>
          <w:p w14:paraId="0FA82480" w14:textId="77777777" w:rsidR="00CA50D9" w:rsidRDefault="00000000">
            <w:pPr>
              <w:pStyle w:val="af4"/>
              <w:ind w:firstLine="396"/>
              <w:rPr>
                <w:rFonts w:hint="eastAsia"/>
              </w:rPr>
            </w:pPr>
            <w:r>
              <w:rPr>
                <w:rFonts w:hint="eastAsia"/>
              </w:rPr>
              <w:t>求职信的撰写方法</w:t>
            </w:r>
          </w:p>
          <w:p w14:paraId="408D0AE2" w14:textId="77777777" w:rsidR="00CA50D9" w:rsidRDefault="00000000">
            <w:pPr>
              <w:pStyle w:val="af4"/>
              <w:ind w:firstLine="396"/>
              <w:rPr>
                <w:rFonts w:hint="eastAsia"/>
              </w:rPr>
            </w:pPr>
            <w:r>
              <w:rPr>
                <w:rFonts w:hint="eastAsia"/>
              </w:rPr>
              <w:t>了解面试单位背景与岗位要求</w:t>
            </w:r>
          </w:p>
          <w:p w14:paraId="7DE74568" w14:textId="77777777" w:rsidR="00CA50D9" w:rsidRDefault="00000000">
            <w:pPr>
              <w:pStyle w:val="af4"/>
              <w:ind w:firstLine="396"/>
              <w:rPr>
                <w:rFonts w:hint="eastAsia"/>
              </w:rPr>
            </w:pPr>
            <w:r>
              <w:rPr>
                <w:rFonts w:hint="eastAsia"/>
              </w:rPr>
              <w:t>3.</w:t>
            </w:r>
            <w:r>
              <w:rPr>
                <w:rFonts w:hint="eastAsia"/>
              </w:rPr>
              <w:t>面试技巧与方法</w:t>
            </w:r>
          </w:p>
          <w:p w14:paraId="2C5EA7A9" w14:textId="77777777" w:rsidR="00CA50D9" w:rsidRDefault="00000000">
            <w:pPr>
              <w:pStyle w:val="af4"/>
              <w:ind w:firstLine="396"/>
              <w:rPr>
                <w:rFonts w:hint="eastAsia"/>
              </w:rPr>
            </w:pPr>
            <w:r>
              <w:rPr>
                <w:rFonts w:hint="eastAsia"/>
              </w:rPr>
              <w:t>面试中的语言表达技巧</w:t>
            </w:r>
          </w:p>
          <w:p w14:paraId="4652C20E" w14:textId="77777777" w:rsidR="00CA50D9" w:rsidRDefault="00000000">
            <w:pPr>
              <w:pStyle w:val="af4"/>
              <w:ind w:firstLine="396"/>
              <w:rPr>
                <w:rFonts w:hint="eastAsia"/>
              </w:rPr>
            </w:pPr>
            <w:r>
              <w:rPr>
                <w:rFonts w:hint="eastAsia"/>
              </w:rPr>
              <w:t>面试中的非语言沟通技巧（仪表仪态、肢体语言、眼神交流等）</w:t>
            </w:r>
          </w:p>
          <w:p w14:paraId="6FEB6DBF" w14:textId="77777777" w:rsidR="00CA50D9" w:rsidRDefault="00000000">
            <w:pPr>
              <w:pStyle w:val="af4"/>
              <w:ind w:firstLine="396"/>
              <w:rPr>
                <w:rFonts w:hint="eastAsia"/>
              </w:rPr>
            </w:pPr>
            <w:r>
              <w:rPr>
                <w:rFonts w:hint="eastAsia"/>
              </w:rPr>
              <w:t>常见面试问题及回答技巧（个人情况、职业规划、专业技能等）</w:t>
            </w:r>
          </w:p>
          <w:p w14:paraId="35DE3059" w14:textId="77777777" w:rsidR="00CA50D9" w:rsidRDefault="00000000">
            <w:pPr>
              <w:pStyle w:val="af4"/>
              <w:ind w:firstLine="396"/>
              <w:rPr>
                <w:rFonts w:hint="eastAsia"/>
              </w:rPr>
            </w:pPr>
            <w:r>
              <w:rPr>
                <w:rFonts w:hint="eastAsia"/>
              </w:rPr>
              <w:t>应变能力与问题解决技巧</w:t>
            </w:r>
          </w:p>
          <w:p w14:paraId="27F198D4" w14:textId="77777777" w:rsidR="00CA50D9" w:rsidRDefault="00000000">
            <w:pPr>
              <w:pStyle w:val="af4"/>
              <w:ind w:firstLine="396"/>
              <w:rPr>
                <w:rFonts w:hint="eastAsia"/>
              </w:rPr>
            </w:pPr>
            <w:r>
              <w:rPr>
                <w:rFonts w:hint="eastAsia"/>
              </w:rPr>
              <w:t>4.</w:t>
            </w:r>
            <w:r>
              <w:rPr>
                <w:rFonts w:hint="eastAsia"/>
              </w:rPr>
              <w:t>面试模拟与实践</w:t>
            </w:r>
          </w:p>
          <w:p w14:paraId="7A80D654" w14:textId="77777777" w:rsidR="00CA50D9" w:rsidRDefault="00000000">
            <w:pPr>
              <w:pStyle w:val="af4"/>
              <w:ind w:firstLine="396"/>
              <w:rPr>
                <w:rFonts w:hint="eastAsia"/>
              </w:rPr>
            </w:pPr>
            <w:r>
              <w:rPr>
                <w:rFonts w:hint="eastAsia"/>
              </w:rPr>
              <w:t>模拟面试场景设置与角色扮演</w:t>
            </w:r>
          </w:p>
          <w:p w14:paraId="3BAB4223" w14:textId="77777777" w:rsidR="00CA50D9" w:rsidRDefault="00000000">
            <w:pPr>
              <w:pStyle w:val="af4"/>
              <w:ind w:firstLine="396"/>
              <w:rPr>
                <w:rFonts w:hint="eastAsia"/>
              </w:rPr>
            </w:pPr>
            <w:r>
              <w:rPr>
                <w:rFonts w:hint="eastAsia"/>
              </w:rPr>
              <w:lastRenderedPageBreak/>
              <w:t>无领导小组讨论模拟与分析</w:t>
            </w:r>
          </w:p>
          <w:p w14:paraId="341508AA" w14:textId="77777777" w:rsidR="00CA50D9" w:rsidRDefault="00000000">
            <w:pPr>
              <w:pStyle w:val="af4"/>
              <w:ind w:firstLine="396"/>
              <w:rPr>
                <w:rFonts w:hint="eastAsia"/>
              </w:rPr>
            </w:pPr>
            <w:r>
              <w:rPr>
                <w:rFonts w:hint="eastAsia"/>
              </w:rPr>
              <w:t>面试后的总结与反馈</w:t>
            </w:r>
          </w:p>
          <w:p w14:paraId="25FA3455" w14:textId="77777777" w:rsidR="00CA50D9" w:rsidRDefault="00000000">
            <w:pPr>
              <w:pStyle w:val="af4"/>
              <w:ind w:firstLine="396"/>
              <w:rPr>
                <w:rFonts w:hint="eastAsia"/>
              </w:rPr>
            </w:pPr>
            <w:r>
              <w:rPr>
                <w:rFonts w:hint="eastAsia"/>
              </w:rPr>
              <w:t>5.</w:t>
            </w:r>
            <w:r>
              <w:rPr>
                <w:rFonts w:hint="eastAsia"/>
              </w:rPr>
              <w:t>高铁客运服务行业面试特点</w:t>
            </w:r>
          </w:p>
          <w:p w14:paraId="0AB65ACD" w14:textId="77777777" w:rsidR="00CA50D9" w:rsidRDefault="00000000">
            <w:pPr>
              <w:pStyle w:val="af4"/>
              <w:ind w:firstLine="396"/>
              <w:rPr>
                <w:rFonts w:hint="eastAsia"/>
              </w:rPr>
            </w:pPr>
            <w:r>
              <w:rPr>
                <w:rFonts w:hint="eastAsia"/>
              </w:rPr>
              <w:t>高铁客运服务行业的岗位要求与面试重点</w:t>
            </w:r>
          </w:p>
          <w:p w14:paraId="10C62D9D" w14:textId="77777777" w:rsidR="00CA50D9" w:rsidRDefault="00000000">
            <w:pPr>
              <w:pStyle w:val="af4"/>
              <w:ind w:firstLine="396"/>
              <w:rPr>
                <w:rFonts w:hint="eastAsia"/>
              </w:rPr>
            </w:pPr>
            <w:r>
              <w:rPr>
                <w:rFonts w:hint="eastAsia"/>
              </w:rPr>
              <w:t>高铁乘务岗位面试的特殊要求（形象气质、服务意识等）</w:t>
            </w:r>
          </w:p>
          <w:p w14:paraId="1DD089EC" w14:textId="77777777" w:rsidR="00CA50D9" w:rsidRDefault="00000000">
            <w:pPr>
              <w:pStyle w:val="af4"/>
              <w:ind w:firstLine="396"/>
              <w:rPr>
                <w:rFonts w:hint="eastAsia"/>
              </w:rPr>
            </w:pPr>
            <w:r>
              <w:rPr>
                <w:rFonts w:hint="eastAsia"/>
              </w:rPr>
              <w:t>行业面试案例分析与经验分享</w:t>
            </w:r>
          </w:p>
        </w:tc>
      </w:tr>
      <w:tr w:rsidR="00CA50D9" w14:paraId="1CFE7492"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360823BA" w14:textId="77777777" w:rsidR="00CA50D9" w:rsidRDefault="00000000">
            <w:pPr>
              <w:pStyle w:val="af3"/>
              <w:rPr>
                <w:rFonts w:hint="eastAsia"/>
              </w:rPr>
            </w:pPr>
            <w:r>
              <w:rPr>
                <w:rFonts w:hint="eastAsia"/>
              </w:rPr>
              <w:lastRenderedPageBreak/>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14F5B34" w14:textId="77777777" w:rsidR="00CA50D9" w:rsidRDefault="00000000">
            <w:pPr>
              <w:pStyle w:val="af4"/>
              <w:ind w:firstLine="396"/>
              <w:rPr>
                <w:rFonts w:hint="eastAsia"/>
              </w:rPr>
            </w:pPr>
            <w:r>
              <w:rPr>
                <w:rFonts w:hint="eastAsia"/>
              </w:rPr>
              <w:t>教学重点：</w:t>
            </w:r>
          </w:p>
          <w:p w14:paraId="0C6AC26B" w14:textId="77777777" w:rsidR="00CA50D9" w:rsidRDefault="00000000">
            <w:pPr>
              <w:pStyle w:val="af4"/>
              <w:ind w:firstLine="396"/>
              <w:rPr>
                <w:rFonts w:hint="eastAsia"/>
              </w:rPr>
            </w:pPr>
            <w:r>
              <w:rPr>
                <w:rFonts w:hint="eastAsia"/>
              </w:rPr>
              <w:t>面试前的准备工作，包括简历撰写和自我认知。</w:t>
            </w:r>
          </w:p>
          <w:p w14:paraId="76B14554" w14:textId="77777777" w:rsidR="00CA50D9" w:rsidRDefault="00000000">
            <w:pPr>
              <w:pStyle w:val="af4"/>
              <w:ind w:firstLine="396"/>
              <w:rPr>
                <w:rFonts w:hint="eastAsia"/>
              </w:rPr>
            </w:pPr>
            <w:r>
              <w:rPr>
                <w:rFonts w:hint="eastAsia"/>
              </w:rPr>
              <w:t>面试中的语言表达技巧和非语言沟通技巧。</w:t>
            </w:r>
          </w:p>
          <w:p w14:paraId="09BDAC24" w14:textId="77777777" w:rsidR="00CA50D9" w:rsidRDefault="00000000">
            <w:pPr>
              <w:pStyle w:val="af4"/>
              <w:ind w:firstLine="396"/>
              <w:rPr>
                <w:rFonts w:hint="eastAsia"/>
              </w:rPr>
            </w:pPr>
            <w:r>
              <w:rPr>
                <w:rFonts w:hint="eastAsia"/>
              </w:rPr>
              <w:t>常见面试问题的回答方法与技巧。</w:t>
            </w:r>
          </w:p>
          <w:p w14:paraId="4C81A809" w14:textId="77777777" w:rsidR="00CA50D9" w:rsidRDefault="00000000">
            <w:pPr>
              <w:pStyle w:val="af4"/>
              <w:ind w:firstLine="396"/>
              <w:rPr>
                <w:rFonts w:hint="eastAsia"/>
              </w:rPr>
            </w:pPr>
            <w:r>
              <w:rPr>
                <w:rFonts w:hint="eastAsia"/>
              </w:rPr>
              <w:t>教学难点：</w:t>
            </w:r>
          </w:p>
          <w:p w14:paraId="25183BA3" w14:textId="77777777" w:rsidR="00CA50D9" w:rsidRDefault="00000000">
            <w:pPr>
              <w:pStyle w:val="af4"/>
              <w:ind w:firstLine="396"/>
              <w:rPr>
                <w:rFonts w:hint="eastAsia"/>
              </w:rPr>
            </w:pPr>
            <w:r>
              <w:rPr>
                <w:rFonts w:hint="eastAsia"/>
              </w:rPr>
              <w:t>如何提高学生的应变能力和心理素质，使其在面试中保持冷静。</w:t>
            </w:r>
          </w:p>
          <w:p w14:paraId="2DB491F1" w14:textId="77777777" w:rsidR="00CA50D9" w:rsidRDefault="00000000">
            <w:pPr>
              <w:pStyle w:val="af4"/>
              <w:ind w:firstLine="396"/>
              <w:rPr>
                <w:rFonts w:hint="eastAsia"/>
              </w:rPr>
            </w:pPr>
            <w:r>
              <w:rPr>
                <w:rFonts w:hint="eastAsia"/>
              </w:rPr>
              <w:t>如何根据高铁客运服务行业的特点，针对性地准备面试。</w:t>
            </w:r>
          </w:p>
          <w:p w14:paraId="034F8719" w14:textId="77777777" w:rsidR="00CA50D9" w:rsidRDefault="00000000">
            <w:pPr>
              <w:pStyle w:val="af4"/>
              <w:ind w:firstLine="396"/>
              <w:rPr>
                <w:rFonts w:hint="eastAsia"/>
              </w:rPr>
            </w:pPr>
            <w:r>
              <w:rPr>
                <w:rFonts w:hint="eastAsia"/>
              </w:rPr>
              <w:t>如何通过模拟面试和反馈，帮助学生找到自身不足并加以改进。</w:t>
            </w:r>
          </w:p>
        </w:tc>
      </w:tr>
      <w:tr w:rsidR="00CA50D9" w14:paraId="1558C8A5"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68CAB824" w14:textId="77777777" w:rsidR="00CA50D9" w:rsidRDefault="00000000">
            <w:pPr>
              <w:pStyle w:val="af3"/>
              <w:rPr>
                <w:rFonts w:hint="eastAsia"/>
              </w:rPr>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44072946" w14:textId="77777777" w:rsidR="00CA50D9" w:rsidRDefault="00000000">
            <w:pPr>
              <w:pStyle w:val="af4"/>
              <w:ind w:firstLine="396"/>
              <w:rPr>
                <w:rFonts w:hint="eastAsia"/>
              </w:rPr>
            </w:pPr>
            <w:r>
              <w:rPr>
                <w:rFonts w:hint="eastAsia"/>
              </w:rPr>
              <w:t>理论讲授与案例分析相结合，帮助学生理解面试技巧的理论基础。</w:t>
            </w:r>
          </w:p>
          <w:p w14:paraId="61C7475B" w14:textId="77777777" w:rsidR="00CA50D9" w:rsidRDefault="00000000">
            <w:pPr>
              <w:pStyle w:val="af4"/>
              <w:ind w:firstLine="396"/>
              <w:rPr>
                <w:rFonts w:hint="eastAsia"/>
              </w:rPr>
            </w:pPr>
            <w:r>
              <w:rPr>
                <w:rFonts w:hint="eastAsia"/>
              </w:rPr>
              <w:t>组织学生进行小组讨论和模拟面试，增强实践能力。</w:t>
            </w:r>
          </w:p>
          <w:p w14:paraId="35096199" w14:textId="77777777" w:rsidR="00CA50D9" w:rsidRDefault="00000000">
            <w:pPr>
              <w:pStyle w:val="af4"/>
              <w:ind w:firstLine="396"/>
              <w:rPr>
                <w:rFonts w:hint="eastAsia"/>
              </w:rPr>
            </w:pPr>
            <w:r>
              <w:rPr>
                <w:rFonts w:hint="eastAsia"/>
              </w:rPr>
              <w:t>邀请行业专家或企业</w:t>
            </w:r>
            <w:r>
              <w:rPr>
                <w:rFonts w:hint="eastAsia"/>
              </w:rPr>
              <w:t>HR</w:t>
            </w:r>
            <w:r>
              <w:rPr>
                <w:rFonts w:hint="eastAsia"/>
              </w:rPr>
              <w:t>进行讲座和现场指导，分享实际面试经验。</w:t>
            </w:r>
          </w:p>
          <w:p w14:paraId="43F207DE" w14:textId="77777777" w:rsidR="00CA50D9" w:rsidRDefault="00000000">
            <w:pPr>
              <w:pStyle w:val="af4"/>
              <w:ind w:firstLine="396"/>
              <w:rPr>
                <w:rFonts w:hint="eastAsia"/>
              </w:rPr>
            </w:pPr>
            <w:r>
              <w:rPr>
                <w:rFonts w:hint="eastAsia"/>
              </w:rPr>
              <w:t>安排学生进行自我评估和小组互评，促进学生之间的交流与学习。</w:t>
            </w:r>
          </w:p>
          <w:p w14:paraId="3724AEF5" w14:textId="77777777" w:rsidR="00CA50D9" w:rsidRDefault="00000000">
            <w:pPr>
              <w:pStyle w:val="af4"/>
              <w:ind w:firstLine="396"/>
              <w:rPr>
                <w:rFonts w:hint="eastAsia"/>
              </w:rPr>
            </w:pPr>
            <w:r>
              <w:rPr>
                <w:rFonts w:hint="eastAsia"/>
              </w:rPr>
              <w:t>提供个性化指导，针对学生的薄弱环节进行重点辅导。</w:t>
            </w:r>
          </w:p>
        </w:tc>
      </w:tr>
      <w:tr w:rsidR="00CA50D9" w14:paraId="7B56A509" w14:textId="77777777">
        <w:trPr>
          <w:trHeight w:val="604"/>
          <w:jc w:val="center"/>
        </w:trPr>
        <w:tc>
          <w:tcPr>
            <w:tcW w:w="1273" w:type="dxa"/>
            <w:tcBorders>
              <w:top w:val="single" w:sz="6" w:space="0" w:color="auto"/>
              <w:left w:val="single" w:sz="6" w:space="0" w:color="auto"/>
              <w:bottom w:val="single" w:sz="6" w:space="0" w:color="auto"/>
              <w:right w:val="single" w:sz="6" w:space="0" w:color="auto"/>
            </w:tcBorders>
            <w:vAlign w:val="center"/>
          </w:tcPr>
          <w:p w14:paraId="0A161B0A" w14:textId="77777777" w:rsidR="00CA50D9" w:rsidRDefault="00000000">
            <w:pPr>
              <w:pStyle w:val="af3"/>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D1811D9" w14:textId="77777777" w:rsidR="00CA50D9" w:rsidRDefault="00000000">
            <w:pPr>
              <w:pStyle w:val="af4"/>
              <w:ind w:firstLine="396"/>
              <w:rPr>
                <w:rFonts w:hint="eastAsia"/>
              </w:rPr>
            </w:pPr>
            <w:r>
              <w:rPr>
                <w:rFonts w:hint="eastAsia"/>
              </w:rPr>
              <w:t>多媒体教学：利用</w:t>
            </w:r>
            <w:r>
              <w:rPr>
                <w:rFonts w:hint="eastAsia"/>
              </w:rPr>
              <w:t>PPT</w:t>
            </w:r>
            <w:r>
              <w:rPr>
                <w:rFonts w:hint="eastAsia"/>
              </w:rPr>
              <w:t>、视频等多媒体工具，展示面试技巧和案例分析。</w:t>
            </w:r>
          </w:p>
          <w:p w14:paraId="6F7162AF" w14:textId="77777777" w:rsidR="00CA50D9" w:rsidRDefault="00000000">
            <w:pPr>
              <w:pStyle w:val="af4"/>
              <w:ind w:firstLine="396"/>
              <w:rPr>
                <w:rFonts w:hint="eastAsia"/>
              </w:rPr>
            </w:pPr>
            <w:r>
              <w:rPr>
                <w:rFonts w:hint="eastAsia"/>
              </w:rPr>
              <w:t>案例教学：通过分析实际面试案例，引导学生学习和总结经验。</w:t>
            </w:r>
          </w:p>
          <w:p w14:paraId="6BE3BDE5" w14:textId="77777777" w:rsidR="00CA50D9" w:rsidRDefault="00000000">
            <w:pPr>
              <w:pStyle w:val="af4"/>
              <w:ind w:firstLine="396"/>
              <w:rPr>
                <w:rFonts w:hint="eastAsia"/>
              </w:rPr>
            </w:pPr>
            <w:r>
              <w:rPr>
                <w:rFonts w:hint="eastAsia"/>
              </w:rPr>
              <w:t>实践教学：通过模拟面试场景，让学生进行实际操作练习。</w:t>
            </w:r>
          </w:p>
          <w:p w14:paraId="1AF8F0CE" w14:textId="77777777" w:rsidR="00CA50D9" w:rsidRDefault="00000000">
            <w:pPr>
              <w:pStyle w:val="af4"/>
              <w:ind w:firstLine="396"/>
              <w:rPr>
                <w:rFonts w:hint="eastAsia"/>
              </w:rPr>
            </w:pPr>
            <w:r>
              <w:rPr>
                <w:rFonts w:hint="eastAsia"/>
              </w:rPr>
              <w:t>小组讨论：组织学生进行小组讨论，分享面试经验和技巧。</w:t>
            </w:r>
          </w:p>
          <w:p w14:paraId="5B3AD6FE" w14:textId="77777777" w:rsidR="00CA50D9" w:rsidRDefault="00000000">
            <w:pPr>
              <w:pStyle w:val="af4"/>
              <w:ind w:firstLine="396"/>
              <w:rPr>
                <w:rFonts w:hint="eastAsia"/>
              </w:rPr>
            </w:pPr>
            <w:r>
              <w:rPr>
                <w:rFonts w:hint="eastAsia"/>
              </w:rPr>
              <w:t>个别辅导：针对学生个体差异，进行针对性的指导和反馈。</w:t>
            </w:r>
          </w:p>
        </w:tc>
      </w:tr>
      <w:tr w:rsidR="00CA50D9" w14:paraId="3BAC7CE4"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46065782" w14:textId="77777777" w:rsidR="00CA50D9" w:rsidRDefault="00000000">
            <w:pPr>
              <w:pStyle w:val="af3"/>
              <w:rPr>
                <w:rFonts w:hint="eastAsia"/>
              </w:rPr>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C57FF33" w14:textId="77777777" w:rsidR="00CA50D9" w:rsidRDefault="00000000">
            <w:pPr>
              <w:pStyle w:val="af4"/>
              <w:ind w:firstLine="396"/>
              <w:rPr>
                <w:rFonts w:hint="eastAsia"/>
              </w:rPr>
            </w:pPr>
            <w:r>
              <w:rPr>
                <w:rFonts w:hint="eastAsia"/>
              </w:rPr>
              <w:t>教材：《面试技巧与职业素养》（指定教材）</w:t>
            </w:r>
          </w:p>
          <w:p w14:paraId="56E633B9" w14:textId="77777777" w:rsidR="00CA50D9" w:rsidRDefault="00000000">
            <w:pPr>
              <w:pStyle w:val="af4"/>
              <w:ind w:firstLine="396"/>
              <w:rPr>
                <w:rFonts w:hint="eastAsia"/>
              </w:rPr>
            </w:pPr>
            <w:r>
              <w:rPr>
                <w:rFonts w:hint="eastAsia"/>
              </w:rPr>
              <w:t>参考书籍：《求职面试技巧》、《高铁客运服务行业求职指南》</w:t>
            </w:r>
          </w:p>
          <w:p w14:paraId="585B2522" w14:textId="77777777" w:rsidR="00CA50D9" w:rsidRDefault="00000000">
            <w:pPr>
              <w:pStyle w:val="af4"/>
              <w:ind w:firstLine="396"/>
              <w:rPr>
                <w:rFonts w:hint="eastAsia"/>
              </w:rPr>
            </w:pPr>
            <w:r>
              <w:rPr>
                <w:rFonts w:hint="eastAsia"/>
              </w:rPr>
              <w:t>多媒体资料：面试技巧教学视频、行业面试案例分析、简历模板</w:t>
            </w:r>
          </w:p>
        </w:tc>
      </w:tr>
      <w:tr w:rsidR="00CA50D9" w14:paraId="6A697DDB"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6340141D" w14:textId="77777777" w:rsidR="00CA50D9" w:rsidRDefault="00000000">
            <w:pPr>
              <w:pStyle w:val="af3"/>
              <w:rPr>
                <w:rFonts w:hint="eastAsia"/>
              </w:rPr>
            </w:pPr>
            <w:r>
              <w:rPr>
                <w:rFonts w:hint="eastAsia"/>
              </w:rPr>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C507BD8" w14:textId="77777777" w:rsidR="00CA50D9" w:rsidRDefault="00000000">
            <w:pPr>
              <w:pStyle w:val="af4"/>
              <w:ind w:firstLine="396"/>
              <w:rPr>
                <w:rFonts w:hint="eastAsia"/>
              </w:rPr>
            </w:pPr>
            <w:r>
              <w:t>平时成绩（</w:t>
            </w:r>
            <w:r>
              <w:t>30%</w:t>
            </w:r>
            <w:r>
              <w:t>）</w:t>
            </w:r>
          </w:p>
          <w:p w14:paraId="26ABE91C" w14:textId="77777777" w:rsidR="00CA50D9" w:rsidRDefault="00000000">
            <w:pPr>
              <w:pStyle w:val="af4"/>
              <w:ind w:firstLine="396"/>
              <w:rPr>
                <w:rFonts w:hint="eastAsia"/>
              </w:rPr>
            </w:pPr>
            <w:r>
              <w:t>包括课堂表现、作业完成情况、小组讨论表现等。</w:t>
            </w:r>
          </w:p>
          <w:p w14:paraId="2C1A9045" w14:textId="77777777" w:rsidR="00CA50D9" w:rsidRDefault="00000000">
            <w:pPr>
              <w:pStyle w:val="af4"/>
              <w:ind w:firstLine="396"/>
              <w:rPr>
                <w:rFonts w:hint="eastAsia"/>
              </w:rPr>
            </w:pPr>
            <w:r>
              <w:t>实践考核（</w:t>
            </w:r>
            <w:r>
              <w:t>40%</w:t>
            </w:r>
            <w:r>
              <w:t>）</w:t>
            </w:r>
          </w:p>
          <w:p w14:paraId="121D6A48" w14:textId="77777777" w:rsidR="00CA50D9" w:rsidRDefault="00000000">
            <w:pPr>
              <w:pStyle w:val="af4"/>
              <w:ind w:firstLine="396"/>
              <w:rPr>
                <w:rFonts w:hint="eastAsia"/>
              </w:rPr>
            </w:pPr>
            <w:r>
              <w:t>包括模拟面试表现、简历撰写、求职信撰写等。</w:t>
            </w:r>
          </w:p>
          <w:p w14:paraId="0D82FD03" w14:textId="77777777" w:rsidR="00CA50D9" w:rsidRDefault="00000000">
            <w:pPr>
              <w:pStyle w:val="af4"/>
              <w:ind w:firstLine="396"/>
              <w:rPr>
                <w:rFonts w:hint="eastAsia"/>
              </w:rPr>
            </w:pPr>
            <w:r>
              <w:t>期末考试（</w:t>
            </w:r>
            <w:r>
              <w:t>30%</w:t>
            </w:r>
            <w:r>
              <w:t>）</w:t>
            </w:r>
          </w:p>
          <w:p w14:paraId="7531200C" w14:textId="77777777" w:rsidR="00CA50D9" w:rsidRDefault="00000000">
            <w:pPr>
              <w:pStyle w:val="af4"/>
              <w:ind w:firstLine="396"/>
              <w:rPr>
                <w:rFonts w:hint="eastAsia"/>
              </w:rPr>
            </w:pPr>
            <w:r>
              <w:t>闭卷考试，重点考察学生对面试技巧理论知识的掌握情况。</w:t>
            </w:r>
          </w:p>
          <w:p w14:paraId="78A762E5" w14:textId="77777777" w:rsidR="00CA50D9" w:rsidRDefault="00000000">
            <w:pPr>
              <w:pStyle w:val="af4"/>
              <w:ind w:firstLine="396"/>
              <w:rPr>
                <w:rFonts w:hint="eastAsia"/>
              </w:rPr>
            </w:pPr>
            <w:r>
              <w:lastRenderedPageBreak/>
              <w:t>考核内容</w:t>
            </w:r>
          </w:p>
          <w:p w14:paraId="4889D2D1" w14:textId="77777777" w:rsidR="00CA50D9" w:rsidRDefault="00000000">
            <w:pPr>
              <w:pStyle w:val="af4"/>
              <w:ind w:firstLine="396"/>
              <w:rPr>
                <w:rFonts w:hint="eastAsia"/>
              </w:rPr>
            </w:pPr>
            <w:r>
              <w:t>考核内容涵盖课程教学目标中的知识目标、能力目标和素质目标，确保学生全面掌握课程内容。</w:t>
            </w:r>
          </w:p>
        </w:tc>
      </w:tr>
    </w:tbl>
    <w:p w14:paraId="6C0E23E8" w14:textId="77777777" w:rsidR="00CA50D9" w:rsidRDefault="00CA50D9">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W w:w="8975" w:type="dxa"/>
        <w:jc w:val="center"/>
        <w:tblLayout w:type="fixed"/>
        <w:tblLook w:val="04A0" w:firstRow="1" w:lastRow="0" w:firstColumn="1" w:lastColumn="0" w:noHBand="0" w:noVBand="1"/>
      </w:tblPr>
      <w:tblGrid>
        <w:gridCol w:w="1273"/>
        <w:gridCol w:w="636"/>
        <w:gridCol w:w="992"/>
        <w:gridCol w:w="652"/>
        <w:gridCol w:w="992"/>
        <w:gridCol w:w="709"/>
        <w:gridCol w:w="1276"/>
        <w:gridCol w:w="567"/>
        <w:gridCol w:w="1276"/>
        <w:gridCol w:w="602"/>
      </w:tblGrid>
      <w:tr w:rsidR="00CA50D9" w14:paraId="7CF97307"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758463F4" w14:textId="77777777" w:rsidR="00CA50D9" w:rsidRDefault="00000000">
            <w:pPr>
              <w:pStyle w:val="af3"/>
              <w:rPr>
                <w:rFonts w:hint="eastAsia"/>
              </w:rPr>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72FB7E66" w14:textId="77777777" w:rsidR="00CA50D9" w:rsidRDefault="00000000">
            <w:pPr>
              <w:pStyle w:val="af3"/>
              <w:rPr>
                <w:rFonts w:hint="eastAsia"/>
              </w:rPr>
            </w:pPr>
            <w:r>
              <w:rPr>
                <w:rFonts w:hint="eastAsia"/>
              </w:rPr>
              <w:t>铁路旅客服务心理</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352D0B83" w14:textId="77777777" w:rsidR="00CA50D9"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1C1F6F31" w14:textId="77777777" w:rsidR="00CA50D9" w:rsidRDefault="00000000">
            <w:pPr>
              <w:pStyle w:val="af3"/>
              <w:rPr>
                <w:rFonts w:hint="eastAsia"/>
              </w:rPr>
            </w:pPr>
            <w:r>
              <w:rPr>
                <w:rFonts w:hint="eastAsia"/>
              </w:rPr>
              <w:t>5030110</w:t>
            </w:r>
          </w:p>
        </w:tc>
      </w:tr>
      <w:tr w:rsidR="00CA50D9" w14:paraId="7298520B"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08BED7A5" w14:textId="77777777" w:rsidR="00CA50D9" w:rsidRDefault="00000000">
            <w:pPr>
              <w:pStyle w:val="0"/>
            </w:pPr>
            <w:r>
              <w:t>实施学期</w:t>
            </w:r>
          </w:p>
        </w:tc>
        <w:tc>
          <w:tcPr>
            <w:tcW w:w="636" w:type="dxa"/>
            <w:tcBorders>
              <w:top w:val="single" w:sz="6" w:space="0" w:color="auto"/>
              <w:left w:val="single" w:sz="6" w:space="0" w:color="auto"/>
              <w:bottom w:val="single" w:sz="6" w:space="0" w:color="auto"/>
              <w:right w:val="single" w:sz="6" w:space="0" w:color="auto"/>
            </w:tcBorders>
            <w:vAlign w:val="center"/>
          </w:tcPr>
          <w:p w14:paraId="1C639169" w14:textId="77777777" w:rsidR="00CA50D9" w:rsidRDefault="00000000">
            <w:pPr>
              <w:pStyle w:val="0"/>
            </w:pPr>
            <w:r>
              <w:t>4</w:t>
            </w:r>
          </w:p>
        </w:tc>
        <w:tc>
          <w:tcPr>
            <w:tcW w:w="992" w:type="dxa"/>
            <w:tcBorders>
              <w:top w:val="single" w:sz="6" w:space="0" w:color="auto"/>
              <w:left w:val="single" w:sz="6" w:space="0" w:color="auto"/>
              <w:bottom w:val="single" w:sz="6" w:space="0" w:color="auto"/>
              <w:right w:val="single" w:sz="4" w:space="0" w:color="auto"/>
            </w:tcBorders>
            <w:vAlign w:val="center"/>
          </w:tcPr>
          <w:p w14:paraId="32CE3306" w14:textId="77777777" w:rsidR="00CA50D9" w:rsidRDefault="00000000">
            <w:pPr>
              <w:pStyle w:val="0"/>
            </w:pPr>
            <w:r>
              <w:t>学分</w:t>
            </w:r>
          </w:p>
        </w:tc>
        <w:tc>
          <w:tcPr>
            <w:tcW w:w="652" w:type="dxa"/>
            <w:tcBorders>
              <w:top w:val="single" w:sz="6" w:space="0" w:color="auto"/>
              <w:left w:val="single" w:sz="4" w:space="0" w:color="auto"/>
              <w:bottom w:val="single" w:sz="6" w:space="0" w:color="auto"/>
              <w:right w:val="single" w:sz="4" w:space="0" w:color="auto"/>
            </w:tcBorders>
            <w:vAlign w:val="center"/>
          </w:tcPr>
          <w:p w14:paraId="2B884AC4" w14:textId="77777777" w:rsidR="00CA50D9" w:rsidRDefault="00000000">
            <w:pPr>
              <w:pStyle w:val="0"/>
            </w:pPr>
            <w:r>
              <w:t>2</w:t>
            </w:r>
          </w:p>
        </w:tc>
        <w:tc>
          <w:tcPr>
            <w:tcW w:w="992" w:type="dxa"/>
            <w:tcBorders>
              <w:top w:val="single" w:sz="6" w:space="0" w:color="auto"/>
              <w:left w:val="single" w:sz="4" w:space="0" w:color="auto"/>
              <w:bottom w:val="single" w:sz="6" w:space="0" w:color="auto"/>
              <w:right w:val="single" w:sz="6" w:space="0" w:color="auto"/>
            </w:tcBorders>
            <w:vAlign w:val="center"/>
          </w:tcPr>
          <w:p w14:paraId="26A91606" w14:textId="77777777" w:rsidR="00CA50D9" w:rsidRDefault="00000000">
            <w:pPr>
              <w:pStyle w:val="0"/>
            </w:pPr>
            <w: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3FBEAF55" w14:textId="77777777" w:rsidR="00CA50D9" w:rsidRDefault="00000000">
            <w:pPr>
              <w:pStyle w:val="0"/>
            </w:pPr>
            <w:r>
              <w:t>36</w:t>
            </w:r>
          </w:p>
        </w:tc>
        <w:tc>
          <w:tcPr>
            <w:tcW w:w="1276" w:type="dxa"/>
            <w:tcBorders>
              <w:top w:val="single" w:sz="6" w:space="0" w:color="auto"/>
              <w:left w:val="single" w:sz="6" w:space="0" w:color="auto"/>
              <w:bottom w:val="single" w:sz="6" w:space="0" w:color="auto"/>
              <w:right w:val="single" w:sz="6" w:space="0" w:color="auto"/>
            </w:tcBorders>
            <w:vAlign w:val="center"/>
          </w:tcPr>
          <w:p w14:paraId="115930D7" w14:textId="77777777" w:rsidR="00CA50D9" w:rsidRDefault="00000000">
            <w:pPr>
              <w:pStyle w:val="0"/>
            </w:pPr>
            <w: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25B35D3B" w14:textId="77777777" w:rsidR="00CA50D9" w:rsidRDefault="00000000">
            <w:pPr>
              <w:pStyle w:val="0"/>
            </w:pPr>
            <w:r>
              <w:t>30</w:t>
            </w:r>
          </w:p>
        </w:tc>
        <w:tc>
          <w:tcPr>
            <w:tcW w:w="1276" w:type="dxa"/>
            <w:tcBorders>
              <w:top w:val="single" w:sz="6" w:space="0" w:color="auto"/>
              <w:left w:val="single" w:sz="6" w:space="0" w:color="auto"/>
              <w:bottom w:val="single" w:sz="6" w:space="0" w:color="auto"/>
              <w:right w:val="single" w:sz="6" w:space="0" w:color="auto"/>
            </w:tcBorders>
            <w:vAlign w:val="center"/>
          </w:tcPr>
          <w:p w14:paraId="6D0C71F4" w14:textId="77777777" w:rsidR="00CA50D9" w:rsidRDefault="00000000">
            <w:pPr>
              <w:pStyle w:val="0"/>
            </w:pPr>
            <w: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117C8F76" w14:textId="77777777" w:rsidR="00CA50D9" w:rsidRDefault="00000000">
            <w:pPr>
              <w:pStyle w:val="0"/>
            </w:pPr>
            <w:r>
              <w:t>6</w:t>
            </w:r>
          </w:p>
        </w:tc>
      </w:tr>
      <w:tr w:rsidR="00CA50D9" w14:paraId="7C439D23"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58906854" w14:textId="77777777" w:rsidR="00CA50D9"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14:paraId="36FF53EE" w14:textId="77777777" w:rsidR="00CA50D9" w:rsidRDefault="00000000">
            <w:pPr>
              <w:pStyle w:val="af3"/>
              <w:rPr>
                <w:rFonts w:hint="eastAsia"/>
              </w:rPr>
            </w:pPr>
            <w:r>
              <w:rPr>
                <w:rFonts w:hint="eastAsia"/>
              </w:rPr>
              <w:t>纯理论课（</w:t>
            </w:r>
            <w:r>
              <w:rPr>
                <w:rFonts w:hint="eastAsia"/>
              </w:rPr>
              <w:t xml:space="preserve"> </w:t>
            </w:r>
            <w:r>
              <w:rPr>
                <w:rFonts w:hint="eastAsia"/>
              </w:rPr>
              <w:t>√</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）、纯实践课（</w:t>
            </w:r>
            <w:r>
              <w:rPr>
                <w:rFonts w:hint="eastAsia"/>
              </w:rPr>
              <w:t xml:space="preserve">   </w:t>
            </w:r>
            <w:r>
              <w:rPr>
                <w:rFonts w:hint="eastAsia"/>
              </w:rPr>
              <w:t>）</w:t>
            </w:r>
          </w:p>
        </w:tc>
      </w:tr>
      <w:tr w:rsidR="00CA50D9" w14:paraId="7E7665A6" w14:textId="77777777">
        <w:trPr>
          <w:trHeight w:val="403"/>
          <w:jc w:val="center"/>
        </w:trPr>
        <w:tc>
          <w:tcPr>
            <w:tcW w:w="1273" w:type="dxa"/>
            <w:tcBorders>
              <w:top w:val="single" w:sz="6" w:space="0" w:color="auto"/>
              <w:left w:val="single" w:sz="6" w:space="0" w:color="auto"/>
              <w:bottom w:val="nil"/>
              <w:right w:val="single" w:sz="4" w:space="0" w:color="auto"/>
            </w:tcBorders>
            <w:vAlign w:val="center"/>
          </w:tcPr>
          <w:p w14:paraId="48F03316" w14:textId="77777777" w:rsidR="00CA50D9" w:rsidRDefault="00000000">
            <w:pPr>
              <w:pStyle w:val="af3"/>
              <w:rPr>
                <w:rFonts w:hint="eastAsia"/>
              </w:rPr>
            </w:pPr>
            <w:r>
              <w:rPr>
                <w:rFonts w:hint="eastAsia"/>
              </w:rPr>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41E4B812" w14:textId="77777777" w:rsidR="00CA50D9" w:rsidRDefault="00000000">
            <w:pPr>
              <w:pStyle w:val="af3"/>
              <w:rPr>
                <w:rFonts w:hint="eastAsia"/>
              </w:rPr>
            </w:pPr>
            <w:r>
              <w:rPr>
                <w:rFonts w:hint="eastAsia"/>
              </w:rPr>
              <w:t>专业认识、铁道概论</w:t>
            </w:r>
          </w:p>
        </w:tc>
      </w:tr>
      <w:tr w:rsidR="00CA50D9" w14:paraId="4CF02CD0" w14:textId="77777777">
        <w:trPr>
          <w:trHeight w:val="409"/>
          <w:jc w:val="center"/>
        </w:trPr>
        <w:tc>
          <w:tcPr>
            <w:tcW w:w="1273" w:type="dxa"/>
            <w:tcBorders>
              <w:top w:val="single" w:sz="6" w:space="0" w:color="auto"/>
              <w:left w:val="single" w:sz="6" w:space="0" w:color="auto"/>
              <w:bottom w:val="nil"/>
              <w:right w:val="single" w:sz="4" w:space="0" w:color="auto"/>
            </w:tcBorders>
            <w:vAlign w:val="center"/>
          </w:tcPr>
          <w:p w14:paraId="1F268CB7" w14:textId="77777777" w:rsidR="00CA50D9" w:rsidRDefault="00000000">
            <w:pPr>
              <w:pStyle w:val="af3"/>
              <w:rPr>
                <w:rFonts w:hint="eastAsia"/>
              </w:rPr>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4F10241" w14:textId="77777777" w:rsidR="00CA50D9" w:rsidRDefault="00000000">
            <w:pPr>
              <w:pStyle w:val="af3"/>
              <w:rPr>
                <w:rFonts w:hint="eastAsia"/>
              </w:rPr>
            </w:pPr>
            <w:r>
              <w:rPr>
                <w:rFonts w:hint="eastAsia"/>
              </w:rPr>
              <w:t>岗位实习</w:t>
            </w:r>
          </w:p>
        </w:tc>
      </w:tr>
      <w:tr w:rsidR="00CA50D9" w14:paraId="30AFA5E5" w14:textId="77777777">
        <w:trPr>
          <w:trHeight w:val="698"/>
          <w:jc w:val="center"/>
        </w:trPr>
        <w:tc>
          <w:tcPr>
            <w:tcW w:w="1273" w:type="dxa"/>
            <w:tcBorders>
              <w:top w:val="single" w:sz="6" w:space="0" w:color="auto"/>
              <w:left w:val="single" w:sz="6" w:space="0" w:color="auto"/>
              <w:bottom w:val="nil"/>
              <w:right w:val="single" w:sz="4" w:space="0" w:color="auto"/>
            </w:tcBorders>
            <w:vAlign w:val="center"/>
          </w:tcPr>
          <w:p w14:paraId="34F4000E" w14:textId="77777777" w:rsidR="00CA50D9" w:rsidRDefault="00000000">
            <w:pPr>
              <w:pStyle w:val="af3"/>
              <w:rPr>
                <w:rFonts w:hint="eastAsia"/>
              </w:rPr>
            </w:pPr>
            <w:r>
              <w:rPr>
                <w:rFonts w:hint="eastAsia"/>
              </w:rPr>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FB2E06C" w14:textId="77777777" w:rsidR="00CA50D9" w:rsidRDefault="00000000">
            <w:pPr>
              <w:pStyle w:val="af4"/>
              <w:ind w:firstLine="396"/>
              <w:rPr>
                <w:rFonts w:hint="eastAsia"/>
              </w:rPr>
            </w:pPr>
            <w:r>
              <w:rPr>
                <w:rFonts w:hint="eastAsia"/>
              </w:rPr>
              <w:t>（一）素质目标</w:t>
            </w:r>
          </w:p>
          <w:p w14:paraId="5C583FB6" w14:textId="77777777" w:rsidR="00CA50D9" w:rsidRDefault="00000000">
            <w:pPr>
              <w:pStyle w:val="af4"/>
              <w:ind w:firstLine="396"/>
              <w:rPr>
                <w:rFonts w:hint="eastAsia"/>
              </w:rPr>
            </w:pPr>
            <w:r>
              <w:rPr>
                <w:rFonts w:hint="eastAsia"/>
              </w:rPr>
              <w:t>1.</w:t>
            </w:r>
            <w:r>
              <w:t>培养高尚的道德情操，树立社会主义核心价值观。</w:t>
            </w:r>
          </w:p>
          <w:p w14:paraId="409116F6" w14:textId="77777777" w:rsidR="00CA50D9" w:rsidRDefault="00000000">
            <w:pPr>
              <w:pStyle w:val="af4"/>
              <w:ind w:firstLine="396"/>
              <w:rPr>
                <w:rFonts w:hint="eastAsia"/>
              </w:rPr>
            </w:pPr>
            <w:r>
              <w:rPr>
                <w:rFonts w:hint="eastAsia"/>
              </w:rPr>
              <w:t>2.</w:t>
            </w:r>
            <w:r>
              <w:rPr>
                <w:rFonts w:hint="eastAsia"/>
              </w:rPr>
              <w:t>尊重多元文化的差异，强化公共服务意识和社会使命感。</w:t>
            </w:r>
          </w:p>
          <w:p w14:paraId="192AC026" w14:textId="77777777" w:rsidR="00CA50D9" w:rsidRDefault="00000000">
            <w:pPr>
              <w:pStyle w:val="af4"/>
              <w:ind w:firstLine="396"/>
              <w:rPr>
                <w:rFonts w:hint="eastAsia"/>
              </w:rPr>
            </w:pPr>
            <w:r>
              <w:rPr>
                <w:rFonts w:hint="eastAsia"/>
              </w:rPr>
              <w:t>3.</w:t>
            </w:r>
            <w:r>
              <w:rPr>
                <w:rFonts w:hint="eastAsia"/>
              </w:rPr>
              <w:t>培养学生具备高度的服务意识与职业责任感、人文关怀。</w:t>
            </w:r>
          </w:p>
          <w:p w14:paraId="181A310C" w14:textId="77777777" w:rsidR="00CA50D9" w:rsidRDefault="00000000">
            <w:pPr>
              <w:pStyle w:val="af4"/>
              <w:ind w:firstLine="396"/>
              <w:rPr>
                <w:rFonts w:hint="eastAsia"/>
              </w:rPr>
            </w:pPr>
            <w:r>
              <w:rPr>
                <w:rFonts w:hint="eastAsia"/>
              </w:rPr>
              <w:t>4.</w:t>
            </w:r>
            <w:r>
              <w:rPr>
                <w:rFonts w:hint="eastAsia"/>
              </w:rPr>
              <w:t>树立“以人为本，旅客至上”的服务理念。</w:t>
            </w:r>
          </w:p>
          <w:p w14:paraId="3FD85886" w14:textId="77777777" w:rsidR="00CA50D9" w:rsidRDefault="00000000">
            <w:pPr>
              <w:pStyle w:val="af4"/>
              <w:ind w:firstLine="396"/>
              <w:rPr>
                <w:rFonts w:hint="eastAsia"/>
              </w:rPr>
            </w:pPr>
            <w:r>
              <w:rPr>
                <w:rFonts w:hint="eastAsia"/>
              </w:rPr>
              <w:t>5.</w:t>
            </w:r>
            <w:r>
              <w:rPr>
                <w:rFonts w:hint="eastAsia"/>
              </w:rPr>
              <w:t>强化职业形象意识，注重仪容仪表、语言规范及服务礼仪。</w:t>
            </w:r>
          </w:p>
          <w:p w14:paraId="69C8EB3D" w14:textId="77777777" w:rsidR="00CA50D9" w:rsidRDefault="00000000">
            <w:pPr>
              <w:pStyle w:val="af4"/>
              <w:ind w:firstLine="396"/>
              <w:rPr>
                <w:rFonts w:hint="eastAsia"/>
              </w:rPr>
            </w:pPr>
            <w:r>
              <w:rPr>
                <w:rFonts w:hint="eastAsia"/>
              </w:rPr>
              <w:t>6.</w:t>
            </w:r>
            <w:r>
              <w:rPr>
                <w:rFonts w:hint="eastAsia"/>
              </w:rPr>
              <w:t>提升学生的同理心与情绪管理能力。</w:t>
            </w:r>
          </w:p>
          <w:p w14:paraId="5BF565D7" w14:textId="77777777" w:rsidR="00CA50D9" w:rsidRDefault="00000000">
            <w:pPr>
              <w:pStyle w:val="af4"/>
              <w:ind w:firstLine="396"/>
              <w:rPr>
                <w:rFonts w:hint="eastAsia"/>
              </w:rPr>
            </w:pPr>
            <w:r>
              <w:rPr>
                <w:rFonts w:hint="eastAsia"/>
              </w:rPr>
              <w:t>（二）知识目标</w:t>
            </w:r>
          </w:p>
          <w:p w14:paraId="7050CB69" w14:textId="77777777" w:rsidR="00CA50D9" w:rsidRDefault="00000000">
            <w:pPr>
              <w:pStyle w:val="af4"/>
              <w:ind w:firstLine="396"/>
              <w:rPr>
                <w:rFonts w:hint="eastAsia"/>
              </w:rPr>
            </w:pPr>
            <w:r>
              <w:rPr>
                <w:rFonts w:hint="eastAsia"/>
              </w:rPr>
              <w:t>1.</w:t>
            </w:r>
            <w:r>
              <w:rPr>
                <w:rFonts w:hint="eastAsia"/>
              </w:rPr>
              <w:t>掌握旅客心理的基本理论与分析方法。</w:t>
            </w:r>
          </w:p>
          <w:p w14:paraId="669860F8" w14:textId="77777777" w:rsidR="00CA50D9" w:rsidRDefault="00000000">
            <w:pPr>
              <w:pStyle w:val="af4"/>
              <w:ind w:firstLine="396"/>
              <w:rPr>
                <w:rFonts w:hint="eastAsia"/>
              </w:rPr>
            </w:pPr>
            <w:r>
              <w:rPr>
                <w:rFonts w:hint="eastAsia"/>
              </w:rPr>
              <w:t>2.</w:t>
            </w:r>
            <w:r>
              <w:rPr>
                <w:rFonts w:hint="eastAsia"/>
              </w:rPr>
              <w:t>熟悉高铁旅客服务场景中的常见心理问题及应对策略。</w:t>
            </w:r>
          </w:p>
          <w:p w14:paraId="7ECD0499" w14:textId="77777777" w:rsidR="00CA50D9" w:rsidRDefault="00000000">
            <w:pPr>
              <w:pStyle w:val="af4"/>
              <w:ind w:firstLine="396"/>
              <w:rPr>
                <w:rFonts w:hint="eastAsia"/>
              </w:rPr>
            </w:pPr>
            <w:r>
              <w:rPr>
                <w:rFonts w:hint="eastAsia"/>
              </w:rPr>
              <w:t>3.</w:t>
            </w:r>
            <w:r>
              <w:rPr>
                <w:rFonts w:hint="eastAsia"/>
              </w:rPr>
              <w:t>分析服务场景中的心理需求和行为模式。</w:t>
            </w:r>
          </w:p>
          <w:p w14:paraId="1A36611D" w14:textId="77777777" w:rsidR="00CA50D9" w:rsidRDefault="00000000">
            <w:pPr>
              <w:pStyle w:val="af4"/>
              <w:ind w:firstLine="396"/>
              <w:rPr>
                <w:rFonts w:hint="eastAsia"/>
              </w:rPr>
            </w:pPr>
            <w:r>
              <w:rPr>
                <w:rFonts w:hint="eastAsia"/>
              </w:rPr>
              <w:t>4.</w:t>
            </w:r>
            <w:r>
              <w:rPr>
                <w:rFonts w:hint="eastAsia"/>
              </w:rPr>
              <w:t>利用服务心理学知识进行服务设计和优化，解决危机和冲突。</w:t>
            </w:r>
          </w:p>
          <w:p w14:paraId="33384F02" w14:textId="77777777" w:rsidR="00CA50D9" w:rsidRDefault="00000000">
            <w:pPr>
              <w:pStyle w:val="af4"/>
              <w:ind w:firstLine="396"/>
              <w:rPr>
                <w:rFonts w:hint="eastAsia"/>
              </w:rPr>
            </w:pPr>
            <w:r>
              <w:rPr>
                <w:rFonts w:hint="eastAsia"/>
              </w:rPr>
              <w:t>（三）技能目标</w:t>
            </w:r>
          </w:p>
          <w:p w14:paraId="123BBF6B" w14:textId="77777777" w:rsidR="00CA50D9" w:rsidRDefault="00000000">
            <w:pPr>
              <w:pStyle w:val="af4"/>
              <w:ind w:firstLine="396"/>
              <w:rPr>
                <w:rFonts w:hint="eastAsia"/>
              </w:rPr>
            </w:pPr>
            <w:r>
              <w:rPr>
                <w:rFonts w:hint="eastAsia"/>
              </w:rPr>
              <w:t>1.</w:t>
            </w:r>
            <w:r>
              <w:rPr>
                <w:rFonts w:hint="eastAsia"/>
              </w:rPr>
              <w:t>提升学生情绪管理和自我调节的能力。</w:t>
            </w:r>
          </w:p>
          <w:p w14:paraId="192B2E7C" w14:textId="77777777" w:rsidR="00CA50D9" w:rsidRDefault="00000000">
            <w:pPr>
              <w:pStyle w:val="af4"/>
              <w:ind w:firstLine="396"/>
              <w:rPr>
                <w:rFonts w:hint="eastAsia"/>
              </w:rPr>
            </w:pPr>
            <w:r>
              <w:rPr>
                <w:rFonts w:hint="eastAsia"/>
              </w:rPr>
              <w:t>2.</w:t>
            </w:r>
            <w:r>
              <w:rPr>
                <w:rFonts w:hint="eastAsia"/>
              </w:rPr>
              <w:t>提升学生沟通与人际交往能力。</w:t>
            </w:r>
          </w:p>
          <w:p w14:paraId="28A310E2" w14:textId="77777777" w:rsidR="00CA50D9" w:rsidRDefault="00000000">
            <w:pPr>
              <w:pStyle w:val="af4"/>
              <w:ind w:firstLine="396"/>
              <w:rPr>
                <w:rFonts w:hint="eastAsia"/>
              </w:rPr>
            </w:pPr>
            <w:r>
              <w:rPr>
                <w:rFonts w:hint="eastAsia"/>
              </w:rPr>
              <w:t>3.</w:t>
            </w:r>
            <w:r>
              <w:rPr>
                <w:rFonts w:hint="eastAsia"/>
              </w:rPr>
              <w:t>提升学生问题解决与决策能力。</w:t>
            </w:r>
          </w:p>
          <w:p w14:paraId="12CB6CAB" w14:textId="77777777" w:rsidR="00CA50D9" w:rsidRDefault="00000000">
            <w:pPr>
              <w:pStyle w:val="af4"/>
              <w:ind w:firstLine="396"/>
              <w:rPr>
                <w:rFonts w:hint="eastAsia"/>
              </w:rPr>
            </w:pPr>
            <w:r>
              <w:rPr>
                <w:rFonts w:hint="eastAsia"/>
              </w:rPr>
              <w:t>4.</w:t>
            </w:r>
            <w:r>
              <w:rPr>
                <w:rFonts w:hint="eastAsia"/>
              </w:rPr>
              <w:t>提升学生服务流程优化能力。</w:t>
            </w:r>
          </w:p>
          <w:p w14:paraId="2114A94D" w14:textId="77777777" w:rsidR="00CA50D9" w:rsidRDefault="00000000">
            <w:pPr>
              <w:pStyle w:val="af4"/>
              <w:ind w:firstLine="396"/>
              <w:rPr>
                <w:rFonts w:hint="eastAsia"/>
              </w:rPr>
            </w:pPr>
            <w:r>
              <w:rPr>
                <w:rFonts w:hint="eastAsia"/>
              </w:rPr>
              <w:t>5.</w:t>
            </w:r>
            <w:r>
              <w:rPr>
                <w:rFonts w:hint="eastAsia"/>
              </w:rPr>
              <w:t>提升学生观察分析与研究能力。</w:t>
            </w:r>
          </w:p>
        </w:tc>
      </w:tr>
      <w:tr w:rsidR="00CA50D9" w14:paraId="2AD13283" w14:textId="77777777">
        <w:trPr>
          <w:trHeight w:val="844"/>
          <w:jc w:val="center"/>
        </w:trPr>
        <w:tc>
          <w:tcPr>
            <w:tcW w:w="1273" w:type="dxa"/>
            <w:tcBorders>
              <w:top w:val="single" w:sz="6" w:space="0" w:color="auto"/>
              <w:left w:val="single" w:sz="6" w:space="0" w:color="auto"/>
              <w:bottom w:val="single" w:sz="6" w:space="0" w:color="auto"/>
              <w:right w:val="single" w:sz="6" w:space="0" w:color="auto"/>
            </w:tcBorders>
            <w:vAlign w:val="center"/>
          </w:tcPr>
          <w:p w14:paraId="5D7C2180" w14:textId="77777777" w:rsidR="00CA50D9" w:rsidRDefault="00000000">
            <w:pPr>
              <w:pStyle w:val="af3"/>
              <w:rPr>
                <w:rFonts w:hint="eastAsia"/>
              </w:rPr>
            </w:pPr>
            <w:r>
              <w:rPr>
                <w:rFonts w:hint="eastAsia"/>
              </w:rPr>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E1E0722" w14:textId="77777777" w:rsidR="00CA50D9" w:rsidRDefault="00000000">
            <w:pPr>
              <w:pStyle w:val="af4"/>
              <w:ind w:firstLine="396"/>
              <w:rPr>
                <w:rFonts w:hint="eastAsia"/>
              </w:rPr>
            </w:pPr>
            <w:r>
              <w:rPr>
                <w:rFonts w:hint="eastAsia"/>
              </w:rPr>
              <w:t>1.</w:t>
            </w:r>
            <w:r>
              <w:rPr>
                <w:rFonts w:hint="eastAsia"/>
              </w:rPr>
              <w:t>学习和掌握旅客心理的基本理论与分析方法。</w:t>
            </w:r>
          </w:p>
          <w:p w14:paraId="6104A92C" w14:textId="77777777" w:rsidR="00CA50D9" w:rsidRDefault="00000000">
            <w:pPr>
              <w:pStyle w:val="af4"/>
              <w:ind w:firstLine="396"/>
              <w:rPr>
                <w:rFonts w:hint="eastAsia"/>
              </w:rPr>
            </w:pPr>
            <w:r>
              <w:rPr>
                <w:rFonts w:hint="eastAsia"/>
              </w:rPr>
              <w:t>2.</w:t>
            </w:r>
            <w:r>
              <w:rPr>
                <w:rFonts w:hint="eastAsia"/>
              </w:rPr>
              <w:t>学习和掌握感觉和知觉的概念和特征以及影响因素。</w:t>
            </w:r>
          </w:p>
          <w:p w14:paraId="0ADAE6B6" w14:textId="77777777" w:rsidR="00CA50D9" w:rsidRDefault="00000000">
            <w:pPr>
              <w:pStyle w:val="af4"/>
              <w:ind w:firstLine="396"/>
              <w:rPr>
                <w:rFonts w:hint="eastAsia"/>
              </w:rPr>
            </w:pPr>
            <w:r>
              <w:rPr>
                <w:rFonts w:hint="eastAsia"/>
              </w:rPr>
              <w:t>3.</w:t>
            </w:r>
            <w:r>
              <w:rPr>
                <w:rFonts w:hint="eastAsia"/>
              </w:rPr>
              <w:t>学习和掌握动机、需要的含义、功能、分类。</w:t>
            </w:r>
          </w:p>
          <w:p w14:paraId="0AD192E9" w14:textId="77777777" w:rsidR="00CA50D9" w:rsidRDefault="00000000">
            <w:pPr>
              <w:pStyle w:val="af4"/>
              <w:ind w:firstLine="396"/>
              <w:rPr>
                <w:rFonts w:hint="eastAsia"/>
              </w:rPr>
            </w:pPr>
            <w:r>
              <w:rPr>
                <w:rFonts w:hint="eastAsia"/>
              </w:rPr>
              <w:t>4.</w:t>
            </w:r>
            <w:r>
              <w:rPr>
                <w:rFonts w:hint="eastAsia"/>
              </w:rPr>
              <w:t>学习和掌握态度的含义、构成、特点和形成过程。</w:t>
            </w:r>
          </w:p>
          <w:p w14:paraId="24FDB05D" w14:textId="77777777" w:rsidR="00CA50D9" w:rsidRDefault="00000000">
            <w:pPr>
              <w:pStyle w:val="af4"/>
              <w:ind w:firstLine="396"/>
              <w:rPr>
                <w:rFonts w:hint="eastAsia"/>
              </w:rPr>
            </w:pPr>
            <w:r>
              <w:rPr>
                <w:rFonts w:hint="eastAsia"/>
              </w:rPr>
              <w:t>5.</w:t>
            </w:r>
            <w:r>
              <w:rPr>
                <w:rFonts w:hint="eastAsia"/>
              </w:rPr>
              <w:t>学习和掌握人格的含义、不同人格的类型、结构和行为的关系。</w:t>
            </w:r>
          </w:p>
          <w:p w14:paraId="3363B0B5" w14:textId="77777777" w:rsidR="00CA50D9" w:rsidRDefault="00000000">
            <w:pPr>
              <w:pStyle w:val="af4"/>
              <w:ind w:firstLine="396"/>
              <w:rPr>
                <w:rFonts w:hint="eastAsia"/>
              </w:rPr>
            </w:pPr>
            <w:r>
              <w:rPr>
                <w:rFonts w:hint="eastAsia"/>
              </w:rPr>
              <w:lastRenderedPageBreak/>
              <w:t>6.</w:t>
            </w:r>
            <w:r>
              <w:rPr>
                <w:rFonts w:hint="eastAsia"/>
              </w:rPr>
              <w:t>学习和掌握情绪和情感的概念、两极性和分类。</w:t>
            </w:r>
          </w:p>
          <w:p w14:paraId="127EF031" w14:textId="77777777" w:rsidR="00CA50D9" w:rsidRDefault="00000000">
            <w:pPr>
              <w:pStyle w:val="af4"/>
              <w:ind w:firstLine="396"/>
              <w:rPr>
                <w:rFonts w:hint="eastAsia"/>
              </w:rPr>
            </w:pPr>
            <w:r>
              <w:rPr>
                <w:rFonts w:hint="eastAsia"/>
              </w:rPr>
              <w:t>7.</w:t>
            </w:r>
            <w:r>
              <w:rPr>
                <w:rFonts w:hint="eastAsia"/>
              </w:rPr>
              <w:t>学习和掌握乘客需求心理以及应对策略。</w:t>
            </w:r>
          </w:p>
        </w:tc>
      </w:tr>
      <w:tr w:rsidR="00CA50D9" w14:paraId="419F4AEC"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368B9399" w14:textId="77777777" w:rsidR="00CA50D9" w:rsidRDefault="00000000">
            <w:pPr>
              <w:pStyle w:val="af3"/>
              <w:rPr>
                <w:rFonts w:hint="eastAsia"/>
              </w:rPr>
            </w:pPr>
            <w:r>
              <w:rPr>
                <w:rFonts w:hint="eastAsia"/>
              </w:rPr>
              <w:lastRenderedPageBreak/>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3AA1D6A" w14:textId="77777777" w:rsidR="00CA50D9" w:rsidRDefault="00000000">
            <w:pPr>
              <w:pStyle w:val="af4"/>
              <w:ind w:firstLine="396"/>
              <w:rPr>
                <w:rFonts w:hint="eastAsia"/>
              </w:rPr>
            </w:pPr>
            <w:r>
              <w:rPr>
                <w:rFonts w:hint="eastAsia"/>
              </w:rPr>
              <w:t>教学重点</w:t>
            </w:r>
            <w:r>
              <w:rPr>
                <w:rFonts w:hint="eastAsia"/>
              </w:rPr>
              <w:t>:</w:t>
            </w:r>
          </w:p>
          <w:p w14:paraId="50373443" w14:textId="77777777" w:rsidR="00CA50D9" w:rsidRDefault="00000000">
            <w:pPr>
              <w:pStyle w:val="af4"/>
              <w:ind w:firstLine="396"/>
              <w:rPr>
                <w:rFonts w:hint="eastAsia"/>
              </w:rPr>
            </w:pPr>
            <w:r>
              <w:rPr>
                <w:rFonts w:hint="eastAsia"/>
              </w:rPr>
              <w:t>1.</w:t>
            </w:r>
            <w:r>
              <w:rPr>
                <w:rFonts w:hint="eastAsia"/>
              </w:rPr>
              <w:t>乘客感觉、知觉在服务中的具体表现以及服务策略。</w:t>
            </w:r>
          </w:p>
          <w:p w14:paraId="70DCD67D" w14:textId="77777777" w:rsidR="00CA50D9" w:rsidRDefault="00000000">
            <w:pPr>
              <w:pStyle w:val="af4"/>
              <w:ind w:firstLine="396"/>
              <w:rPr>
                <w:rFonts w:hint="eastAsia"/>
              </w:rPr>
            </w:pPr>
            <w:r>
              <w:rPr>
                <w:rFonts w:hint="eastAsia"/>
              </w:rPr>
              <w:t>2.</w:t>
            </w:r>
            <w:r>
              <w:rPr>
                <w:rFonts w:hint="eastAsia"/>
              </w:rPr>
              <w:t>乘客动机、态度在服务中的具体表现以及服务策略。</w:t>
            </w:r>
          </w:p>
          <w:p w14:paraId="631D65AE" w14:textId="77777777" w:rsidR="00CA50D9" w:rsidRDefault="00000000">
            <w:pPr>
              <w:pStyle w:val="af4"/>
              <w:ind w:firstLine="396"/>
              <w:rPr>
                <w:rFonts w:hint="eastAsia"/>
              </w:rPr>
            </w:pPr>
            <w:r>
              <w:rPr>
                <w:rFonts w:hint="eastAsia"/>
              </w:rPr>
              <w:t>3.</w:t>
            </w:r>
            <w:r>
              <w:rPr>
                <w:rFonts w:hint="eastAsia"/>
              </w:rPr>
              <w:t>乘客人格、情绪情感在服务中的具体表现以及服务策略。</w:t>
            </w:r>
          </w:p>
          <w:p w14:paraId="79D2B02E" w14:textId="77777777" w:rsidR="00CA50D9" w:rsidRDefault="00000000">
            <w:pPr>
              <w:pStyle w:val="af4"/>
              <w:ind w:firstLine="396"/>
              <w:rPr>
                <w:rFonts w:hint="eastAsia"/>
              </w:rPr>
            </w:pPr>
            <w:r>
              <w:rPr>
                <w:rFonts w:hint="eastAsia"/>
              </w:rPr>
              <w:t>4.</w:t>
            </w:r>
            <w:r>
              <w:rPr>
                <w:rFonts w:hint="eastAsia"/>
              </w:rPr>
              <w:t>突发情况下，乘客心理分析以及应对思路和措施。</w:t>
            </w:r>
          </w:p>
          <w:p w14:paraId="22BDCB1A" w14:textId="77777777" w:rsidR="00CA50D9" w:rsidRDefault="00000000">
            <w:pPr>
              <w:pStyle w:val="af4"/>
              <w:ind w:firstLine="396"/>
              <w:rPr>
                <w:rFonts w:hint="eastAsia"/>
              </w:rPr>
            </w:pPr>
            <w:r>
              <w:rPr>
                <w:rFonts w:hint="eastAsia"/>
              </w:rPr>
              <w:t>教学难点：</w:t>
            </w:r>
          </w:p>
          <w:p w14:paraId="6625579F" w14:textId="77777777" w:rsidR="00CA50D9" w:rsidRDefault="00000000">
            <w:pPr>
              <w:pStyle w:val="af4"/>
              <w:ind w:firstLine="396"/>
              <w:rPr>
                <w:rFonts w:hint="eastAsia"/>
              </w:rPr>
            </w:pPr>
            <w:r>
              <w:rPr>
                <w:rFonts w:hint="eastAsia"/>
              </w:rPr>
              <w:t>掌握乘客心理、分析乘客心理，进而提供针对性、个性化的优质服务。</w:t>
            </w:r>
          </w:p>
        </w:tc>
      </w:tr>
      <w:tr w:rsidR="00CA50D9" w14:paraId="4E343D8B"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170A299C" w14:textId="77777777" w:rsidR="00CA50D9" w:rsidRDefault="00000000">
            <w:pPr>
              <w:pStyle w:val="af3"/>
              <w:rPr>
                <w:rFonts w:hint="eastAsia"/>
              </w:rPr>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BEB1265" w14:textId="77777777" w:rsidR="00CA50D9" w:rsidRDefault="00000000">
            <w:pPr>
              <w:pStyle w:val="af4"/>
              <w:ind w:firstLine="396"/>
              <w:rPr>
                <w:rFonts w:hint="eastAsia"/>
              </w:rPr>
            </w:pPr>
            <w:r>
              <w:rPr>
                <w:rFonts w:hint="eastAsia"/>
              </w:rPr>
              <w:t>教学模式：课堂理论教学为主，学习通运用为辅。</w:t>
            </w:r>
          </w:p>
          <w:p w14:paraId="042DACE6" w14:textId="77777777" w:rsidR="00CA50D9" w:rsidRDefault="00000000">
            <w:pPr>
              <w:pStyle w:val="af4"/>
              <w:ind w:firstLine="396"/>
              <w:rPr>
                <w:rFonts w:hint="eastAsia"/>
              </w:rPr>
            </w:pPr>
            <w:r>
              <w:rPr>
                <w:rFonts w:hint="eastAsia"/>
              </w:rPr>
              <w:t>实施地点：线下，教室；线上，学习通。</w:t>
            </w:r>
          </w:p>
          <w:p w14:paraId="674E9EF0" w14:textId="77777777" w:rsidR="00CA50D9" w:rsidRDefault="00000000">
            <w:pPr>
              <w:pStyle w:val="af4"/>
              <w:ind w:firstLine="396"/>
              <w:rPr>
                <w:rFonts w:hint="eastAsia"/>
              </w:rPr>
            </w:pPr>
            <w:r>
              <w:rPr>
                <w:rFonts w:hint="eastAsia"/>
              </w:rPr>
              <w:t>实施安排：采取线下教学。</w:t>
            </w:r>
          </w:p>
        </w:tc>
      </w:tr>
      <w:tr w:rsidR="00CA50D9" w14:paraId="48223D97" w14:textId="77777777">
        <w:trPr>
          <w:trHeight w:val="604"/>
          <w:jc w:val="center"/>
        </w:trPr>
        <w:tc>
          <w:tcPr>
            <w:tcW w:w="1273" w:type="dxa"/>
            <w:tcBorders>
              <w:top w:val="single" w:sz="6" w:space="0" w:color="auto"/>
              <w:left w:val="single" w:sz="6" w:space="0" w:color="auto"/>
              <w:bottom w:val="single" w:sz="6" w:space="0" w:color="auto"/>
              <w:right w:val="single" w:sz="6" w:space="0" w:color="auto"/>
            </w:tcBorders>
            <w:vAlign w:val="center"/>
          </w:tcPr>
          <w:p w14:paraId="4529EDF7" w14:textId="77777777" w:rsidR="00CA50D9" w:rsidRDefault="00000000">
            <w:pPr>
              <w:pStyle w:val="af3"/>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49AE8DB" w14:textId="77777777" w:rsidR="00CA50D9" w:rsidRDefault="00000000">
            <w:pPr>
              <w:pStyle w:val="af4"/>
              <w:ind w:firstLine="396"/>
              <w:rPr>
                <w:rFonts w:hint="eastAsia"/>
              </w:rPr>
            </w:pPr>
            <w:r>
              <w:rPr>
                <w:rFonts w:hint="eastAsia"/>
              </w:rPr>
              <w:t>教学方法</w:t>
            </w:r>
            <w:r>
              <w:rPr>
                <w:rFonts w:hint="eastAsia"/>
              </w:rPr>
              <w:t>:</w:t>
            </w:r>
            <w:r>
              <w:rPr>
                <w:rFonts w:hint="eastAsia"/>
              </w:rPr>
              <w:t>案例教学、情景模拟、角色扮演、头脑风暴、任务驱动。</w:t>
            </w:r>
          </w:p>
          <w:p w14:paraId="75E40860" w14:textId="77777777" w:rsidR="00CA50D9" w:rsidRDefault="00000000">
            <w:pPr>
              <w:pStyle w:val="af4"/>
              <w:ind w:firstLine="396"/>
              <w:rPr>
                <w:rFonts w:hint="eastAsia"/>
              </w:rPr>
            </w:pPr>
            <w:r>
              <w:rPr>
                <w:rFonts w:hint="eastAsia"/>
              </w:rPr>
              <w:t>教学手段</w:t>
            </w:r>
            <w:r>
              <w:rPr>
                <w:rFonts w:hint="eastAsia"/>
              </w:rPr>
              <w:t>:</w:t>
            </w:r>
            <w:r>
              <w:rPr>
                <w:rFonts w:hint="eastAsia"/>
              </w:rPr>
              <w:t>多媒体教学、学习通信息平台。</w:t>
            </w:r>
          </w:p>
        </w:tc>
      </w:tr>
      <w:tr w:rsidR="00CA50D9" w14:paraId="779A5861"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64A1A74A" w14:textId="77777777" w:rsidR="00CA50D9" w:rsidRDefault="00000000">
            <w:pPr>
              <w:pStyle w:val="af3"/>
              <w:rPr>
                <w:rFonts w:hint="eastAsia"/>
              </w:rPr>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89BAF21" w14:textId="77777777" w:rsidR="00CA50D9" w:rsidRDefault="00000000">
            <w:pPr>
              <w:pStyle w:val="af4"/>
              <w:ind w:firstLine="396"/>
              <w:rPr>
                <w:rFonts w:hint="eastAsia"/>
              </w:rPr>
            </w:pPr>
            <w:r>
              <w:rPr>
                <w:rFonts w:hint="eastAsia"/>
              </w:rPr>
              <w:t>教材、授课计划、教案、教学课件。</w:t>
            </w:r>
          </w:p>
        </w:tc>
      </w:tr>
      <w:tr w:rsidR="00CA50D9" w14:paraId="58ED5F35"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773D87CE" w14:textId="77777777" w:rsidR="00CA50D9" w:rsidRDefault="00000000">
            <w:pPr>
              <w:pStyle w:val="af3"/>
              <w:rPr>
                <w:rFonts w:hint="eastAsia"/>
              </w:rPr>
            </w:pPr>
            <w:r>
              <w:rPr>
                <w:rFonts w:hint="eastAsia"/>
              </w:rPr>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E8FF2BC" w14:textId="77777777" w:rsidR="00CA50D9" w:rsidRDefault="00000000">
            <w:pPr>
              <w:pStyle w:val="af4"/>
              <w:ind w:firstLine="396"/>
              <w:rPr>
                <w:rFonts w:hint="eastAsia"/>
              </w:rPr>
            </w:pPr>
            <w:r>
              <w:rPr>
                <w:rFonts w:hint="eastAsia"/>
              </w:rPr>
              <w:t>总成绩由过程考核成绩（</w:t>
            </w:r>
            <w:r>
              <w:rPr>
                <w:rFonts w:hint="eastAsia"/>
              </w:rPr>
              <w:t>50%</w:t>
            </w:r>
            <w:r>
              <w:rPr>
                <w:rFonts w:hint="eastAsia"/>
              </w:rPr>
              <w:t>）和期末考核成绩（</w:t>
            </w:r>
            <w:r>
              <w:rPr>
                <w:rFonts w:hint="eastAsia"/>
              </w:rPr>
              <w:t>50%</w:t>
            </w:r>
            <w:r>
              <w:rPr>
                <w:rFonts w:hint="eastAsia"/>
              </w:rPr>
              <w:t>）组成。</w:t>
            </w:r>
          </w:p>
          <w:p w14:paraId="435FC461" w14:textId="77777777" w:rsidR="00CA50D9" w:rsidRDefault="00000000">
            <w:pPr>
              <w:pStyle w:val="af4"/>
              <w:ind w:firstLine="396"/>
              <w:rPr>
                <w:rFonts w:hint="eastAsia"/>
              </w:rPr>
            </w:pPr>
            <w:r>
              <w:rPr>
                <w:rFonts w:hint="eastAsia"/>
              </w:rPr>
              <w:t>过程考核：出勤（</w:t>
            </w:r>
            <w:r>
              <w:rPr>
                <w:rFonts w:hint="eastAsia"/>
              </w:rPr>
              <w:t>15%</w:t>
            </w:r>
            <w:r>
              <w:rPr>
                <w:rFonts w:hint="eastAsia"/>
              </w:rPr>
              <w:t>）、课堂互动（</w:t>
            </w:r>
            <w:r>
              <w:rPr>
                <w:rFonts w:hint="eastAsia"/>
              </w:rPr>
              <w:t>20%</w:t>
            </w:r>
            <w:r>
              <w:rPr>
                <w:rFonts w:hint="eastAsia"/>
              </w:rPr>
              <w:t>）、作业（</w:t>
            </w:r>
            <w:r>
              <w:rPr>
                <w:rFonts w:hint="eastAsia"/>
              </w:rPr>
              <w:t>15%</w:t>
            </w:r>
            <w:r>
              <w:rPr>
                <w:rFonts w:hint="eastAsia"/>
              </w:rPr>
              <w:t>）</w:t>
            </w:r>
          </w:p>
          <w:p w14:paraId="4BFD8BEA" w14:textId="77777777" w:rsidR="00CA50D9" w:rsidRDefault="00000000">
            <w:pPr>
              <w:pStyle w:val="af4"/>
              <w:ind w:firstLine="396"/>
              <w:rPr>
                <w:rFonts w:hint="eastAsia"/>
              </w:rPr>
            </w:pPr>
            <w:r>
              <w:rPr>
                <w:rFonts w:hint="eastAsia"/>
              </w:rPr>
              <w:t>期末考核：论文（</w:t>
            </w:r>
            <w:r>
              <w:rPr>
                <w:rFonts w:hint="eastAsia"/>
              </w:rPr>
              <w:t>50%</w:t>
            </w:r>
            <w:r>
              <w:rPr>
                <w:rFonts w:hint="eastAsia"/>
              </w:rPr>
              <w:t>）</w:t>
            </w:r>
          </w:p>
        </w:tc>
      </w:tr>
    </w:tbl>
    <w:p w14:paraId="256A4DDF" w14:textId="77777777" w:rsidR="00CA50D9" w:rsidRDefault="00CA50D9">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Style w:val="TableNormal"/>
        <w:tblW w:w="89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CA50D9" w14:paraId="41C9EC49" w14:textId="77777777">
        <w:trPr>
          <w:trHeight w:val="412"/>
          <w:jc w:val="center"/>
        </w:trPr>
        <w:tc>
          <w:tcPr>
            <w:tcW w:w="1280" w:type="dxa"/>
            <w:tcBorders>
              <w:right w:val="single" w:sz="2" w:space="0" w:color="000000"/>
            </w:tcBorders>
            <w:shd w:val="clear" w:color="auto" w:fill="DBE5F1"/>
            <w:vAlign w:val="center"/>
          </w:tcPr>
          <w:p w14:paraId="7A3A20C6" w14:textId="77777777" w:rsidR="00CA50D9" w:rsidRDefault="00000000">
            <w:pPr>
              <w:pStyle w:val="af3"/>
              <w:rPr>
                <w:rFonts w:hint="eastAsia"/>
              </w:rPr>
            </w:pPr>
            <w:r>
              <w:t>课程名称</w:t>
            </w:r>
          </w:p>
        </w:tc>
        <w:tc>
          <w:tcPr>
            <w:tcW w:w="3978" w:type="dxa"/>
            <w:gridSpan w:val="5"/>
            <w:tcBorders>
              <w:left w:val="single" w:sz="2" w:space="0" w:color="000000"/>
            </w:tcBorders>
            <w:shd w:val="clear" w:color="auto" w:fill="DBE5F1"/>
            <w:vAlign w:val="center"/>
          </w:tcPr>
          <w:p w14:paraId="2308580C" w14:textId="77777777" w:rsidR="00CA50D9" w:rsidRDefault="00000000">
            <w:pPr>
              <w:pStyle w:val="af3"/>
              <w:rPr>
                <w:rFonts w:hint="eastAsia"/>
              </w:rPr>
            </w:pPr>
            <w:r>
              <w:rPr>
                <w:rFonts w:hint="eastAsia"/>
              </w:rPr>
              <w:t>铁路卫生防疫与急救</w:t>
            </w:r>
          </w:p>
        </w:tc>
        <w:tc>
          <w:tcPr>
            <w:tcW w:w="1273" w:type="dxa"/>
            <w:shd w:val="clear" w:color="auto" w:fill="DBE5F1"/>
            <w:vAlign w:val="center"/>
          </w:tcPr>
          <w:p w14:paraId="1226919D" w14:textId="77777777" w:rsidR="00CA50D9" w:rsidRDefault="00000000">
            <w:pPr>
              <w:pStyle w:val="af3"/>
              <w:rPr>
                <w:rFonts w:hint="eastAsia"/>
              </w:rPr>
            </w:pPr>
            <w:r>
              <w:t>课程编号</w:t>
            </w:r>
          </w:p>
        </w:tc>
        <w:tc>
          <w:tcPr>
            <w:tcW w:w="2450" w:type="dxa"/>
            <w:gridSpan w:val="3"/>
            <w:shd w:val="clear" w:color="auto" w:fill="DBE5F1"/>
            <w:vAlign w:val="center"/>
          </w:tcPr>
          <w:p w14:paraId="6CACF1EC" w14:textId="77777777" w:rsidR="00CA50D9" w:rsidRDefault="00000000">
            <w:pPr>
              <w:pStyle w:val="af3"/>
              <w:rPr>
                <w:rFonts w:hint="eastAsia"/>
              </w:rPr>
            </w:pPr>
            <w:r>
              <w:rPr>
                <w:rFonts w:hint="eastAsia"/>
              </w:rPr>
              <w:t>5030111</w:t>
            </w:r>
          </w:p>
        </w:tc>
      </w:tr>
      <w:tr w:rsidR="00CA50D9" w14:paraId="7F3E88EE" w14:textId="77777777">
        <w:trPr>
          <w:trHeight w:val="555"/>
          <w:jc w:val="center"/>
        </w:trPr>
        <w:tc>
          <w:tcPr>
            <w:tcW w:w="1280" w:type="dxa"/>
            <w:vAlign w:val="center"/>
          </w:tcPr>
          <w:p w14:paraId="7A7A889A" w14:textId="77777777" w:rsidR="00CA50D9" w:rsidRDefault="00000000">
            <w:pPr>
              <w:pStyle w:val="af3"/>
              <w:rPr>
                <w:rFonts w:hint="eastAsia"/>
              </w:rPr>
            </w:pPr>
            <w:r>
              <w:rPr>
                <w:rFonts w:hint="eastAsia"/>
              </w:rPr>
              <w:t>开设学期</w:t>
            </w:r>
          </w:p>
        </w:tc>
        <w:tc>
          <w:tcPr>
            <w:tcW w:w="820" w:type="dxa"/>
            <w:tcBorders>
              <w:right w:val="single" w:sz="2" w:space="0" w:color="000000"/>
            </w:tcBorders>
            <w:vAlign w:val="center"/>
          </w:tcPr>
          <w:p w14:paraId="49D78537" w14:textId="77777777" w:rsidR="00CA50D9" w:rsidRDefault="00000000">
            <w:pPr>
              <w:pStyle w:val="af3"/>
              <w:rPr>
                <w:rFonts w:hint="eastAsia"/>
              </w:rPr>
            </w:pPr>
            <w:r>
              <w:rPr>
                <w:rFonts w:hint="eastAsia"/>
              </w:rPr>
              <w:t>4</w:t>
            </w:r>
          </w:p>
        </w:tc>
        <w:tc>
          <w:tcPr>
            <w:tcW w:w="892" w:type="dxa"/>
            <w:tcBorders>
              <w:left w:val="single" w:sz="2" w:space="0" w:color="000000"/>
            </w:tcBorders>
            <w:vAlign w:val="center"/>
          </w:tcPr>
          <w:p w14:paraId="6C1E5FD3" w14:textId="77777777" w:rsidR="00CA50D9" w:rsidRDefault="00000000">
            <w:pPr>
              <w:pStyle w:val="af3"/>
              <w:rPr>
                <w:rFonts w:hint="eastAsia"/>
              </w:rPr>
            </w:pPr>
            <w:r>
              <w:t>学分</w:t>
            </w:r>
          </w:p>
        </w:tc>
        <w:tc>
          <w:tcPr>
            <w:tcW w:w="566" w:type="dxa"/>
            <w:tcBorders>
              <w:right w:val="single" w:sz="2" w:space="0" w:color="000000"/>
            </w:tcBorders>
            <w:vAlign w:val="center"/>
          </w:tcPr>
          <w:p w14:paraId="644F217A" w14:textId="77777777" w:rsidR="00CA50D9" w:rsidRDefault="00000000">
            <w:pPr>
              <w:pStyle w:val="af3"/>
              <w:rPr>
                <w:rFonts w:hint="eastAsia"/>
              </w:rPr>
            </w:pPr>
            <w:r>
              <w:rPr>
                <w:rFonts w:hint="eastAsia"/>
              </w:rPr>
              <w:t>1</w:t>
            </w:r>
          </w:p>
        </w:tc>
        <w:tc>
          <w:tcPr>
            <w:tcW w:w="990" w:type="dxa"/>
            <w:tcBorders>
              <w:left w:val="single" w:sz="2" w:space="0" w:color="000000"/>
            </w:tcBorders>
            <w:vAlign w:val="center"/>
          </w:tcPr>
          <w:p w14:paraId="4AC44107" w14:textId="77777777" w:rsidR="00CA50D9" w:rsidRDefault="00000000">
            <w:pPr>
              <w:pStyle w:val="af3"/>
              <w:rPr>
                <w:rFonts w:hint="eastAsia"/>
              </w:rPr>
            </w:pPr>
            <w:r>
              <w:t>总学时</w:t>
            </w:r>
          </w:p>
        </w:tc>
        <w:tc>
          <w:tcPr>
            <w:tcW w:w="710" w:type="dxa"/>
            <w:vAlign w:val="center"/>
          </w:tcPr>
          <w:p w14:paraId="65FF7F1C" w14:textId="77777777" w:rsidR="00CA50D9" w:rsidRDefault="00000000">
            <w:pPr>
              <w:pStyle w:val="af3"/>
              <w:rPr>
                <w:rFonts w:hint="eastAsia"/>
              </w:rPr>
            </w:pPr>
            <w:r>
              <w:rPr>
                <w:rFonts w:hint="eastAsia"/>
              </w:rPr>
              <w:t>18</w:t>
            </w:r>
          </w:p>
        </w:tc>
        <w:tc>
          <w:tcPr>
            <w:tcW w:w="1273" w:type="dxa"/>
            <w:vAlign w:val="center"/>
          </w:tcPr>
          <w:p w14:paraId="15BC3FA6" w14:textId="77777777" w:rsidR="00CA50D9" w:rsidRDefault="00000000">
            <w:pPr>
              <w:pStyle w:val="af3"/>
              <w:rPr>
                <w:rFonts w:hint="eastAsia"/>
              </w:rPr>
            </w:pPr>
            <w:r>
              <w:t>理论学时</w:t>
            </w:r>
          </w:p>
        </w:tc>
        <w:tc>
          <w:tcPr>
            <w:tcW w:w="568" w:type="dxa"/>
            <w:vAlign w:val="center"/>
          </w:tcPr>
          <w:p w14:paraId="71E27B0C" w14:textId="77777777" w:rsidR="00CA50D9" w:rsidRDefault="00000000">
            <w:pPr>
              <w:pStyle w:val="af3"/>
              <w:rPr>
                <w:rFonts w:hint="eastAsia"/>
              </w:rPr>
            </w:pPr>
            <w:r>
              <w:rPr>
                <w:rFonts w:hint="eastAsia"/>
              </w:rPr>
              <w:t>10</w:t>
            </w:r>
          </w:p>
        </w:tc>
        <w:tc>
          <w:tcPr>
            <w:tcW w:w="1273" w:type="dxa"/>
            <w:vAlign w:val="center"/>
          </w:tcPr>
          <w:p w14:paraId="189780F6" w14:textId="77777777" w:rsidR="00CA50D9" w:rsidRDefault="00000000">
            <w:pPr>
              <w:pStyle w:val="af3"/>
              <w:rPr>
                <w:rFonts w:hint="eastAsia"/>
              </w:rPr>
            </w:pPr>
            <w:r>
              <w:t>实践学时</w:t>
            </w:r>
          </w:p>
        </w:tc>
        <w:tc>
          <w:tcPr>
            <w:tcW w:w="609" w:type="dxa"/>
            <w:vAlign w:val="center"/>
          </w:tcPr>
          <w:p w14:paraId="073B0BC0" w14:textId="77777777" w:rsidR="00CA50D9" w:rsidRDefault="00000000">
            <w:pPr>
              <w:pStyle w:val="af3"/>
              <w:rPr>
                <w:rFonts w:hint="eastAsia"/>
              </w:rPr>
            </w:pPr>
            <w:r>
              <w:rPr>
                <w:rFonts w:hint="eastAsia"/>
              </w:rPr>
              <w:t>8</w:t>
            </w:r>
          </w:p>
        </w:tc>
      </w:tr>
      <w:tr w:rsidR="00CA50D9" w14:paraId="4F9DA1D2" w14:textId="77777777">
        <w:trPr>
          <w:trHeight w:val="558"/>
          <w:jc w:val="center"/>
        </w:trPr>
        <w:tc>
          <w:tcPr>
            <w:tcW w:w="1280" w:type="dxa"/>
            <w:vAlign w:val="center"/>
          </w:tcPr>
          <w:p w14:paraId="1D181DE8" w14:textId="77777777" w:rsidR="00CA50D9" w:rsidRDefault="00000000">
            <w:pPr>
              <w:pStyle w:val="af3"/>
              <w:rPr>
                <w:rFonts w:hint="eastAsia"/>
              </w:rPr>
            </w:pPr>
            <w:r>
              <w:t>课程类型</w:t>
            </w:r>
          </w:p>
        </w:tc>
        <w:tc>
          <w:tcPr>
            <w:tcW w:w="7701" w:type="dxa"/>
            <w:gridSpan w:val="9"/>
            <w:vAlign w:val="center"/>
          </w:tcPr>
          <w:p w14:paraId="4140021B" w14:textId="77777777" w:rsidR="00CA50D9" w:rsidRDefault="00000000">
            <w:pPr>
              <w:pStyle w:val="af3"/>
              <w:rPr>
                <w:rFonts w:hint="eastAsia"/>
              </w:rPr>
            </w:pPr>
            <w:r>
              <w:t>纯理论课（</w:t>
            </w:r>
            <w:r>
              <w:t xml:space="preserve"> </w:t>
            </w:r>
            <w:r>
              <w:rPr>
                <w:rFonts w:hint="eastAsia"/>
              </w:rPr>
              <w:t>√</w:t>
            </w:r>
            <w:r>
              <w:t xml:space="preserve"> </w:t>
            </w:r>
            <w:r>
              <w:t>）、（理论</w:t>
            </w:r>
            <w:r>
              <w:t>+</w:t>
            </w:r>
            <w:r>
              <w:t>实践）课（</w:t>
            </w:r>
            <w:r>
              <w:t xml:space="preserve">  </w:t>
            </w:r>
            <w:r>
              <w:t>）、纯实践课</w:t>
            </w:r>
            <w:r>
              <w:t>(  )</w:t>
            </w:r>
          </w:p>
        </w:tc>
      </w:tr>
      <w:tr w:rsidR="00CA50D9" w14:paraId="46721FDF" w14:textId="77777777">
        <w:trPr>
          <w:trHeight w:val="407"/>
          <w:jc w:val="center"/>
        </w:trPr>
        <w:tc>
          <w:tcPr>
            <w:tcW w:w="1280" w:type="dxa"/>
            <w:tcBorders>
              <w:right w:val="single" w:sz="2" w:space="0" w:color="000000"/>
            </w:tcBorders>
            <w:vAlign w:val="center"/>
          </w:tcPr>
          <w:p w14:paraId="6D55D139" w14:textId="77777777" w:rsidR="00CA50D9" w:rsidRDefault="00000000">
            <w:pPr>
              <w:pStyle w:val="af3"/>
              <w:rPr>
                <w:rFonts w:hint="eastAsia"/>
              </w:rPr>
            </w:pPr>
            <w:r>
              <w:t>先修课程</w:t>
            </w:r>
          </w:p>
        </w:tc>
        <w:tc>
          <w:tcPr>
            <w:tcW w:w="7701" w:type="dxa"/>
            <w:gridSpan w:val="9"/>
            <w:tcBorders>
              <w:left w:val="single" w:sz="2" w:space="0" w:color="000000"/>
            </w:tcBorders>
            <w:vAlign w:val="center"/>
          </w:tcPr>
          <w:p w14:paraId="1048730B" w14:textId="77777777" w:rsidR="00CA50D9" w:rsidRDefault="00000000">
            <w:pPr>
              <w:pStyle w:val="af3"/>
              <w:rPr>
                <w:rFonts w:hint="eastAsia"/>
              </w:rPr>
            </w:pPr>
            <w:r>
              <w:rPr>
                <w:rFonts w:hint="eastAsia"/>
              </w:rPr>
              <w:t>铁道概论</w:t>
            </w:r>
          </w:p>
        </w:tc>
      </w:tr>
      <w:tr w:rsidR="00CA50D9" w14:paraId="351EE458" w14:textId="77777777">
        <w:trPr>
          <w:trHeight w:val="414"/>
          <w:jc w:val="center"/>
        </w:trPr>
        <w:tc>
          <w:tcPr>
            <w:tcW w:w="1280" w:type="dxa"/>
            <w:tcBorders>
              <w:right w:val="single" w:sz="2" w:space="0" w:color="000000"/>
            </w:tcBorders>
            <w:vAlign w:val="center"/>
          </w:tcPr>
          <w:p w14:paraId="233D94AA" w14:textId="77777777" w:rsidR="00CA50D9" w:rsidRDefault="00000000">
            <w:pPr>
              <w:pStyle w:val="af3"/>
              <w:rPr>
                <w:rFonts w:hint="eastAsia"/>
              </w:rPr>
            </w:pPr>
            <w:r>
              <w:t>后续课程</w:t>
            </w:r>
          </w:p>
        </w:tc>
        <w:tc>
          <w:tcPr>
            <w:tcW w:w="7701" w:type="dxa"/>
            <w:gridSpan w:val="9"/>
            <w:tcBorders>
              <w:left w:val="single" w:sz="2" w:space="0" w:color="000000"/>
            </w:tcBorders>
            <w:vAlign w:val="center"/>
          </w:tcPr>
          <w:p w14:paraId="0C7D11C2" w14:textId="77777777" w:rsidR="00CA50D9" w:rsidRDefault="00000000">
            <w:pPr>
              <w:pStyle w:val="af3"/>
              <w:rPr>
                <w:rFonts w:hint="eastAsia"/>
              </w:rPr>
            </w:pPr>
            <w:r>
              <w:rPr>
                <w:rFonts w:hint="eastAsia"/>
              </w:rPr>
              <w:t>铁路客运安全与应急</w:t>
            </w:r>
          </w:p>
        </w:tc>
      </w:tr>
      <w:tr w:rsidR="00CA50D9" w14:paraId="7B930F84" w14:textId="77777777">
        <w:trPr>
          <w:trHeight w:val="443"/>
          <w:jc w:val="center"/>
        </w:trPr>
        <w:tc>
          <w:tcPr>
            <w:tcW w:w="1280" w:type="dxa"/>
            <w:tcBorders>
              <w:right w:val="single" w:sz="2" w:space="0" w:color="000000"/>
            </w:tcBorders>
            <w:vAlign w:val="center"/>
          </w:tcPr>
          <w:p w14:paraId="7D2AC587" w14:textId="77777777" w:rsidR="00CA50D9" w:rsidRDefault="00000000">
            <w:pPr>
              <w:pStyle w:val="af3"/>
              <w:rPr>
                <w:rFonts w:hint="eastAsia"/>
              </w:rPr>
            </w:pPr>
            <w:r>
              <w:t>教学目标</w:t>
            </w:r>
          </w:p>
        </w:tc>
        <w:tc>
          <w:tcPr>
            <w:tcW w:w="7701" w:type="dxa"/>
            <w:gridSpan w:val="9"/>
            <w:tcBorders>
              <w:left w:val="single" w:sz="2" w:space="0" w:color="000000"/>
            </w:tcBorders>
            <w:vAlign w:val="center"/>
          </w:tcPr>
          <w:p w14:paraId="6CE8C9C5" w14:textId="77777777" w:rsidR="00CA50D9" w:rsidRDefault="00000000">
            <w:pPr>
              <w:pStyle w:val="af4"/>
              <w:ind w:firstLine="396"/>
              <w:rPr>
                <w:rFonts w:hint="eastAsia"/>
              </w:rPr>
            </w:pPr>
            <w:r>
              <w:rPr>
                <w:rFonts w:hint="eastAsia"/>
              </w:rPr>
              <w:t>1.</w:t>
            </w:r>
            <w:r>
              <w:rPr>
                <w:rFonts w:hint="eastAsia"/>
              </w:rPr>
              <w:t>知识目标</w:t>
            </w:r>
          </w:p>
          <w:p w14:paraId="399182FA" w14:textId="77777777" w:rsidR="00CA50D9" w:rsidRDefault="00000000">
            <w:pPr>
              <w:pStyle w:val="af4"/>
              <w:ind w:firstLine="396"/>
              <w:rPr>
                <w:rFonts w:hint="eastAsia"/>
              </w:rPr>
            </w:pPr>
            <w:r>
              <w:rPr>
                <w:rFonts w:hint="eastAsia"/>
              </w:rPr>
              <w:t>掌握铁路卫生防疫的基本概念、原则和重要性。</w:t>
            </w:r>
          </w:p>
          <w:p w14:paraId="1E5A86C4" w14:textId="77777777" w:rsidR="00CA50D9" w:rsidRDefault="00000000">
            <w:pPr>
              <w:pStyle w:val="af4"/>
              <w:ind w:firstLine="396"/>
              <w:rPr>
                <w:rFonts w:hint="eastAsia"/>
              </w:rPr>
            </w:pPr>
            <w:r>
              <w:rPr>
                <w:rFonts w:hint="eastAsia"/>
              </w:rPr>
              <w:t>熟悉铁路常见传染病的传播途径、预防措施和应急处理方法。</w:t>
            </w:r>
          </w:p>
          <w:p w14:paraId="11F0CDCB" w14:textId="77777777" w:rsidR="00CA50D9" w:rsidRDefault="00000000">
            <w:pPr>
              <w:pStyle w:val="af4"/>
              <w:ind w:firstLine="396"/>
              <w:rPr>
                <w:rFonts w:hint="eastAsia"/>
              </w:rPr>
            </w:pPr>
            <w:r>
              <w:rPr>
                <w:rFonts w:hint="eastAsia"/>
              </w:rPr>
              <w:t>了解铁路旅客急救的基本知识和技能，包括常见急症的识别与处理。</w:t>
            </w:r>
          </w:p>
          <w:p w14:paraId="5E13AE40" w14:textId="77777777" w:rsidR="00CA50D9" w:rsidRDefault="00000000">
            <w:pPr>
              <w:pStyle w:val="af4"/>
              <w:ind w:firstLine="396"/>
              <w:rPr>
                <w:rFonts w:hint="eastAsia"/>
              </w:rPr>
            </w:pPr>
            <w:r>
              <w:rPr>
                <w:rFonts w:hint="eastAsia"/>
              </w:rPr>
              <w:t>2.</w:t>
            </w:r>
            <w:r>
              <w:rPr>
                <w:rFonts w:hint="eastAsia"/>
              </w:rPr>
              <w:t>能力目标</w:t>
            </w:r>
          </w:p>
          <w:p w14:paraId="3410AE5C" w14:textId="77777777" w:rsidR="00CA50D9" w:rsidRDefault="00000000">
            <w:pPr>
              <w:pStyle w:val="af4"/>
              <w:ind w:firstLine="396"/>
              <w:rPr>
                <w:rFonts w:hint="eastAsia"/>
              </w:rPr>
            </w:pPr>
            <w:r>
              <w:rPr>
                <w:rFonts w:hint="eastAsia"/>
              </w:rPr>
              <w:t>能够运用卫生防疫知识，正确处理铁路客运中的卫生问题。</w:t>
            </w:r>
          </w:p>
          <w:p w14:paraId="7EFDC27B" w14:textId="77777777" w:rsidR="00CA50D9" w:rsidRDefault="00000000">
            <w:pPr>
              <w:pStyle w:val="af4"/>
              <w:ind w:firstLine="396"/>
              <w:rPr>
                <w:rFonts w:hint="eastAsia"/>
              </w:rPr>
            </w:pPr>
            <w:r>
              <w:rPr>
                <w:rFonts w:hint="eastAsia"/>
              </w:rPr>
              <w:t>具备在紧急情况下进行初步急救处理的能力，如心肺复苏、创伤包扎等。</w:t>
            </w:r>
          </w:p>
          <w:p w14:paraId="681AD853" w14:textId="77777777" w:rsidR="00CA50D9" w:rsidRDefault="00000000">
            <w:pPr>
              <w:pStyle w:val="af4"/>
              <w:ind w:firstLine="396"/>
              <w:rPr>
                <w:rFonts w:hint="eastAsia"/>
              </w:rPr>
            </w:pPr>
            <w:r>
              <w:rPr>
                <w:rFonts w:hint="eastAsia"/>
              </w:rPr>
              <w:lastRenderedPageBreak/>
              <w:t>能够制定铁路卫生防疫应急预案，并在实际工作中有效执行。</w:t>
            </w:r>
          </w:p>
          <w:p w14:paraId="68E9DADE" w14:textId="77777777" w:rsidR="00CA50D9" w:rsidRDefault="00000000">
            <w:pPr>
              <w:pStyle w:val="af4"/>
              <w:ind w:firstLine="396"/>
              <w:rPr>
                <w:rFonts w:hint="eastAsia"/>
              </w:rPr>
            </w:pPr>
            <w:r>
              <w:rPr>
                <w:rFonts w:hint="eastAsia"/>
              </w:rPr>
              <w:t>3.</w:t>
            </w:r>
            <w:r>
              <w:rPr>
                <w:rFonts w:hint="eastAsia"/>
              </w:rPr>
              <w:t>素质目标</w:t>
            </w:r>
          </w:p>
          <w:p w14:paraId="6E7E5402" w14:textId="77777777" w:rsidR="00CA50D9" w:rsidRDefault="00000000">
            <w:pPr>
              <w:pStyle w:val="af4"/>
              <w:ind w:firstLine="396"/>
              <w:rPr>
                <w:rFonts w:hint="eastAsia"/>
              </w:rPr>
            </w:pPr>
            <w:r>
              <w:rPr>
                <w:rFonts w:hint="eastAsia"/>
              </w:rPr>
              <w:t>培养学生严谨的科学态度和高度的责任心，确保铁路客运服务的安全与卫生。</w:t>
            </w:r>
          </w:p>
          <w:p w14:paraId="7F69B700" w14:textId="77777777" w:rsidR="00CA50D9" w:rsidRDefault="00000000">
            <w:pPr>
              <w:pStyle w:val="af4"/>
              <w:ind w:firstLine="396"/>
              <w:rPr>
                <w:rFonts w:hint="eastAsia"/>
              </w:rPr>
            </w:pPr>
            <w:r>
              <w:rPr>
                <w:rFonts w:hint="eastAsia"/>
              </w:rPr>
              <w:t>提高学生的应急反应能力和团队协作精神。</w:t>
            </w:r>
          </w:p>
          <w:p w14:paraId="159E78F5" w14:textId="77777777" w:rsidR="00CA50D9" w:rsidRDefault="00000000">
            <w:pPr>
              <w:pStyle w:val="af4"/>
              <w:ind w:firstLine="396"/>
              <w:rPr>
                <w:rFonts w:hint="eastAsia"/>
              </w:rPr>
            </w:pPr>
            <w:r>
              <w:rPr>
                <w:rFonts w:hint="eastAsia"/>
              </w:rPr>
              <w:t>增强学生对铁路客运服务中卫生防疫与急救重要性的认识，树立职业素养。</w:t>
            </w:r>
          </w:p>
        </w:tc>
      </w:tr>
      <w:tr w:rsidR="00CA50D9" w14:paraId="43CB556F" w14:textId="77777777">
        <w:trPr>
          <w:trHeight w:val="443"/>
          <w:jc w:val="center"/>
        </w:trPr>
        <w:tc>
          <w:tcPr>
            <w:tcW w:w="1280" w:type="dxa"/>
            <w:vAlign w:val="center"/>
          </w:tcPr>
          <w:p w14:paraId="53C723DA" w14:textId="77777777" w:rsidR="00CA50D9" w:rsidRDefault="00000000">
            <w:pPr>
              <w:pStyle w:val="af3"/>
              <w:rPr>
                <w:rFonts w:hint="eastAsia"/>
              </w:rPr>
            </w:pPr>
            <w:r>
              <w:lastRenderedPageBreak/>
              <w:t>教学内容</w:t>
            </w:r>
          </w:p>
        </w:tc>
        <w:tc>
          <w:tcPr>
            <w:tcW w:w="7701" w:type="dxa"/>
            <w:gridSpan w:val="9"/>
            <w:vAlign w:val="center"/>
          </w:tcPr>
          <w:p w14:paraId="19B7476D" w14:textId="77777777" w:rsidR="00CA50D9" w:rsidRDefault="00000000">
            <w:pPr>
              <w:pStyle w:val="af4"/>
              <w:ind w:firstLine="396"/>
              <w:rPr>
                <w:rFonts w:hint="eastAsia"/>
              </w:rPr>
            </w:pPr>
            <w:r>
              <w:rPr>
                <w:rFonts w:hint="eastAsia"/>
              </w:rPr>
              <w:t>铁路卫生防疫基础</w:t>
            </w:r>
          </w:p>
          <w:p w14:paraId="273BE349" w14:textId="77777777" w:rsidR="00CA50D9" w:rsidRDefault="00000000">
            <w:pPr>
              <w:pStyle w:val="af4"/>
              <w:ind w:firstLine="396"/>
              <w:rPr>
                <w:rFonts w:hint="eastAsia"/>
              </w:rPr>
            </w:pPr>
            <w:r>
              <w:rPr>
                <w:rFonts w:hint="eastAsia"/>
              </w:rPr>
              <w:t>铁路卫生防疫概述</w:t>
            </w:r>
          </w:p>
          <w:p w14:paraId="3F8B3452" w14:textId="77777777" w:rsidR="00CA50D9" w:rsidRDefault="00000000">
            <w:pPr>
              <w:pStyle w:val="af4"/>
              <w:ind w:firstLine="396"/>
              <w:rPr>
                <w:rFonts w:hint="eastAsia"/>
              </w:rPr>
            </w:pPr>
            <w:r>
              <w:rPr>
                <w:rFonts w:hint="eastAsia"/>
              </w:rPr>
              <w:t>铁路常见传染病的防控</w:t>
            </w:r>
          </w:p>
          <w:p w14:paraId="5A630E98" w14:textId="77777777" w:rsidR="00CA50D9" w:rsidRDefault="00000000">
            <w:pPr>
              <w:pStyle w:val="af4"/>
              <w:ind w:firstLine="396"/>
              <w:rPr>
                <w:rFonts w:hint="eastAsia"/>
              </w:rPr>
            </w:pPr>
            <w:r>
              <w:rPr>
                <w:rFonts w:hint="eastAsia"/>
              </w:rPr>
              <w:t>铁路卫生防疫法律法规</w:t>
            </w:r>
          </w:p>
          <w:p w14:paraId="2533D123" w14:textId="77777777" w:rsidR="00CA50D9" w:rsidRDefault="00000000">
            <w:pPr>
              <w:pStyle w:val="af4"/>
              <w:ind w:firstLine="396"/>
              <w:rPr>
                <w:rFonts w:hint="eastAsia"/>
              </w:rPr>
            </w:pPr>
            <w:r>
              <w:rPr>
                <w:rFonts w:hint="eastAsia"/>
              </w:rPr>
              <w:t>铁路旅客急救知识</w:t>
            </w:r>
          </w:p>
          <w:p w14:paraId="4FEADF1D" w14:textId="77777777" w:rsidR="00CA50D9" w:rsidRDefault="00000000">
            <w:pPr>
              <w:pStyle w:val="af4"/>
              <w:ind w:firstLine="396"/>
              <w:rPr>
                <w:rFonts w:hint="eastAsia"/>
              </w:rPr>
            </w:pPr>
            <w:r>
              <w:rPr>
                <w:rFonts w:hint="eastAsia"/>
              </w:rPr>
              <w:t>常见急症的识别与处理（晕厥、休克、心脏病发作等）</w:t>
            </w:r>
          </w:p>
          <w:p w14:paraId="007E4C9B" w14:textId="77777777" w:rsidR="00CA50D9" w:rsidRDefault="00000000">
            <w:pPr>
              <w:pStyle w:val="af4"/>
              <w:ind w:firstLine="396"/>
              <w:rPr>
                <w:rFonts w:hint="eastAsia"/>
              </w:rPr>
            </w:pPr>
            <w:r>
              <w:rPr>
                <w:rFonts w:hint="eastAsia"/>
              </w:rPr>
              <w:t>创伤急救（止血、包扎、固定、搬运）</w:t>
            </w:r>
          </w:p>
          <w:p w14:paraId="084D8D76" w14:textId="77777777" w:rsidR="00CA50D9" w:rsidRDefault="00000000">
            <w:pPr>
              <w:pStyle w:val="af4"/>
              <w:ind w:firstLine="396"/>
              <w:rPr>
                <w:rFonts w:hint="eastAsia"/>
              </w:rPr>
            </w:pPr>
            <w:r>
              <w:rPr>
                <w:rFonts w:hint="eastAsia"/>
              </w:rPr>
              <w:t>心肺复苏术（</w:t>
            </w:r>
            <w:r>
              <w:t>CPR</w:t>
            </w:r>
            <w:r>
              <w:rPr>
                <w:rFonts w:hint="eastAsia"/>
              </w:rPr>
              <w:t>）</w:t>
            </w:r>
          </w:p>
          <w:p w14:paraId="22388F5C" w14:textId="77777777" w:rsidR="00CA50D9" w:rsidRDefault="00000000">
            <w:pPr>
              <w:pStyle w:val="af4"/>
              <w:ind w:firstLine="396"/>
              <w:rPr>
                <w:rFonts w:hint="eastAsia"/>
              </w:rPr>
            </w:pPr>
            <w:r>
              <w:rPr>
                <w:rFonts w:hint="eastAsia"/>
              </w:rPr>
              <w:t>铁路卫生防疫与急救的实践应用</w:t>
            </w:r>
          </w:p>
          <w:p w14:paraId="6EE070D5" w14:textId="77777777" w:rsidR="00CA50D9" w:rsidRDefault="00000000">
            <w:pPr>
              <w:pStyle w:val="af4"/>
              <w:ind w:firstLine="396"/>
              <w:rPr>
                <w:rFonts w:hint="eastAsia"/>
              </w:rPr>
            </w:pPr>
            <w:r>
              <w:rPr>
                <w:rFonts w:hint="eastAsia"/>
              </w:rPr>
              <w:t>铁路车站与列车的卫生防疫措施</w:t>
            </w:r>
          </w:p>
          <w:p w14:paraId="33558A9C" w14:textId="77777777" w:rsidR="00CA50D9" w:rsidRDefault="00000000">
            <w:pPr>
              <w:pStyle w:val="af4"/>
              <w:ind w:firstLine="396"/>
              <w:rPr>
                <w:rFonts w:hint="eastAsia"/>
              </w:rPr>
            </w:pPr>
            <w:r>
              <w:rPr>
                <w:rFonts w:hint="eastAsia"/>
              </w:rPr>
              <w:t>铁路客运服务中的急救流程与应急处理</w:t>
            </w:r>
          </w:p>
          <w:p w14:paraId="73B36234" w14:textId="77777777" w:rsidR="00CA50D9" w:rsidRDefault="00000000">
            <w:pPr>
              <w:pStyle w:val="af4"/>
              <w:ind w:firstLine="396"/>
              <w:rPr>
                <w:rFonts w:hint="eastAsia"/>
              </w:rPr>
            </w:pPr>
            <w:r>
              <w:rPr>
                <w:rFonts w:hint="eastAsia"/>
              </w:rPr>
              <w:t>铁路卫生防疫应急预案的制定与实施</w:t>
            </w:r>
          </w:p>
        </w:tc>
      </w:tr>
      <w:tr w:rsidR="00CA50D9" w14:paraId="3111786C" w14:textId="77777777">
        <w:trPr>
          <w:trHeight w:val="591"/>
          <w:jc w:val="center"/>
        </w:trPr>
        <w:tc>
          <w:tcPr>
            <w:tcW w:w="1280" w:type="dxa"/>
            <w:vAlign w:val="center"/>
          </w:tcPr>
          <w:p w14:paraId="6A995691" w14:textId="77777777" w:rsidR="00CA50D9" w:rsidRDefault="00000000">
            <w:pPr>
              <w:pStyle w:val="af3"/>
              <w:rPr>
                <w:rFonts w:hint="eastAsia"/>
              </w:rPr>
            </w:pPr>
            <w:r>
              <w:t>教学重点</w:t>
            </w:r>
            <w:r>
              <w:t xml:space="preserve"> </w:t>
            </w:r>
            <w:r>
              <w:t>与难点</w:t>
            </w:r>
          </w:p>
        </w:tc>
        <w:tc>
          <w:tcPr>
            <w:tcW w:w="7701" w:type="dxa"/>
            <w:gridSpan w:val="9"/>
            <w:vAlign w:val="center"/>
          </w:tcPr>
          <w:p w14:paraId="179AF150" w14:textId="77777777" w:rsidR="00CA50D9" w:rsidRDefault="00000000">
            <w:pPr>
              <w:pStyle w:val="af4"/>
              <w:ind w:firstLine="396"/>
              <w:rPr>
                <w:rFonts w:hint="eastAsia"/>
              </w:rPr>
            </w:pPr>
            <w:r>
              <w:rPr>
                <w:rFonts w:hint="eastAsia"/>
              </w:rPr>
              <w:t>教学重点</w:t>
            </w:r>
          </w:p>
          <w:p w14:paraId="2E284E79" w14:textId="77777777" w:rsidR="00CA50D9" w:rsidRDefault="00000000">
            <w:pPr>
              <w:pStyle w:val="af4"/>
              <w:ind w:firstLine="396"/>
              <w:rPr>
                <w:rFonts w:hint="eastAsia"/>
              </w:rPr>
            </w:pPr>
            <w:r>
              <w:rPr>
                <w:rFonts w:hint="eastAsia"/>
              </w:rPr>
              <w:t>铁路卫生防疫的基本原则和常见传染病的防控方法。</w:t>
            </w:r>
          </w:p>
          <w:p w14:paraId="5B574B93" w14:textId="77777777" w:rsidR="00CA50D9" w:rsidRDefault="00000000">
            <w:pPr>
              <w:pStyle w:val="af4"/>
              <w:ind w:firstLine="396"/>
              <w:rPr>
                <w:rFonts w:hint="eastAsia"/>
              </w:rPr>
            </w:pPr>
            <w:r>
              <w:rPr>
                <w:rFonts w:hint="eastAsia"/>
              </w:rPr>
              <w:t>铁路旅客急救的基本技能，如心肺复苏和创伤包扎。</w:t>
            </w:r>
          </w:p>
          <w:p w14:paraId="3EFB3B84" w14:textId="77777777" w:rsidR="00CA50D9" w:rsidRDefault="00000000">
            <w:pPr>
              <w:pStyle w:val="af4"/>
              <w:ind w:firstLine="396"/>
              <w:rPr>
                <w:rFonts w:hint="eastAsia"/>
              </w:rPr>
            </w:pPr>
            <w:r>
              <w:rPr>
                <w:rFonts w:hint="eastAsia"/>
              </w:rPr>
              <w:t>铁路卫生防疫应急预案的制定与执行。</w:t>
            </w:r>
          </w:p>
          <w:p w14:paraId="47270D1F" w14:textId="77777777" w:rsidR="00CA50D9" w:rsidRDefault="00000000">
            <w:pPr>
              <w:pStyle w:val="af4"/>
              <w:ind w:firstLine="396"/>
              <w:rPr>
                <w:rFonts w:hint="eastAsia"/>
              </w:rPr>
            </w:pPr>
            <w:r>
              <w:rPr>
                <w:rFonts w:hint="eastAsia"/>
              </w:rPr>
              <w:t>教学难点</w:t>
            </w:r>
          </w:p>
          <w:p w14:paraId="402F33C1" w14:textId="77777777" w:rsidR="00CA50D9" w:rsidRDefault="00000000">
            <w:pPr>
              <w:pStyle w:val="af4"/>
              <w:ind w:firstLine="396"/>
              <w:rPr>
                <w:rFonts w:hint="eastAsia"/>
              </w:rPr>
            </w:pPr>
            <w:r>
              <w:rPr>
                <w:rFonts w:hint="eastAsia"/>
              </w:rPr>
              <w:t>铁路卫生防疫法律法规的理解与应用。</w:t>
            </w:r>
          </w:p>
          <w:p w14:paraId="6DE1569E" w14:textId="77777777" w:rsidR="00CA50D9" w:rsidRDefault="00000000">
            <w:pPr>
              <w:pStyle w:val="af4"/>
              <w:ind w:firstLine="396"/>
              <w:rPr>
                <w:rFonts w:hint="eastAsia"/>
              </w:rPr>
            </w:pPr>
            <w:r>
              <w:rPr>
                <w:rFonts w:hint="eastAsia"/>
              </w:rPr>
              <w:t>铁路客运服务中复杂情况下的急救决策与处理。</w:t>
            </w:r>
          </w:p>
          <w:p w14:paraId="78C4CDA0" w14:textId="77777777" w:rsidR="00CA50D9" w:rsidRDefault="00000000">
            <w:pPr>
              <w:pStyle w:val="af4"/>
              <w:ind w:firstLine="396"/>
              <w:rPr>
                <w:rFonts w:hint="eastAsia"/>
              </w:rPr>
            </w:pPr>
            <w:r>
              <w:rPr>
                <w:rFonts w:hint="eastAsia"/>
              </w:rPr>
              <w:t>如何将理论知识转化为实际操作能力。</w:t>
            </w:r>
          </w:p>
        </w:tc>
      </w:tr>
      <w:tr w:rsidR="00CA50D9" w14:paraId="141806C8" w14:textId="77777777">
        <w:trPr>
          <w:trHeight w:val="515"/>
          <w:jc w:val="center"/>
        </w:trPr>
        <w:tc>
          <w:tcPr>
            <w:tcW w:w="1280" w:type="dxa"/>
            <w:vAlign w:val="center"/>
          </w:tcPr>
          <w:p w14:paraId="0645A679" w14:textId="77777777" w:rsidR="00CA50D9" w:rsidRDefault="00000000">
            <w:pPr>
              <w:pStyle w:val="af3"/>
              <w:rPr>
                <w:rFonts w:hint="eastAsia"/>
              </w:rPr>
            </w:pPr>
            <w:r>
              <w:t>教学组织</w:t>
            </w:r>
          </w:p>
        </w:tc>
        <w:tc>
          <w:tcPr>
            <w:tcW w:w="7701" w:type="dxa"/>
            <w:gridSpan w:val="9"/>
            <w:vAlign w:val="center"/>
          </w:tcPr>
          <w:p w14:paraId="39101E43" w14:textId="77777777" w:rsidR="00CA50D9" w:rsidRDefault="00000000">
            <w:pPr>
              <w:pStyle w:val="af4"/>
              <w:ind w:firstLine="396"/>
              <w:rPr>
                <w:rFonts w:hint="eastAsia"/>
              </w:rPr>
            </w:pPr>
            <w:r>
              <w:rPr>
                <w:rFonts w:hint="eastAsia"/>
              </w:rPr>
              <w:t>采用理论讲授与案例分析相结合的方式，帮助学生理解铁路卫生防疫与急救的实际应用。</w:t>
            </w:r>
          </w:p>
          <w:p w14:paraId="3A65D3EC" w14:textId="77777777" w:rsidR="00CA50D9" w:rsidRDefault="00000000">
            <w:pPr>
              <w:pStyle w:val="af4"/>
              <w:ind w:firstLine="396"/>
              <w:rPr>
                <w:rFonts w:hint="eastAsia"/>
              </w:rPr>
            </w:pPr>
            <w:r>
              <w:rPr>
                <w:rFonts w:hint="eastAsia"/>
              </w:rPr>
              <w:t>组织课堂讨论，鼓励学生积极参与，提高分析问题和解决问题的能力。</w:t>
            </w:r>
          </w:p>
          <w:p w14:paraId="6F7FC791" w14:textId="77777777" w:rsidR="00CA50D9" w:rsidRDefault="00000000">
            <w:pPr>
              <w:pStyle w:val="af4"/>
              <w:ind w:firstLine="396"/>
              <w:rPr>
                <w:rFonts w:hint="eastAsia"/>
              </w:rPr>
            </w:pPr>
            <w:r>
              <w:rPr>
                <w:rFonts w:hint="eastAsia"/>
              </w:rPr>
              <w:t>安排模拟演练，通过实际操作加深学生对急救技能的理解和掌握。</w:t>
            </w:r>
          </w:p>
        </w:tc>
      </w:tr>
      <w:tr w:rsidR="00CA50D9" w14:paraId="14D51021" w14:textId="77777777">
        <w:trPr>
          <w:trHeight w:val="608"/>
          <w:jc w:val="center"/>
        </w:trPr>
        <w:tc>
          <w:tcPr>
            <w:tcW w:w="1280" w:type="dxa"/>
            <w:vAlign w:val="center"/>
          </w:tcPr>
          <w:p w14:paraId="78C8D8EE" w14:textId="77777777" w:rsidR="00CA50D9" w:rsidRDefault="00000000">
            <w:pPr>
              <w:pStyle w:val="af3"/>
              <w:rPr>
                <w:rFonts w:hint="eastAsia"/>
              </w:rPr>
            </w:pPr>
            <w:r>
              <w:t>教学手段</w:t>
            </w:r>
            <w:r>
              <w:t xml:space="preserve"> </w:t>
            </w:r>
            <w:r>
              <w:t>和方法</w:t>
            </w:r>
          </w:p>
        </w:tc>
        <w:tc>
          <w:tcPr>
            <w:tcW w:w="7701" w:type="dxa"/>
            <w:gridSpan w:val="9"/>
            <w:vAlign w:val="center"/>
          </w:tcPr>
          <w:p w14:paraId="4C371E18" w14:textId="77777777" w:rsidR="00CA50D9" w:rsidRDefault="00000000">
            <w:pPr>
              <w:pStyle w:val="af4"/>
              <w:ind w:firstLine="396"/>
              <w:rPr>
                <w:rFonts w:hint="eastAsia"/>
              </w:rPr>
            </w:pPr>
            <w:r>
              <w:rPr>
                <w:rFonts w:hint="eastAsia"/>
              </w:rPr>
              <w:t>多媒体教学：利用</w:t>
            </w:r>
            <w:r>
              <w:t>PPT</w:t>
            </w:r>
            <w:r>
              <w:rPr>
                <w:rFonts w:hint="eastAsia"/>
              </w:rPr>
              <w:t>、视频等多媒体工具，直观展示铁路卫生防疫与急救的相关内容。</w:t>
            </w:r>
          </w:p>
          <w:p w14:paraId="798A4D77" w14:textId="77777777" w:rsidR="00CA50D9" w:rsidRDefault="00000000">
            <w:pPr>
              <w:pStyle w:val="af4"/>
              <w:ind w:firstLine="396"/>
              <w:rPr>
                <w:rFonts w:hint="eastAsia"/>
              </w:rPr>
            </w:pPr>
            <w:r>
              <w:rPr>
                <w:rFonts w:hint="eastAsia"/>
              </w:rPr>
              <w:t>案例教学：通过实际案例分析，引导学生思考和讨论，提高学生的实践能力。</w:t>
            </w:r>
          </w:p>
          <w:p w14:paraId="49CACAC3" w14:textId="77777777" w:rsidR="00CA50D9" w:rsidRDefault="00000000">
            <w:pPr>
              <w:pStyle w:val="af4"/>
              <w:ind w:firstLine="396"/>
              <w:rPr>
                <w:rFonts w:hint="eastAsia"/>
              </w:rPr>
            </w:pPr>
            <w:r>
              <w:rPr>
                <w:rFonts w:hint="eastAsia"/>
              </w:rPr>
              <w:t>讲授法：系统讲解铁路卫生防疫与急救的基础理论知识。</w:t>
            </w:r>
          </w:p>
          <w:p w14:paraId="03D1707D" w14:textId="77777777" w:rsidR="00CA50D9" w:rsidRDefault="00000000">
            <w:pPr>
              <w:pStyle w:val="af4"/>
              <w:ind w:firstLine="396"/>
              <w:rPr>
                <w:rFonts w:hint="eastAsia"/>
              </w:rPr>
            </w:pPr>
            <w:r>
              <w:rPr>
                <w:rFonts w:hint="eastAsia"/>
              </w:rPr>
              <w:t>小组讨论：组织学生分组讨论，培养团队协作能力和问题解决能力。</w:t>
            </w:r>
          </w:p>
        </w:tc>
      </w:tr>
      <w:tr w:rsidR="00CA50D9" w14:paraId="13F0C497" w14:textId="77777777">
        <w:trPr>
          <w:trHeight w:val="465"/>
          <w:jc w:val="center"/>
        </w:trPr>
        <w:tc>
          <w:tcPr>
            <w:tcW w:w="1280" w:type="dxa"/>
            <w:vAlign w:val="center"/>
          </w:tcPr>
          <w:p w14:paraId="4CD8759D" w14:textId="77777777" w:rsidR="00CA50D9" w:rsidRDefault="00000000">
            <w:pPr>
              <w:pStyle w:val="af3"/>
              <w:rPr>
                <w:rFonts w:hint="eastAsia"/>
              </w:rPr>
            </w:pPr>
            <w:r>
              <w:lastRenderedPageBreak/>
              <w:t>教学资料</w:t>
            </w:r>
          </w:p>
        </w:tc>
        <w:tc>
          <w:tcPr>
            <w:tcW w:w="7701" w:type="dxa"/>
            <w:gridSpan w:val="9"/>
            <w:vAlign w:val="center"/>
          </w:tcPr>
          <w:p w14:paraId="2724E7A5" w14:textId="77777777" w:rsidR="00CA50D9" w:rsidRDefault="00000000">
            <w:pPr>
              <w:pStyle w:val="af4"/>
              <w:ind w:firstLine="396"/>
              <w:rPr>
                <w:rFonts w:hint="eastAsia"/>
              </w:rPr>
            </w:pPr>
            <w:r>
              <w:rPr>
                <w:rFonts w:hint="eastAsia"/>
              </w:rPr>
              <w:t>教材：《急救护理技术》（第二版）北京出版集团</w:t>
            </w:r>
            <w:r>
              <w:rPr>
                <w:rFonts w:hint="eastAsia"/>
              </w:rPr>
              <w:t xml:space="preserve"> </w:t>
            </w:r>
            <w:r>
              <w:rPr>
                <w:rFonts w:hint="eastAsia"/>
              </w:rPr>
              <w:t>张燕京</w:t>
            </w:r>
            <w:r>
              <w:rPr>
                <w:rFonts w:hint="eastAsia"/>
              </w:rPr>
              <w:t xml:space="preserve"> </w:t>
            </w:r>
            <w:r>
              <w:rPr>
                <w:rFonts w:hint="eastAsia"/>
              </w:rPr>
              <w:t>贾小莹</w:t>
            </w:r>
          </w:p>
          <w:p w14:paraId="4DD77617" w14:textId="77777777" w:rsidR="00CA50D9" w:rsidRDefault="00000000">
            <w:pPr>
              <w:pStyle w:val="af4"/>
              <w:ind w:firstLine="396"/>
              <w:rPr>
                <w:rFonts w:hint="eastAsia"/>
              </w:rPr>
            </w:pPr>
            <w:r>
              <w:rPr>
                <w:rFonts w:hint="eastAsia"/>
              </w:rPr>
              <w:t>参考书籍：《铁路客运服务安全与卫生》、《急救医学》</w:t>
            </w:r>
          </w:p>
          <w:p w14:paraId="5DDA1F54" w14:textId="77777777" w:rsidR="00CA50D9" w:rsidRDefault="00000000">
            <w:pPr>
              <w:pStyle w:val="af4"/>
              <w:ind w:firstLine="396"/>
              <w:rPr>
                <w:rFonts w:hint="eastAsia"/>
              </w:rPr>
            </w:pPr>
            <w:r>
              <w:rPr>
                <w:rFonts w:hint="eastAsia"/>
              </w:rPr>
              <w:t>多媒体资料：相关教学视频、</w:t>
            </w:r>
            <w:r>
              <w:t>PPT</w:t>
            </w:r>
            <w:r>
              <w:rPr>
                <w:rFonts w:hint="eastAsia"/>
              </w:rPr>
              <w:t>课件、案例库</w:t>
            </w:r>
          </w:p>
        </w:tc>
      </w:tr>
      <w:tr w:rsidR="00CA50D9" w14:paraId="25A2F0BC" w14:textId="77777777">
        <w:trPr>
          <w:trHeight w:val="484"/>
          <w:jc w:val="center"/>
        </w:trPr>
        <w:tc>
          <w:tcPr>
            <w:tcW w:w="1280" w:type="dxa"/>
            <w:vAlign w:val="center"/>
          </w:tcPr>
          <w:p w14:paraId="16B29DFD" w14:textId="77777777" w:rsidR="00CA50D9" w:rsidRDefault="00000000">
            <w:pPr>
              <w:pStyle w:val="af3"/>
              <w:rPr>
                <w:rFonts w:hint="eastAsia"/>
              </w:rPr>
            </w:pPr>
            <w:r>
              <w:t>考核要求</w:t>
            </w:r>
          </w:p>
        </w:tc>
        <w:tc>
          <w:tcPr>
            <w:tcW w:w="7701" w:type="dxa"/>
            <w:gridSpan w:val="9"/>
            <w:vAlign w:val="center"/>
          </w:tcPr>
          <w:p w14:paraId="5D63B12D" w14:textId="77777777" w:rsidR="00CA50D9" w:rsidRDefault="00000000">
            <w:pPr>
              <w:pStyle w:val="af4"/>
              <w:ind w:firstLine="396"/>
              <w:rPr>
                <w:rFonts w:hint="eastAsia"/>
              </w:rPr>
            </w:pPr>
            <w:r>
              <w:t xml:space="preserve">  </w:t>
            </w:r>
            <w:r>
              <w:rPr>
                <w:rFonts w:hint="eastAsia"/>
              </w:rPr>
              <w:t>平时成绩（</w:t>
            </w:r>
            <w:r>
              <w:t>30%</w:t>
            </w:r>
            <w:r>
              <w:rPr>
                <w:rFonts w:hint="eastAsia"/>
              </w:rPr>
              <w:t>）：包括课堂表现、作业完成情况、小组讨论表现等。</w:t>
            </w:r>
          </w:p>
          <w:p w14:paraId="5490E303" w14:textId="77777777" w:rsidR="00CA50D9" w:rsidRDefault="00000000">
            <w:pPr>
              <w:pStyle w:val="af4"/>
              <w:ind w:firstLine="396"/>
              <w:rPr>
                <w:rFonts w:hint="eastAsia"/>
              </w:rPr>
            </w:pPr>
            <w:r>
              <w:t xml:space="preserve">  </w:t>
            </w:r>
            <w:r>
              <w:rPr>
                <w:rFonts w:hint="eastAsia"/>
              </w:rPr>
              <w:t>期末考试（</w:t>
            </w:r>
            <w:r>
              <w:t>70%</w:t>
            </w:r>
            <w:r>
              <w:rPr>
                <w:rFonts w:hint="eastAsia"/>
              </w:rPr>
              <w:t>）：闭卷考试，重点考察学生对铁路卫生防疫与急救理论知识的掌握和应用能力。</w:t>
            </w:r>
          </w:p>
          <w:p w14:paraId="5561D7DC" w14:textId="77777777" w:rsidR="00CA50D9" w:rsidRDefault="00000000">
            <w:pPr>
              <w:pStyle w:val="af4"/>
              <w:ind w:firstLine="396"/>
              <w:rPr>
                <w:rFonts w:hint="eastAsia"/>
              </w:rPr>
            </w:pPr>
            <w:r>
              <w:t></w:t>
            </w:r>
            <w:r>
              <w:rPr>
                <w:rFonts w:hint="eastAsia"/>
              </w:rPr>
              <w:t>考核内容涵盖课程教学目标中的知识目标、能力目标和素质目标，确保学生全面掌握课程内容。</w:t>
            </w:r>
          </w:p>
        </w:tc>
      </w:tr>
    </w:tbl>
    <w:p w14:paraId="76FA1FA8" w14:textId="77777777" w:rsidR="00CA50D9" w:rsidRDefault="00CA50D9">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W w:w="8975" w:type="dxa"/>
        <w:jc w:val="center"/>
        <w:tblLayout w:type="fixed"/>
        <w:tblLook w:val="04A0" w:firstRow="1" w:lastRow="0" w:firstColumn="1" w:lastColumn="0" w:noHBand="0" w:noVBand="1"/>
      </w:tblPr>
      <w:tblGrid>
        <w:gridCol w:w="1273"/>
        <w:gridCol w:w="636"/>
        <w:gridCol w:w="992"/>
        <w:gridCol w:w="652"/>
        <w:gridCol w:w="992"/>
        <w:gridCol w:w="709"/>
        <w:gridCol w:w="1276"/>
        <w:gridCol w:w="567"/>
        <w:gridCol w:w="1276"/>
        <w:gridCol w:w="602"/>
      </w:tblGrid>
      <w:tr w:rsidR="00CA50D9" w14:paraId="0E9469C6"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749D552E" w14:textId="77777777" w:rsidR="00CA50D9" w:rsidRDefault="00000000">
            <w:pPr>
              <w:pStyle w:val="af3"/>
              <w:rPr>
                <w:rFonts w:hint="eastAsia"/>
              </w:rPr>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52D9CE4E" w14:textId="77777777" w:rsidR="00CA50D9" w:rsidRDefault="00000000">
            <w:pPr>
              <w:pStyle w:val="af3"/>
              <w:rPr>
                <w:rFonts w:hint="eastAsia"/>
              </w:rPr>
            </w:pPr>
            <w:r>
              <w:rPr>
                <w:rFonts w:hint="eastAsia"/>
              </w:rPr>
              <w:t>高速铁路客运设备设施</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08CC6546" w14:textId="77777777" w:rsidR="00CA50D9"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2455E73A" w14:textId="77777777" w:rsidR="00CA50D9" w:rsidRDefault="00000000">
            <w:pPr>
              <w:pStyle w:val="af3"/>
              <w:rPr>
                <w:rFonts w:hint="eastAsia"/>
              </w:rPr>
            </w:pPr>
            <w:r>
              <w:rPr>
                <w:rFonts w:hint="eastAsia"/>
              </w:rPr>
              <w:t>5030112</w:t>
            </w:r>
          </w:p>
        </w:tc>
      </w:tr>
      <w:tr w:rsidR="00CA50D9" w14:paraId="7E7D694B"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6EAA9244" w14:textId="77777777" w:rsidR="00CA50D9" w:rsidRDefault="00000000">
            <w:pPr>
              <w:pStyle w:val="0"/>
            </w:pPr>
            <w:r>
              <w:t>实施学期</w:t>
            </w:r>
          </w:p>
        </w:tc>
        <w:tc>
          <w:tcPr>
            <w:tcW w:w="636" w:type="dxa"/>
            <w:tcBorders>
              <w:top w:val="single" w:sz="6" w:space="0" w:color="auto"/>
              <w:left w:val="single" w:sz="6" w:space="0" w:color="auto"/>
              <w:bottom w:val="single" w:sz="6" w:space="0" w:color="auto"/>
              <w:right w:val="single" w:sz="6" w:space="0" w:color="auto"/>
            </w:tcBorders>
            <w:vAlign w:val="center"/>
          </w:tcPr>
          <w:p w14:paraId="20BA2388" w14:textId="77777777" w:rsidR="00CA50D9" w:rsidRDefault="00000000">
            <w:pPr>
              <w:pStyle w:val="0"/>
            </w:pPr>
            <w:r>
              <w:t>3</w:t>
            </w:r>
          </w:p>
        </w:tc>
        <w:tc>
          <w:tcPr>
            <w:tcW w:w="992" w:type="dxa"/>
            <w:tcBorders>
              <w:top w:val="single" w:sz="6" w:space="0" w:color="auto"/>
              <w:left w:val="single" w:sz="6" w:space="0" w:color="auto"/>
              <w:bottom w:val="single" w:sz="6" w:space="0" w:color="auto"/>
              <w:right w:val="single" w:sz="4" w:space="0" w:color="auto"/>
            </w:tcBorders>
            <w:vAlign w:val="center"/>
          </w:tcPr>
          <w:p w14:paraId="1FF1D061" w14:textId="77777777" w:rsidR="00CA50D9" w:rsidRDefault="00000000">
            <w:pPr>
              <w:pStyle w:val="0"/>
            </w:pPr>
            <w:r>
              <w:t>学分</w:t>
            </w:r>
          </w:p>
        </w:tc>
        <w:tc>
          <w:tcPr>
            <w:tcW w:w="652" w:type="dxa"/>
            <w:tcBorders>
              <w:top w:val="single" w:sz="6" w:space="0" w:color="auto"/>
              <w:left w:val="single" w:sz="4" w:space="0" w:color="auto"/>
              <w:bottom w:val="single" w:sz="6" w:space="0" w:color="auto"/>
              <w:right w:val="single" w:sz="4" w:space="0" w:color="auto"/>
            </w:tcBorders>
            <w:vAlign w:val="center"/>
          </w:tcPr>
          <w:p w14:paraId="1AD3E704" w14:textId="77777777" w:rsidR="00CA50D9" w:rsidRDefault="00000000">
            <w:pPr>
              <w:pStyle w:val="0"/>
            </w:pPr>
            <w:r>
              <w:t>2</w:t>
            </w:r>
          </w:p>
        </w:tc>
        <w:tc>
          <w:tcPr>
            <w:tcW w:w="992" w:type="dxa"/>
            <w:tcBorders>
              <w:top w:val="single" w:sz="6" w:space="0" w:color="auto"/>
              <w:left w:val="single" w:sz="4" w:space="0" w:color="auto"/>
              <w:bottom w:val="single" w:sz="6" w:space="0" w:color="auto"/>
              <w:right w:val="single" w:sz="6" w:space="0" w:color="auto"/>
            </w:tcBorders>
            <w:vAlign w:val="center"/>
          </w:tcPr>
          <w:p w14:paraId="4E524CC2" w14:textId="77777777" w:rsidR="00CA50D9" w:rsidRDefault="00000000">
            <w:pPr>
              <w:pStyle w:val="0"/>
            </w:pPr>
            <w: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4657932E" w14:textId="77777777" w:rsidR="00CA50D9" w:rsidRDefault="00000000">
            <w:pPr>
              <w:pStyle w:val="0"/>
            </w:pPr>
            <w:r>
              <w:t>36</w:t>
            </w:r>
          </w:p>
        </w:tc>
        <w:tc>
          <w:tcPr>
            <w:tcW w:w="1276" w:type="dxa"/>
            <w:tcBorders>
              <w:top w:val="single" w:sz="6" w:space="0" w:color="auto"/>
              <w:left w:val="single" w:sz="6" w:space="0" w:color="auto"/>
              <w:bottom w:val="single" w:sz="6" w:space="0" w:color="auto"/>
              <w:right w:val="single" w:sz="6" w:space="0" w:color="auto"/>
            </w:tcBorders>
            <w:vAlign w:val="center"/>
          </w:tcPr>
          <w:p w14:paraId="28B62A59" w14:textId="77777777" w:rsidR="00CA50D9" w:rsidRDefault="00000000">
            <w:pPr>
              <w:pStyle w:val="0"/>
            </w:pPr>
            <w: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6F835B9D" w14:textId="77777777" w:rsidR="00CA50D9" w:rsidRDefault="00000000">
            <w:pPr>
              <w:pStyle w:val="0"/>
            </w:pPr>
            <w:r>
              <w:t>30</w:t>
            </w:r>
          </w:p>
        </w:tc>
        <w:tc>
          <w:tcPr>
            <w:tcW w:w="1276" w:type="dxa"/>
            <w:tcBorders>
              <w:top w:val="single" w:sz="6" w:space="0" w:color="auto"/>
              <w:left w:val="single" w:sz="6" w:space="0" w:color="auto"/>
              <w:bottom w:val="single" w:sz="6" w:space="0" w:color="auto"/>
              <w:right w:val="single" w:sz="6" w:space="0" w:color="auto"/>
            </w:tcBorders>
            <w:vAlign w:val="center"/>
          </w:tcPr>
          <w:p w14:paraId="1D5E9A96" w14:textId="77777777" w:rsidR="00CA50D9" w:rsidRDefault="00000000">
            <w:pPr>
              <w:pStyle w:val="0"/>
            </w:pPr>
            <w: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515D2C68" w14:textId="77777777" w:rsidR="00CA50D9" w:rsidRDefault="00000000">
            <w:pPr>
              <w:pStyle w:val="0"/>
            </w:pPr>
            <w:r>
              <w:t>6</w:t>
            </w:r>
          </w:p>
        </w:tc>
      </w:tr>
      <w:tr w:rsidR="00CA50D9" w14:paraId="0C86B74B"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2C3D6872" w14:textId="77777777" w:rsidR="00CA50D9"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14:paraId="4ADC9D2D" w14:textId="77777777" w:rsidR="00CA50D9" w:rsidRDefault="00000000">
            <w:pPr>
              <w:pStyle w:val="af3"/>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）、纯实践课（</w:t>
            </w:r>
            <w:r>
              <w:rPr>
                <w:rFonts w:hint="eastAsia"/>
              </w:rPr>
              <w:t xml:space="preserve">   </w:t>
            </w:r>
            <w:r>
              <w:rPr>
                <w:rFonts w:hint="eastAsia"/>
              </w:rPr>
              <w:t>）</w:t>
            </w:r>
          </w:p>
        </w:tc>
      </w:tr>
      <w:tr w:rsidR="00CA50D9" w14:paraId="2A3C4D5B" w14:textId="77777777">
        <w:trPr>
          <w:trHeight w:val="403"/>
          <w:jc w:val="center"/>
        </w:trPr>
        <w:tc>
          <w:tcPr>
            <w:tcW w:w="1273" w:type="dxa"/>
            <w:tcBorders>
              <w:top w:val="single" w:sz="6" w:space="0" w:color="auto"/>
              <w:left w:val="single" w:sz="6" w:space="0" w:color="auto"/>
              <w:bottom w:val="nil"/>
              <w:right w:val="single" w:sz="4" w:space="0" w:color="auto"/>
            </w:tcBorders>
            <w:vAlign w:val="center"/>
          </w:tcPr>
          <w:p w14:paraId="273279F6" w14:textId="77777777" w:rsidR="00CA50D9" w:rsidRDefault="00000000">
            <w:pPr>
              <w:pStyle w:val="af3"/>
              <w:rPr>
                <w:rFonts w:hint="eastAsia"/>
              </w:rPr>
            </w:pPr>
            <w:r>
              <w:rPr>
                <w:rFonts w:hint="eastAsia"/>
              </w:rPr>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67D914E" w14:textId="77777777" w:rsidR="00CA50D9" w:rsidRDefault="00000000">
            <w:pPr>
              <w:pStyle w:val="af3"/>
              <w:rPr>
                <w:rFonts w:hint="eastAsia"/>
              </w:rPr>
            </w:pPr>
            <w:r>
              <w:rPr>
                <w:rFonts w:hint="eastAsia"/>
              </w:rPr>
              <w:t>铁道概论</w:t>
            </w:r>
          </w:p>
        </w:tc>
      </w:tr>
      <w:tr w:rsidR="00CA50D9" w14:paraId="1AC93380" w14:textId="77777777">
        <w:trPr>
          <w:trHeight w:val="409"/>
          <w:jc w:val="center"/>
        </w:trPr>
        <w:tc>
          <w:tcPr>
            <w:tcW w:w="1273" w:type="dxa"/>
            <w:tcBorders>
              <w:top w:val="single" w:sz="6" w:space="0" w:color="auto"/>
              <w:left w:val="single" w:sz="6" w:space="0" w:color="auto"/>
              <w:bottom w:val="nil"/>
              <w:right w:val="single" w:sz="4" w:space="0" w:color="auto"/>
            </w:tcBorders>
            <w:vAlign w:val="center"/>
          </w:tcPr>
          <w:p w14:paraId="667064BD" w14:textId="77777777" w:rsidR="00CA50D9" w:rsidRDefault="00000000">
            <w:pPr>
              <w:pStyle w:val="af3"/>
              <w:rPr>
                <w:rFonts w:hint="eastAsia"/>
              </w:rPr>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0D587D9" w14:textId="77777777" w:rsidR="00CA50D9" w:rsidRDefault="00000000">
            <w:pPr>
              <w:pStyle w:val="af3"/>
              <w:rPr>
                <w:rFonts w:hint="eastAsia"/>
              </w:rPr>
            </w:pPr>
            <w:r>
              <w:rPr>
                <w:rFonts w:hint="eastAsia"/>
              </w:rPr>
              <w:t>无</w:t>
            </w:r>
          </w:p>
        </w:tc>
      </w:tr>
      <w:tr w:rsidR="00CA50D9" w14:paraId="4E4E1DB4" w14:textId="77777777">
        <w:trPr>
          <w:jc w:val="center"/>
        </w:trPr>
        <w:tc>
          <w:tcPr>
            <w:tcW w:w="1273" w:type="dxa"/>
            <w:tcBorders>
              <w:top w:val="single" w:sz="6" w:space="0" w:color="auto"/>
              <w:left w:val="single" w:sz="6" w:space="0" w:color="auto"/>
              <w:bottom w:val="nil"/>
              <w:right w:val="single" w:sz="4" w:space="0" w:color="auto"/>
            </w:tcBorders>
            <w:vAlign w:val="center"/>
          </w:tcPr>
          <w:p w14:paraId="33C97AA9" w14:textId="77777777" w:rsidR="00CA50D9" w:rsidRDefault="00000000">
            <w:pPr>
              <w:pStyle w:val="af3"/>
              <w:rPr>
                <w:rFonts w:hint="eastAsia"/>
              </w:rPr>
            </w:pPr>
            <w:r>
              <w:rPr>
                <w:rFonts w:hint="eastAsia"/>
              </w:rPr>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3737D79" w14:textId="77777777" w:rsidR="00CA50D9" w:rsidRDefault="00000000">
            <w:pPr>
              <w:pStyle w:val="af4"/>
              <w:ind w:firstLine="396"/>
              <w:rPr>
                <w:rFonts w:hint="eastAsia"/>
              </w:rPr>
            </w:pPr>
            <w:r>
              <w:rPr>
                <w:rFonts w:hint="eastAsia"/>
              </w:rPr>
              <w:t>一、</w:t>
            </w:r>
            <w:r>
              <w:t>知识目标</w:t>
            </w:r>
          </w:p>
          <w:p w14:paraId="10A16583" w14:textId="77777777" w:rsidR="00CA50D9" w:rsidRDefault="00000000">
            <w:pPr>
              <w:pStyle w:val="af4"/>
              <w:ind w:firstLine="396"/>
              <w:rPr>
                <w:rFonts w:hint="eastAsia"/>
              </w:rPr>
            </w:pPr>
            <w:r>
              <w:t>掌握高速铁路客运站主要设备设施的分类及功能</w:t>
            </w:r>
          </w:p>
          <w:p w14:paraId="1AC00698" w14:textId="77777777" w:rsidR="00CA50D9" w:rsidRDefault="00000000">
            <w:pPr>
              <w:pStyle w:val="af4"/>
              <w:ind w:firstLine="396"/>
              <w:rPr>
                <w:rFonts w:hint="eastAsia"/>
              </w:rPr>
            </w:pPr>
            <w:r>
              <w:t>理解自动售检票系统、旅客信息服务系统等智能设备的工作原理</w:t>
            </w:r>
          </w:p>
          <w:p w14:paraId="53C9AAF1" w14:textId="77777777" w:rsidR="00CA50D9" w:rsidRDefault="00000000">
            <w:pPr>
              <w:pStyle w:val="af4"/>
              <w:ind w:firstLine="396"/>
              <w:rPr>
                <w:rFonts w:hint="eastAsia"/>
              </w:rPr>
            </w:pPr>
            <w:r>
              <w:t>熟悉客运服务区域的设备配置标准与使用规范</w:t>
            </w:r>
          </w:p>
          <w:p w14:paraId="7AAFC274" w14:textId="77777777" w:rsidR="00CA50D9" w:rsidRDefault="00000000">
            <w:pPr>
              <w:pStyle w:val="af4"/>
              <w:ind w:firstLine="396"/>
              <w:rPr>
                <w:rFonts w:hint="eastAsia"/>
              </w:rPr>
            </w:pPr>
            <w:r>
              <w:rPr>
                <w:rFonts w:hint="eastAsia"/>
              </w:rPr>
              <w:t>掌握动车组服务设备和应急设备的使用规范</w:t>
            </w:r>
          </w:p>
          <w:p w14:paraId="43C3D35A" w14:textId="77777777" w:rsidR="00CA50D9" w:rsidRDefault="00000000">
            <w:pPr>
              <w:pStyle w:val="af4"/>
              <w:ind w:firstLine="396"/>
              <w:rPr>
                <w:rFonts w:hint="eastAsia"/>
              </w:rPr>
            </w:pPr>
            <w:r>
              <w:t>了解特殊旅客服务设施的设计要求</w:t>
            </w:r>
          </w:p>
          <w:p w14:paraId="4A8FFD3C" w14:textId="77777777" w:rsidR="00CA50D9" w:rsidRDefault="00000000">
            <w:pPr>
              <w:pStyle w:val="af4"/>
              <w:ind w:firstLine="396"/>
              <w:rPr>
                <w:rFonts w:hint="eastAsia"/>
              </w:rPr>
            </w:pPr>
            <w:r>
              <w:rPr>
                <w:rFonts w:hint="eastAsia"/>
              </w:rPr>
              <w:t>二、</w:t>
            </w:r>
            <w:r>
              <w:t>技能目标</w:t>
            </w:r>
          </w:p>
          <w:p w14:paraId="10F2C2F6" w14:textId="77777777" w:rsidR="00CA50D9" w:rsidRDefault="00000000">
            <w:pPr>
              <w:pStyle w:val="af4"/>
              <w:ind w:firstLine="396"/>
              <w:rPr>
                <w:rFonts w:hint="eastAsia"/>
              </w:rPr>
            </w:pPr>
            <w:r>
              <w:t>能熟练操作自动售票机、检票闸机等客运服务设备</w:t>
            </w:r>
          </w:p>
          <w:p w14:paraId="4C2E1AE1" w14:textId="77777777" w:rsidR="00CA50D9" w:rsidRDefault="00000000">
            <w:pPr>
              <w:pStyle w:val="af4"/>
              <w:ind w:firstLine="396"/>
              <w:rPr>
                <w:rFonts w:hint="eastAsia"/>
              </w:rPr>
            </w:pPr>
            <w:r>
              <w:t>具备客运设备日常检查与简单故障处理能力</w:t>
            </w:r>
          </w:p>
          <w:p w14:paraId="1FC9F678" w14:textId="77777777" w:rsidR="00CA50D9" w:rsidRDefault="00000000">
            <w:pPr>
              <w:pStyle w:val="af4"/>
              <w:ind w:firstLine="396"/>
              <w:rPr>
                <w:rFonts w:hint="eastAsia"/>
              </w:rPr>
            </w:pPr>
            <w:r>
              <w:t>能根据客流特点合理调配客运服务设施</w:t>
            </w:r>
          </w:p>
          <w:p w14:paraId="22010D12" w14:textId="77777777" w:rsidR="00CA50D9" w:rsidRDefault="00000000">
            <w:pPr>
              <w:pStyle w:val="af4"/>
              <w:ind w:firstLine="396"/>
              <w:rPr>
                <w:rFonts w:hint="eastAsia"/>
              </w:rPr>
            </w:pPr>
            <w:r>
              <w:rPr>
                <w:rFonts w:hint="eastAsia"/>
              </w:rPr>
              <w:t>掌握动车组服务设备的日常检查和使用方法</w:t>
            </w:r>
          </w:p>
          <w:p w14:paraId="1D5F3D37" w14:textId="77777777" w:rsidR="00CA50D9" w:rsidRDefault="00000000">
            <w:pPr>
              <w:pStyle w:val="af4"/>
              <w:ind w:firstLine="396"/>
              <w:rPr>
                <w:rFonts w:hint="eastAsia"/>
              </w:rPr>
            </w:pPr>
            <w:r>
              <w:rPr>
                <w:rFonts w:hint="eastAsia"/>
              </w:rPr>
              <w:t>能独立完成车厢安全巡检</w:t>
            </w:r>
          </w:p>
          <w:p w14:paraId="69BC1A01" w14:textId="77777777" w:rsidR="00CA50D9" w:rsidRDefault="00000000">
            <w:pPr>
              <w:pStyle w:val="af4"/>
              <w:ind w:firstLine="396"/>
              <w:rPr>
                <w:rFonts w:hint="eastAsia"/>
              </w:rPr>
            </w:pPr>
            <w:r>
              <w:t>掌握特殊情况下</w:t>
            </w:r>
            <w:r>
              <w:rPr>
                <w:rFonts w:hint="eastAsia"/>
              </w:rPr>
              <w:t>安全应急</w:t>
            </w:r>
            <w:r>
              <w:t>设备的操作方法</w:t>
            </w:r>
          </w:p>
          <w:p w14:paraId="703E8CF3" w14:textId="77777777" w:rsidR="00CA50D9" w:rsidRDefault="00000000">
            <w:pPr>
              <w:pStyle w:val="af4"/>
              <w:ind w:firstLine="396"/>
              <w:rPr>
                <w:rFonts w:hint="eastAsia"/>
              </w:rPr>
            </w:pPr>
            <w:r>
              <w:rPr>
                <w:rFonts w:hint="eastAsia"/>
              </w:rPr>
              <w:t>三、</w:t>
            </w:r>
            <w:r>
              <w:t>素质目标</w:t>
            </w:r>
          </w:p>
          <w:p w14:paraId="2AB23865" w14:textId="77777777" w:rsidR="00CA50D9" w:rsidRDefault="00000000">
            <w:pPr>
              <w:pStyle w:val="af4"/>
              <w:ind w:firstLine="396"/>
              <w:rPr>
                <w:rFonts w:hint="eastAsia"/>
              </w:rPr>
            </w:pPr>
            <w:r>
              <w:t>培养</w:t>
            </w:r>
            <w:r>
              <w:t>"</w:t>
            </w:r>
            <w:r>
              <w:t>人民铁路为人民</w:t>
            </w:r>
            <w:r>
              <w:t>"</w:t>
            </w:r>
            <w:r>
              <w:t>的服务宗旨意识</w:t>
            </w:r>
          </w:p>
          <w:p w14:paraId="122A46BF" w14:textId="77777777" w:rsidR="00CA50D9" w:rsidRDefault="00000000">
            <w:pPr>
              <w:pStyle w:val="af4"/>
              <w:ind w:firstLine="396"/>
              <w:rPr>
                <w:rFonts w:hint="eastAsia"/>
              </w:rPr>
            </w:pPr>
            <w:r>
              <w:t>树立安全第一、精益求精的职业理念</w:t>
            </w:r>
          </w:p>
          <w:p w14:paraId="7AE8CEDF" w14:textId="77777777" w:rsidR="00CA50D9" w:rsidRDefault="00000000">
            <w:pPr>
              <w:pStyle w:val="af4"/>
              <w:ind w:firstLine="396"/>
              <w:rPr>
                <w:rFonts w:hint="eastAsia"/>
              </w:rPr>
            </w:pPr>
            <w:r>
              <w:t>增强团队协作与应急处置能力</w:t>
            </w:r>
          </w:p>
          <w:p w14:paraId="505537C6" w14:textId="77777777" w:rsidR="00CA50D9" w:rsidRDefault="00000000">
            <w:pPr>
              <w:pStyle w:val="af4"/>
              <w:ind w:firstLine="396"/>
              <w:rPr>
                <w:rFonts w:hint="eastAsia"/>
              </w:rPr>
            </w:pPr>
            <w:r>
              <w:t>培养标准化、规范化的职业习惯</w:t>
            </w:r>
          </w:p>
          <w:p w14:paraId="70497D05" w14:textId="77777777" w:rsidR="00CA50D9" w:rsidRDefault="00000000">
            <w:pPr>
              <w:pStyle w:val="af4"/>
              <w:ind w:firstLine="396"/>
              <w:rPr>
                <w:rFonts w:hint="eastAsia"/>
              </w:rPr>
            </w:pPr>
            <w:r>
              <w:t>培养创新意识和终身学习能力</w:t>
            </w:r>
          </w:p>
        </w:tc>
      </w:tr>
      <w:tr w:rsidR="00CA50D9" w14:paraId="5CD14B54" w14:textId="77777777">
        <w:trPr>
          <w:jc w:val="center"/>
        </w:trPr>
        <w:tc>
          <w:tcPr>
            <w:tcW w:w="1273" w:type="dxa"/>
            <w:tcBorders>
              <w:top w:val="single" w:sz="6" w:space="0" w:color="auto"/>
              <w:left w:val="single" w:sz="6" w:space="0" w:color="auto"/>
              <w:bottom w:val="single" w:sz="6" w:space="0" w:color="auto"/>
              <w:right w:val="single" w:sz="6" w:space="0" w:color="auto"/>
            </w:tcBorders>
            <w:vAlign w:val="center"/>
          </w:tcPr>
          <w:p w14:paraId="25D66A05" w14:textId="77777777" w:rsidR="00CA50D9" w:rsidRDefault="00000000">
            <w:pPr>
              <w:pStyle w:val="af3"/>
              <w:rPr>
                <w:rFonts w:hint="eastAsia"/>
              </w:rPr>
            </w:pPr>
            <w:r>
              <w:rPr>
                <w:rFonts w:hint="eastAsia"/>
              </w:rPr>
              <w:lastRenderedPageBreak/>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DADFD50" w14:textId="77777777" w:rsidR="00CA50D9" w:rsidRDefault="00000000">
            <w:pPr>
              <w:pStyle w:val="af4"/>
              <w:ind w:firstLine="396"/>
              <w:rPr>
                <w:rFonts w:hint="eastAsia"/>
              </w:rPr>
            </w:pPr>
            <w:r>
              <w:t>课程思政案例引入（铁路服务精神宣传片）</w:t>
            </w:r>
          </w:p>
          <w:p w14:paraId="06DBA215" w14:textId="77777777" w:rsidR="00CA50D9" w:rsidRDefault="00000000">
            <w:pPr>
              <w:pStyle w:val="af4"/>
              <w:ind w:firstLine="396"/>
              <w:rPr>
                <w:rFonts w:hint="eastAsia"/>
              </w:rPr>
            </w:pPr>
            <w:r>
              <w:t>高速铁路客运站设备系统概述</w:t>
            </w:r>
          </w:p>
          <w:p w14:paraId="32E5C610" w14:textId="77777777" w:rsidR="00CA50D9" w:rsidRDefault="00000000">
            <w:pPr>
              <w:pStyle w:val="af4"/>
              <w:ind w:firstLine="396"/>
              <w:rPr>
                <w:rFonts w:hint="eastAsia"/>
              </w:rPr>
            </w:pPr>
            <w:r>
              <w:t>站房服务设施配置与使用</w:t>
            </w:r>
          </w:p>
          <w:p w14:paraId="33EC23C3" w14:textId="77777777" w:rsidR="00CA50D9" w:rsidRDefault="00000000">
            <w:pPr>
              <w:pStyle w:val="af4"/>
              <w:ind w:firstLine="396"/>
              <w:rPr>
                <w:rFonts w:hint="eastAsia"/>
              </w:rPr>
            </w:pPr>
            <w:r>
              <w:t>站场服务设施运行管理</w:t>
            </w:r>
          </w:p>
          <w:p w14:paraId="0524C26A" w14:textId="77777777" w:rsidR="00CA50D9" w:rsidRDefault="00000000">
            <w:pPr>
              <w:pStyle w:val="af4"/>
              <w:ind w:firstLine="396"/>
              <w:rPr>
                <w:rFonts w:hint="eastAsia"/>
              </w:rPr>
            </w:pPr>
            <w:r>
              <w:t>自动售检票系统操作与维护</w:t>
            </w:r>
          </w:p>
          <w:p w14:paraId="6E43166D" w14:textId="77777777" w:rsidR="00CA50D9" w:rsidRDefault="00000000">
            <w:pPr>
              <w:pStyle w:val="af4"/>
              <w:ind w:firstLine="396"/>
              <w:rPr>
                <w:rFonts w:hint="eastAsia"/>
              </w:rPr>
            </w:pPr>
            <w:r>
              <w:t>旅客信息服务系统应用</w:t>
            </w:r>
          </w:p>
          <w:p w14:paraId="1EC03D19" w14:textId="77777777" w:rsidR="00CA50D9" w:rsidRDefault="00000000">
            <w:pPr>
              <w:pStyle w:val="af4"/>
              <w:ind w:firstLine="396"/>
              <w:rPr>
                <w:rFonts w:hint="eastAsia"/>
              </w:rPr>
            </w:pPr>
            <w:r>
              <w:t>安检设备操作规范</w:t>
            </w:r>
          </w:p>
          <w:p w14:paraId="4FF4B854" w14:textId="77777777" w:rsidR="00CA50D9" w:rsidRDefault="00000000">
            <w:pPr>
              <w:pStyle w:val="af4"/>
              <w:ind w:firstLine="396"/>
              <w:rPr>
                <w:rFonts w:hint="eastAsia"/>
              </w:rPr>
            </w:pPr>
            <w:r>
              <w:t>无障碍服务设施使用</w:t>
            </w:r>
          </w:p>
          <w:p w14:paraId="7A505CF5" w14:textId="77777777" w:rsidR="00CA50D9" w:rsidRDefault="00000000">
            <w:pPr>
              <w:pStyle w:val="af4"/>
              <w:ind w:firstLine="396"/>
              <w:rPr>
                <w:rFonts w:hint="eastAsia"/>
              </w:rPr>
            </w:pPr>
            <w:r>
              <w:rPr>
                <w:rFonts w:hint="eastAsia"/>
              </w:rPr>
              <w:t>动车组服务设备的日常检查和使用</w:t>
            </w:r>
          </w:p>
          <w:p w14:paraId="780B192A" w14:textId="77777777" w:rsidR="00CA50D9" w:rsidRDefault="00000000">
            <w:pPr>
              <w:pStyle w:val="af4"/>
              <w:ind w:firstLine="396"/>
              <w:rPr>
                <w:rFonts w:hint="eastAsia"/>
              </w:rPr>
            </w:pPr>
            <w:r>
              <w:t>新型智能设备发展趋势</w:t>
            </w:r>
          </w:p>
        </w:tc>
      </w:tr>
      <w:tr w:rsidR="00CA50D9" w14:paraId="4A8893E9" w14:textId="77777777">
        <w:trPr>
          <w:trHeight w:val="90"/>
          <w:jc w:val="center"/>
        </w:trPr>
        <w:tc>
          <w:tcPr>
            <w:tcW w:w="1273" w:type="dxa"/>
            <w:tcBorders>
              <w:top w:val="single" w:sz="6" w:space="0" w:color="auto"/>
              <w:left w:val="single" w:sz="6" w:space="0" w:color="auto"/>
              <w:bottom w:val="single" w:sz="6" w:space="0" w:color="auto"/>
              <w:right w:val="single" w:sz="6" w:space="0" w:color="auto"/>
            </w:tcBorders>
            <w:vAlign w:val="center"/>
          </w:tcPr>
          <w:p w14:paraId="6443C515" w14:textId="77777777" w:rsidR="00CA50D9" w:rsidRDefault="00000000">
            <w:pPr>
              <w:pStyle w:val="af3"/>
              <w:rPr>
                <w:rFonts w:hint="eastAsia"/>
              </w:rPr>
            </w:pPr>
            <w:r>
              <w:rPr>
                <w:rFonts w:hint="eastAsia"/>
              </w:rPr>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6ECA23B" w14:textId="77777777" w:rsidR="00CA50D9" w:rsidRDefault="00000000">
            <w:pPr>
              <w:pStyle w:val="af4"/>
              <w:ind w:firstLine="396"/>
              <w:rPr>
                <w:rFonts w:hint="eastAsia"/>
              </w:rPr>
            </w:pPr>
            <w:r>
              <w:rPr>
                <w:rFonts w:hint="eastAsia"/>
              </w:rPr>
              <w:t>教学重点：</w:t>
            </w:r>
          </w:p>
          <w:p w14:paraId="0F185E9E" w14:textId="77777777" w:rsidR="00CA50D9" w:rsidRDefault="00000000">
            <w:pPr>
              <w:pStyle w:val="af4"/>
              <w:ind w:firstLine="396"/>
              <w:rPr>
                <w:rFonts w:hint="eastAsia"/>
              </w:rPr>
            </w:pPr>
            <w:r>
              <w:rPr>
                <w:rFonts w:hint="eastAsia"/>
              </w:rPr>
              <w:t>自动售检票系统操作流程</w:t>
            </w:r>
          </w:p>
          <w:p w14:paraId="34F29B2E" w14:textId="77777777" w:rsidR="00CA50D9" w:rsidRDefault="00000000">
            <w:pPr>
              <w:pStyle w:val="af4"/>
              <w:ind w:firstLine="396"/>
              <w:rPr>
                <w:rFonts w:hint="eastAsia"/>
              </w:rPr>
            </w:pPr>
            <w:r>
              <w:t>站台安全设施配置标准</w:t>
            </w:r>
          </w:p>
          <w:p w14:paraId="5A380E00" w14:textId="77777777" w:rsidR="00CA50D9" w:rsidRDefault="00000000">
            <w:pPr>
              <w:pStyle w:val="af4"/>
              <w:ind w:firstLine="396"/>
              <w:rPr>
                <w:rFonts w:hint="eastAsia"/>
              </w:rPr>
            </w:pPr>
            <w:r>
              <w:t>无障碍服务设施使用规范</w:t>
            </w:r>
          </w:p>
          <w:p w14:paraId="337DEB1F" w14:textId="77777777" w:rsidR="00CA50D9" w:rsidRDefault="00000000">
            <w:pPr>
              <w:pStyle w:val="af4"/>
              <w:ind w:firstLine="396"/>
              <w:rPr>
                <w:rFonts w:hint="eastAsia"/>
              </w:rPr>
            </w:pPr>
            <w:r>
              <w:rPr>
                <w:rFonts w:hint="eastAsia"/>
              </w:rPr>
              <w:t>安检设备操作规范</w:t>
            </w:r>
          </w:p>
          <w:p w14:paraId="00B1C4EE" w14:textId="77777777" w:rsidR="00CA50D9" w:rsidRDefault="00000000">
            <w:pPr>
              <w:pStyle w:val="af4"/>
              <w:ind w:firstLine="396"/>
              <w:rPr>
                <w:rFonts w:hint="eastAsia"/>
              </w:rPr>
            </w:pPr>
            <w:r>
              <w:rPr>
                <w:rFonts w:hint="eastAsia"/>
              </w:rPr>
              <w:t>动车组服务设备的日常检查和使用</w:t>
            </w:r>
          </w:p>
          <w:p w14:paraId="3EDC8892" w14:textId="77777777" w:rsidR="00CA50D9" w:rsidRDefault="00000000">
            <w:pPr>
              <w:pStyle w:val="af4"/>
              <w:ind w:firstLine="396"/>
              <w:rPr>
                <w:rFonts w:hint="eastAsia"/>
              </w:rPr>
            </w:pPr>
            <w:r>
              <w:rPr>
                <w:rFonts w:hint="eastAsia"/>
              </w:rPr>
              <w:t>安全应急设备的使用</w:t>
            </w:r>
          </w:p>
          <w:p w14:paraId="2D702607" w14:textId="77777777" w:rsidR="00CA50D9" w:rsidRDefault="00000000">
            <w:pPr>
              <w:pStyle w:val="af4"/>
              <w:ind w:firstLine="396"/>
              <w:rPr>
                <w:rFonts w:hint="eastAsia"/>
              </w:rPr>
            </w:pPr>
            <w:r>
              <w:t>教学难点：</w:t>
            </w:r>
          </w:p>
          <w:p w14:paraId="426FA971" w14:textId="77777777" w:rsidR="00CA50D9" w:rsidRDefault="00000000">
            <w:pPr>
              <w:pStyle w:val="af4"/>
              <w:ind w:firstLine="396"/>
              <w:rPr>
                <w:rFonts w:hint="eastAsia"/>
              </w:rPr>
            </w:pPr>
            <w:r>
              <w:t>设备联动控制原理</w:t>
            </w:r>
          </w:p>
          <w:p w14:paraId="50C43827" w14:textId="77777777" w:rsidR="00CA50D9" w:rsidRDefault="00000000">
            <w:pPr>
              <w:pStyle w:val="af4"/>
              <w:ind w:firstLine="396"/>
              <w:rPr>
                <w:rFonts w:hint="eastAsia"/>
              </w:rPr>
            </w:pPr>
            <w:r>
              <w:t>高峰期设备调配策略</w:t>
            </w:r>
          </w:p>
          <w:p w14:paraId="12AB23C9" w14:textId="77777777" w:rsidR="00CA50D9" w:rsidRDefault="00000000">
            <w:pPr>
              <w:pStyle w:val="af4"/>
              <w:ind w:firstLine="396"/>
              <w:rPr>
                <w:rFonts w:hint="eastAsia"/>
              </w:rPr>
            </w:pPr>
            <w:r>
              <w:t>设备故障应急处理流程</w:t>
            </w:r>
          </w:p>
        </w:tc>
      </w:tr>
      <w:tr w:rsidR="00CA50D9" w14:paraId="2594D793" w14:textId="77777777">
        <w:trPr>
          <w:trHeight w:val="1832"/>
          <w:jc w:val="center"/>
        </w:trPr>
        <w:tc>
          <w:tcPr>
            <w:tcW w:w="1273" w:type="dxa"/>
            <w:tcBorders>
              <w:top w:val="single" w:sz="6" w:space="0" w:color="auto"/>
              <w:left w:val="single" w:sz="6" w:space="0" w:color="auto"/>
              <w:bottom w:val="single" w:sz="6" w:space="0" w:color="auto"/>
              <w:right w:val="single" w:sz="6" w:space="0" w:color="auto"/>
            </w:tcBorders>
            <w:vAlign w:val="center"/>
          </w:tcPr>
          <w:p w14:paraId="749F2CD4" w14:textId="77777777" w:rsidR="00CA50D9" w:rsidRDefault="00000000">
            <w:pPr>
              <w:pStyle w:val="af3"/>
              <w:rPr>
                <w:rFonts w:hint="eastAsia"/>
              </w:rPr>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987C365" w14:textId="77777777" w:rsidR="00CA50D9" w:rsidRDefault="00000000">
            <w:pPr>
              <w:pStyle w:val="af4"/>
              <w:ind w:firstLine="396"/>
              <w:rPr>
                <w:rFonts w:hint="eastAsia"/>
              </w:rPr>
            </w:pPr>
            <w:r>
              <w:t>教学模式：</w:t>
            </w:r>
            <w:r>
              <w:rPr>
                <w:rFonts w:hint="eastAsia"/>
              </w:rPr>
              <w:t>采用“理论</w:t>
            </w:r>
            <w:r>
              <w:rPr>
                <w:rFonts w:hint="eastAsia"/>
              </w:rPr>
              <w:t>+</w:t>
            </w:r>
            <w:r>
              <w:rPr>
                <w:rFonts w:hint="eastAsia"/>
              </w:rPr>
              <w:t>实践”相结合的教学模式</w:t>
            </w:r>
            <w:r>
              <w:br/>
            </w:r>
            <w:r>
              <w:t>实施地点：线下（教室、</w:t>
            </w:r>
            <w:r>
              <w:rPr>
                <w:rFonts w:hint="eastAsia"/>
              </w:rPr>
              <w:t>动车</w:t>
            </w:r>
            <w:r>
              <w:t>实训室）、线上（学习通平台）</w:t>
            </w:r>
            <w:r>
              <w:br/>
            </w:r>
            <w:r>
              <w:t>实施安排：</w:t>
            </w:r>
          </w:p>
          <w:p w14:paraId="085FAF45" w14:textId="77777777" w:rsidR="00CA50D9" w:rsidRDefault="00000000">
            <w:pPr>
              <w:pStyle w:val="af4"/>
              <w:ind w:firstLine="396"/>
              <w:rPr>
                <w:rFonts w:hint="eastAsia"/>
              </w:rPr>
            </w:pPr>
            <w:r>
              <w:t>理论教学（</w:t>
            </w:r>
            <w:r>
              <w:rPr>
                <w:rFonts w:hint="eastAsia"/>
              </w:rPr>
              <w:t>5</w:t>
            </w:r>
            <w:r>
              <w:t>0%</w:t>
            </w:r>
            <w:r>
              <w:t>）：设备原理讲解、案例分析</w:t>
            </w:r>
          </w:p>
          <w:p w14:paraId="59D398AC" w14:textId="77777777" w:rsidR="00CA50D9" w:rsidRDefault="00000000">
            <w:pPr>
              <w:pStyle w:val="af4"/>
              <w:ind w:firstLine="396"/>
              <w:rPr>
                <w:rFonts w:hint="eastAsia"/>
              </w:rPr>
            </w:pPr>
            <w:r>
              <w:t>实践操作（</w:t>
            </w:r>
            <w:r>
              <w:t>50%</w:t>
            </w:r>
            <w:r>
              <w:t>）：设备实操训练、情景模拟</w:t>
            </w:r>
          </w:p>
        </w:tc>
      </w:tr>
      <w:tr w:rsidR="00CA50D9" w14:paraId="6A692821" w14:textId="77777777">
        <w:trPr>
          <w:trHeight w:val="1850"/>
          <w:jc w:val="center"/>
        </w:trPr>
        <w:tc>
          <w:tcPr>
            <w:tcW w:w="1273" w:type="dxa"/>
            <w:tcBorders>
              <w:top w:val="single" w:sz="6" w:space="0" w:color="auto"/>
              <w:left w:val="single" w:sz="6" w:space="0" w:color="auto"/>
              <w:bottom w:val="single" w:sz="6" w:space="0" w:color="auto"/>
              <w:right w:val="single" w:sz="6" w:space="0" w:color="auto"/>
            </w:tcBorders>
            <w:vAlign w:val="center"/>
          </w:tcPr>
          <w:p w14:paraId="5A1EFB1E" w14:textId="77777777" w:rsidR="00CA50D9" w:rsidRDefault="00000000">
            <w:pPr>
              <w:pStyle w:val="af3"/>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1948A22" w14:textId="77777777" w:rsidR="00CA50D9" w:rsidRDefault="00000000">
            <w:pPr>
              <w:pStyle w:val="af4"/>
              <w:ind w:firstLine="396"/>
              <w:rPr>
                <w:rFonts w:hint="eastAsia"/>
              </w:rPr>
            </w:pPr>
            <w:r>
              <w:rPr>
                <w:rFonts w:hint="eastAsia"/>
              </w:rPr>
              <w:t>教学方法：任务驱动法、案例教学法、项目教学法</w:t>
            </w:r>
          </w:p>
          <w:p w14:paraId="6A842B31" w14:textId="77777777" w:rsidR="00CA50D9" w:rsidRDefault="00000000">
            <w:pPr>
              <w:pStyle w:val="af4"/>
              <w:ind w:firstLine="396"/>
              <w:rPr>
                <w:rFonts w:hint="eastAsia"/>
              </w:rPr>
            </w:pPr>
            <w:r>
              <w:t>教学手段：</w:t>
            </w:r>
          </w:p>
          <w:p w14:paraId="6B79E5EB" w14:textId="77777777" w:rsidR="00CA50D9" w:rsidRDefault="00000000">
            <w:pPr>
              <w:pStyle w:val="af4"/>
              <w:ind w:firstLine="396"/>
              <w:rPr>
                <w:rFonts w:hint="eastAsia"/>
              </w:rPr>
            </w:pPr>
            <w:r>
              <w:rPr>
                <w:rFonts w:hint="eastAsia"/>
              </w:rPr>
              <w:t>1.</w:t>
            </w:r>
            <w:r>
              <w:t>多媒体教学：</w:t>
            </w:r>
            <w:r>
              <w:t>PPT</w:t>
            </w:r>
            <w:r>
              <w:t>、动画、视频</w:t>
            </w:r>
          </w:p>
          <w:p w14:paraId="3E765086" w14:textId="77777777" w:rsidR="00CA50D9" w:rsidRDefault="00000000">
            <w:pPr>
              <w:pStyle w:val="af4"/>
              <w:ind w:firstLine="396"/>
              <w:rPr>
                <w:rFonts w:hint="eastAsia"/>
              </w:rPr>
            </w:pPr>
            <w:r>
              <w:rPr>
                <w:rFonts w:hint="eastAsia"/>
              </w:rPr>
              <w:t>2.</w:t>
            </w:r>
            <w:r>
              <w:t>信息化教学：</w:t>
            </w:r>
            <w:r>
              <w:rPr>
                <w:rFonts w:hint="eastAsia"/>
              </w:rPr>
              <w:t>多媒体、学习通平台、慕课系统</w:t>
            </w:r>
          </w:p>
          <w:p w14:paraId="5BFBEABC" w14:textId="77777777" w:rsidR="00CA50D9" w:rsidRDefault="00000000">
            <w:pPr>
              <w:pStyle w:val="af4"/>
              <w:ind w:firstLine="396"/>
              <w:rPr>
                <w:rFonts w:hint="eastAsia"/>
              </w:rPr>
            </w:pPr>
            <w:r>
              <w:rPr>
                <w:rFonts w:hint="eastAsia"/>
              </w:rPr>
              <w:t>3.</w:t>
            </w:r>
            <w:r>
              <w:t>实物教学</w:t>
            </w:r>
            <w:r>
              <w:rPr>
                <w:rFonts w:hint="eastAsia"/>
              </w:rPr>
              <w:t>：动车实训室</w:t>
            </w:r>
          </w:p>
        </w:tc>
      </w:tr>
      <w:tr w:rsidR="00CA50D9" w14:paraId="51B882DD" w14:textId="77777777">
        <w:trPr>
          <w:trHeight w:val="715"/>
          <w:jc w:val="center"/>
        </w:trPr>
        <w:tc>
          <w:tcPr>
            <w:tcW w:w="1273" w:type="dxa"/>
            <w:tcBorders>
              <w:top w:val="single" w:sz="6" w:space="0" w:color="auto"/>
              <w:left w:val="single" w:sz="6" w:space="0" w:color="auto"/>
              <w:bottom w:val="single" w:sz="6" w:space="0" w:color="auto"/>
              <w:right w:val="single" w:sz="6" w:space="0" w:color="auto"/>
            </w:tcBorders>
            <w:vAlign w:val="center"/>
          </w:tcPr>
          <w:p w14:paraId="5F35612A" w14:textId="77777777" w:rsidR="00CA50D9" w:rsidRDefault="00000000">
            <w:pPr>
              <w:pStyle w:val="af3"/>
              <w:rPr>
                <w:rFonts w:hint="eastAsia"/>
              </w:rPr>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DDD66AB" w14:textId="77777777" w:rsidR="00CA50D9" w:rsidRDefault="00000000">
            <w:pPr>
              <w:pStyle w:val="af4"/>
              <w:ind w:firstLine="396"/>
              <w:rPr>
                <w:rFonts w:hint="eastAsia"/>
              </w:rPr>
            </w:pPr>
            <w:r>
              <w:rPr>
                <w:rFonts w:hint="eastAsia"/>
              </w:rPr>
              <w:t>教材、授课计划、教案、教学课件、学习通在线精品课程资源库。</w:t>
            </w:r>
          </w:p>
        </w:tc>
      </w:tr>
      <w:tr w:rsidR="00CA50D9" w14:paraId="2D14B61C" w14:textId="77777777">
        <w:trPr>
          <w:trHeight w:val="1259"/>
          <w:jc w:val="center"/>
        </w:trPr>
        <w:tc>
          <w:tcPr>
            <w:tcW w:w="1273" w:type="dxa"/>
            <w:tcBorders>
              <w:top w:val="single" w:sz="6" w:space="0" w:color="auto"/>
              <w:left w:val="single" w:sz="6" w:space="0" w:color="auto"/>
              <w:bottom w:val="single" w:sz="6" w:space="0" w:color="auto"/>
              <w:right w:val="single" w:sz="6" w:space="0" w:color="auto"/>
            </w:tcBorders>
            <w:vAlign w:val="center"/>
          </w:tcPr>
          <w:p w14:paraId="2E8142D6" w14:textId="77777777" w:rsidR="00CA50D9" w:rsidRDefault="00000000">
            <w:pPr>
              <w:pStyle w:val="af3"/>
              <w:rPr>
                <w:rFonts w:hint="eastAsia"/>
              </w:rPr>
            </w:pPr>
            <w:r>
              <w:rPr>
                <w:rFonts w:hint="eastAsia"/>
              </w:rPr>
              <w:lastRenderedPageBreak/>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FEDCA75" w14:textId="77777777" w:rsidR="00CA50D9" w:rsidRDefault="00000000">
            <w:pPr>
              <w:pStyle w:val="af4"/>
              <w:ind w:firstLine="396"/>
              <w:rPr>
                <w:rFonts w:hint="eastAsia"/>
              </w:rPr>
            </w:pPr>
            <w:r>
              <w:rPr>
                <w:rFonts w:hint="eastAsia"/>
              </w:rPr>
              <w:t>总成绩由过程考核成绩（</w:t>
            </w:r>
            <w:r>
              <w:rPr>
                <w:rFonts w:hint="eastAsia"/>
              </w:rPr>
              <w:t>50%</w:t>
            </w:r>
            <w:r>
              <w:rPr>
                <w:rFonts w:hint="eastAsia"/>
              </w:rPr>
              <w:t>）和期末考核成绩（</w:t>
            </w:r>
            <w:r>
              <w:rPr>
                <w:rFonts w:hint="eastAsia"/>
              </w:rPr>
              <w:t>50%</w:t>
            </w:r>
            <w:r>
              <w:rPr>
                <w:rFonts w:hint="eastAsia"/>
              </w:rPr>
              <w:t>）组成。</w:t>
            </w:r>
          </w:p>
          <w:p w14:paraId="507CC59E" w14:textId="77777777" w:rsidR="00CA50D9" w:rsidRDefault="00000000">
            <w:pPr>
              <w:pStyle w:val="af4"/>
              <w:ind w:firstLine="396"/>
              <w:rPr>
                <w:rFonts w:hint="eastAsia"/>
              </w:rPr>
            </w:pPr>
            <w:r>
              <w:rPr>
                <w:rFonts w:hint="eastAsia"/>
              </w:rPr>
              <w:t>1.</w:t>
            </w:r>
            <w:r>
              <w:t>过程考核：课堂表现（</w:t>
            </w:r>
            <w:r>
              <w:rPr>
                <w:rFonts w:hint="eastAsia"/>
              </w:rPr>
              <w:t>10</w:t>
            </w:r>
            <w:r>
              <w:t>%</w:t>
            </w:r>
            <w:r>
              <w:t>）</w:t>
            </w:r>
            <w:r>
              <w:rPr>
                <w:rFonts w:hint="eastAsia"/>
              </w:rPr>
              <w:t>、</w:t>
            </w:r>
            <w:r>
              <w:t>实操考核（</w:t>
            </w:r>
            <w:r>
              <w:t>30%</w:t>
            </w:r>
            <w:r>
              <w:t>）</w:t>
            </w:r>
            <w:r>
              <w:rPr>
                <w:rFonts w:hint="eastAsia"/>
              </w:rPr>
              <w:t>、小组任务（</w:t>
            </w:r>
            <w:r>
              <w:rPr>
                <w:rFonts w:hint="eastAsia"/>
              </w:rPr>
              <w:t>10%</w:t>
            </w:r>
            <w:r>
              <w:rPr>
                <w:rFonts w:hint="eastAsia"/>
              </w:rPr>
              <w:t>）</w:t>
            </w:r>
          </w:p>
          <w:p w14:paraId="5DB61371" w14:textId="77777777" w:rsidR="00CA50D9" w:rsidRDefault="00000000">
            <w:pPr>
              <w:pStyle w:val="af4"/>
              <w:ind w:firstLine="396"/>
              <w:rPr>
                <w:rFonts w:hint="eastAsia"/>
              </w:rPr>
            </w:pPr>
            <w:r>
              <w:t>2.</w:t>
            </w:r>
            <w:r>
              <w:t>期末考核：</w:t>
            </w:r>
            <w:r>
              <w:rPr>
                <w:rFonts w:hint="eastAsia"/>
              </w:rPr>
              <w:t>情景演练（</w:t>
            </w:r>
            <w:r>
              <w:rPr>
                <w:rFonts w:hint="eastAsia"/>
              </w:rPr>
              <w:t>50%</w:t>
            </w:r>
            <w:r>
              <w:rPr>
                <w:rFonts w:hint="eastAsia"/>
              </w:rPr>
              <w:t>）。</w:t>
            </w:r>
          </w:p>
        </w:tc>
      </w:tr>
    </w:tbl>
    <w:p w14:paraId="0E9B24C5" w14:textId="77777777" w:rsidR="00CA50D9" w:rsidRDefault="00CA50D9">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Style w:val="TableNormal"/>
        <w:tblW w:w="89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CA50D9" w14:paraId="49362C39" w14:textId="77777777">
        <w:trPr>
          <w:trHeight w:val="414"/>
          <w:tblHeader/>
        </w:trPr>
        <w:tc>
          <w:tcPr>
            <w:tcW w:w="1280" w:type="dxa"/>
            <w:tcBorders>
              <w:right w:val="single" w:sz="2" w:space="0" w:color="000000"/>
            </w:tcBorders>
            <w:shd w:val="clear" w:color="auto" w:fill="DBE5F1"/>
            <w:vAlign w:val="center"/>
          </w:tcPr>
          <w:p w14:paraId="70DE4FD0" w14:textId="77777777" w:rsidR="00CA50D9" w:rsidRDefault="00000000">
            <w:pPr>
              <w:pStyle w:val="af3"/>
              <w:rPr>
                <w:rFonts w:hint="eastAsia"/>
              </w:rPr>
            </w:pPr>
            <w:r>
              <w:t>课程名称</w:t>
            </w:r>
          </w:p>
        </w:tc>
        <w:tc>
          <w:tcPr>
            <w:tcW w:w="3978" w:type="dxa"/>
            <w:gridSpan w:val="5"/>
            <w:tcBorders>
              <w:left w:val="single" w:sz="2" w:space="0" w:color="000000"/>
            </w:tcBorders>
            <w:shd w:val="clear" w:color="auto" w:fill="DBE5F1"/>
            <w:vAlign w:val="center"/>
          </w:tcPr>
          <w:p w14:paraId="1BA8CBE3" w14:textId="77777777" w:rsidR="00CA50D9" w:rsidRDefault="00000000">
            <w:pPr>
              <w:pStyle w:val="af3"/>
              <w:rPr>
                <w:rFonts w:hint="eastAsia"/>
              </w:rPr>
            </w:pPr>
            <w:r>
              <w:rPr>
                <w:rFonts w:hint="eastAsia"/>
              </w:rPr>
              <w:t>技能考试周</w:t>
            </w:r>
          </w:p>
        </w:tc>
        <w:tc>
          <w:tcPr>
            <w:tcW w:w="1273" w:type="dxa"/>
            <w:shd w:val="clear" w:color="auto" w:fill="DBE5F1"/>
            <w:vAlign w:val="center"/>
          </w:tcPr>
          <w:p w14:paraId="35A2778A" w14:textId="77777777" w:rsidR="00CA50D9" w:rsidRDefault="00000000">
            <w:pPr>
              <w:pStyle w:val="af3"/>
              <w:rPr>
                <w:rFonts w:hint="eastAsia"/>
              </w:rPr>
            </w:pPr>
            <w:r>
              <w:t>课程编号</w:t>
            </w:r>
          </w:p>
        </w:tc>
        <w:tc>
          <w:tcPr>
            <w:tcW w:w="2450" w:type="dxa"/>
            <w:gridSpan w:val="3"/>
            <w:shd w:val="clear" w:color="auto" w:fill="DBE5F1"/>
            <w:vAlign w:val="center"/>
          </w:tcPr>
          <w:p w14:paraId="34D0CC30" w14:textId="77777777" w:rsidR="00CA50D9" w:rsidRDefault="00000000">
            <w:pPr>
              <w:pStyle w:val="af3"/>
              <w:rPr>
                <w:rFonts w:hint="eastAsia"/>
              </w:rPr>
            </w:pPr>
            <w:r>
              <w:t>5100001</w:t>
            </w:r>
          </w:p>
        </w:tc>
      </w:tr>
      <w:tr w:rsidR="00CA50D9" w14:paraId="45A7904A" w14:textId="77777777">
        <w:trPr>
          <w:trHeight w:val="558"/>
        </w:trPr>
        <w:tc>
          <w:tcPr>
            <w:tcW w:w="1280" w:type="dxa"/>
            <w:vAlign w:val="center"/>
          </w:tcPr>
          <w:p w14:paraId="3E4B57EE" w14:textId="77777777" w:rsidR="00CA50D9" w:rsidRDefault="00000000">
            <w:pPr>
              <w:pStyle w:val="af3"/>
              <w:rPr>
                <w:rFonts w:hint="eastAsia"/>
              </w:rPr>
            </w:pPr>
            <w:r>
              <w:rPr>
                <w:rFonts w:hint="eastAsia"/>
              </w:rPr>
              <w:t>开设</w:t>
            </w:r>
            <w:r>
              <w:t>学期</w:t>
            </w:r>
          </w:p>
        </w:tc>
        <w:tc>
          <w:tcPr>
            <w:tcW w:w="820" w:type="dxa"/>
            <w:tcBorders>
              <w:right w:val="single" w:sz="2" w:space="0" w:color="000000"/>
            </w:tcBorders>
            <w:vAlign w:val="center"/>
          </w:tcPr>
          <w:p w14:paraId="6B791B67" w14:textId="77777777" w:rsidR="00CA50D9" w:rsidRDefault="00000000">
            <w:pPr>
              <w:pStyle w:val="af3"/>
              <w:rPr>
                <w:rFonts w:hint="eastAsia"/>
              </w:rPr>
            </w:pPr>
            <w:r>
              <w:rPr>
                <w:rFonts w:hint="eastAsia"/>
              </w:rPr>
              <w:t>3</w:t>
            </w:r>
            <w:r>
              <w:rPr>
                <w:rFonts w:hint="eastAsia"/>
              </w:rPr>
              <w:t>、</w:t>
            </w:r>
            <w:r>
              <w:rPr>
                <w:rFonts w:hint="eastAsia"/>
              </w:rPr>
              <w:t>4</w:t>
            </w:r>
          </w:p>
        </w:tc>
        <w:tc>
          <w:tcPr>
            <w:tcW w:w="892" w:type="dxa"/>
            <w:tcBorders>
              <w:left w:val="single" w:sz="2" w:space="0" w:color="000000"/>
            </w:tcBorders>
            <w:vAlign w:val="center"/>
          </w:tcPr>
          <w:p w14:paraId="201D255F" w14:textId="77777777" w:rsidR="00CA50D9" w:rsidRDefault="00000000">
            <w:pPr>
              <w:pStyle w:val="af3"/>
              <w:rPr>
                <w:rFonts w:hint="eastAsia"/>
              </w:rPr>
            </w:pPr>
            <w:r>
              <w:t>学分</w:t>
            </w:r>
          </w:p>
        </w:tc>
        <w:tc>
          <w:tcPr>
            <w:tcW w:w="566" w:type="dxa"/>
            <w:tcBorders>
              <w:right w:val="single" w:sz="2" w:space="0" w:color="000000"/>
            </w:tcBorders>
            <w:vAlign w:val="center"/>
          </w:tcPr>
          <w:p w14:paraId="192F772B" w14:textId="77777777" w:rsidR="00CA50D9" w:rsidRDefault="00000000">
            <w:pPr>
              <w:pStyle w:val="af3"/>
              <w:rPr>
                <w:rFonts w:hint="eastAsia"/>
              </w:rPr>
            </w:pPr>
            <w:r>
              <w:rPr>
                <w:rFonts w:hint="eastAsia"/>
              </w:rPr>
              <w:t>2</w:t>
            </w:r>
          </w:p>
        </w:tc>
        <w:tc>
          <w:tcPr>
            <w:tcW w:w="990" w:type="dxa"/>
            <w:tcBorders>
              <w:left w:val="single" w:sz="2" w:space="0" w:color="000000"/>
            </w:tcBorders>
            <w:vAlign w:val="center"/>
          </w:tcPr>
          <w:p w14:paraId="4CFB754D" w14:textId="77777777" w:rsidR="00CA50D9" w:rsidRDefault="00000000">
            <w:pPr>
              <w:pStyle w:val="af3"/>
              <w:rPr>
                <w:rFonts w:hint="eastAsia"/>
              </w:rPr>
            </w:pPr>
            <w:r>
              <w:t>总学时</w:t>
            </w:r>
          </w:p>
        </w:tc>
        <w:tc>
          <w:tcPr>
            <w:tcW w:w="710" w:type="dxa"/>
            <w:vAlign w:val="center"/>
          </w:tcPr>
          <w:p w14:paraId="65CFEC27" w14:textId="77777777" w:rsidR="00CA50D9" w:rsidRDefault="00000000">
            <w:pPr>
              <w:pStyle w:val="af3"/>
              <w:rPr>
                <w:rFonts w:hint="eastAsia"/>
              </w:rPr>
            </w:pPr>
            <w:r>
              <w:rPr>
                <w:rFonts w:hint="eastAsia"/>
              </w:rPr>
              <w:t>60</w:t>
            </w:r>
          </w:p>
        </w:tc>
        <w:tc>
          <w:tcPr>
            <w:tcW w:w="1273" w:type="dxa"/>
            <w:vAlign w:val="center"/>
          </w:tcPr>
          <w:p w14:paraId="74A3848F" w14:textId="77777777" w:rsidR="00CA50D9" w:rsidRDefault="00000000">
            <w:pPr>
              <w:pStyle w:val="af3"/>
              <w:rPr>
                <w:rFonts w:hint="eastAsia"/>
              </w:rPr>
            </w:pPr>
            <w:r>
              <w:t>理论学时</w:t>
            </w:r>
          </w:p>
        </w:tc>
        <w:tc>
          <w:tcPr>
            <w:tcW w:w="568" w:type="dxa"/>
            <w:vAlign w:val="center"/>
          </w:tcPr>
          <w:p w14:paraId="40214D79" w14:textId="77777777" w:rsidR="00CA50D9" w:rsidRDefault="00000000">
            <w:pPr>
              <w:pStyle w:val="af3"/>
              <w:rPr>
                <w:rFonts w:hint="eastAsia"/>
              </w:rPr>
            </w:pPr>
            <w:r>
              <w:rPr>
                <w:rFonts w:hint="eastAsia"/>
              </w:rPr>
              <w:t>0</w:t>
            </w:r>
          </w:p>
        </w:tc>
        <w:tc>
          <w:tcPr>
            <w:tcW w:w="1273" w:type="dxa"/>
            <w:vAlign w:val="center"/>
          </w:tcPr>
          <w:p w14:paraId="58A5E79C" w14:textId="77777777" w:rsidR="00CA50D9" w:rsidRDefault="00000000">
            <w:pPr>
              <w:pStyle w:val="af3"/>
              <w:rPr>
                <w:rFonts w:hint="eastAsia"/>
              </w:rPr>
            </w:pPr>
            <w:r>
              <w:t>实践学时</w:t>
            </w:r>
          </w:p>
        </w:tc>
        <w:tc>
          <w:tcPr>
            <w:tcW w:w="609" w:type="dxa"/>
            <w:vAlign w:val="center"/>
          </w:tcPr>
          <w:p w14:paraId="6FB31E8A" w14:textId="77777777" w:rsidR="00CA50D9" w:rsidRDefault="00000000">
            <w:pPr>
              <w:pStyle w:val="af3"/>
              <w:rPr>
                <w:rFonts w:hint="eastAsia"/>
              </w:rPr>
            </w:pPr>
            <w:r>
              <w:rPr>
                <w:rFonts w:hint="eastAsia"/>
              </w:rPr>
              <w:t>60</w:t>
            </w:r>
          </w:p>
        </w:tc>
      </w:tr>
      <w:tr w:rsidR="00CA50D9" w14:paraId="2565D039" w14:textId="77777777">
        <w:trPr>
          <w:trHeight w:val="426"/>
        </w:trPr>
        <w:tc>
          <w:tcPr>
            <w:tcW w:w="1280" w:type="dxa"/>
            <w:vAlign w:val="center"/>
          </w:tcPr>
          <w:p w14:paraId="48573FF9" w14:textId="77777777" w:rsidR="00CA50D9" w:rsidRDefault="00000000">
            <w:pPr>
              <w:pStyle w:val="af3"/>
              <w:rPr>
                <w:rFonts w:hint="eastAsia"/>
              </w:rPr>
            </w:pPr>
            <w:r>
              <w:t>课程类型</w:t>
            </w:r>
          </w:p>
        </w:tc>
        <w:tc>
          <w:tcPr>
            <w:tcW w:w="7701" w:type="dxa"/>
            <w:gridSpan w:val="9"/>
            <w:vAlign w:val="center"/>
          </w:tcPr>
          <w:p w14:paraId="563E0C2C" w14:textId="77777777" w:rsidR="00CA50D9" w:rsidRDefault="00000000">
            <w:pPr>
              <w:pStyle w:val="af3"/>
              <w:rPr>
                <w:rFonts w:hint="eastAsia"/>
              </w:rPr>
            </w:pPr>
            <w:r>
              <w:t>纯理论课（</w:t>
            </w:r>
            <w:r>
              <w:t xml:space="preserve">  </w:t>
            </w:r>
            <w:r>
              <w:t>）、（理论</w:t>
            </w:r>
            <w:r>
              <w:t>+</w:t>
            </w:r>
            <w:r>
              <w:t>实践）课（</w:t>
            </w:r>
            <w:r>
              <w:t xml:space="preserve">  </w:t>
            </w:r>
            <w:r>
              <w:t>）、纯实践课</w:t>
            </w:r>
            <w:r>
              <w:t>(</w:t>
            </w:r>
            <w:r>
              <w:rPr>
                <w:rFonts w:hint="eastAsia"/>
              </w:rPr>
              <w:t>√</w:t>
            </w:r>
            <w:r>
              <w:t>)</w:t>
            </w:r>
          </w:p>
        </w:tc>
      </w:tr>
      <w:tr w:rsidR="00CA50D9" w14:paraId="0C6A1F37" w14:textId="77777777">
        <w:trPr>
          <w:trHeight w:val="407"/>
        </w:trPr>
        <w:tc>
          <w:tcPr>
            <w:tcW w:w="1280" w:type="dxa"/>
            <w:tcBorders>
              <w:right w:val="single" w:sz="2" w:space="0" w:color="000000"/>
            </w:tcBorders>
            <w:vAlign w:val="center"/>
          </w:tcPr>
          <w:p w14:paraId="4DF1E52F" w14:textId="77777777" w:rsidR="00CA50D9" w:rsidRDefault="00000000">
            <w:pPr>
              <w:pStyle w:val="af3"/>
              <w:rPr>
                <w:rFonts w:hint="eastAsia"/>
              </w:rPr>
            </w:pPr>
            <w:r>
              <w:t>先修课程</w:t>
            </w:r>
          </w:p>
        </w:tc>
        <w:tc>
          <w:tcPr>
            <w:tcW w:w="7701" w:type="dxa"/>
            <w:gridSpan w:val="9"/>
            <w:tcBorders>
              <w:left w:val="single" w:sz="2" w:space="0" w:color="000000"/>
            </w:tcBorders>
            <w:vAlign w:val="center"/>
          </w:tcPr>
          <w:p w14:paraId="53F22B0B" w14:textId="77777777" w:rsidR="00CA50D9" w:rsidRDefault="00000000">
            <w:pPr>
              <w:pStyle w:val="af3"/>
              <w:rPr>
                <w:rFonts w:hint="eastAsia"/>
              </w:rPr>
            </w:pPr>
            <w:r>
              <w:rPr>
                <w:rFonts w:hint="eastAsia"/>
              </w:rPr>
              <w:t>铁道概论、形象塑造、形体训练</w:t>
            </w:r>
          </w:p>
        </w:tc>
      </w:tr>
      <w:tr w:rsidR="00CA50D9" w14:paraId="7F3696CA" w14:textId="77777777">
        <w:trPr>
          <w:trHeight w:val="351"/>
        </w:trPr>
        <w:tc>
          <w:tcPr>
            <w:tcW w:w="1280" w:type="dxa"/>
            <w:tcBorders>
              <w:right w:val="single" w:sz="2" w:space="0" w:color="000000"/>
            </w:tcBorders>
            <w:vAlign w:val="center"/>
          </w:tcPr>
          <w:p w14:paraId="5E3C28C4" w14:textId="77777777" w:rsidR="00CA50D9" w:rsidRDefault="00000000">
            <w:pPr>
              <w:pStyle w:val="af3"/>
              <w:rPr>
                <w:rFonts w:hint="eastAsia"/>
              </w:rPr>
            </w:pPr>
            <w:r>
              <w:t>后续课程</w:t>
            </w:r>
          </w:p>
        </w:tc>
        <w:tc>
          <w:tcPr>
            <w:tcW w:w="7701" w:type="dxa"/>
            <w:gridSpan w:val="9"/>
            <w:tcBorders>
              <w:left w:val="single" w:sz="2" w:space="0" w:color="000000"/>
            </w:tcBorders>
            <w:vAlign w:val="center"/>
          </w:tcPr>
          <w:p w14:paraId="44F4D25A" w14:textId="77777777" w:rsidR="00CA50D9" w:rsidRDefault="00000000">
            <w:pPr>
              <w:pStyle w:val="af3"/>
              <w:rPr>
                <w:rFonts w:hint="eastAsia"/>
              </w:rPr>
            </w:pPr>
            <w:r>
              <w:rPr>
                <w:rFonts w:hint="eastAsia"/>
              </w:rPr>
              <w:t>铁路旅客运输组织、高速铁路客运服务质量管理</w:t>
            </w:r>
          </w:p>
        </w:tc>
      </w:tr>
      <w:tr w:rsidR="00CA50D9" w14:paraId="5D54BB24" w14:textId="77777777">
        <w:trPr>
          <w:trHeight w:val="90"/>
        </w:trPr>
        <w:tc>
          <w:tcPr>
            <w:tcW w:w="1280" w:type="dxa"/>
            <w:tcBorders>
              <w:right w:val="single" w:sz="2" w:space="0" w:color="000000"/>
            </w:tcBorders>
            <w:vAlign w:val="center"/>
          </w:tcPr>
          <w:p w14:paraId="6C43CA40" w14:textId="77777777" w:rsidR="00CA50D9" w:rsidRDefault="00000000">
            <w:pPr>
              <w:pStyle w:val="af3"/>
              <w:rPr>
                <w:rFonts w:hint="eastAsia"/>
              </w:rPr>
            </w:pPr>
            <w:r>
              <w:t>教学目标</w:t>
            </w:r>
          </w:p>
        </w:tc>
        <w:tc>
          <w:tcPr>
            <w:tcW w:w="7701" w:type="dxa"/>
            <w:gridSpan w:val="9"/>
            <w:tcBorders>
              <w:left w:val="single" w:sz="2" w:space="0" w:color="000000"/>
            </w:tcBorders>
            <w:vAlign w:val="center"/>
          </w:tcPr>
          <w:p w14:paraId="7FB2F7A7" w14:textId="77777777" w:rsidR="00CA50D9" w:rsidRDefault="00000000">
            <w:pPr>
              <w:pStyle w:val="af4"/>
              <w:ind w:firstLine="396"/>
              <w:rPr>
                <w:rFonts w:hint="eastAsia"/>
              </w:rPr>
            </w:pPr>
            <w:r>
              <w:rPr>
                <w:rFonts w:hint="eastAsia"/>
              </w:rPr>
              <w:t>素质目标</w:t>
            </w:r>
          </w:p>
          <w:p w14:paraId="0FD3ABFF" w14:textId="77777777" w:rsidR="00CA50D9" w:rsidRDefault="00000000">
            <w:pPr>
              <w:pStyle w:val="af4"/>
              <w:ind w:firstLine="396"/>
              <w:rPr>
                <w:rFonts w:hint="eastAsia"/>
              </w:rPr>
            </w:pPr>
            <w:r>
              <w:rPr>
                <w:rFonts w:hint="eastAsia"/>
              </w:rPr>
              <w:t>学生能够树立服务意识，增强职业责任感，培养团队协作精神与应变能力，形成以旅客为中心的服务理念。</w:t>
            </w:r>
          </w:p>
          <w:p w14:paraId="4679FF86" w14:textId="77777777" w:rsidR="00CA50D9" w:rsidRDefault="00000000">
            <w:pPr>
              <w:pStyle w:val="af4"/>
              <w:ind w:firstLine="396"/>
              <w:rPr>
                <w:rFonts w:hint="eastAsia"/>
              </w:rPr>
            </w:pPr>
            <w:r>
              <w:rPr>
                <w:rFonts w:hint="eastAsia"/>
              </w:rPr>
              <w:t>二、</w:t>
            </w:r>
            <w:r>
              <w:t>知识目标</w:t>
            </w:r>
          </w:p>
          <w:p w14:paraId="514C7FC3" w14:textId="77777777" w:rsidR="00CA50D9" w:rsidRDefault="00000000">
            <w:pPr>
              <w:pStyle w:val="af4"/>
              <w:ind w:firstLine="396"/>
              <w:rPr>
                <w:rFonts w:hint="eastAsia"/>
              </w:rPr>
            </w:pPr>
            <w:r>
              <w:t>学生能够掌握高速铁路客运服务的基本流程、服务标准及安全规范，熟悉相关专业术语的中英文表达。</w:t>
            </w:r>
          </w:p>
          <w:p w14:paraId="7ECE2BA3" w14:textId="77777777" w:rsidR="00CA50D9" w:rsidRDefault="00000000">
            <w:pPr>
              <w:pStyle w:val="af4"/>
              <w:ind w:firstLine="396"/>
              <w:rPr>
                <w:rFonts w:hint="eastAsia"/>
              </w:rPr>
            </w:pPr>
            <w:r>
              <w:rPr>
                <w:rFonts w:hint="eastAsia"/>
              </w:rPr>
              <w:t>三、</w:t>
            </w:r>
            <w:r>
              <w:t>技能目标</w:t>
            </w:r>
          </w:p>
          <w:p w14:paraId="466CF736" w14:textId="77777777" w:rsidR="00CA50D9" w:rsidRDefault="00000000">
            <w:pPr>
              <w:pStyle w:val="af4"/>
              <w:ind w:firstLine="396"/>
              <w:rPr>
                <w:rFonts w:hint="eastAsia"/>
              </w:rPr>
            </w:pPr>
            <w:r>
              <w:t>学生能够熟练完成票务操作、旅客引导、应急处置等实务操作，具备良好的沟通能力与服务技巧，能够在模拟场景中提供高质量的服务。</w:t>
            </w:r>
          </w:p>
        </w:tc>
      </w:tr>
      <w:tr w:rsidR="00CA50D9" w14:paraId="2955863E" w14:textId="77777777">
        <w:trPr>
          <w:trHeight w:val="357"/>
        </w:trPr>
        <w:tc>
          <w:tcPr>
            <w:tcW w:w="1280" w:type="dxa"/>
            <w:vAlign w:val="center"/>
          </w:tcPr>
          <w:p w14:paraId="169C3CD5" w14:textId="77777777" w:rsidR="00CA50D9" w:rsidRDefault="00000000">
            <w:pPr>
              <w:pStyle w:val="af3"/>
              <w:rPr>
                <w:rFonts w:hint="eastAsia"/>
              </w:rPr>
            </w:pPr>
            <w:r>
              <w:t>教学内容</w:t>
            </w:r>
          </w:p>
        </w:tc>
        <w:tc>
          <w:tcPr>
            <w:tcW w:w="7701" w:type="dxa"/>
            <w:gridSpan w:val="9"/>
            <w:vAlign w:val="center"/>
          </w:tcPr>
          <w:p w14:paraId="02D66850" w14:textId="77777777" w:rsidR="00CA50D9" w:rsidRDefault="00000000">
            <w:pPr>
              <w:pStyle w:val="af4"/>
              <w:ind w:firstLine="396"/>
              <w:rPr>
                <w:rFonts w:hint="eastAsia"/>
              </w:rPr>
            </w:pPr>
            <w:r>
              <w:t>票务服务：车票销售、改签、退票操作及旅客咨询；</w:t>
            </w:r>
          </w:p>
          <w:p w14:paraId="766C69A0" w14:textId="77777777" w:rsidR="00CA50D9" w:rsidRDefault="00000000">
            <w:pPr>
              <w:pStyle w:val="af4"/>
              <w:ind w:firstLine="396"/>
              <w:rPr>
                <w:rFonts w:hint="eastAsia"/>
              </w:rPr>
            </w:pPr>
            <w:r>
              <w:t>站车服务：旅客引导、候车服务、重点旅客帮扶；</w:t>
            </w:r>
          </w:p>
          <w:p w14:paraId="381D118B" w14:textId="77777777" w:rsidR="00CA50D9" w:rsidRDefault="00000000">
            <w:pPr>
              <w:pStyle w:val="af4"/>
              <w:ind w:firstLine="396"/>
              <w:rPr>
                <w:rFonts w:hint="eastAsia"/>
              </w:rPr>
            </w:pPr>
            <w:r>
              <w:t>应急处置：突发情况处理（如设备故障、旅客突发疾病等）；</w:t>
            </w:r>
          </w:p>
          <w:p w14:paraId="4E36D9FC" w14:textId="77777777" w:rsidR="00CA50D9" w:rsidRDefault="00000000">
            <w:pPr>
              <w:pStyle w:val="af4"/>
              <w:ind w:firstLine="396"/>
              <w:rPr>
                <w:rFonts w:hint="eastAsia"/>
              </w:rPr>
            </w:pPr>
            <w:r>
              <w:t>双语服务：中英文旅客沟通与服务场景模拟。</w:t>
            </w:r>
          </w:p>
        </w:tc>
      </w:tr>
      <w:tr w:rsidR="00CA50D9" w14:paraId="7EE01D1B" w14:textId="77777777">
        <w:trPr>
          <w:trHeight w:val="569"/>
        </w:trPr>
        <w:tc>
          <w:tcPr>
            <w:tcW w:w="1280" w:type="dxa"/>
            <w:vAlign w:val="center"/>
          </w:tcPr>
          <w:p w14:paraId="510BCF5D" w14:textId="77777777" w:rsidR="00CA50D9" w:rsidRDefault="00000000">
            <w:pPr>
              <w:pStyle w:val="af3"/>
              <w:rPr>
                <w:rFonts w:hint="eastAsia"/>
              </w:rPr>
            </w:pPr>
            <w:r>
              <w:t>教学重点</w:t>
            </w:r>
          </w:p>
          <w:p w14:paraId="4D1F10A1" w14:textId="77777777" w:rsidR="00CA50D9" w:rsidRDefault="00000000">
            <w:pPr>
              <w:pStyle w:val="af3"/>
              <w:rPr>
                <w:rFonts w:hint="eastAsia"/>
              </w:rPr>
            </w:pPr>
            <w:r>
              <w:t>与难点</w:t>
            </w:r>
          </w:p>
        </w:tc>
        <w:tc>
          <w:tcPr>
            <w:tcW w:w="7701" w:type="dxa"/>
            <w:gridSpan w:val="9"/>
            <w:vAlign w:val="center"/>
          </w:tcPr>
          <w:p w14:paraId="3BCDD544" w14:textId="77777777" w:rsidR="00CA50D9" w:rsidRDefault="00000000">
            <w:pPr>
              <w:pStyle w:val="af4"/>
              <w:ind w:firstLine="396"/>
              <w:rPr>
                <w:rFonts w:hint="eastAsia"/>
              </w:rPr>
            </w:pPr>
            <w:r>
              <w:rPr>
                <w:rFonts w:hint="eastAsia"/>
              </w:rPr>
              <w:t>教学重点</w:t>
            </w:r>
          </w:p>
          <w:p w14:paraId="627B774E" w14:textId="77777777" w:rsidR="00CA50D9" w:rsidRDefault="00000000">
            <w:pPr>
              <w:pStyle w:val="af4"/>
              <w:ind w:firstLine="396"/>
              <w:rPr>
                <w:rFonts w:hint="eastAsia"/>
              </w:rPr>
            </w:pPr>
            <w:r>
              <w:t>考核学生的实务操作能力、服务规范性与沟通技巧；</w:t>
            </w:r>
          </w:p>
          <w:p w14:paraId="359CD0DD" w14:textId="77777777" w:rsidR="00CA50D9" w:rsidRDefault="00000000">
            <w:pPr>
              <w:pStyle w:val="af4"/>
              <w:ind w:firstLine="396"/>
              <w:rPr>
                <w:rFonts w:hint="eastAsia"/>
              </w:rPr>
            </w:pPr>
            <w:r>
              <w:rPr>
                <w:rFonts w:hint="eastAsia"/>
              </w:rPr>
              <w:t>教学难点</w:t>
            </w:r>
          </w:p>
          <w:p w14:paraId="5C058CD8" w14:textId="77777777" w:rsidR="00CA50D9" w:rsidRDefault="00000000">
            <w:pPr>
              <w:pStyle w:val="af4"/>
              <w:ind w:firstLine="396"/>
              <w:rPr>
                <w:rFonts w:hint="eastAsia"/>
              </w:rPr>
            </w:pPr>
            <w:r>
              <w:t>在突发情况下快速反应与妥善处理的能力；</w:t>
            </w:r>
          </w:p>
          <w:p w14:paraId="5BF91D26" w14:textId="77777777" w:rsidR="00CA50D9" w:rsidRDefault="00000000">
            <w:pPr>
              <w:pStyle w:val="af4"/>
              <w:ind w:firstLine="396"/>
              <w:rPr>
                <w:rFonts w:hint="eastAsia"/>
              </w:rPr>
            </w:pPr>
            <w:r>
              <w:t>双语服务场景中的语言表达与跨文化沟通能力。</w:t>
            </w:r>
          </w:p>
        </w:tc>
      </w:tr>
      <w:tr w:rsidR="00CA50D9" w14:paraId="35D48048" w14:textId="77777777">
        <w:trPr>
          <w:trHeight w:val="517"/>
        </w:trPr>
        <w:tc>
          <w:tcPr>
            <w:tcW w:w="1280" w:type="dxa"/>
            <w:vAlign w:val="center"/>
          </w:tcPr>
          <w:p w14:paraId="76C9A0FF" w14:textId="77777777" w:rsidR="00CA50D9" w:rsidRDefault="00000000">
            <w:pPr>
              <w:pStyle w:val="af3"/>
              <w:rPr>
                <w:rFonts w:hint="eastAsia"/>
              </w:rPr>
            </w:pPr>
            <w:r>
              <w:t>教学组织</w:t>
            </w:r>
          </w:p>
        </w:tc>
        <w:tc>
          <w:tcPr>
            <w:tcW w:w="7701" w:type="dxa"/>
            <w:gridSpan w:val="9"/>
            <w:vAlign w:val="center"/>
          </w:tcPr>
          <w:p w14:paraId="30325125" w14:textId="77777777" w:rsidR="00CA50D9" w:rsidRDefault="00000000">
            <w:pPr>
              <w:pStyle w:val="af4"/>
              <w:ind w:firstLine="396"/>
              <w:rPr>
                <w:rFonts w:hint="eastAsia"/>
              </w:rPr>
            </w:pPr>
            <w:r>
              <w:rPr>
                <w:rFonts w:hint="eastAsia"/>
              </w:rPr>
              <w:t>每模块</w:t>
            </w:r>
            <w:r>
              <w:t>4</w:t>
            </w:r>
            <w:r>
              <w:rPr>
                <w:rFonts w:hint="eastAsia"/>
              </w:rPr>
              <w:t>课时（共</w:t>
            </w:r>
            <w:r>
              <w:t>16</w:t>
            </w:r>
            <w:r>
              <w:rPr>
                <w:rFonts w:hint="eastAsia"/>
              </w:rPr>
              <w:t>课时），总结与反馈</w:t>
            </w:r>
            <w:r>
              <w:t>2</w:t>
            </w:r>
            <w:r>
              <w:rPr>
                <w:rFonts w:hint="eastAsia"/>
              </w:rPr>
              <w:t>课时；</w:t>
            </w:r>
          </w:p>
          <w:p w14:paraId="155FD1AF" w14:textId="77777777" w:rsidR="00CA50D9" w:rsidRDefault="00000000">
            <w:pPr>
              <w:pStyle w:val="af4"/>
              <w:ind w:firstLine="396"/>
              <w:rPr>
                <w:rFonts w:hint="eastAsia"/>
              </w:rPr>
            </w:pPr>
            <w:r>
              <w:rPr>
                <w:rFonts w:hint="eastAsia"/>
              </w:rPr>
              <w:t>模拟真实工作场景，分组考核；</w:t>
            </w:r>
          </w:p>
          <w:p w14:paraId="17FBE6DE" w14:textId="77777777" w:rsidR="00CA50D9" w:rsidRDefault="00000000">
            <w:pPr>
              <w:pStyle w:val="af4"/>
              <w:ind w:firstLine="396"/>
              <w:rPr>
                <w:rFonts w:hint="eastAsia"/>
              </w:rPr>
            </w:pPr>
            <w:r>
              <w:rPr>
                <w:rFonts w:hint="eastAsia"/>
              </w:rPr>
              <w:t>教师与行业专家共同评分，现场点评与指导。</w:t>
            </w:r>
          </w:p>
        </w:tc>
      </w:tr>
      <w:tr w:rsidR="00CA50D9" w14:paraId="63CB100A" w14:textId="77777777">
        <w:trPr>
          <w:trHeight w:val="600"/>
        </w:trPr>
        <w:tc>
          <w:tcPr>
            <w:tcW w:w="1280" w:type="dxa"/>
            <w:vAlign w:val="center"/>
          </w:tcPr>
          <w:p w14:paraId="344A1563" w14:textId="77777777" w:rsidR="00CA50D9" w:rsidRDefault="00000000">
            <w:pPr>
              <w:pStyle w:val="af3"/>
              <w:rPr>
                <w:rFonts w:hint="eastAsia"/>
              </w:rPr>
            </w:pPr>
            <w:r>
              <w:t>教学手段</w:t>
            </w:r>
          </w:p>
          <w:p w14:paraId="19233888" w14:textId="77777777" w:rsidR="00CA50D9" w:rsidRDefault="00000000">
            <w:pPr>
              <w:pStyle w:val="af3"/>
              <w:rPr>
                <w:rFonts w:hint="eastAsia"/>
              </w:rPr>
            </w:pPr>
            <w:r>
              <w:t>和方法</w:t>
            </w:r>
          </w:p>
        </w:tc>
        <w:tc>
          <w:tcPr>
            <w:tcW w:w="7701" w:type="dxa"/>
            <w:gridSpan w:val="9"/>
            <w:vAlign w:val="center"/>
          </w:tcPr>
          <w:p w14:paraId="773C6A68" w14:textId="77777777" w:rsidR="00CA50D9" w:rsidRDefault="00000000">
            <w:pPr>
              <w:pStyle w:val="af4"/>
              <w:ind w:firstLine="396"/>
              <w:rPr>
                <w:rFonts w:hint="eastAsia"/>
              </w:rPr>
            </w:pPr>
            <w:r>
              <w:rPr>
                <w:rFonts w:hint="eastAsia"/>
              </w:rPr>
              <w:t>采用情景模拟、角色扮演、任务驱动、实操考核等教学方法和手段。</w:t>
            </w:r>
          </w:p>
        </w:tc>
      </w:tr>
      <w:tr w:rsidR="00CA50D9" w14:paraId="3AAF3D66" w14:textId="77777777">
        <w:trPr>
          <w:trHeight w:val="515"/>
        </w:trPr>
        <w:tc>
          <w:tcPr>
            <w:tcW w:w="1280" w:type="dxa"/>
            <w:vAlign w:val="center"/>
          </w:tcPr>
          <w:p w14:paraId="00333E02" w14:textId="77777777" w:rsidR="00CA50D9" w:rsidRDefault="00000000">
            <w:pPr>
              <w:pStyle w:val="af3"/>
              <w:rPr>
                <w:rFonts w:hint="eastAsia"/>
              </w:rPr>
            </w:pPr>
            <w:r>
              <w:lastRenderedPageBreak/>
              <w:t>教学资料</w:t>
            </w:r>
          </w:p>
        </w:tc>
        <w:tc>
          <w:tcPr>
            <w:tcW w:w="7701" w:type="dxa"/>
            <w:gridSpan w:val="9"/>
            <w:vAlign w:val="center"/>
          </w:tcPr>
          <w:p w14:paraId="48DE7532" w14:textId="77777777" w:rsidR="00CA50D9" w:rsidRDefault="00000000">
            <w:pPr>
              <w:pStyle w:val="af4"/>
              <w:ind w:firstLine="396"/>
              <w:rPr>
                <w:rFonts w:hint="eastAsia"/>
              </w:rPr>
            </w:pPr>
            <w:r>
              <w:t>《高速铁路客运服务实务》人民交通出版社</w:t>
            </w:r>
          </w:p>
          <w:p w14:paraId="1942C7EC" w14:textId="77777777" w:rsidR="00CA50D9" w:rsidRDefault="00000000">
            <w:pPr>
              <w:pStyle w:val="af4"/>
              <w:ind w:firstLine="396"/>
              <w:rPr>
                <w:rFonts w:hint="eastAsia"/>
              </w:rPr>
            </w:pPr>
            <w:r>
              <w:t>参考教材：《铁路客运服务礼仪》中国铁道出版社</w:t>
            </w:r>
          </w:p>
          <w:p w14:paraId="31FC78E9" w14:textId="77777777" w:rsidR="00CA50D9" w:rsidRDefault="00000000">
            <w:pPr>
              <w:pStyle w:val="af4"/>
              <w:ind w:firstLine="396"/>
              <w:rPr>
                <w:rFonts w:hint="eastAsia"/>
              </w:rPr>
            </w:pPr>
            <w:r>
              <w:t>视频资料：高速铁路客运服务标准操作示范视频</w:t>
            </w:r>
          </w:p>
          <w:p w14:paraId="3DB743C2" w14:textId="77777777" w:rsidR="00CA50D9" w:rsidRDefault="00000000">
            <w:pPr>
              <w:pStyle w:val="af4"/>
              <w:ind w:firstLine="396"/>
              <w:rPr>
                <w:rFonts w:hint="eastAsia"/>
              </w:rPr>
            </w:pPr>
            <w:r>
              <w:t>线上资源：中国国家铁路集团有限公司官网、相关</w:t>
            </w:r>
            <w:r>
              <w:t>MOOC</w:t>
            </w:r>
            <w:r>
              <w:t>课程。</w:t>
            </w:r>
          </w:p>
        </w:tc>
      </w:tr>
      <w:tr w:rsidR="00CA50D9" w14:paraId="2C83246B" w14:textId="77777777">
        <w:trPr>
          <w:trHeight w:val="599"/>
        </w:trPr>
        <w:tc>
          <w:tcPr>
            <w:tcW w:w="1280" w:type="dxa"/>
            <w:vAlign w:val="center"/>
          </w:tcPr>
          <w:p w14:paraId="6FD33650" w14:textId="77777777" w:rsidR="00CA50D9" w:rsidRDefault="00000000">
            <w:pPr>
              <w:pStyle w:val="af3"/>
              <w:rPr>
                <w:rFonts w:hint="eastAsia"/>
              </w:rPr>
            </w:pPr>
            <w:r>
              <w:t>考核要求</w:t>
            </w:r>
          </w:p>
        </w:tc>
        <w:tc>
          <w:tcPr>
            <w:tcW w:w="7701" w:type="dxa"/>
            <w:gridSpan w:val="9"/>
            <w:vAlign w:val="center"/>
          </w:tcPr>
          <w:p w14:paraId="14D7871D" w14:textId="77777777" w:rsidR="00CA50D9" w:rsidRDefault="00000000">
            <w:pPr>
              <w:pStyle w:val="af4"/>
              <w:ind w:firstLine="396"/>
              <w:rPr>
                <w:rFonts w:hint="eastAsia"/>
              </w:rPr>
            </w:pPr>
            <w:r>
              <w:rPr>
                <w:rFonts w:hint="eastAsia"/>
              </w:rPr>
              <w:t>过程性考核：</w:t>
            </w:r>
            <w:r>
              <w:t>50%</w:t>
            </w:r>
            <w:r>
              <w:rPr>
                <w:rFonts w:hint="eastAsia"/>
              </w:rPr>
              <w:t>，包括模拟场景表现、团队协作能力及任务完成情况；</w:t>
            </w:r>
          </w:p>
          <w:p w14:paraId="2B671451" w14:textId="77777777" w:rsidR="00CA50D9" w:rsidRDefault="00000000">
            <w:pPr>
              <w:pStyle w:val="af4"/>
              <w:ind w:firstLine="396"/>
              <w:rPr>
                <w:rFonts w:hint="eastAsia"/>
              </w:rPr>
            </w:pPr>
            <w:r>
              <w:rPr>
                <w:rFonts w:hint="eastAsia"/>
              </w:rPr>
              <w:t>终结性考核：</w:t>
            </w:r>
            <w:r>
              <w:t>50%</w:t>
            </w:r>
            <w:r>
              <w:rPr>
                <w:rFonts w:hint="eastAsia"/>
              </w:rPr>
              <w:t>，以综合实操考核（如模拟旅客服务全流程）的方式进行。</w:t>
            </w:r>
          </w:p>
        </w:tc>
      </w:tr>
    </w:tbl>
    <w:p w14:paraId="3E18F12A" w14:textId="77777777" w:rsidR="00CA50D9" w:rsidRDefault="00CA50D9">
      <w:pPr>
        <w:kinsoku/>
        <w:overflowPunct w:val="0"/>
        <w:spacing w:line="320" w:lineRule="auto"/>
        <w:jc w:val="both"/>
        <w:rPr>
          <w:sz w:val="2"/>
          <w:lang w:eastAsia="zh-CN"/>
        </w:rPr>
      </w:pPr>
    </w:p>
    <w:p w14:paraId="5DE8BF5C" w14:textId="77777777" w:rsidR="00CA50D9" w:rsidRDefault="00000000">
      <w:pPr>
        <w:kinsoku/>
        <w:overflowPunct w:val="0"/>
        <w:spacing w:before="117" w:line="320" w:lineRule="auto"/>
        <w:ind w:firstLineChars="200" w:firstLine="462"/>
        <w:jc w:val="both"/>
        <w:outlineLvl w:val="4"/>
        <w:rPr>
          <w:rFonts w:ascii="黑体" w:eastAsia="黑体" w:hAnsi="黑体" w:cs="黑体" w:hint="eastAsia"/>
          <w:b/>
          <w:bCs/>
          <w:spacing w:val="-5"/>
          <w:sz w:val="24"/>
          <w:szCs w:val="24"/>
          <w:lang w:val="zh-CN" w:eastAsia="zh-CN"/>
        </w:rPr>
      </w:pPr>
      <w:r>
        <w:rPr>
          <w:rFonts w:ascii="黑体" w:eastAsia="黑体" w:hAnsi="黑体" w:cs="黑体" w:hint="eastAsia"/>
          <w:b/>
          <w:bCs/>
          <w:spacing w:val="-5"/>
          <w:sz w:val="24"/>
          <w:szCs w:val="24"/>
          <w:lang w:eastAsia="zh-CN"/>
        </w:rPr>
        <w:t>4.</w:t>
      </w:r>
      <w:r>
        <w:rPr>
          <w:rFonts w:ascii="黑体" w:eastAsia="黑体" w:hAnsi="黑体" w:cs="黑体"/>
          <w:b/>
          <w:bCs/>
          <w:spacing w:val="-5"/>
          <w:sz w:val="24"/>
          <w:szCs w:val="24"/>
          <w:lang w:eastAsia="zh-CN"/>
        </w:rPr>
        <w:t>素质教育课程描述</w:t>
      </w:r>
      <w:r>
        <w:rPr>
          <w:rFonts w:ascii="黑体" w:eastAsia="黑体" w:hAnsi="黑体" w:cs="黑体" w:hint="eastAsia"/>
          <w:b/>
          <w:bCs/>
          <w:spacing w:val="-5"/>
          <w:sz w:val="24"/>
          <w:szCs w:val="24"/>
          <w:lang w:eastAsia="zh-CN"/>
        </w:rPr>
        <w:t>（</w:t>
      </w:r>
      <w:r>
        <w:rPr>
          <w:rFonts w:ascii="黑体" w:eastAsia="黑体" w:hAnsi="黑体" w:cs="黑体"/>
          <w:b/>
          <w:bCs/>
          <w:spacing w:val="-4"/>
          <w:sz w:val="24"/>
          <w:szCs w:val="24"/>
          <w:lang w:eastAsia="zh-CN"/>
        </w:rPr>
        <w:t>需体现课程思政</w:t>
      </w:r>
      <w:r>
        <w:rPr>
          <w:rFonts w:ascii="黑体" w:eastAsia="黑体" w:hAnsi="黑体" w:cs="黑体" w:hint="eastAsia"/>
          <w:b/>
          <w:bCs/>
          <w:spacing w:val="-5"/>
          <w:sz w:val="24"/>
          <w:szCs w:val="24"/>
          <w:lang w:eastAsia="zh-CN"/>
        </w:rPr>
        <w:t>）</w:t>
      </w:r>
      <w:bookmarkStart w:id="12" w:name="_Hlk198733591"/>
    </w:p>
    <w:tbl>
      <w:tblPr>
        <w:tblStyle w:val="TableNormal"/>
        <w:tblpPr w:leftFromText="180" w:rightFromText="180" w:vertAnchor="text" w:horzAnchor="page" w:tblpX="1811" w:tblpY="23"/>
        <w:tblOverlap w:val="never"/>
        <w:tblW w:w="89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0"/>
        <w:gridCol w:w="2049"/>
        <w:gridCol w:w="1473"/>
        <w:gridCol w:w="1473"/>
        <w:gridCol w:w="1473"/>
        <w:gridCol w:w="1313"/>
      </w:tblGrid>
      <w:tr w:rsidR="00CA50D9" w14:paraId="539F600C" w14:textId="77777777">
        <w:tc>
          <w:tcPr>
            <w:tcW w:w="1156" w:type="dxa"/>
            <w:tcBorders>
              <w:right w:val="single" w:sz="2" w:space="0" w:color="000000"/>
            </w:tcBorders>
            <w:shd w:val="clear" w:color="auto" w:fill="DBE5F1"/>
            <w:vAlign w:val="center"/>
          </w:tcPr>
          <w:p w14:paraId="450203DD" w14:textId="77777777" w:rsidR="00CA50D9" w:rsidRDefault="00000000">
            <w:pPr>
              <w:pStyle w:val="af3"/>
              <w:rPr>
                <w:rFonts w:hint="eastAsia"/>
                <w:lang w:val="zh-CN"/>
              </w:rPr>
            </w:pPr>
            <w:r>
              <w:rPr>
                <w:rFonts w:hint="eastAsia"/>
                <w:lang w:val="zh-CN"/>
              </w:rPr>
              <w:t>课程名称</w:t>
            </w:r>
          </w:p>
        </w:tc>
        <w:tc>
          <w:tcPr>
            <w:tcW w:w="1972" w:type="dxa"/>
            <w:tcBorders>
              <w:left w:val="single" w:sz="2" w:space="0" w:color="000000"/>
            </w:tcBorders>
            <w:shd w:val="clear" w:color="auto" w:fill="DBE5F1"/>
            <w:vAlign w:val="center"/>
          </w:tcPr>
          <w:p w14:paraId="795B0E26" w14:textId="77777777" w:rsidR="00CA50D9" w:rsidRDefault="00000000">
            <w:pPr>
              <w:pStyle w:val="af3"/>
              <w:rPr>
                <w:rFonts w:hint="eastAsia"/>
              </w:rPr>
            </w:pPr>
            <w:r>
              <w:rPr>
                <w:rFonts w:hint="eastAsia"/>
                <w:lang w:val="zh-CN"/>
              </w:rPr>
              <w:t>入学教育</w:t>
            </w:r>
          </w:p>
        </w:tc>
        <w:tc>
          <w:tcPr>
            <w:tcW w:w="1417" w:type="dxa"/>
            <w:shd w:val="clear" w:color="auto" w:fill="DBE5F1"/>
            <w:vAlign w:val="center"/>
          </w:tcPr>
          <w:p w14:paraId="353AB1FB" w14:textId="77777777" w:rsidR="00CA50D9" w:rsidRDefault="00000000">
            <w:pPr>
              <w:pStyle w:val="af3"/>
              <w:rPr>
                <w:rFonts w:hint="eastAsia"/>
                <w:lang w:val="zh-CN"/>
              </w:rPr>
            </w:pPr>
            <w:r>
              <w:rPr>
                <w:rFonts w:hint="eastAsia"/>
                <w:lang w:val="zh-CN"/>
              </w:rPr>
              <w:t>课程编号</w:t>
            </w:r>
          </w:p>
        </w:tc>
        <w:tc>
          <w:tcPr>
            <w:tcW w:w="1417" w:type="dxa"/>
            <w:shd w:val="clear" w:color="auto" w:fill="DBE5F1"/>
            <w:vAlign w:val="center"/>
          </w:tcPr>
          <w:p w14:paraId="27CAAC7F" w14:textId="77777777" w:rsidR="00CA50D9" w:rsidRDefault="00000000">
            <w:pPr>
              <w:pStyle w:val="af3"/>
              <w:rPr>
                <w:rFonts w:hint="eastAsia"/>
              </w:rPr>
            </w:pPr>
            <w:r>
              <w:rPr>
                <w:rFonts w:hint="eastAsia"/>
              </w:rPr>
              <w:t>7090001</w:t>
            </w:r>
          </w:p>
        </w:tc>
        <w:tc>
          <w:tcPr>
            <w:tcW w:w="1417" w:type="dxa"/>
            <w:shd w:val="clear" w:color="auto" w:fill="DBE5F1"/>
            <w:vAlign w:val="center"/>
          </w:tcPr>
          <w:p w14:paraId="25485476" w14:textId="77777777" w:rsidR="00CA50D9" w:rsidRDefault="00000000">
            <w:pPr>
              <w:pStyle w:val="af3"/>
              <w:rPr>
                <w:rFonts w:hint="eastAsia"/>
                <w:lang w:val="zh-CN"/>
              </w:rPr>
            </w:pPr>
            <w:r>
              <w:rPr>
                <w:rFonts w:hint="eastAsia"/>
              </w:rPr>
              <w:t>开设</w:t>
            </w:r>
            <w:r>
              <w:rPr>
                <w:rFonts w:hint="eastAsia"/>
                <w:lang w:val="zh-CN"/>
              </w:rPr>
              <w:t>学期</w:t>
            </w:r>
          </w:p>
        </w:tc>
        <w:tc>
          <w:tcPr>
            <w:tcW w:w="1263" w:type="dxa"/>
            <w:shd w:val="clear" w:color="auto" w:fill="DBE5F1"/>
            <w:vAlign w:val="center"/>
          </w:tcPr>
          <w:p w14:paraId="62DD01EA" w14:textId="77777777" w:rsidR="00CA50D9" w:rsidRDefault="00000000">
            <w:pPr>
              <w:pStyle w:val="af3"/>
              <w:rPr>
                <w:rFonts w:hint="eastAsia"/>
              </w:rPr>
            </w:pPr>
            <w:r>
              <w:rPr>
                <w:rFonts w:hint="eastAsia"/>
              </w:rPr>
              <w:t>1</w:t>
            </w:r>
          </w:p>
        </w:tc>
      </w:tr>
      <w:tr w:rsidR="00CA50D9" w14:paraId="17D6020C" w14:textId="77777777">
        <w:tc>
          <w:tcPr>
            <w:tcW w:w="1156" w:type="dxa"/>
            <w:tcBorders>
              <w:right w:val="single" w:sz="2" w:space="0" w:color="000000"/>
            </w:tcBorders>
            <w:vAlign w:val="center"/>
          </w:tcPr>
          <w:p w14:paraId="243497BC" w14:textId="77777777" w:rsidR="00CA50D9" w:rsidRDefault="00000000">
            <w:pPr>
              <w:pStyle w:val="af3"/>
              <w:rPr>
                <w:rFonts w:hint="eastAsia"/>
                <w:lang w:val="zh-CN"/>
              </w:rPr>
            </w:pPr>
            <w:r>
              <w:rPr>
                <w:rFonts w:hint="eastAsia"/>
                <w:lang w:val="zh-CN"/>
              </w:rPr>
              <w:t>教学目标</w:t>
            </w:r>
          </w:p>
        </w:tc>
        <w:tc>
          <w:tcPr>
            <w:tcW w:w="7486" w:type="dxa"/>
            <w:gridSpan w:val="5"/>
            <w:tcBorders>
              <w:left w:val="single" w:sz="2" w:space="0" w:color="000000"/>
            </w:tcBorders>
            <w:vAlign w:val="center"/>
          </w:tcPr>
          <w:p w14:paraId="10ADC5F1" w14:textId="77777777" w:rsidR="00CA50D9" w:rsidRDefault="00000000">
            <w:pPr>
              <w:pStyle w:val="af4"/>
              <w:ind w:firstLine="396"/>
              <w:rPr>
                <w:rFonts w:hint="eastAsia"/>
                <w:lang w:val="zh-CN"/>
              </w:rPr>
            </w:pPr>
            <w:r>
              <w:rPr>
                <w:rFonts w:hint="eastAsia"/>
              </w:rPr>
              <w:t>1</w:t>
            </w:r>
            <w:r>
              <w:rPr>
                <w:rFonts w:hint="eastAsia"/>
              </w:rPr>
              <w:t>、</w:t>
            </w:r>
            <w:r>
              <w:rPr>
                <w:rFonts w:hint="eastAsia"/>
                <w:lang w:val="zh-CN"/>
              </w:rPr>
              <w:t>素质提升：教育和引导学校大一新生牢固树立热爱专业、勤奋学习的思想，熟知国家关于高等教育的政策法规及学校各类管理制度，增强学生遵纪守法和安全防事故的意识，引导新生学会做人、做事，树立高尚的道德情操。</w:t>
            </w:r>
          </w:p>
          <w:p w14:paraId="758F5C54" w14:textId="77777777" w:rsidR="00CA50D9" w:rsidRDefault="00000000">
            <w:pPr>
              <w:pStyle w:val="af4"/>
              <w:ind w:firstLine="396"/>
              <w:rPr>
                <w:rFonts w:hint="eastAsia"/>
                <w:lang w:val="zh-CN"/>
              </w:rPr>
            </w:pPr>
            <w:r>
              <w:rPr>
                <w:rFonts w:hint="eastAsia"/>
                <w:lang w:val="zh-CN"/>
              </w:rPr>
              <w:t>2</w:t>
            </w:r>
            <w:r>
              <w:rPr>
                <w:rFonts w:hint="eastAsia"/>
                <w:lang w:val="zh-CN"/>
              </w:rPr>
              <w:t>、学分达标：通过课程实践与考核，确保学生获得</w:t>
            </w:r>
            <w:r>
              <w:rPr>
                <w:rFonts w:hint="eastAsia"/>
                <w:lang w:val="zh-CN"/>
              </w:rPr>
              <w:t>1</w:t>
            </w:r>
            <w:r>
              <w:rPr>
                <w:rFonts w:hint="eastAsia"/>
                <w:lang w:val="zh-CN"/>
              </w:rPr>
              <w:t>学分。</w:t>
            </w:r>
          </w:p>
        </w:tc>
      </w:tr>
      <w:tr w:rsidR="00CA50D9" w14:paraId="75382B04" w14:textId="77777777">
        <w:tc>
          <w:tcPr>
            <w:tcW w:w="1156" w:type="dxa"/>
            <w:vAlign w:val="center"/>
          </w:tcPr>
          <w:p w14:paraId="08193FD5" w14:textId="77777777" w:rsidR="00CA50D9" w:rsidRDefault="00000000">
            <w:pPr>
              <w:pStyle w:val="af3"/>
              <w:rPr>
                <w:rFonts w:hint="eastAsia"/>
                <w:lang w:val="zh-CN"/>
              </w:rPr>
            </w:pPr>
            <w:r>
              <w:rPr>
                <w:rFonts w:hint="eastAsia"/>
                <w:lang w:val="zh-CN"/>
              </w:rPr>
              <w:t>教学内容</w:t>
            </w:r>
          </w:p>
        </w:tc>
        <w:tc>
          <w:tcPr>
            <w:tcW w:w="7486" w:type="dxa"/>
            <w:gridSpan w:val="5"/>
            <w:vAlign w:val="center"/>
          </w:tcPr>
          <w:p w14:paraId="4BB28E11" w14:textId="77777777" w:rsidR="00CA50D9" w:rsidRDefault="00000000">
            <w:pPr>
              <w:pStyle w:val="af4"/>
              <w:ind w:firstLine="396"/>
              <w:rPr>
                <w:rFonts w:hint="eastAsia"/>
              </w:rPr>
            </w:pPr>
            <w:r>
              <w:rPr>
                <w:rFonts w:hint="eastAsia"/>
              </w:rPr>
              <w:t>1</w:t>
            </w:r>
            <w:r>
              <w:rPr>
                <w:rFonts w:hint="eastAsia"/>
              </w:rPr>
              <w:t>、专业认知和学习观教育（</w:t>
            </w:r>
            <w:r>
              <w:rPr>
                <w:rFonts w:hint="eastAsia"/>
              </w:rPr>
              <w:t>1</w:t>
            </w:r>
            <w:r>
              <w:rPr>
                <w:rFonts w:hint="eastAsia"/>
              </w:rPr>
              <w:t>天，</w:t>
            </w:r>
            <w:r>
              <w:rPr>
                <w:rFonts w:hint="eastAsia"/>
              </w:rPr>
              <w:t>8</w:t>
            </w:r>
            <w:r>
              <w:rPr>
                <w:rFonts w:hint="eastAsia"/>
              </w:rPr>
              <w:t>课时）</w:t>
            </w:r>
          </w:p>
          <w:p w14:paraId="1C010B27" w14:textId="77777777" w:rsidR="00CA50D9" w:rsidRDefault="00000000">
            <w:pPr>
              <w:pStyle w:val="af4"/>
              <w:ind w:firstLine="396"/>
              <w:rPr>
                <w:rFonts w:hint="eastAsia"/>
                <w:lang w:val="zh-CN"/>
              </w:rPr>
            </w:pPr>
            <w:r>
              <w:rPr>
                <w:rFonts w:hint="eastAsia"/>
                <w:lang w:val="zh-CN"/>
              </w:rPr>
              <w:t>介绍专业设置、专业现状、专业发展趋势及就业、创业前景；推介科学的学习方法，提出学习要求；教育学生明确学习目的，端正学习态度，增强学习动力，树立优良学风。</w:t>
            </w:r>
          </w:p>
          <w:p w14:paraId="6F159D00" w14:textId="77777777" w:rsidR="00CA50D9" w:rsidRDefault="00000000">
            <w:pPr>
              <w:pStyle w:val="af4"/>
              <w:ind w:firstLine="396"/>
              <w:rPr>
                <w:rFonts w:hint="eastAsia"/>
              </w:rPr>
            </w:pPr>
            <w:r>
              <w:rPr>
                <w:rFonts w:hint="eastAsia"/>
              </w:rPr>
              <w:t>2</w:t>
            </w:r>
            <w:r>
              <w:rPr>
                <w:rFonts w:hint="eastAsia"/>
              </w:rPr>
              <w:t>、学生管理工作规章制度学习教育（</w:t>
            </w:r>
            <w:r>
              <w:rPr>
                <w:rFonts w:hint="eastAsia"/>
              </w:rPr>
              <w:t>1.5</w:t>
            </w:r>
            <w:r>
              <w:rPr>
                <w:rFonts w:hint="eastAsia"/>
              </w:rPr>
              <w:t>天，</w:t>
            </w:r>
            <w:r>
              <w:rPr>
                <w:rFonts w:hint="eastAsia"/>
              </w:rPr>
              <w:t>10</w:t>
            </w:r>
            <w:r>
              <w:rPr>
                <w:rFonts w:hint="eastAsia"/>
              </w:rPr>
              <w:t>课时）</w:t>
            </w:r>
          </w:p>
          <w:p w14:paraId="2B34EDEE" w14:textId="77777777" w:rsidR="00CA50D9" w:rsidRDefault="00000000">
            <w:pPr>
              <w:pStyle w:val="af4"/>
              <w:ind w:firstLine="396"/>
              <w:rPr>
                <w:rFonts w:hint="eastAsia"/>
                <w:lang w:val="zh-CN"/>
              </w:rPr>
            </w:pPr>
            <w:r>
              <w:rPr>
                <w:rFonts w:hint="eastAsia"/>
                <w:lang w:val="zh-CN"/>
              </w:rPr>
              <w:t>以学习《学生手册》中的各类相关规定及办法为重点学习内容，通过组织学生认真学习和有针对性的宣讲辅导，使学生熟知相关的管理规定，引导学生在校内学习和生活中自觉遵纪守规。</w:t>
            </w:r>
          </w:p>
          <w:p w14:paraId="289890B7" w14:textId="77777777" w:rsidR="00CA50D9" w:rsidRDefault="00000000">
            <w:pPr>
              <w:pStyle w:val="af4"/>
              <w:ind w:firstLine="396"/>
              <w:rPr>
                <w:rFonts w:hint="eastAsia"/>
              </w:rPr>
            </w:pPr>
            <w:r>
              <w:rPr>
                <w:rFonts w:hint="eastAsia"/>
              </w:rPr>
              <w:t>3</w:t>
            </w:r>
            <w:r>
              <w:rPr>
                <w:rFonts w:hint="eastAsia"/>
              </w:rPr>
              <w:t>、安全教育（</w:t>
            </w:r>
            <w:r>
              <w:rPr>
                <w:rFonts w:hint="eastAsia"/>
              </w:rPr>
              <w:t>0.5</w:t>
            </w:r>
            <w:r>
              <w:rPr>
                <w:rFonts w:hint="eastAsia"/>
              </w:rPr>
              <w:t>天，</w:t>
            </w:r>
            <w:r>
              <w:rPr>
                <w:rFonts w:hint="eastAsia"/>
              </w:rPr>
              <w:t>4</w:t>
            </w:r>
            <w:r>
              <w:rPr>
                <w:rFonts w:hint="eastAsia"/>
              </w:rPr>
              <w:t>课时）</w:t>
            </w:r>
          </w:p>
          <w:p w14:paraId="7FF47A5E" w14:textId="77777777" w:rsidR="00CA50D9" w:rsidRDefault="00000000">
            <w:pPr>
              <w:pStyle w:val="af4"/>
              <w:ind w:firstLine="396"/>
              <w:rPr>
                <w:rFonts w:hint="eastAsia"/>
                <w:lang w:val="zh-CN"/>
              </w:rPr>
            </w:pPr>
            <w:r>
              <w:rPr>
                <w:rFonts w:hint="eastAsia"/>
                <w:lang w:val="zh-CN"/>
              </w:rPr>
              <w:t>重点学习法律法规、校纪校规、国家安全教育、治安防范教育、消防安全教育、交通安全教育、网络安全教育、求职安全教育、心理健康教育等内容。引导学生树立安全防范意识，自觉遵守学校防范事故的管理规定，培养良好的行为习惯，以实际行动维护学校团结和谐的局面。</w:t>
            </w:r>
          </w:p>
          <w:p w14:paraId="610769B3" w14:textId="77777777" w:rsidR="00CA50D9" w:rsidRDefault="00000000">
            <w:pPr>
              <w:pStyle w:val="af4"/>
              <w:ind w:firstLine="396"/>
              <w:rPr>
                <w:rFonts w:hint="eastAsia"/>
              </w:rPr>
            </w:pPr>
            <w:r>
              <w:rPr>
                <w:rFonts w:hint="eastAsia"/>
              </w:rPr>
              <w:t>4</w:t>
            </w:r>
            <w:r>
              <w:rPr>
                <w:rFonts w:hint="eastAsia"/>
              </w:rPr>
              <w:t>、开展职业生涯规划教育，撰写职业生涯规划报告（</w:t>
            </w:r>
            <w:r>
              <w:rPr>
                <w:rFonts w:hint="eastAsia"/>
              </w:rPr>
              <w:t>0.5</w:t>
            </w:r>
            <w:r>
              <w:rPr>
                <w:rFonts w:hint="eastAsia"/>
              </w:rPr>
              <w:t>天，</w:t>
            </w:r>
            <w:r>
              <w:rPr>
                <w:rFonts w:hint="eastAsia"/>
              </w:rPr>
              <w:t>4</w:t>
            </w:r>
            <w:r>
              <w:rPr>
                <w:rFonts w:hint="eastAsia"/>
              </w:rPr>
              <w:t>课时）</w:t>
            </w:r>
          </w:p>
          <w:p w14:paraId="746ED41D" w14:textId="77777777" w:rsidR="00CA50D9" w:rsidRDefault="00000000">
            <w:pPr>
              <w:pStyle w:val="af4"/>
              <w:ind w:firstLine="396"/>
              <w:rPr>
                <w:rFonts w:hint="eastAsia"/>
                <w:lang w:val="zh-CN"/>
              </w:rPr>
            </w:pPr>
            <w:r>
              <w:rPr>
                <w:rFonts w:hint="eastAsia"/>
                <w:lang w:val="zh-CN"/>
              </w:rPr>
              <w:t>各学院在前三项教育内容特别是第一项的基础上，组织开展职业（学业）生涯规划教育，要求全体新生撰写职业生涯规划报告。</w:t>
            </w:r>
          </w:p>
          <w:p w14:paraId="5ACC3F70" w14:textId="77777777" w:rsidR="00CA50D9" w:rsidRDefault="00000000">
            <w:pPr>
              <w:pStyle w:val="af4"/>
              <w:ind w:firstLine="396"/>
              <w:rPr>
                <w:rFonts w:hint="eastAsia"/>
              </w:rPr>
            </w:pPr>
            <w:r>
              <w:rPr>
                <w:rFonts w:hint="eastAsia"/>
              </w:rPr>
              <w:t>5</w:t>
            </w:r>
            <w:r>
              <w:rPr>
                <w:rFonts w:hint="eastAsia"/>
              </w:rPr>
              <w:t>、其他主题教育（</w:t>
            </w:r>
            <w:r>
              <w:rPr>
                <w:rFonts w:hint="eastAsia"/>
              </w:rPr>
              <w:t>0.5</w:t>
            </w:r>
            <w:r>
              <w:rPr>
                <w:rFonts w:hint="eastAsia"/>
              </w:rPr>
              <w:t>天，</w:t>
            </w:r>
            <w:r>
              <w:rPr>
                <w:rFonts w:hint="eastAsia"/>
              </w:rPr>
              <w:t>4</w:t>
            </w:r>
            <w:r>
              <w:rPr>
                <w:rFonts w:hint="eastAsia"/>
              </w:rPr>
              <w:t>课时）</w:t>
            </w:r>
          </w:p>
          <w:p w14:paraId="68AAA2E5" w14:textId="77777777" w:rsidR="00CA50D9" w:rsidRDefault="00000000">
            <w:pPr>
              <w:pStyle w:val="af4"/>
              <w:ind w:firstLine="396"/>
              <w:rPr>
                <w:rFonts w:hint="eastAsia"/>
                <w:lang w:val="zh-CN"/>
              </w:rPr>
            </w:pPr>
            <w:r>
              <w:rPr>
                <w:rFonts w:hint="eastAsia"/>
                <w:lang w:val="zh-CN"/>
              </w:rPr>
              <w:t>包括学生道德文明教育、诚信教育、团队意识教育、自我管理教育等。</w:t>
            </w:r>
          </w:p>
        </w:tc>
      </w:tr>
      <w:tr w:rsidR="00CA50D9" w14:paraId="60A8DA4F" w14:textId="77777777">
        <w:tc>
          <w:tcPr>
            <w:tcW w:w="1156" w:type="dxa"/>
            <w:vAlign w:val="center"/>
          </w:tcPr>
          <w:p w14:paraId="06D73404" w14:textId="77777777" w:rsidR="00CA50D9" w:rsidRDefault="00000000">
            <w:pPr>
              <w:pStyle w:val="af3"/>
              <w:rPr>
                <w:rFonts w:hint="eastAsia"/>
                <w:lang w:val="zh-CN"/>
              </w:rPr>
            </w:pPr>
            <w:r>
              <w:rPr>
                <w:rFonts w:hint="eastAsia"/>
                <w:lang w:val="zh-CN"/>
              </w:rPr>
              <w:t>教学重点</w:t>
            </w:r>
          </w:p>
          <w:p w14:paraId="08F31ECD" w14:textId="77777777" w:rsidR="00CA50D9" w:rsidRDefault="00000000">
            <w:pPr>
              <w:pStyle w:val="af3"/>
              <w:rPr>
                <w:rFonts w:hint="eastAsia"/>
                <w:lang w:val="zh-CN"/>
              </w:rPr>
            </w:pPr>
            <w:r>
              <w:rPr>
                <w:rFonts w:hint="eastAsia"/>
                <w:lang w:val="zh-CN"/>
              </w:rPr>
              <w:t>与难点</w:t>
            </w:r>
          </w:p>
        </w:tc>
        <w:tc>
          <w:tcPr>
            <w:tcW w:w="7486" w:type="dxa"/>
            <w:gridSpan w:val="5"/>
            <w:vAlign w:val="center"/>
          </w:tcPr>
          <w:p w14:paraId="71F14B6D" w14:textId="77777777" w:rsidR="00CA50D9" w:rsidRDefault="00000000">
            <w:pPr>
              <w:pStyle w:val="af4"/>
              <w:ind w:firstLine="396"/>
              <w:rPr>
                <w:rFonts w:hint="eastAsia"/>
                <w:lang w:val="zh-CN"/>
              </w:rPr>
            </w:pPr>
            <w:r>
              <w:rPr>
                <w:rFonts w:hint="eastAsia"/>
              </w:rPr>
              <w:t>一、</w:t>
            </w:r>
            <w:r>
              <w:rPr>
                <w:rFonts w:hint="eastAsia"/>
                <w:lang w:val="zh-CN"/>
              </w:rPr>
              <w:t>重点：</w:t>
            </w:r>
          </w:p>
          <w:p w14:paraId="50E79433" w14:textId="77777777" w:rsidR="00CA50D9" w:rsidRDefault="00000000">
            <w:pPr>
              <w:pStyle w:val="af4"/>
              <w:ind w:firstLine="396"/>
              <w:rPr>
                <w:rFonts w:hint="eastAsia"/>
                <w:lang w:val="zh-CN"/>
              </w:rPr>
            </w:pPr>
            <w:r>
              <w:rPr>
                <w:rFonts w:hint="eastAsia"/>
              </w:rPr>
              <w:t>1</w:t>
            </w:r>
            <w:r>
              <w:rPr>
                <w:rFonts w:hint="eastAsia"/>
              </w:rPr>
              <w:t>、各二级学院将入学教育课程的安排要合理。</w:t>
            </w:r>
          </w:p>
          <w:p w14:paraId="5F2D4F41" w14:textId="77777777" w:rsidR="00CA50D9" w:rsidRDefault="00000000">
            <w:pPr>
              <w:pStyle w:val="af4"/>
              <w:ind w:firstLine="396"/>
              <w:rPr>
                <w:rFonts w:hint="eastAsia"/>
                <w:lang w:val="zh-CN"/>
              </w:rPr>
            </w:pPr>
            <w:r>
              <w:rPr>
                <w:rFonts w:hint="eastAsia"/>
              </w:rPr>
              <w:t>2</w:t>
            </w:r>
            <w:r>
              <w:rPr>
                <w:rFonts w:hint="eastAsia"/>
              </w:rPr>
              <w:t>、重点要讲授《学生手册》中的各项规章制度。</w:t>
            </w:r>
          </w:p>
          <w:p w14:paraId="68464B93" w14:textId="77777777" w:rsidR="00CA50D9" w:rsidRDefault="00000000">
            <w:pPr>
              <w:pStyle w:val="af4"/>
              <w:ind w:firstLine="396"/>
              <w:rPr>
                <w:rFonts w:hint="eastAsia"/>
                <w:lang w:val="zh-CN"/>
              </w:rPr>
            </w:pPr>
            <w:r>
              <w:rPr>
                <w:rFonts w:hint="eastAsia"/>
              </w:rPr>
              <w:lastRenderedPageBreak/>
              <w:t>二、</w:t>
            </w:r>
            <w:r>
              <w:rPr>
                <w:rFonts w:hint="eastAsia"/>
                <w:lang w:val="zh-CN"/>
              </w:rPr>
              <w:t>难点：</w:t>
            </w:r>
          </w:p>
          <w:p w14:paraId="6BCE33DF" w14:textId="77777777" w:rsidR="00CA50D9" w:rsidRDefault="00000000">
            <w:pPr>
              <w:pStyle w:val="af4"/>
              <w:ind w:firstLine="396"/>
              <w:rPr>
                <w:rFonts w:hint="eastAsia"/>
                <w:lang w:val="zh-CN"/>
              </w:rPr>
            </w:pPr>
            <w:r>
              <w:rPr>
                <w:rFonts w:hint="eastAsia"/>
              </w:rPr>
              <w:t>如何将讲授形式要学生乐于接受并遵守</w:t>
            </w:r>
            <w:r>
              <w:rPr>
                <w:rFonts w:hint="eastAsia"/>
                <w:lang w:val="zh-CN"/>
              </w:rPr>
              <w:t>。</w:t>
            </w:r>
          </w:p>
        </w:tc>
      </w:tr>
      <w:tr w:rsidR="00CA50D9" w14:paraId="4C9936C4" w14:textId="77777777">
        <w:tc>
          <w:tcPr>
            <w:tcW w:w="1156" w:type="dxa"/>
            <w:vAlign w:val="center"/>
          </w:tcPr>
          <w:p w14:paraId="48CC02E8" w14:textId="77777777" w:rsidR="00CA50D9" w:rsidRDefault="00000000">
            <w:pPr>
              <w:pStyle w:val="af3"/>
              <w:rPr>
                <w:rFonts w:hint="eastAsia"/>
                <w:lang w:val="zh-CN"/>
              </w:rPr>
            </w:pPr>
            <w:r>
              <w:rPr>
                <w:rFonts w:hint="eastAsia"/>
                <w:lang w:val="zh-CN"/>
              </w:rPr>
              <w:lastRenderedPageBreak/>
              <w:t>教学组织</w:t>
            </w:r>
          </w:p>
        </w:tc>
        <w:tc>
          <w:tcPr>
            <w:tcW w:w="7486" w:type="dxa"/>
            <w:gridSpan w:val="5"/>
            <w:vAlign w:val="center"/>
          </w:tcPr>
          <w:p w14:paraId="559861EF" w14:textId="77777777" w:rsidR="00CA50D9" w:rsidRDefault="00000000">
            <w:pPr>
              <w:pStyle w:val="af4"/>
              <w:ind w:firstLine="396"/>
              <w:rPr>
                <w:rFonts w:hint="eastAsia"/>
                <w:lang w:val="zh-CN"/>
              </w:rPr>
            </w:pPr>
            <w:r>
              <w:rPr>
                <w:rFonts w:hint="eastAsia"/>
              </w:rPr>
              <w:t>1</w:t>
            </w:r>
            <w:r>
              <w:rPr>
                <w:rFonts w:hint="eastAsia"/>
              </w:rPr>
              <w:t>、</w:t>
            </w:r>
            <w:r>
              <w:rPr>
                <w:rFonts w:hint="eastAsia"/>
                <w:lang w:val="zh-CN"/>
              </w:rPr>
              <w:t>新生的入学教育活动，各学院参照所规定的内容和时间自行组织，学校不另行组织集中、统一的教育活动。教育活动所需要场所（如教室、大学生活动中心、体育馆、操场等）亦请各学院根据实际需要商请有关职能部门解决。为避免教育活动场所的冲突，各学院对教育内容的活动顺序可作适当调整。</w:t>
            </w:r>
          </w:p>
          <w:p w14:paraId="51F1FDFE" w14:textId="77777777" w:rsidR="00CA50D9" w:rsidRDefault="00000000">
            <w:pPr>
              <w:pStyle w:val="af4"/>
              <w:ind w:firstLine="396"/>
              <w:rPr>
                <w:rFonts w:hint="eastAsia"/>
                <w:lang w:val="zh-CN"/>
              </w:rPr>
            </w:pPr>
            <w:r>
              <w:rPr>
                <w:rFonts w:hint="eastAsia"/>
              </w:rPr>
              <w:t>2</w:t>
            </w:r>
            <w:r>
              <w:rPr>
                <w:rFonts w:hint="eastAsia"/>
              </w:rPr>
              <w:t>、</w:t>
            </w:r>
            <w:r>
              <w:rPr>
                <w:rFonts w:hint="eastAsia"/>
                <w:lang w:val="zh-CN"/>
              </w:rPr>
              <w:t>为保证教育的效果，各学院应针对教育内容明确任务分工，并组织相关人员认真备课。凡参与教育活动的授课人员，由学工部按其实授课时数向学校申报课酬。</w:t>
            </w:r>
          </w:p>
          <w:p w14:paraId="4BA9CFE4" w14:textId="77777777" w:rsidR="00CA50D9" w:rsidRDefault="00000000">
            <w:pPr>
              <w:pStyle w:val="af4"/>
              <w:ind w:firstLine="396"/>
              <w:rPr>
                <w:rFonts w:hint="eastAsia"/>
                <w:lang w:val="zh-CN"/>
              </w:rPr>
            </w:pPr>
            <w:r>
              <w:rPr>
                <w:rFonts w:hint="eastAsia"/>
              </w:rPr>
              <w:t>3</w:t>
            </w:r>
            <w:r>
              <w:rPr>
                <w:rFonts w:hint="eastAsia"/>
              </w:rPr>
              <w:t>、</w:t>
            </w:r>
            <w:r>
              <w:rPr>
                <w:rFonts w:hint="eastAsia"/>
                <w:lang w:val="zh-CN"/>
              </w:rPr>
              <w:t>各学院应加强对教育活动的组织领导，从实际出发做好统筹安排，确保教育内容、时间和效果三落实。各学院的入学教育计划提前一周报学生工作部备案。</w:t>
            </w:r>
          </w:p>
        </w:tc>
      </w:tr>
      <w:tr w:rsidR="00CA50D9" w14:paraId="522675E0" w14:textId="77777777">
        <w:tc>
          <w:tcPr>
            <w:tcW w:w="1156" w:type="dxa"/>
            <w:vAlign w:val="center"/>
          </w:tcPr>
          <w:p w14:paraId="2CD6EE59" w14:textId="77777777" w:rsidR="00CA50D9" w:rsidRDefault="00000000">
            <w:pPr>
              <w:pStyle w:val="af3"/>
              <w:rPr>
                <w:rFonts w:hint="eastAsia"/>
                <w:lang w:val="zh-CN"/>
              </w:rPr>
            </w:pPr>
            <w:r>
              <w:rPr>
                <w:rFonts w:hint="eastAsia"/>
                <w:lang w:val="zh-CN"/>
              </w:rPr>
              <w:t>教学资料</w:t>
            </w:r>
          </w:p>
        </w:tc>
        <w:tc>
          <w:tcPr>
            <w:tcW w:w="7486" w:type="dxa"/>
            <w:gridSpan w:val="5"/>
            <w:vAlign w:val="center"/>
          </w:tcPr>
          <w:p w14:paraId="4C828A72" w14:textId="77777777" w:rsidR="00CA50D9" w:rsidRDefault="00000000">
            <w:pPr>
              <w:pStyle w:val="af4"/>
              <w:ind w:firstLine="396"/>
              <w:rPr>
                <w:rFonts w:hint="eastAsia"/>
                <w:lang w:val="zh-CN"/>
              </w:rPr>
            </w:pPr>
            <w:r>
              <w:rPr>
                <w:rFonts w:hint="eastAsia"/>
              </w:rPr>
              <w:t>一、理论材料：</w:t>
            </w:r>
            <w:r>
              <w:rPr>
                <w:rFonts w:hint="eastAsia"/>
                <w:lang w:val="zh-CN"/>
              </w:rPr>
              <w:t>学生手册</w:t>
            </w:r>
          </w:p>
          <w:p w14:paraId="47062782" w14:textId="77777777" w:rsidR="00CA50D9" w:rsidRDefault="00000000">
            <w:pPr>
              <w:pStyle w:val="af4"/>
              <w:ind w:firstLine="396"/>
              <w:rPr>
                <w:rFonts w:hint="eastAsia"/>
              </w:rPr>
            </w:pPr>
            <w:r>
              <w:rPr>
                <w:rFonts w:hint="eastAsia"/>
              </w:rPr>
              <w:t>二、辅助教学：</w:t>
            </w:r>
            <w:r>
              <w:rPr>
                <w:rFonts w:hint="eastAsia"/>
                <w:lang w:val="zh-CN"/>
              </w:rPr>
              <w:t>典型案例视频（如反诈视频、简历制作）</w:t>
            </w:r>
          </w:p>
        </w:tc>
      </w:tr>
      <w:tr w:rsidR="00CA50D9" w14:paraId="37DE929D" w14:textId="77777777">
        <w:tc>
          <w:tcPr>
            <w:tcW w:w="1156" w:type="dxa"/>
            <w:vAlign w:val="center"/>
          </w:tcPr>
          <w:p w14:paraId="2884EF70" w14:textId="77777777" w:rsidR="00CA50D9" w:rsidRDefault="00000000">
            <w:pPr>
              <w:pStyle w:val="af3"/>
              <w:rPr>
                <w:rFonts w:hint="eastAsia"/>
                <w:lang w:val="zh-CN"/>
              </w:rPr>
            </w:pPr>
            <w:r>
              <w:rPr>
                <w:rFonts w:hint="eastAsia"/>
                <w:lang w:val="zh-CN"/>
              </w:rPr>
              <w:t>考核要求</w:t>
            </w:r>
          </w:p>
        </w:tc>
        <w:tc>
          <w:tcPr>
            <w:tcW w:w="7486" w:type="dxa"/>
            <w:gridSpan w:val="5"/>
            <w:vAlign w:val="center"/>
          </w:tcPr>
          <w:p w14:paraId="0EE26618" w14:textId="77777777" w:rsidR="00CA50D9" w:rsidRDefault="00000000">
            <w:pPr>
              <w:pStyle w:val="af4"/>
              <w:ind w:firstLine="396"/>
              <w:rPr>
                <w:rFonts w:hint="eastAsia"/>
              </w:rPr>
            </w:pPr>
            <w:r>
              <w:rPr>
                <w:rFonts w:hint="eastAsia"/>
              </w:rPr>
              <w:t>一、考核方式：</w:t>
            </w:r>
          </w:p>
          <w:p w14:paraId="1E73685C" w14:textId="77777777" w:rsidR="00CA50D9" w:rsidRDefault="00000000">
            <w:pPr>
              <w:pStyle w:val="af4"/>
              <w:ind w:firstLine="396"/>
              <w:rPr>
                <w:rFonts w:hint="eastAsia"/>
                <w:lang w:val="zh-CN"/>
              </w:rPr>
            </w:pPr>
            <w:r>
              <w:rPr>
                <w:rFonts w:hint="eastAsia"/>
              </w:rPr>
              <w:t>1</w:t>
            </w:r>
            <w:r>
              <w:rPr>
                <w:rFonts w:hint="eastAsia"/>
              </w:rPr>
              <w:t>、出勤率（占</w:t>
            </w:r>
            <w:r>
              <w:rPr>
                <w:rFonts w:hint="eastAsia"/>
              </w:rPr>
              <w:t>30%</w:t>
            </w:r>
            <w:r>
              <w:rPr>
                <w:rFonts w:hint="eastAsia"/>
              </w:rPr>
              <w:t>）：</w:t>
            </w:r>
            <w:r>
              <w:rPr>
                <w:rFonts w:hint="eastAsia"/>
                <w:lang w:val="zh-CN"/>
              </w:rPr>
              <w:t>凡无故不参加入学教育活动者均以旷课处理。</w:t>
            </w:r>
          </w:p>
          <w:p w14:paraId="4C774965" w14:textId="77777777" w:rsidR="00CA50D9" w:rsidRDefault="00000000">
            <w:pPr>
              <w:pStyle w:val="af4"/>
              <w:ind w:firstLine="396"/>
              <w:rPr>
                <w:rFonts w:hint="eastAsia"/>
                <w:lang w:val="zh-CN"/>
              </w:rPr>
            </w:pPr>
            <w:r>
              <w:rPr>
                <w:rFonts w:hint="eastAsia"/>
              </w:rPr>
              <w:t>2</w:t>
            </w:r>
            <w:r>
              <w:rPr>
                <w:rFonts w:hint="eastAsia"/>
              </w:rPr>
              <w:t>、结业考试（占</w:t>
            </w:r>
            <w:r>
              <w:rPr>
                <w:rFonts w:hint="eastAsia"/>
              </w:rPr>
              <w:t>70%</w:t>
            </w:r>
            <w:r>
              <w:rPr>
                <w:rFonts w:hint="eastAsia"/>
              </w:rPr>
              <w:t>）：</w:t>
            </w:r>
            <w:r>
              <w:rPr>
                <w:rFonts w:hint="eastAsia"/>
                <w:lang w:val="zh-CN"/>
              </w:rPr>
              <w:t>入学教育活动结束后，学生工作部将择时组织入学教育考试（内容以《学生手册》为主）。</w:t>
            </w:r>
          </w:p>
          <w:p w14:paraId="17477578" w14:textId="77777777" w:rsidR="00CA50D9" w:rsidRDefault="00000000">
            <w:pPr>
              <w:pStyle w:val="af4"/>
              <w:ind w:firstLine="396"/>
              <w:rPr>
                <w:rFonts w:hint="eastAsia"/>
              </w:rPr>
            </w:pPr>
            <w:r>
              <w:rPr>
                <w:rFonts w:hint="eastAsia"/>
              </w:rPr>
              <w:t>二、成绩认定：</w:t>
            </w:r>
          </w:p>
          <w:p w14:paraId="2B7244E7" w14:textId="77777777" w:rsidR="00CA50D9" w:rsidRDefault="00000000">
            <w:pPr>
              <w:pStyle w:val="af4"/>
              <w:ind w:firstLine="396"/>
              <w:rPr>
                <w:rFonts w:hint="eastAsia"/>
                <w:lang w:val="zh-CN"/>
              </w:rPr>
            </w:pPr>
            <w:r>
              <w:rPr>
                <w:rFonts w:hint="eastAsia"/>
              </w:rPr>
              <w:t>1</w:t>
            </w:r>
            <w:r>
              <w:rPr>
                <w:rFonts w:hint="eastAsia"/>
              </w:rPr>
              <w:t>、</w:t>
            </w:r>
            <w:r>
              <w:rPr>
                <w:rFonts w:hint="eastAsia"/>
                <w:lang w:val="zh-CN"/>
              </w:rPr>
              <w:t>总分≥</w:t>
            </w:r>
            <w:r>
              <w:rPr>
                <w:rFonts w:hint="eastAsia"/>
                <w:lang w:val="zh-CN"/>
              </w:rPr>
              <w:t>60</w:t>
            </w:r>
            <w:r>
              <w:rPr>
                <w:rFonts w:hint="eastAsia"/>
                <w:lang w:val="zh-CN"/>
              </w:rPr>
              <w:t>分为合格，获得</w:t>
            </w:r>
            <w:r>
              <w:rPr>
                <w:rFonts w:hint="eastAsia"/>
                <w:lang w:val="zh-CN"/>
              </w:rPr>
              <w:t>1</w:t>
            </w:r>
            <w:r>
              <w:rPr>
                <w:rFonts w:hint="eastAsia"/>
                <w:lang w:val="zh-CN"/>
              </w:rPr>
              <w:t>学分。</w:t>
            </w:r>
          </w:p>
          <w:p w14:paraId="59CA1042" w14:textId="77777777" w:rsidR="00CA50D9" w:rsidRDefault="00000000">
            <w:pPr>
              <w:pStyle w:val="af4"/>
              <w:ind w:firstLine="396"/>
              <w:rPr>
                <w:rFonts w:hint="eastAsia"/>
                <w:lang w:val="zh-CN"/>
              </w:rPr>
            </w:pPr>
            <w:r>
              <w:rPr>
                <w:rFonts w:hint="eastAsia"/>
              </w:rPr>
              <w:t>2</w:t>
            </w:r>
            <w:r>
              <w:rPr>
                <w:rFonts w:hint="eastAsia"/>
              </w:rPr>
              <w:t>、</w:t>
            </w:r>
            <w:r>
              <w:rPr>
                <w:rFonts w:hint="eastAsia"/>
                <w:lang w:val="zh-CN"/>
              </w:rPr>
              <w:t>考试成绩不合格者应进行补考。补考成绩仍不合格者，该生的该项素质学分做零分计。</w:t>
            </w:r>
          </w:p>
        </w:tc>
      </w:tr>
    </w:tbl>
    <w:p w14:paraId="70AB5451" w14:textId="77777777" w:rsidR="00CA50D9" w:rsidRDefault="00CA50D9">
      <w:pPr>
        <w:pStyle w:val="af4"/>
        <w:ind w:firstLine="396"/>
        <w:rPr>
          <w:rFonts w:hint="eastAsia"/>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4"/>
        <w:gridCol w:w="2138"/>
        <w:gridCol w:w="1537"/>
        <w:gridCol w:w="1537"/>
        <w:gridCol w:w="1537"/>
        <w:gridCol w:w="978"/>
      </w:tblGrid>
      <w:tr w:rsidR="00CA50D9" w14:paraId="5B93DA33" w14:textId="77777777">
        <w:tc>
          <w:tcPr>
            <w:tcW w:w="1254" w:type="dxa"/>
            <w:tcBorders>
              <w:right w:val="single" w:sz="2" w:space="0" w:color="000000"/>
            </w:tcBorders>
            <w:shd w:val="clear" w:color="auto" w:fill="DBE5F1"/>
            <w:vAlign w:val="center"/>
          </w:tcPr>
          <w:p w14:paraId="77CEABF9" w14:textId="77777777" w:rsidR="00CA50D9" w:rsidRDefault="00000000">
            <w:pPr>
              <w:pStyle w:val="af3"/>
              <w:rPr>
                <w:rFonts w:hint="eastAsia"/>
                <w:lang w:val="zh-CN"/>
              </w:rPr>
            </w:pPr>
            <w:r>
              <w:rPr>
                <w:rFonts w:hint="eastAsia"/>
                <w:lang w:val="zh-CN"/>
              </w:rPr>
              <w:t>课程名称</w:t>
            </w:r>
          </w:p>
        </w:tc>
        <w:tc>
          <w:tcPr>
            <w:tcW w:w="2138" w:type="dxa"/>
            <w:tcBorders>
              <w:left w:val="single" w:sz="2" w:space="0" w:color="000000"/>
            </w:tcBorders>
            <w:shd w:val="clear" w:color="auto" w:fill="DBE5F1"/>
            <w:vAlign w:val="center"/>
          </w:tcPr>
          <w:p w14:paraId="4EA855BC" w14:textId="77777777" w:rsidR="00CA50D9" w:rsidRDefault="00000000">
            <w:pPr>
              <w:pStyle w:val="af3"/>
              <w:rPr>
                <w:rFonts w:hint="eastAsia"/>
              </w:rPr>
            </w:pPr>
            <w:r>
              <w:rPr>
                <w:rFonts w:hint="eastAsia"/>
                <w:lang w:val="zh-CN"/>
              </w:rPr>
              <w:t>毕业教育</w:t>
            </w:r>
          </w:p>
        </w:tc>
        <w:tc>
          <w:tcPr>
            <w:tcW w:w="1537" w:type="dxa"/>
            <w:shd w:val="clear" w:color="auto" w:fill="DBE5F1"/>
            <w:vAlign w:val="center"/>
          </w:tcPr>
          <w:p w14:paraId="2AEDE4E4" w14:textId="77777777" w:rsidR="00CA50D9" w:rsidRDefault="00000000">
            <w:pPr>
              <w:pStyle w:val="af3"/>
              <w:rPr>
                <w:rFonts w:hint="eastAsia"/>
                <w:lang w:val="zh-CN"/>
              </w:rPr>
            </w:pPr>
            <w:r>
              <w:rPr>
                <w:rFonts w:hint="eastAsia"/>
                <w:lang w:val="zh-CN"/>
              </w:rPr>
              <w:t>课程编号</w:t>
            </w:r>
          </w:p>
        </w:tc>
        <w:tc>
          <w:tcPr>
            <w:tcW w:w="1537" w:type="dxa"/>
            <w:shd w:val="clear" w:color="auto" w:fill="DBE5F1"/>
            <w:vAlign w:val="center"/>
          </w:tcPr>
          <w:p w14:paraId="0372BF45" w14:textId="77777777" w:rsidR="00CA50D9" w:rsidRDefault="00000000">
            <w:pPr>
              <w:pStyle w:val="af3"/>
              <w:rPr>
                <w:rFonts w:hint="eastAsia"/>
              </w:rPr>
            </w:pPr>
            <w:r>
              <w:rPr>
                <w:rFonts w:hint="eastAsia"/>
              </w:rPr>
              <w:t>7090002</w:t>
            </w:r>
          </w:p>
        </w:tc>
        <w:tc>
          <w:tcPr>
            <w:tcW w:w="1537" w:type="dxa"/>
            <w:shd w:val="clear" w:color="auto" w:fill="DBE5F1"/>
            <w:vAlign w:val="center"/>
          </w:tcPr>
          <w:p w14:paraId="642075A2" w14:textId="77777777" w:rsidR="00CA50D9" w:rsidRDefault="00000000">
            <w:pPr>
              <w:pStyle w:val="af3"/>
              <w:rPr>
                <w:rFonts w:hint="eastAsia"/>
                <w:lang w:val="zh-CN"/>
              </w:rPr>
            </w:pPr>
            <w:r>
              <w:rPr>
                <w:rFonts w:hint="eastAsia"/>
              </w:rPr>
              <w:t>开设</w:t>
            </w:r>
            <w:r>
              <w:rPr>
                <w:rFonts w:hint="eastAsia"/>
                <w:lang w:val="zh-CN"/>
              </w:rPr>
              <w:t>学期</w:t>
            </w:r>
          </w:p>
        </w:tc>
        <w:tc>
          <w:tcPr>
            <w:tcW w:w="978" w:type="dxa"/>
            <w:shd w:val="clear" w:color="auto" w:fill="DBE5F1"/>
            <w:vAlign w:val="center"/>
          </w:tcPr>
          <w:p w14:paraId="4C4DB133" w14:textId="77777777" w:rsidR="00CA50D9" w:rsidRDefault="00000000">
            <w:pPr>
              <w:pStyle w:val="af3"/>
              <w:rPr>
                <w:rFonts w:hint="eastAsia"/>
              </w:rPr>
            </w:pPr>
            <w:r>
              <w:rPr>
                <w:rFonts w:hint="eastAsia"/>
              </w:rPr>
              <w:t>6</w:t>
            </w:r>
          </w:p>
        </w:tc>
      </w:tr>
      <w:tr w:rsidR="00CA50D9" w14:paraId="2C8C572A" w14:textId="77777777">
        <w:tc>
          <w:tcPr>
            <w:tcW w:w="1254" w:type="dxa"/>
            <w:tcBorders>
              <w:right w:val="single" w:sz="2" w:space="0" w:color="000000"/>
            </w:tcBorders>
            <w:vAlign w:val="center"/>
          </w:tcPr>
          <w:p w14:paraId="5226CD37" w14:textId="77777777" w:rsidR="00CA50D9" w:rsidRDefault="00000000">
            <w:pPr>
              <w:pStyle w:val="af3"/>
              <w:rPr>
                <w:rFonts w:hint="eastAsia"/>
                <w:lang w:val="zh-CN"/>
              </w:rPr>
            </w:pPr>
            <w:r>
              <w:rPr>
                <w:rFonts w:hint="eastAsia"/>
                <w:lang w:val="zh-CN"/>
              </w:rPr>
              <w:t>教学目标</w:t>
            </w:r>
          </w:p>
        </w:tc>
        <w:tc>
          <w:tcPr>
            <w:tcW w:w="7727" w:type="dxa"/>
            <w:gridSpan w:val="5"/>
            <w:tcBorders>
              <w:left w:val="single" w:sz="2" w:space="0" w:color="000000"/>
            </w:tcBorders>
            <w:vAlign w:val="center"/>
          </w:tcPr>
          <w:p w14:paraId="359B8608" w14:textId="77777777" w:rsidR="00CA50D9" w:rsidRDefault="00000000">
            <w:pPr>
              <w:pStyle w:val="af4"/>
              <w:ind w:firstLine="396"/>
              <w:rPr>
                <w:rFonts w:hint="eastAsia"/>
                <w:lang w:val="zh-CN"/>
              </w:rPr>
            </w:pPr>
            <w:r>
              <w:rPr>
                <w:rFonts w:hint="eastAsia"/>
              </w:rPr>
              <w:t>1.</w:t>
            </w:r>
            <w:r>
              <w:rPr>
                <w:rFonts w:hint="eastAsia"/>
                <w:lang w:val="zh-CN"/>
              </w:rPr>
              <w:t>实践能力目标</w:t>
            </w:r>
          </w:p>
          <w:p w14:paraId="2A71AC96" w14:textId="77777777" w:rsidR="00CA50D9" w:rsidRDefault="00000000">
            <w:pPr>
              <w:pStyle w:val="af4"/>
              <w:ind w:firstLine="396"/>
              <w:rPr>
                <w:rFonts w:hint="eastAsia"/>
                <w:lang w:val="zh-CN"/>
              </w:rPr>
            </w:pPr>
            <w:r>
              <w:rPr>
                <w:rFonts w:hint="eastAsia"/>
                <w:lang w:val="zh-CN"/>
              </w:rPr>
              <w:t>掌握识别求职陷阱与防范电信诈骗的实操技能，保障求职安全。</w:t>
            </w:r>
          </w:p>
          <w:p w14:paraId="65F6BB80" w14:textId="77777777" w:rsidR="00CA50D9" w:rsidRDefault="00000000">
            <w:pPr>
              <w:pStyle w:val="af4"/>
              <w:ind w:firstLine="396"/>
              <w:rPr>
                <w:rFonts w:hint="eastAsia"/>
                <w:lang w:val="zh-CN"/>
              </w:rPr>
            </w:pPr>
            <w:r>
              <w:rPr>
                <w:rFonts w:hint="eastAsia"/>
                <w:lang w:val="zh-CN"/>
              </w:rPr>
              <w:t>熟练运用多元化求职信息渠道获取有效岗位资源。</w:t>
            </w:r>
          </w:p>
          <w:p w14:paraId="45840281" w14:textId="77777777" w:rsidR="00CA50D9" w:rsidRDefault="00000000">
            <w:pPr>
              <w:pStyle w:val="af4"/>
              <w:ind w:firstLine="396"/>
              <w:rPr>
                <w:rFonts w:hint="eastAsia"/>
                <w:lang w:val="zh-CN"/>
              </w:rPr>
            </w:pPr>
            <w:r>
              <w:rPr>
                <w:rFonts w:hint="eastAsia"/>
                <w:lang w:val="zh-CN"/>
              </w:rPr>
              <w:t>独立完成针对性简历制作与</w:t>
            </w:r>
            <w:r>
              <w:rPr>
                <w:rFonts w:hint="eastAsia"/>
                <w:lang w:val="zh-CN"/>
              </w:rPr>
              <w:t>3</w:t>
            </w:r>
            <w:r>
              <w:rPr>
                <w:rFonts w:hint="eastAsia"/>
                <w:lang w:val="zh-CN"/>
              </w:rPr>
              <w:t>分钟自我介绍视频录制。</w:t>
            </w:r>
          </w:p>
          <w:p w14:paraId="7460E301" w14:textId="77777777" w:rsidR="00CA50D9" w:rsidRDefault="00000000">
            <w:pPr>
              <w:pStyle w:val="af4"/>
              <w:ind w:firstLine="396"/>
              <w:rPr>
                <w:rFonts w:hint="eastAsia"/>
                <w:lang w:val="zh-CN"/>
              </w:rPr>
            </w:pPr>
            <w:r>
              <w:rPr>
                <w:rFonts w:hint="eastAsia"/>
                <w:lang w:val="zh-CN"/>
              </w:rPr>
              <w:t>具备线上面试应对能力与劳动权益保护法律常识应用能力。</w:t>
            </w:r>
          </w:p>
          <w:p w14:paraId="43F19CE4" w14:textId="77777777" w:rsidR="00CA50D9" w:rsidRDefault="00000000">
            <w:pPr>
              <w:pStyle w:val="af4"/>
              <w:ind w:firstLine="396"/>
              <w:rPr>
                <w:rFonts w:hint="eastAsia"/>
                <w:lang w:val="zh-CN"/>
              </w:rPr>
            </w:pPr>
            <w:r>
              <w:rPr>
                <w:rFonts w:hint="eastAsia"/>
              </w:rPr>
              <w:t>2.</w:t>
            </w:r>
            <w:r>
              <w:rPr>
                <w:rFonts w:hint="eastAsia"/>
                <w:lang w:val="zh-CN"/>
              </w:rPr>
              <w:t>素质目标</w:t>
            </w:r>
          </w:p>
          <w:p w14:paraId="271CB6AA" w14:textId="77777777" w:rsidR="00CA50D9" w:rsidRDefault="00000000">
            <w:pPr>
              <w:pStyle w:val="af4"/>
              <w:ind w:firstLine="396"/>
              <w:rPr>
                <w:rFonts w:hint="eastAsia"/>
                <w:lang w:val="zh-CN"/>
              </w:rPr>
            </w:pPr>
            <w:r>
              <w:rPr>
                <w:rFonts w:hint="eastAsia"/>
                <w:lang w:val="zh-CN"/>
              </w:rPr>
              <w:t>提升网络求职安全意识与信息甄别能力。</w:t>
            </w:r>
          </w:p>
          <w:p w14:paraId="13985773" w14:textId="77777777" w:rsidR="00CA50D9" w:rsidRDefault="00000000">
            <w:pPr>
              <w:pStyle w:val="af4"/>
              <w:ind w:firstLine="396"/>
              <w:rPr>
                <w:rFonts w:hint="eastAsia"/>
                <w:lang w:val="zh-CN"/>
              </w:rPr>
            </w:pPr>
            <w:r>
              <w:rPr>
                <w:rFonts w:hint="eastAsia"/>
                <w:lang w:val="zh-CN"/>
              </w:rPr>
              <w:t>培养职业化自我展示能力与法律维权意识。</w:t>
            </w:r>
          </w:p>
          <w:p w14:paraId="565F9963" w14:textId="77777777" w:rsidR="00CA50D9" w:rsidRDefault="00000000">
            <w:pPr>
              <w:pStyle w:val="af4"/>
              <w:ind w:firstLine="396"/>
              <w:rPr>
                <w:rFonts w:hint="eastAsia"/>
                <w:lang w:val="zh-CN"/>
              </w:rPr>
            </w:pPr>
            <w:r>
              <w:rPr>
                <w:rFonts w:hint="eastAsia"/>
                <w:lang w:val="zh-CN"/>
              </w:rPr>
              <w:t>强化远程求职场景下的自律性与抗压能力。</w:t>
            </w:r>
          </w:p>
        </w:tc>
      </w:tr>
      <w:tr w:rsidR="00CA50D9" w14:paraId="05ADE29E" w14:textId="77777777">
        <w:tc>
          <w:tcPr>
            <w:tcW w:w="1254" w:type="dxa"/>
            <w:vAlign w:val="center"/>
          </w:tcPr>
          <w:p w14:paraId="1EF8A4D3" w14:textId="77777777" w:rsidR="00CA50D9" w:rsidRDefault="00000000">
            <w:pPr>
              <w:pStyle w:val="af3"/>
              <w:rPr>
                <w:rFonts w:hint="eastAsia"/>
                <w:lang w:val="zh-CN"/>
              </w:rPr>
            </w:pPr>
            <w:r>
              <w:rPr>
                <w:rFonts w:hint="eastAsia"/>
                <w:lang w:val="zh-CN"/>
              </w:rPr>
              <w:t>教学内容</w:t>
            </w:r>
          </w:p>
        </w:tc>
        <w:tc>
          <w:tcPr>
            <w:tcW w:w="7727" w:type="dxa"/>
            <w:gridSpan w:val="5"/>
            <w:vAlign w:val="center"/>
          </w:tcPr>
          <w:p w14:paraId="43D7FFD4" w14:textId="77777777" w:rsidR="00CA50D9" w:rsidRDefault="00000000">
            <w:pPr>
              <w:pStyle w:val="af4"/>
              <w:ind w:firstLine="396"/>
              <w:rPr>
                <w:rFonts w:hint="eastAsia"/>
                <w:lang w:val="zh-CN"/>
              </w:rPr>
            </w:pPr>
            <w:r>
              <w:rPr>
                <w:rFonts w:hint="eastAsia"/>
                <w:lang w:val="zh-CN"/>
              </w:rPr>
              <w:t>1.</w:t>
            </w:r>
            <w:r>
              <w:rPr>
                <w:rFonts w:hint="eastAsia"/>
                <w:lang w:val="zh-CN"/>
              </w:rPr>
              <w:t>安全教育：求职陷阱与防电诈，案例分析直播（刷单诈骗、收费陷阱等真实案例）；防诈情景模拟（分组录制反诈短视频）；国家反诈</w:t>
            </w:r>
            <w:r>
              <w:rPr>
                <w:rFonts w:hint="eastAsia"/>
                <w:lang w:val="zh-CN"/>
              </w:rPr>
              <w:t>APP</w:t>
            </w:r>
            <w:r>
              <w:rPr>
                <w:rFonts w:hint="eastAsia"/>
                <w:lang w:val="zh-CN"/>
              </w:rPr>
              <w:t>操作演练（截图上交使用记录）</w:t>
            </w:r>
          </w:p>
          <w:p w14:paraId="507E454D" w14:textId="77777777" w:rsidR="00CA50D9" w:rsidRDefault="00000000">
            <w:pPr>
              <w:pStyle w:val="af4"/>
              <w:ind w:firstLine="396"/>
              <w:rPr>
                <w:rFonts w:hint="eastAsia"/>
                <w:lang w:val="zh-CN"/>
              </w:rPr>
            </w:pPr>
            <w:r>
              <w:rPr>
                <w:rFonts w:hint="eastAsia"/>
                <w:lang w:val="zh-CN"/>
              </w:rPr>
              <w:lastRenderedPageBreak/>
              <w:t>2.</w:t>
            </w:r>
            <w:r>
              <w:rPr>
                <w:rFonts w:hint="eastAsia"/>
                <w:lang w:val="zh-CN"/>
              </w:rPr>
              <w:t>求职信息来源实践：主流求职平台比对（智联</w:t>
            </w:r>
            <w:r>
              <w:rPr>
                <w:rFonts w:hint="eastAsia"/>
                <w:lang w:val="zh-CN"/>
              </w:rPr>
              <w:t>/</w:t>
            </w:r>
            <w:r>
              <w:rPr>
                <w:rFonts w:hint="eastAsia"/>
                <w:lang w:val="zh-CN"/>
              </w:rPr>
              <w:t>前程无忧</w:t>
            </w:r>
            <w:r>
              <w:rPr>
                <w:rFonts w:hint="eastAsia"/>
                <w:lang w:val="zh-CN"/>
              </w:rPr>
              <w:t>/BOSS</w:t>
            </w:r>
            <w:r>
              <w:rPr>
                <w:rFonts w:hint="eastAsia"/>
                <w:lang w:val="zh-CN"/>
              </w:rPr>
              <w:t>直聘实操）；</w:t>
            </w:r>
            <w:r>
              <w:rPr>
                <w:rFonts w:hint="eastAsia"/>
              </w:rPr>
              <w:t>企</w:t>
            </w:r>
            <w:r>
              <w:rPr>
                <w:rFonts w:hint="eastAsia"/>
                <w:lang w:val="zh-CN"/>
              </w:rPr>
              <w:t>业官网与行业社群挖掘（分组提交渠道分析表）；校友内推资源对接会（线上交流会）</w:t>
            </w:r>
          </w:p>
          <w:p w14:paraId="17357A49" w14:textId="77777777" w:rsidR="00CA50D9" w:rsidRDefault="00000000">
            <w:pPr>
              <w:pStyle w:val="af4"/>
              <w:ind w:firstLine="396"/>
              <w:rPr>
                <w:rFonts w:hint="eastAsia"/>
                <w:lang w:val="zh-CN"/>
              </w:rPr>
            </w:pPr>
            <w:r>
              <w:rPr>
                <w:rFonts w:hint="eastAsia"/>
                <w:lang w:val="zh-CN"/>
              </w:rPr>
              <w:t>3.</w:t>
            </w:r>
            <w:r>
              <w:rPr>
                <w:rFonts w:hint="eastAsia"/>
                <w:lang w:val="zh-CN"/>
              </w:rPr>
              <w:t>简历制作实训：</w:t>
            </w:r>
            <w:r>
              <w:rPr>
                <w:rFonts w:hint="eastAsia"/>
                <w:lang w:val="zh-CN"/>
              </w:rPr>
              <w:t>AI</w:t>
            </w:r>
            <w:r>
              <w:rPr>
                <w:rFonts w:hint="eastAsia"/>
                <w:lang w:val="zh-CN"/>
              </w:rPr>
              <w:t>简历优化工具实操（超级简历</w:t>
            </w:r>
            <w:r>
              <w:rPr>
                <w:rFonts w:hint="eastAsia"/>
                <w:lang w:val="zh-CN"/>
              </w:rPr>
              <w:t>/</w:t>
            </w:r>
            <w:r>
              <w:rPr>
                <w:rFonts w:hint="eastAsia"/>
                <w:lang w:val="zh-CN"/>
              </w:rPr>
              <w:t>知页简历）；岗位</w:t>
            </w:r>
            <w:r>
              <w:rPr>
                <w:rFonts w:hint="eastAsia"/>
                <w:lang w:val="zh-CN"/>
              </w:rPr>
              <w:t>JD</w:t>
            </w:r>
            <w:r>
              <w:rPr>
                <w:rFonts w:hint="eastAsia"/>
                <w:lang w:val="zh-CN"/>
              </w:rPr>
              <w:t>匹配训练（企业真实招聘需求分析）；简历互评工作坊（腾讯文档在线批注）</w:t>
            </w:r>
          </w:p>
          <w:p w14:paraId="79A0F7CA" w14:textId="77777777" w:rsidR="00CA50D9" w:rsidRDefault="00000000">
            <w:pPr>
              <w:pStyle w:val="af4"/>
              <w:ind w:firstLine="396"/>
              <w:rPr>
                <w:rFonts w:hint="eastAsia"/>
                <w:lang w:val="zh-CN"/>
              </w:rPr>
            </w:pPr>
            <w:r>
              <w:rPr>
                <w:rFonts w:hint="eastAsia"/>
                <w:lang w:val="zh-CN"/>
              </w:rPr>
              <w:t>4.</w:t>
            </w:r>
            <w:r>
              <w:rPr>
                <w:rFonts w:hint="eastAsia"/>
                <w:lang w:val="zh-CN"/>
              </w:rPr>
              <w:t>线上面试技巧</w:t>
            </w:r>
            <w:r>
              <w:rPr>
                <w:rFonts w:hint="eastAsia"/>
              </w:rPr>
              <w:t>:</w:t>
            </w:r>
            <w:r>
              <w:rPr>
                <w:rFonts w:hint="eastAsia"/>
                <w:lang w:val="zh-CN"/>
              </w:rPr>
              <w:t>视频面试环境搭建（灯光</w:t>
            </w:r>
            <w:r>
              <w:rPr>
                <w:rFonts w:hint="eastAsia"/>
                <w:lang w:val="zh-CN"/>
              </w:rPr>
              <w:t>/</w:t>
            </w:r>
            <w:r>
              <w:rPr>
                <w:rFonts w:hint="eastAsia"/>
                <w:lang w:val="zh-CN"/>
              </w:rPr>
              <w:t>背景</w:t>
            </w:r>
            <w:r>
              <w:rPr>
                <w:rFonts w:hint="eastAsia"/>
                <w:lang w:val="zh-CN"/>
              </w:rPr>
              <w:t>/</w:t>
            </w:r>
            <w:r>
              <w:rPr>
                <w:rFonts w:hint="eastAsia"/>
                <w:lang w:val="zh-CN"/>
              </w:rPr>
              <w:t>设备调试指南）</w:t>
            </w:r>
            <w:r>
              <w:rPr>
                <w:rFonts w:hint="eastAsia"/>
              </w:rPr>
              <w:t>;</w:t>
            </w:r>
            <w:r>
              <w:rPr>
                <w:rFonts w:hint="eastAsia"/>
                <w:lang w:val="zh-CN"/>
              </w:rPr>
              <w:t>虚拟面试模拟（腾讯会议分组角色扮演）</w:t>
            </w:r>
            <w:r>
              <w:rPr>
                <w:rFonts w:hint="eastAsia"/>
              </w:rPr>
              <w:t>;</w:t>
            </w:r>
            <w:r>
              <w:rPr>
                <w:rFonts w:hint="eastAsia"/>
                <w:lang w:val="zh-CN"/>
              </w:rPr>
              <w:t>AI</w:t>
            </w:r>
            <w:r>
              <w:rPr>
                <w:rFonts w:hint="eastAsia"/>
                <w:lang w:val="zh-CN"/>
              </w:rPr>
              <w:t>面试系统体验（猎聘</w:t>
            </w:r>
            <w:r>
              <w:rPr>
                <w:rFonts w:hint="eastAsia"/>
                <w:lang w:val="zh-CN"/>
              </w:rPr>
              <w:t>/</w:t>
            </w:r>
            <w:r>
              <w:rPr>
                <w:rFonts w:hint="eastAsia"/>
                <w:lang w:val="zh-CN"/>
              </w:rPr>
              <w:t>赛码等平台实战）</w:t>
            </w:r>
          </w:p>
          <w:p w14:paraId="2F4F0635" w14:textId="77777777" w:rsidR="00CA50D9" w:rsidRDefault="00000000">
            <w:pPr>
              <w:pStyle w:val="af4"/>
              <w:ind w:firstLine="396"/>
              <w:rPr>
                <w:rFonts w:hint="eastAsia"/>
                <w:lang w:val="zh-CN"/>
              </w:rPr>
            </w:pPr>
            <w:r>
              <w:rPr>
                <w:rFonts w:hint="eastAsia"/>
                <w:lang w:val="zh-CN"/>
              </w:rPr>
              <w:t>5.</w:t>
            </w:r>
            <w:r>
              <w:rPr>
                <w:rFonts w:hint="eastAsia"/>
                <w:lang w:val="zh-CN"/>
              </w:rPr>
              <w:t>劳动权益保护实践</w:t>
            </w:r>
            <w:r>
              <w:rPr>
                <w:rFonts w:hint="eastAsia"/>
              </w:rPr>
              <w:t>:</w:t>
            </w:r>
            <w:r>
              <w:rPr>
                <w:rFonts w:hint="eastAsia"/>
                <w:lang w:val="zh-CN"/>
              </w:rPr>
              <w:t>劳动合同条款精读（电子合同标注重点条款）</w:t>
            </w:r>
            <w:r>
              <w:rPr>
                <w:rFonts w:hint="eastAsia"/>
              </w:rPr>
              <w:t>;</w:t>
            </w:r>
            <w:r>
              <w:rPr>
                <w:rFonts w:hint="eastAsia"/>
                <w:lang w:val="zh-CN"/>
              </w:rPr>
              <w:t>维权情景剧创作（录制社保纠纷解决过程）</w:t>
            </w:r>
            <w:r>
              <w:rPr>
                <w:rFonts w:hint="eastAsia"/>
              </w:rPr>
              <w:t>;</w:t>
            </w:r>
            <w:r>
              <w:rPr>
                <w:rFonts w:hint="eastAsia"/>
                <w:lang w:val="zh-CN"/>
              </w:rPr>
              <w:t>12333</w:t>
            </w:r>
            <w:r>
              <w:rPr>
                <w:rFonts w:hint="eastAsia"/>
                <w:lang w:val="zh-CN"/>
              </w:rPr>
              <w:t>热线模拟咨询（语音</w:t>
            </w:r>
            <w:r>
              <w:rPr>
                <w:rFonts w:hint="eastAsia"/>
                <w:lang w:val="zh-CN"/>
              </w:rPr>
              <w:t>/</w:t>
            </w:r>
            <w:r>
              <w:rPr>
                <w:rFonts w:hint="eastAsia"/>
                <w:lang w:val="zh-CN"/>
              </w:rPr>
              <w:t>在线客服对话演练）</w:t>
            </w:r>
          </w:p>
        </w:tc>
      </w:tr>
      <w:tr w:rsidR="00CA50D9" w14:paraId="44375413" w14:textId="77777777">
        <w:tc>
          <w:tcPr>
            <w:tcW w:w="1254" w:type="dxa"/>
            <w:vAlign w:val="center"/>
          </w:tcPr>
          <w:p w14:paraId="7ADB862F" w14:textId="77777777" w:rsidR="00CA50D9" w:rsidRDefault="00000000">
            <w:pPr>
              <w:pStyle w:val="af3"/>
              <w:rPr>
                <w:rFonts w:hint="eastAsia"/>
                <w:lang w:val="zh-CN"/>
              </w:rPr>
            </w:pPr>
            <w:r>
              <w:rPr>
                <w:rFonts w:hint="eastAsia"/>
                <w:lang w:val="zh-CN"/>
              </w:rPr>
              <w:lastRenderedPageBreak/>
              <w:t>教学重点与难点</w:t>
            </w:r>
          </w:p>
        </w:tc>
        <w:tc>
          <w:tcPr>
            <w:tcW w:w="7727" w:type="dxa"/>
            <w:gridSpan w:val="5"/>
            <w:vAlign w:val="center"/>
          </w:tcPr>
          <w:p w14:paraId="52B7C185" w14:textId="77777777" w:rsidR="00CA50D9" w:rsidRDefault="00000000">
            <w:pPr>
              <w:pStyle w:val="af4"/>
              <w:ind w:firstLine="396"/>
              <w:rPr>
                <w:rFonts w:hint="eastAsia"/>
                <w:lang w:val="zh-CN"/>
              </w:rPr>
            </w:pPr>
            <w:r>
              <w:rPr>
                <w:rFonts w:hint="eastAsia"/>
                <w:lang w:val="zh-CN"/>
              </w:rPr>
              <w:t>重点：</w:t>
            </w:r>
          </w:p>
          <w:p w14:paraId="6E87DC50" w14:textId="77777777" w:rsidR="00CA50D9" w:rsidRDefault="00000000">
            <w:pPr>
              <w:pStyle w:val="af4"/>
              <w:ind w:firstLine="396"/>
              <w:rPr>
                <w:rFonts w:hint="eastAsia"/>
                <w:lang w:val="zh-CN"/>
              </w:rPr>
            </w:pPr>
            <w:r>
              <w:rPr>
                <w:rFonts w:hint="eastAsia"/>
                <w:lang w:val="zh-CN"/>
              </w:rPr>
              <w:t>简历与目标岗位的高度匹配性（关键词优化、经历量化表述）。</w:t>
            </w:r>
          </w:p>
          <w:p w14:paraId="6D1BD076" w14:textId="77777777" w:rsidR="00CA50D9" w:rsidRDefault="00000000">
            <w:pPr>
              <w:pStyle w:val="af4"/>
              <w:ind w:firstLine="396"/>
              <w:rPr>
                <w:rFonts w:hint="eastAsia"/>
                <w:lang w:val="zh-CN"/>
              </w:rPr>
            </w:pPr>
            <w:r>
              <w:rPr>
                <w:rFonts w:hint="eastAsia"/>
                <w:lang w:val="zh-CN"/>
              </w:rPr>
              <w:t>视频面试中的非语言表达能力（眼神交流、语音语调控制）。</w:t>
            </w:r>
          </w:p>
          <w:p w14:paraId="5F19322E" w14:textId="77777777" w:rsidR="00CA50D9" w:rsidRDefault="00000000">
            <w:pPr>
              <w:pStyle w:val="af4"/>
              <w:ind w:firstLine="396"/>
              <w:rPr>
                <w:rFonts w:hint="eastAsia"/>
                <w:lang w:val="zh-CN"/>
              </w:rPr>
            </w:pPr>
            <w:r>
              <w:rPr>
                <w:rFonts w:hint="eastAsia"/>
                <w:lang w:val="zh-CN"/>
              </w:rPr>
              <w:t>劳动法核心条款的快速检索与应用（试用期、五险一金争议）。</w:t>
            </w:r>
          </w:p>
          <w:p w14:paraId="64A6FD87" w14:textId="77777777" w:rsidR="00CA50D9" w:rsidRDefault="00000000">
            <w:pPr>
              <w:pStyle w:val="af4"/>
              <w:ind w:firstLine="396"/>
              <w:rPr>
                <w:rFonts w:hint="eastAsia"/>
                <w:lang w:val="zh-CN"/>
              </w:rPr>
            </w:pPr>
            <w:r>
              <w:rPr>
                <w:rFonts w:hint="eastAsia"/>
                <w:lang w:val="zh-CN"/>
              </w:rPr>
              <w:t>难点：</w:t>
            </w:r>
          </w:p>
          <w:p w14:paraId="755916AE" w14:textId="77777777" w:rsidR="00CA50D9" w:rsidRDefault="00000000">
            <w:pPr>
              <w:pStyle w:val="af4"/>
              <w:ind w:firstLine="396"/>
              <w:rPr>
                <w:rFonts w:hint="eastAsia"/>
                <w:lang w:val="zh-CN"/>
              </w:rPr>
            </w:pPr>
            <w:r>
              <w:rPr>
                <w:rFonts w:hint="eastAsia"/>
                <w:lang w:val="zh-CN"/>
              </w:rPr>
              <w:t>分散实习学生的时间协调与线上参与度管理。</w:t>
            </w:r>
          </w:p>
          <w:p w14:paraId="75C80DF7" w14:textId="77777777" w:rsidR="00CA50D9" w:rsidRDefault="00000000">
            <w:pPr>
              <w:pStyle w:val="af4"/>
              <w:ind w:firstLine="396"/>
              <w:rPr>
                <w:rFonts w:hint="eastAsia"/>
                <w:lang w:val="zh-CN"/>
              </w:rPr>
            </w:pPr>
            <w:r>
              <w:rPr>
                <w:rFonts w:hint="eastAsia"/>
                <w:lang w:val="zh-CN"/>
              </w:rPr>
              <w:t>虚拟场景中求职陷阱识别的真实感不足。</w:t>
            </w:r>
          </w:p>
          <w:p w14:paraId="16CCA735" w14:textId="77777777" w:rsidR="00CA50D9" w:rsidRDefault="00000000">
            <w:pPr>
              <w:pStyle w:val="af4"/>
              <w:ind w:firstLine="396"/>
              <w:rPr>
                <w:rFonts w:hint="eastAsia"/>
                <w:lang w:val="zh-CN"/>
              </w:rPr>
            </w:pPr>
            <w:r>
              <w:rPr>
                <w:rFonts w:hint="eastAsia"/>
                <w:lang w:val="zh-CN"/>
              </w:rPr>
              <w:t>非法律专业学生对劳动权益条款的理解深度。</w:t>
            </w:r>
          </w:p>
        </w:tc>
      </w:tr>
      <w:tr w:rsidR="00CA50D9" w14:paraId="3656A029" w14:textId="77777777">
        <w:tc>
          <w:tcPr>
            <w:tcW w:w="1254" w:type="dxa"/>
            <w:vAlign w:val="center"/>
          </w:tcPr>
          <w:p w14:paraId="19A1431B" w14:textId="77777777" w:rsidR="00CA50D9" w:rsidRDefault="00000000">
            <w:pPr>
              <w:pStyle w:val="af3"/>
              <w:rPr>
                <w:rFonts w:hint="eastAsia"/>
                <w:lang w:val="zh-CN"/>
              </w:rPr>
            </w:pPr>
            <w:r>
              <w:rPr>
                <w:rFonts w:hint="eastAsia"/>
                <w:lang w:val="zh-CN"/>
              </w:rPr>
              <w:t>教学组织</w:t>
            </w:r>
          </w:p>
        </w:tc>
        <w:tc>
          <w:tcPr>
            <w:tcW w:w="7727" w:type="dxa"/>
            <w:gridSpan w:val="5"/>
            <w:vAlign w:val="center"/>
          </w:tcPr>
          <w:p w14:paraId="5A98335B" w14:textId="77777777" w:rsidR="00CA50D9" w:rsidRDefault="00000000">
            <w:pPr>
              <w:pStyle w:val="af4"/>
              <w:ind w:firstLine="396"/>
              <w:rPr>
                <w:rFonts w:hint="eastAsia"/>
                <w:lang w:val="zh-CN"/>
              </w:rPr>
            </w:pPr>
            <w:r>
              <w:rPr>
                <w:rFonts w:hint="eastAsia"/>
                <w:lang w:val="zh-CN"/>
              </w:rPr>
              <w:t>教学方法</w:t>
            </w:r>
          </w:p>
          <w:p w14:paraId="1BF70E04" w14:textId="77777777" w:rsidR="00CA50D9" w:rsidRDefault="00000000">
            <w:pPr>
              <w:pStyle w:val="af4"/>
              <w:ind w:firstLine="396"/>
              <w:rPr>
                <w:rFonts w:hint="eastAsia"/>
                <w:lang w:val="zh-CN"/>
              </w:rPr>
            </w:pPr>
            <w:r>
              <w:rPr>
                <w:rFonts w:hint="eastAsia"/>
                <w:lang w:val="zh-CN"/>
              </w:rPr>
              <w:t>任务闯关式学习：将</w:t>
            </w:r>
            <w:r>
              <w:rPr>
                <w:rFonts w:hint="eastAsia"/>
                <w:lang w:val="zh-CN"/>
              </w:rPr>
              <w:t>30</w:t>
            </w:r>
            <w:r>
              <w:rPr>
                <w:rFonts w:hint="eastAsia"/>
                <w:lang w:val="zh-CN"/>
              </w:rPr>
              <w:t>学时分解为</w:t>
            </w:r>
            <w:r>
              <w:rPr>
                <w:rFonts w:hint="eastAsia"/>
                <w:lang w:val="zh-CN"/>
              </w:rPr>
              <w:t>5</w:t>
            </w:r>
            <w:r>
              <w:rPr>
                <w:rFonts w:hint="eastAsia"/>
                <w:lang w:val="zh-CN"/>
              </w:rPr>
              <w:t>大模块任务，每完成</w:t>
            </w:r>
            <w:r>
              <w:rPr>
                <w:rFonts w:hint="eastAsia"/>
                <w:lang w:val="zh-CN"/>
              </w:rPr>
              <w:t>1</w:t>
            </w:r>
            <w:r>
              <w:rPr>
                <w:rFonts w:hint="eastAsia"/>
                <w:lang w:val="zh-CN"/>
              </w:rPr>
              <w:t>个模块解锁下个关卡。</w:t>
            </w:r>
          </w:p>
          <w:p w14:paraId="6FE16EC4" w14:textId="77777777" w:rsidR="00CA50D9" w:rsidRDefault="00000000">
            <w:pPr>
              <w:pStyle w:val="af4"/>
              <w:ind w:firstLine="396"/>
              <w:rPr>
                <w:rFonts w:hint="eastAsia"/>
                <w:lang w:val="zh-CN"/>
              </w:rPr>
            </w:pPr>
            <w:r>
              <w:rPr>
                <w:rFonts w:hint="eastAsia"/>
                <w:lang w:val="zh-CN"/>
              </w:rPr>
              <w:t>虚拟导师制：辅导员按实习区域分组，通过微信</w:t>
            </w:r>
            <w:r>
              <w:rPr>
                <w:rFonts w:hint="eastAsia"/>
                <w:lang w:val="zh-CN"/>
              </w:rPr>
              <w:t>/</w:t>
            </w:r>
            <w:r>
              <w:rPr>
                <w:rFonts w:hint="eastAsia"/>
                <w:lang w:val="zh-CN"/>
              </w:rPr>
              <w:t>钉钉提供“</w:t>
            </w:r>
            <w:r>
              <w:rPr>
                <w:rFonts w:hint="eastAsia"/>
                <w:lang w:val="zh-CN"/>
              </w:rPr>
              <w:t>1</w:t>
            </w:r>
            <w:r>
              <w:rPr>
                <w:rFonts w:hint="eastAsia"/>
                <w:lang w:val="zh-CN"/>
              </w:rPr>
              <w:t>对</w:t>
            </w:r>
            <w:r>
              <w:rPr>
                <w:rFonts w:hint="eastAsia"/>
                <w:lang w:val="zh-CN"/>
              </w:rPr>
              <w:t>5</w:t>
            </w:r>
            <w:r>
              <w:rPr>
                <w:rFonts w:hint="eastAsia"/>
                <w:lang w:val="zh-CN"/>
              </w:rPr>
              <w:t>”定向辅导。</w:t>
            </w:r>
          </w:p>
          <w:p w14:paraId="366341B3" w14:textId="77777777" w:rsidR="00CA50D9" w:rsidRDefault="00000000">
            <w:pPr>
              <w:pStyle w:val="af4"/>
              <w:ind w:firstLine="396"/>
              <w:rPr>
                <w:rFonts w:hint="eastAsia"/>
                <w:lang w:val="zh-CN"/>
              </w:rPr>
            </w:pPr>
            <w:r>
              <w:rPr>
                <w:rFonts w:hint="eastAsia"/>
                <w:lang w:val="zh-CN"/>
              </w:rPr>
              <w:t>企业云联动：邀请企业</w:t>
            </w:r>
            <w:r>
              <w:rPr>
                <w:rFonts w:hint="eastAsia"/>
                <w:lang w:val="zh-CN"/>
              </w:rPr>
              <w:t>HR</w:t>
            </w:r>
            <w:r>
              <w:rPr>
                <w:rFonts w:hint="eastAsia"/>
                <w:lang w:val="zh-CN"/>
              </w:rPr>
              <w:t>参与在线简历诊断、面试模拟评分。</w:t>
            </w:r>
          </w:p>
          <w:p w14:paraId="18DC4A78" w14:textId="77777777" w:rsidR="00CA50D9" w:rsidRDefault="00000000">
            <w:pPr>
              <w:pStyle w:val="af4"/>
              <w:ind w:firstLine="396"/>
              <w:rPr>
                <w:rFonts w:hint="eastAsia"/>
                <w:lang w:val="zh-CN"/>
              </w:rPr>
            </w:pPr>
            <w:r>
              <w:rPr>
                <w:rFonts w:hint="eastAsia"/>
                <w:lang w:val="zh-CN"/>
              </w:rPr>
              <w:t>周计划示例</w:t>
            </w:r>
          </w:p>
          <w:p w14:paraId="56219A49" w14:textId="77777777" w:rsidR="00CA50D9" w:rsidRDefault="00000000">
            <w:pPr>
              <w:pStyle w:val="af4"/>
              <w:ind w:firstLine="396"/>
              <w:rPr>
                <w:rFonts w:hint="eastAsia"/>
                <w:lang w:val="zh-CN"/>
              </w:rPr>
            </w:pPr>
            <w:r>
              <w:rPr>
                <w:rFonts w:hint="eastAsia"/>
                <w:lang w:val="zh-CN"/>
              </w:rPr>
              <w:t>第</w:t>
            </w:r>
            <w:r>
              <w:rPr>
                <w:rFonts w:hint="eastAsia"/>
                <w:lang w:val="zh-CN"/>
              </w:rPr>
              <w:t>1</w:t>
            </w:r>
            <w:r>
              <w:rPr>
                <w:rFonts w:hint="eastAsia"/>
                <w:lang w:val="zh-CN"/>
              </w:rPr>
              <w:t>周：防诈案例学习</w:t>
            </w:r>
            <w:r>
              <w:rPr>
                <w:rFonts w:hint="eastAsia"/>
                <w:lang w:val="zh-CN"/>
              </w:rPr>
              <w:t xml:space="preserve"> + </w:t>
            </w:r>
            <w:r>
              <w:rPr>
                <w:rFonts w:hint="eastAsia"/>
                <w:lang w:val="zh-CN"/>
              </w:rPr>
              <w:t>求职渠道地图绘制（分组提交）。</w:t>
            </w:r>
          </w:p>
          <w:p w14:paraId="6228C14D" w14:textId="77777777" w:rsidR="00CA50D9" w:rsidRDefault="00000000">
            <w:pPr>
              <w:pStyle w:val="af4"/>
              <w:ind w:firstLine="396"/>
              <w:rPr>
                <w:rFonts w:hint="eastAsia"/>
                <w:lang w:val="zh-CN"/>
              </w:rPr>
            </w:pPr>
            <w:r>
              <w:rPr>
                <w:rFonts w:hint="eastAsia"/>
                <w:lang w:val="zh-CN"/>
              </w:rPr>
              <w:t>第</w:t>
            </w:r>
            <w:r>
              <w:rPr>
                <w:rFonts w:hint="eastAsia"/>
                <w:lang w:val="zh-CN"/>
              </w:rPr>
              <w:t>2</w:t>
            </w:r>
            <w:r>
              <w:rPr>
                <w:rFonts w:hint="eastAsia"/>
                <w:lang w:val="zh-CN"/>
              </w:rPr>
              <w:t>周：</w:t>
            </w:r>
            <w:r>
              <w:rPr>
                <w:rFonts w:hint="eastAsia"/>
                <w:lang w:val="zh-CN"/>
              </w:rPr>
              <w:t>AI</w:t>
            </w:r>
            <w:r>
              <w:rPr>
                <w:rFonts w:hint="eastAsia"/>
                <w:lang w:val="zh-CN"/>
              </w:rPr>
              <w:t>简历工具实操</w:t>
            </w:r>
            <w:r>
              <w:rPr>
                <w:rFonts w:hint="eastAsia"/>
                <w:lang w:val="zh-CN"/>
              </w:rPr>
              <w:t xml:space="preserve"> + </w:t>
            </w:r>
            <w:r>
              <w:rPr>
                <w:rFonts w:hint="eastAsia"/>
                <w:lang w:val="zh-CN"/>
              </w:rPr>
              <w:t>岗位</w:t>
            </w:r>
            <w:r>
              <w:rPr>
                <w:rFonts w:hint="eastAsia"/>
                <w:lang w:val="zh-CN"/>
              </w:rPr>
              <w:t>JD</w:t>
            </w:r>
            <w:r>
              <w:rPr>
                <w:rFonts w:hint="eastAsia"/>
                <w:lang w:val="zh-CN"/>
              </w:rPr>
              <w:t>匹配训练（截图上交）。</w:t>
            </w:r>
          </w:p>
          <w:p w14:paraId="508C9E8F" w14:textId="77777777" w:rsidR="00CA50D9" w:rsidRDefault="00000000">
            <w:pPr>
              <w:pStyle w:val="af4"/>
              <w:ind w:firstLine="396"/>
              <w:rPr>
                <w:rFonts w:hint="eastAsia"/>
                <w:lang w:val="zh-CN"/>
              </w:rPr>
            </w:pPr>
            <w:r>
              <w:rPr>
                <w:rFonts w:hint="eastAsia"/>
                <w:lang w:val="zh-CN"/>
              </w:rPr>
              <w:t>第</w:t>
            </w:r>
            <w:r>
              <w:rPr>
                <w:rFonts w:hint="eastAsia"/>
                <w:lang w:val="zh-CN"/>
              </w:rPr>
              <w:t>3</w:t>
            </w:r>
            <w:r>
              <w:rPr>
                <w:rFonts w:hint="eastAsia"/>
                <w:lang w:val="zh-CN"/>
              </w:rPr>
              <w:t>周：视频面试模拟</w:t>
            </w:r>
            <w:r>
              <w:rPr>
                <w:rFonts w:hint="eastAsia"/>
                <w:lang w:val="zh-CN"/>
              </w:rPr>
              <w:t xml:space="preserve"> + </w:t>
            </w:r>
            <w:r>
              <w:rPr>
                <w:rFonts w:hint="eastAsia"/>
                <w:lang w:val="zh-CN"/>
              </w:rPr>
              <w:t>自我介绍视频录制（提交初版）。</w:t>
            </w:r>
          </w:p>
          <w:p w14:paraId="3DABA9E4" w14:textId="77777777" w:rsidR="00CA50D9" w:rsidRDefault="00000000">
            <w:pPr>
              <w:pStyle w:val="af4"/>
              <w:ind w:firstLine="396"/>
              <w:rPr>
                <w:rFonts w:hint="eastAsia"/>
                <w:lang w:val="zh-CN"/>
              </w:rPr>
            </w:pPr>
            <w:r>
              <w:rPr>
                <w:rFonts w:hint="eastAsia"/>
                <w:lang w:val="zh-CN"/>
              </w:rPr>
              <w:t>第</w:t>
            </w:r>
            <w:r>
              <w:rPr>
                <w:rFonts w:hint="eastAsia"/>
                <w:lang w:val="zh-CN"/>
              </w:rPr>
              <w:t>4</w:t>
            </w:r>
            <w:r>
              <w:rPr>
                <w:rFonts w:hint="eastAsia"/>
                <w:lang w:val="zh-CN"/>
              </w:rPr>
              <w:t>周：劳动合同条款标注</w:t>
            </w:r>
            <w:r>
              <w:rPr>
                <w:rFonts w:hint="eastAsia"/>
                <w:lang w:val="zh-CN"/>
              </w:rPr>
              <w:t xml:space="preserve"> + </w:t>
            </w:r>
            <w:r>
              <w:rPr>
                <w:rFonts w:hint="eastAsia"/>
                <w:lang w:val="zh-CN"/>
              </w:rPr>
              <w:t>维权情景剧拍摄（团队作品）。</w:t>
            </w:r>
          </w:p>
          <w:p w14:paraId="7DA176C7" w14:textId="77777777" w:rsidR="00CA50D9" w:rsidRDefault="00000000">
            <w:pPr>
              <w:pStyle w:val="af4"/>
              <w:ind w:firstLine="396"/>
              <w:rPr>
                <w:rFonts w:hint="eastAsia"/>
                <w:lang w:val="zh-CN"/>
              </w:rPr>
            </w:pPr>
            <w:r>
              <w:rPr>
                <w:rFonts w:hint="eastAsia"/>
                <w:lang w:val="zh-CN"/>
              </w:rPr>
              <w:t>第</w:t>
            </w:r>
            <w:r>
              <w:rPr>
                <w:rFonts w:hint="eastAsia"/>
                <w:lang w:val="zh-CN"/>
              </w:rPr>
              <w:t>5</w:t>
            </w:r>
            <w:r>
              <w:rPr>
                <w:rFonts w:hint="eastAsia"/>
                <w:lang w:val="zh-CN"/>
              </w:rPr>
              <w:t>周：企业</w:t>
            </w:r>
            <w:r>
              <w:rPr>
                <w:rFonts w:hint="eastAsia"/>
                <w:lang w:val="zh-CN"/>
              </w:rPr>
              <w:t>HR</w:t>
            </w:r>
            <w:r>
              <w:rPr>
                <w:rFonts w:hint="eastAsia"/>
                <w:lang w:val="zh-CN"/>
              </w:rPr>
              <w:t>直播答疑</w:t>
            </w:r>
            <w:r>
              <w:rPr>
                <w:rFonts w:hint="eastAsia"/>
                <w:lang w:val="zh-CN"/>
              </w:rPr>
              <w:t xml:space="preserve"> + </w:t>
            </w:r>
            <w:r>
              <w:rPr>
                <w:rFonts w:hint="eastAsia"/>
                <w:lang w:val="zh-CN"/>
              </w:rPr>
              <w:t>终版材料修订。</w:t>
            </w:r>
          </w:p>
        </w:tc>
      </w:tr>
      <w:tr w:rsidR="00CA50D9" w14:paraId="0B536F46" w14:textId="77777777">
        <w:tc>
          <w:tcPr>
            <w:tcW w:w="1254" w:type="dxa"/>
            <w:vAlign w:val="center"/>
          </w:tcPr>
          <w:p w14:paraId="344B2614" w14:textId="77777777" w:rsidR="00CA50D9" w:rsidRDefault="00000000">
            <w:pPr>
              <w:pStyle w:val="af3"/>
              <w:rPr>
                <w:rFonts w:hint="eastAsia"/>
                <w:lang w:val="zh-CN"/>
              </w:rPr>
            </w:pPr>
            <w:r>
              <w:rPr>
                <w:rFonts w:hint="eastAsia"/>
                <w:lang w:val="zh-CN"/>
              </w:rPr>
              <w:t>教学资料</w:t>
            </w:r>
          </w:p>
        </w:tc>
        <w:tc>
          <w:tcPr>
            <w:tcW w:w="7727" w:type="dxa"/>
            <w:gridSpan w:val="5"/>
            <w:vAlign w:val="center"/>
          </w:tcPr>
          <w:p w14:paraId="4200974C" w14:textId="77777777" w:rsidR="00CA50D9" w:rsidRDefault="00000000">
            <w:pPr>
              <w:pStyle w:val="af4"/>
              <w:ind w:firstLine="396"/>
              <w:rPr>
                <w:rFonts w:hint="eastAsia"/>
                <w:lang w:val="zh-CN"/>
              </w:rPr>
            </w:pPr>
            <w:r>
              <w:rPr>
                <w:rFonts w:hint="eastAsia"/>
                <w:lang w:val="zh-CN"/>
              </w:rPr>
              <w:t>数字工具包：</w:t>
            </w:r>
          </w:p>
          <w:p w14:paraId="2BB903C5" w14:textId="77777777" w:rsidR="00CA50D9" w:rsidRDefault="00000000">
            <w:pPr>
              <w:pStyle w:val="af4"/>
              <w:ind w:firstLine="396"/>
              <w:rPr>
                <w:rFonts w:hint="eastAsia"/>
                <w:lang w:val="zh-CN"/>
              </w:rPr>
            </w:pPr>
            <w:r>
              <w:rPr>
                <w:rFonts w:hint="eastAsia"/>
                <w:lang w:val="zh-CN"/>
              </w:rPr>
              <w:t>《防诈手册</w:t>
            </w:r>
            <w:r>
              <w:rPr>
                <w:rFonts w:hint="eastAsia"/>
                <w:lang w:val="zh-CN"/>
              </w:rPr>
              <w:t>2024</w:t>
            </w:r>
            <w:r>
              <w:rPr>
                <w:rFonts w:hint="eastAsia"/>
                <w:lang w:val="zh-CN"/>
              </w:rPr>
              <w:t>》电子版、简历关键词优化表（</w:t>
            </w:r>
            <w:r>
              <w:rPr>
                <w:rFonts w:hint="eastAsia"/>
                <w:lang w:val="zh-CN"/>
              </w:rPr>
              <w:t>Excel</w:t>
            </w:r>
            <w:r>
              <w:rPr>
                <w:rFonts w:hint="eastAsia"/>
                <w:lang w:val="zh-CN"/>
              </w:rPr>
              <w:t>）。</w:t>
            </w:r>
          </w:p>
          <w:p w14:paraId="73D26924" w14:textId="77777777" w:rsidR="00CA50D9" w:rsidRDefault="00000000">
            <w:pPr>
              <w:pStyle w:val="af4"/>
              <w:ind w:firstLine="396"/>
              <w:rPr>
                <w:rFonts w:hint="eastAsia"/>
                <w:lang w:val="zh-CN"/>
              </w:rPr>
            </w:pPr>
            <w:r>
              <w:rPr>
                <w:rFonts w:hint="eastAsia"/>
                <w:lang w:val="zh-CN"/>
              </w:rPr>
              <w:t>劳动合同模板库（含风险条款注释）、视频面试背景素材包。</w:t>
            </w:r>
          </w:p>
          <w:p w14:paraId="6A187C57" w14:textId="77777777" w:rsidR="00CA50D9" w:rsidRDefault="00000000">
            <w:pPr>
              <w:pStyle w:val="af4"/>
              <w:ind w:firstLine="396"/>
              <w:rPr>
                <w:rFonts w:hint="eastAsia"/>
                <w:lang w:val="zh-CN"/>
              </w:rPr>
            </w:pPr>
            <w:r>
              <w:rPr>
                <w:rFonts w:hint="eastAsia"/>
                <w:lang w:val="zh-CN"/>
              </w:rPr>
              <w:t>线上资源：</w:t>
            </w:r>
          </w:p>
          <w:p w14:paraId="486715F5" w14:textId="77777777" w:rsidR="00CA50D9" w:rsidRDefault="00000000">
            <w:pPr>
              <w:pStyle w:val="af4"/>
              <w:ind w:firstLine="396"/>
              <w:rPr>
                <w:rFonts w:hint="eastAsia"/>
                <w:lang w:val="zh-CN"/>
              </w:rPr>
            </w:pPr>
            <w:r>
              <w:rPr>
                <w:rFonts w:hint="eastAsia"/>
                <w:lang w:val="zh-CN"/>
              </w:rPr>
              <w:t>国家大学生就业服务平台（</w:t>
            </w:r>
            <w:r>
              <w:rPr>
                <w:rFonts w:hint="eastAsia"/>
                <w:lang w:val="zh-CN"/>
              </w:rPr>
              <w:t>https://job.ncss.cn</w:t>
            </w:r>
            <w:r>
              <w:rPr>
                <w:rFonts w:hint="eastAsia"/>
                <w:lang w:val="zh-CN"/>
              </w:rPr>
              <w:t>）操作视频。</w:t>
            </w:r>
          </w:p>
          <w:p w14:paraId="35C2379D" w14:textId="77777777" w:rsidR="00CA50D9" w:rsidRDefault="00000000">
            <w:pPr>
              <w:pStyle w:val="af4"/>
              <w:ind w:firstLine="396"/>
              <w:rPr>
                <w:rFonts w:hint="eastAsia"/>
                <w:lang w:val="zh-CN"/>
              </w:rPr>
            </w:pPr>
            <w:r>
              <w:rPr>
                <w:rFonts w:hint="eastAsia"/>
                <w:lang w:val="zh-CN"/>
              </w:rPr>
              <w:t>人社部“劳动权益保护”微课系列（</w:t>
            </w:r>
            <w:r>
              <w:rPr>
                <w:rFonts w:hint="eastAsia"/>
                <w:lang w:val="zh-CN"/>
              </w:rPr>
              <w:t>B</w:t>
            </w:r>
            <w:r>
              <w:rPr>
                <w:rFonts w:hint="eastAsia"/>
                <w:lang w:val="zh-CN"/>
              </w:rPr>
              <w:t>站官方账号）。</w:t>
            </w:r>
          </w:p>
          <w:p w14:paraId="76DC532E" w14:textId="77777777" w:rsidR="00CA50D9" w:rsidRDefault="00000000">
            <w:pPr>
              <w:pStyle w:val="af4"/>
              <w:ind w:firstLine="396"/>
              <w:rPr>
                <w:rFonts w:hint="eastAsia"/>
                <w:lang w:val="zh-CN"/>
              </w:rPr>
            </w:pPr>
            <w:r>
              <w:rPr>
                <w:rFonts w:hint="eastAsia"/>
                <w:lang w:val="zh-CN"/>
              </w:rPr>
              <w:t>辅导员自制资源：</w:t>
            </w:r>
          </w:p>
          <w:p w14:paraId="7D70010C" w14:textId="77777777" w:rsidR="00CA50D9" w:rsidRDefault="00000000">
            <w:pPr>
              <w:pStyle w:val="af4"/>
              <w:ind w:firstLine="396"/>
              <w:rPr>
                <w:rFonts w:hint="eastAsia"/>
                <w:lang w:val="zh-CN"/>
              </w:rPr>
            </w:pPr>
            <w:r>
              <w:rPr>
                <w:rFonts w:hint="eastAsia"/>
                <w:lang w:val="zh-CN"/>
              </w:rPr>
              <w:lastRenderedPageBreak/>
              <w:t>各行业头部企业</w:t>
            </w:r>
            <w:r>
              <w:rPr>
                <w:rFonts w:hint="eastAsia"/>
                <w:lang w:val="zh-CN"/>
              </w:rPr>
              <w:t>HR</w:t>
            </w:r>
            <w:r>
              <w:rPr>
                <w:rFonts w:hint="eastAsia"/>
                <w:lang w:val="zh-CN"/>
              </w:rPr>
              <w:t>偏好分析表、</w:t>
            </w:r>
            <w:r>
              <w:rPr>
                <w:rFonts w:hint="eastAsia"/>
                <w:lang w:val="zh-CN"/>
              </w:rPr>
              <w:t>3</w:t>
            </w:r>
            <w:r>
              <w:rPr>
                <w:rFonts w:hint="eastAsia"/>
                <w:lang w:val="zh-CN"/>
              </w:rPr>
              <w:t>分钟自我介绍万能框架。</w:t>
            </w:r>
          </w:p>
          <w:p w14:paraId="4CE51495" w14:textId="77777777" w:rsidR="00CA50D9" w:rsidRDefault="00CA50D9">
            <w:pPr>
              <w:pStyle w:val="af4"/>
              <w:ind w:firstLine="396"/>
              <w:rPr>
                <w:rFonts w:hint="eastAsia"/>
                <w:lang w:val="zh-CN"/>
              </w:rPr>
            </w:pPr>
          </w:p>
        </w:tc>
      </w:tr>
      <w:tr w:rsidR="00CA50D9" w14:paraId="00DAE513" w14:textId="77777777">
        <w:tc>
          <w:tcPr>
            <w:tcW w:w="1254" w:type="dxa"/>
            <w:vAlign w:val="center"/>
          </w:tcPr>
          <w:p w14:paraId="1AE08D6D" w14:textId="77777777" w:rsidR="00CA50D9" w:rsidRDefault="00000000">
            <w:pPr>
              <w:pStyle w:val="af3"/>
              <w:rPr>
                <w:rFonts w:hint="eastAsia"/>
                <w:lang w:val="zh-CN"/>
              </w:rPr>
            </w:pPr>
            <w:r>
              <w:rPr>
                <w:rFonts w:hint="eastAsia"/>
                <w:lang w:val="zh-CN"/>
              </w:rPr>
              <w:lastRenderedPageBreak/>
              <w:t>考核要求</w:t>
            </w:r>
          </w:p>
        </w:tc>
        <w:tc>
          <w:tcPr>
            <w:tcW w:w="7727" w:type="dxa"/>
            <w:gridSpan w:val="5"/>
            <w:vAlign w:val="center"/>
          </w:tcPr>
          <w:p w14:paraId="339E3C88" w14:textId="77777777" w:rsidR="00CA50D9" w:rsidRDefault="00000000">
            <w:pPr>
              <w:pStyle w:val="af4"/>
              <w:ind w:firstLine="396"/>
              <w:rPr>
                <w:rFonts w:hint="eastAsia"/>
                <w:lang w:val="zh-CN"/>
              </w:rPr>
            </w:pPr>
            <w:r>
              <w:rPr>
                <w:rFonts w:hint="eastAsia"/>
                <w:lang w:val="zh-CN"/>
              </w:rPr>
              <w:t>考核内容</w:t>
            </w:r>
          </w:p>
          <w:p w14:paraId="5884EE25" w14:textId="77777777" w:rsidR="00CA50D9" w:rsidRDefault="00000000">
            <w:pPr>
              <w:pStyle w:val="af4"/>
              <w:ind w:firstLine="396"/>
              <w:rPr>
                <w:rFonts w:hint="eastAsia"/>
                <w:lang w:val="zh-CN"/>
              </w:rPr>
            </w:pPr>
            <w:r>
              <w:rPr>
                <w:rFonts w:hint="eastAsia"/>
                <w:lang w:val="zh-CN"/>
              </w:rPr>
              <w:t>必交成果：</w:t>
            </w:r>
          </w:p>
          <w:p w14:paraId="7EB0D8E1" w14:textId="77777777" w:rsidR="00CA50D9" w:rsidRDefault="00000000">
            <w:pPr>
              <w:pStyle w:val="af4"/>
              <w:ind w:firstLine="396"/>
              <w:rPr>
                <w:rFonts w:hint="eastAsia"/>
                <w:lang w:val="zh-CN"/>
              </w:rPr>
            </w:pPr>
            <w:r>
              <w:rPr>
                <w:rFonts w:hint="eastAsia"/>
                <w:lang w:val="zh-CN"/>
              </w:rPr>
              <w:t>针对性求职简历</w:t>
            </w:r>
            <w:r>
              <w:rPr>
                <w:rFonts w:hint="eastAsia"/>
                <w:lang w:val="zh-CN"/>
              </w:rPr>
              <w:t>1</w:t>
            </w:r>
            <w:r>
              <w:rPr>
                <w:rFonts w:hint="eastAsia"/>
                <w:lang w:val="zh-CN"/>
              </w:rPr>
              <w:t>份（</w:t>
            </w:r>
            <w:r>
              <w:rPr>
                <w:rFonts w:hint="eastAsia"/>
                <w:lang w:val="zh-CN"/>
              </w:rPr>
              <w:t>PDF</w:t>
            </w:r>
            <w:r>
              <w:rPr>
                <w:rFonts w:hint="eastAsia"/>
                <w:lang w:val="zh-CN"/>
              </w:rPr>
              <w:t>格式，匹配目标岗位）。</w:t>
            </w:r>
          </w:p>
          <w:p w14:paraId="617D2EF7" w14:textId="77777777" w:rsidR="00CA50D9" w:rsidRDefault="00000000">
            <w:pPr>
              <w:pStyle w:val="af4"/>
              <w:ind w:firstLine="396"/>
              <w:rPr>
                <w:rFonts w:hint="eastAsia"/>
                <w:lang w:val="zh-CN"/>
              </w:rPr>
            </w:pPr>
            <w:r>
              <w:rPr>
                <w:rFonts w:hint="eastAsia"/>
                <w:lang w:val="zh-CN"/>
              </w:rPr>
              <w:t>3</w:t>
            </w:r>
            <w:r>
              <w:rPr>
                <w:rFonts w:hint="eastAsia"/>
                <w:lang w:val="zh-CN"/>
              </w:rPr>
              <w:t>分钟求职自我介绍视频（横屏录制，包含虚拟面试问答）。</w:t>
            </w:r>
          </w:p>
          <w:p w14:paraId="1A7FA40E" w14:textId="77777777" w:rsidR="00CA50D9" w:rsidRDefault="00000000">
            <w:pPr>
              <w:pStyle w:val="af4"/>
              <w:ind w:firstLine="396"/>
              <w:rPr>
                <w:rFonts w:hint="eastAsia"/>
                <w:lang w:val="zh-CN"/>
              </w:rPr>
            </w:pPr>
            <w:r>
              <w:rPr>
                <w:rFonts w:hint="eastAsia"/>
                <w:lang w:val="zh-CN"/>
              </w:rPr>
              <w:t>附加任务（选做加分）：</w:t>
            </w:r>
          </w:p>
          <w:p w14:paraId="2DC57D43" w14:textId="77777777" w:rsidR="00CA50D9" w:rsidRDefault="00000000">
            <w:pPr>
              <w:pStyle w:val="af4"/>
              <w:ind w:firstLine="396"/>
              <w:rPr>
                <w:rFonts w:hint="eastAsia"/>
                <w:lang w:val="zh-CN"/>
              </w:rPr>
            </w:pPr>
            <w:r>
              <w:rPr>
                <w:rFonts w:hint="eastAsia"/>
                <w:lang w:val="zh-CN"/>
              </w:rPr>
              <w:t>反诈宣传短视频（</w:t>
            </w:r>
            <w:r>
              <w:rPr>
                <w:rFonts w:hint="eastAsia"/>
                <w:lang w:val="zh-CN"/>
              </w:rPr>
              <w:t>1</w:t>
            </w:r>
            <w:r>
              <w:rPr>
                <w:rFonts w:hint="eastAsia"/>
                <w:lang w:val="zh-CN"/>
              </w:rPr>
              <w:t>分钟内，抖音</w:t>
            </w:r>
            <w:r>
              <w:rPr>
                <w:rFonts w:hint="eastAsia"/>
                <w:lang w:val="zh-CN"/>
              </w:rPr>
              <w:t>/B</w:t>
            </w:r>
            <w:r>
              <w:rPr>
                <w:rFonts w:hint="eastAsia"/>
                <w:lang w:val="zh-CN"/>
              </w:rPr>
              <w:t>站发布截图）。</w:t>
            </w:r>
          </w:p>
          <w:p w14:paraId="0C633475" w14:textId="77777777" w:rsidR="00CA50D9" w:rsidRDefault="00000000">
            <w:pPr>
              <w:pStyle w:val="af4"/>
              <w:ind w:firstLine="396"/>
              <w:rPr>
                <w:rFonts w:hint="eastAsia"/>
                <w:lang w:val="zh-CN"/>
              </w:rPr>
            </w:pPr>
            <w:r>
              <w:rPr>
                <w:rFonts w:hint="eastAsia"/>
                <w:lang w:val="zh-CN"/>
              </w:rPr>
              <w:t>劳动法知识测试（学习通平台满分证书）。</w:t>
            </w:r>
          </w:p>
          <w:p w14:paraId="54E01A0F" w14:textId="77777777" w:rsidR="00CA50D9" w:rsidRDefault="00000000">
            <w:pPr>
              <w:pStyle w:val="af4"/>
              <w:ind w:firstLine="396"/>
              <w:rPr>
                <w:rFonts w:hint="eastAsia"/>
                <w:lang w:val="zh-CN"/>
              </w:rPr>
            </w:pPr>
            <w:r>
              <w:rPr>
                <w:rFonts w:hint="eastAsia"/>
                <w:lang w:val="zh-CN"/>
              </w:rPr>
              <w:t>评分标准</w:t>
            </w:r>
          </w:p>
          <w:p w14:paraId="34549C13" w14:textId="77777777" w:rsidR="00CA50D9" w:rsidRDefault="00000000">
            <w:pPr>
              <w:pStyle w:val="af4"/>
              <w:ind w:firstLine="396"/>
              <w:rPr>
                <w:rFonts w:hint="eastAsia"/>
                <w:lang w:val="zh-CN"/>
              </w:rPr>
            </w:pPr>
            <w:r>
              <w:rPr>
                <w:rFonts w:hint="eastAsia"/>
                <w:lang w:val="zh-CN"/>
              </w:rPr>
              <w:t>简历</w:t>
            </w:r>
            <w:r>
              <w:rPr>
                <w:rFonts w:hint="eastAsia"/>
              </w:rPr>
              <w:t>制作</w:t>
            </w:r>
            <w:r>
              <w:rPr>
                <w:rFonts w:hint="eastAsia"/>
                <w:lang w:val="zh-CN"/>
              </w:rPr>
              <w:t>（</w:t>
            </w:r>
            <w:r>
              <w:rPr>
                <w:rFonts w:hint="eastAsia"/>
                <w:lang w:val="zh-CN"/>
              </w:rPr>
              <w:t>50%</w:t>
            </w:r>
            <w:r>
              <w:rPr>
                <w:rFonts w:hint="eastAsia"/>
                <w:lang w:val="zh-CN"/>
              </w:rPr>
              <w:t>）：</w:t>
            </w:r>
          </w:p>
          <w:p w14:paraId="2CF44A96" w14:textId="77777777" w:rsidR="00CA50D9" w:rsidRDefault="00000000">
            <w:pPr>
              <w:pStyle w:val="af4"/>
              <w:ind w:firstLine="396"/>
              <w:rPr>
                <w:rFonts w:hint="eastAsia"/>
                <w:lang w:val="zh-CN"/>
              </w:rPr>
            </w:pPr>
            <w:r>
              <w:rPr>
                <w:rFonts w:hint="eastAsia"/>
                <w:lang w:val="zh-CN"/>
              </w:rPr>
              <w:t>岗位匹配度（</w:t>
            </w:r>
            <w:r>
              <w:rPr>
                <w:rFonts w:hint="eastAsia"/>
                <w:lang w:val="zh-CN"/>
              </w:rPr>
              <w:t>20%</w:t>
            </w:r>
            <w:r>
              <w:rPr>
                <w:rFonts w:hint="eastAsia"/>
                <w:lang w:val="zh-CN"/>
              </w:rPr>
              <w:t>）</w:t>
            </w:r>
            <w:r>
              <w:rPr>
                <w:rFonts w:hint="eastAsia"/>
                <w:lang w:val="zh-CN"/>
              </w:rPr>
              <w:t xml:space="preserve"> </w:t>
            </w:r>
            <w:r>
              <w:rPr>
                <w:rFonts w:hint="eastAsia"/>
                <w:lang w:val="zh-CN"/>
              </w:rPr>
              <w:t>｜</w:t>
            </w:r>
            <w:r>
              <w:rPr>
                <w:rFonts w:hint="eastAsia"/>
                <w:lang w:val="zh-CN"/>
              </w:rPr>
              <w:t xml:space="preserve"> </w:t>
            </w:r>
            <w:r>
              <w:rPr>
                <w:rFonts w:hint="eastAsia"/>
                <w:lang w:val="zh-CN"/>
              </w:rPr>
              <w:t>内容逻辑性（</w:t>
            </w:r>
            <w:r>
              <w:rPr>
                <w:rFonts w:hint="eastAsia"/>
                <w:lang w:val="zh-CN"/>
              </w:rPr>
              <w:t>15%</w:t>
            </w:r>
            <w:r>
              <w:rPr>
                <w:rFonts w:hint="eastAsia"/>
                <w:lang w:val="zh-CN"/>
              </w:rPr>
              <w:t>）</w:t>
            </w:r>
            <w:r>
              <w:rPr>
                <w:rFonts w:hint="eastAsia"/>
                <w:lang w:val="zh-CN"/>
              </w:rPr>
              <w:t xml:space="preserve"> </w:t>
            </w:r>
            <w:r>
              <w:rPr>
                <w:rFonts w:hint="eastAsia"/>
                <w:lang w:val="zh-CN"/>
              </w:rPr>
              <w:t>｜</w:t>
            </w:r>
            <w:r>
              <w:rPr>
                <w:rFonts w:hint="eastAsia"/>
                <w:lang w:val="zh-CN"/>
              </w:rPr>
              <w:t xml:space="preserve"> </w:t>
            </w:r>
            <w:r>
              <w:rPr>
                <w:rFonts w:hint="eastAsia"/>
                <w:lang w:val="zh-CN"/>
              </w:rPr>
              <w:t>格式专业性（</w:t>
            </w:r>
            <w:r>
              <w:rPr>
                <w:rFonts w:hint="eastAsia"/>
                <w:lang w:val="zh-CN"/>
              </w:rPr>
              <w:t>15%</w:t>
            </w:r>
            <w:r>
              <w:rPr>
                <w:rFonts w:hint="eastAsia"/>
                <w:lang w:val="zh-CN"/>
              </w:rPr>
              <w:t>）。</w:t>
            </w:r>
          </w:p>
          <w:p w14:paraId="32DE337C" w14:textId="77777777" w:rsidR="00CA50D9" w:rsidRDefault="00000000">
            <w:pPr>
              <w:pStyle w:val="af4"/>
              <w:ind w:firstLine="396"/>
              <w:rPr>
                <w:rFonts w:hint="eastAsia"/>
                <w:lang w:val="zh-CN"/>
              </w:rPr>
            </w:pPr>
            <w:r>
              <w:rPr>
                <w:rFonts w:hint="eastAsia"/>
              </w:rPr>
              <w:t>面试自我介绍</w:t>
            </w:r>
            <w:r>
              <w:rPr>
                <w:rFonts w:hint="eastAsia"/>
                <w:lang w:val="zh-CN"/>
              </w:rPr>
              <w:t>视频（</w:t>
            </w:r>
            <w:r>
              <w:rPr>
                <w:rFonts w:hint="eastAsia"/>
                <w:lang w:val="zh-CN"/>
              </w:rPr>
              <w:t>50%</w:t>
            </w:r>
            <w:r>
              <w:rPr>
                <w:rFonts w:hint="eastAsia"/>
                <w:lang w:val="zh-CN"/>
              </w:rPr>
              <w:t>）：</w:t>
            </w:r>
          </w:p>
          <w:p w14:paraId="1169F178" w14:textId="77777777" w:rsidR="00CA50D9" w:rsidRDefault="00000000">
            <w:pPr>
              <w:pStyle w:val="af4"/>
              <w:ind w:firstLine="396"/>
              <w:rPr>
                <w:rFonts w:hint="eastAsia"/>
                <w:lang w:val="zh-CN"/>
              </w:rPr>
            </w:pPr>
            <w:r>
              <w:rPr>
                <w:rFonts w:hint="eastAsia"/>
                <w:lang w:val="zh-CN"/>
              </w:rPr>
              <w:t>语言流畅度（</w:t>
            </w:r>
            <w:r>
              <w:rPr>
                <w:rFonts w:hint="eastAsia"/>
                <w:lang w:val="zh-CN"/>
              </w:rPr>
              <w:t>15%</w:t>
            </w:r>
            <w:r>
              <w:rPr>
                <w:rFonts w:hint="eastAsia"/>
                <w:lang w:val="zh-CN"/>
              </w:rPr>
              <w:t>）</w:t>
            </w:r>
            <w:r>
              <w:rPr>
                <w:rFonts w:hint="eastAsia"/>
                <w:lang w:val="zh-CN"/>
              </w:rPr>
              <w:t xml:space="preserve"> </w:t>
            </w:r>
            <w:r>
              <w:rPr>
                <w:rFonts w:hint="eastAsia"/>
                <w:lang w:val="zh-CN"/>
              </w:rPr>
              <w:t>｜</w:t>
            </w:r>
            <w:r>
              <w:rPr>
                <w:rFonts w:hint="eastAsia"/>
                <w:lang w:val="zh-CN"/>
              </w:rPr>
              <w:t xml:space="preserve"> </w:t>
            </w:r>
            <w:r>
              <w:rPr>
                <w:rFonts w:hint="eastAsia"/>
                <w:lang w:val="zh-CN"/>
              </w:rPr>
              <w:t>非语言表现力（</w:t>
            </w:r>
            <w:r>
              <w:rPr>
                <w:rFonts w:hint="eastAsia"/>
                <w:lang w:val="zh-CN"/>
              </w:rPr>
              <w:t>20%</w:t>
            </w:r>
            <w:r>
              <w:rPr>
                <w:rFonts w:hint="eastAsia"/>
                <w:lang w:val="zh-CN"/>
              </w:rPr>
              <w:t>）</w:t>
            </w:r>
            <w:r>
              <w:rPr>
                <w:rFonts w:hint="eastAsia"/>
                <w:lang w:val="zh-CN"/>
              </w:rPr>
              <w:t xml:space="preserve"> </w:t>
            </w:r>
            <w:r>
              <w:rPr>
                <w:rFonts w:hint="eastAsia"/>
                <w:lang w:val="zh-CN"/>
              </w:rPr>
              <w:t>｜</w:t>
            </w:r>
            <w:r>
              <w:rPr>
                <w:rFonts w:hint="eastAsia"/>
                <w:lang w:val="zh-CN"/>
              </w:rPr>
              <w:t xml:space="preserve"> </w:t>
            </w:r>
            <w:r>
              <w:rPr>
                <w:rFonts w:hint="eastAsia"/>
                <w:lang w:val="zh-CN"/>
              </w:rPr>
              <w:t>问答应变力（</w:t>
            </w:r>
            <w:r>
              <w:rPr>
                <w:rFonts w:hint="eastAsia"/>
                <w:lang w:val="zh-CN"/>
              </w:rPr>
              <w:t>15%</w:t>
            </w:r>
            <w:r>
              <w:rPr>
                <w:rFonts w:hint="eastAsia"/>
                <w:lang w:val="zh-CN"/>
              </w:rPr>
              <w:t>）。</w:t>
            </w:r>
          </w:p>
          <w:p w14:paraId="28613EC5" w14:textId="77777777" w:rsidR="00CA50D9" w:rsidRDefault="00000000">
            <w:pPr>
              <w:pStyle w:val="af4"/>
              <w:ind w:firstLine="396"/>
              <w:rPr>
                <w:rFonts w:hint="eastAsia"/>
                <w:lang w:val="zh-CN"/>
              </w:rPr>
            </w:pPr>
            <w:r>
              <w:rPr>
                <w:rFonts w:hint="eastAsia"/>
                <w:lang w:val="zh-CN"/>
              </w:rPr>
              <w:t>补考机制：</w:t>
            </w:r>
          </w:p>
          <w:p w14:paraId="35B1CB8E" w14:textId="77777777" w:rsidR="00CA50D9" w:rsidRDefault="00000000">
            <w:pPr>
              <w:pStyle w:val="af4"/>
              <w:ind w:firstLine="396"/>
              <w:rPr>
                <w:rFonts w:hint="eastAsia"/>
                <w:lang w:val="zh-CN"/>
              </w:rPr>
            </w:pPr>
            <w:r>
              <w:rPr>
                <w:rFonts w:hint="eastAsia"/>
                <w:lang w:val="zh-CN"/>
              </w:rPr>
              <w:t>未通过者需重新提交简历与视频，并附加《求职安全自查报告》（</w:t>
            </w:r>
            <w:r>
              <w:rPr>
                <w:rFonts w:hint="eastAsia"/>
                <w:lang w:val="zh-CN"/>
              </w:rPr>
              <w:t>2000</w:t>
            </w:r>
            <w:r>
              <w:rPr>
                <w:rFonts w:hint="eastAsia"/>
                <w:lang w:val="zh-CN"/>
              </w:rPr>
              <w:t>字）。</w:t>
            </w:r>
          </w:p>
        </w:tc>
      </w:tr>
    </w:tbl>
    <w:p w14:paraId="6892BF40" w14:textId="77777777" w:rsidR="00CA50D9" w:rsidRDefault="00CA50D9">
      <w:pPr>
        <w:pStyle w:val="af3"/>
        <w:rPr>
          <w:rFonts w:hint="eastAsia"/>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5"/>
        <w:gridCol w:w="1977"/>
        <w:gridCol w:w="1121"/>
        <w:gridCol w:w="1549"/>
        <w:gridCol w:w="1549"/>
        <w:gridCol w:w="1550"/>
      </w:tblGrid>
      <w:tr w:rsidR="00CA50D9" w14:paraId="77D6EF03" w14:textId="77777777">
        <w:tc>
          <w:tcPr>
            <w:tcW w:w="1235" w:type="dxa"/>
            <w:tcBorders>
              <w:right w:val="single" w:sz="2" w:space="0" w:color="000000"/>
            </w:tcBorders>
            <w:shd w:val="clear" w:color="auto" w:fill="C2E5F5" w:themeFill="accent1" w:themeFillTint="32"/>
            <w:vAlign w:val="center"/>
          </w:tcPr>
          <w:p w14:paraId="60BFE0AD" w14:textId="77777777" w:rsidR="00CA50D9" w:rsidRDefault="00000000">
            <w:pPr>
              <w:pStyle w:val="af3"/>
              <w:rPr>
                <w:rFonts w:hint="eastAsia"/>
              </w:rPr>
            </w:pPr>
            <w:r>
              <w:rPr>
                <w:rFonts w:hint="eastAsia"/>
                <w:lang w:val="zh-CN"/>
              </w:rPr>
              <w:t>课程名称</w:t>
            </w:r>
          </w:p>
        </w:tc>
        <w:tc>
          <w:tcPr>
            <w:tcW w:w="1977" w:type="dxa"/>
            <w:tcBorders>
              <w:left w:val="single" w:sz="2" w:space="0" w:color="000000"/>
            </w:tcBorders>
            <w:shd w:val="clear" w:color="auto" w:fill="C2E5F5" w:themeFill="accent1" w:themeFillTint="32"/>
            <w:vAlign w:val="center"/>
          </w:tcPr>
          <w:p w14:paraId="3C1B3DC4" w14:textId="77777777" w:rsidR="00CA50D9" w:rsidRDefault="00000000">
            <w:pPr>
              <w:pStyle w:val="af3"/>
              <w:rPr>
                <w:rFonts w:hint="eastAsia"/>
                <w:lang w:val="zh-CN"/>
              </w:rPr>
            </w:pPr>
            <w:r>
              <w:rPr>
                <w:rFonts w:hint="eastAsia"/>
              </w:rPr>
              <w:t>素质拓展教育</w:t>
            </w:r>
          </w:p>
        </w:tc>
        <w:tc>
          <w:tcPr>
            <w:tcW w:w="1121" w:type="dxa"/>
            <w:tcBorders>
              <w:left w:val="single" w:sz="2" w:space="0" w:color="000000"/>
            </w:tcBorders>
            <w:shd w:val="clear" w:color="auto" w:fill="C2E5F5" w:themeFill="accent1" w:themeFillTint="32"/>
            <w:vAlign w:val="center"/>
          </w:tcPr>
          <w:p w14:paraId="7C1D57C6" w14:textId="77777777" w:rsidR="00CA50D9" w:rsidRDefault="00000000">
            <w:pPr>
              <w:pStyle w:val="af3"/>
              <w:rPr>
                <w:rFonts w:hint="eastAsia"/>
                <w:lang w:val="zh-CN"/>
              </w:rPr>
            </w:pPr>
            <w:r>
              <w:rPr>
                <w:rFonts w:hint="eastAsia"/>
                <w:lang w:val="zh-CN"/>
              </w:rPr>
              <w:t>课程编号</w:t>
            </w:r>
          </w:p>
        </w:tc>
        <w:tc>
          <w:tcPr>
            <w:tcW w:w="1549" w:type="dxa"/>
            <w:tcBorders>
              <w:left w:val="single" w:sz="2" w:space="0" w:color="000000"/>
            </w:tcBorders>
            <w:shd w:val="clear" w:color="auto" w:fill="C2E5F5" w:themeFill="accent1" w:themeFillTint="32"/>
            <w:vAlign w:val="center"/>
          </w:tcPr>
          <w:p w14:paraId="0CBD4364" w14:textId="77777777" w:rsidR="00CA50D9" w:rsidRDefault="00000000">
            <w:pPr>
              <w:pStyle w:val="af3"/>
              <w:rPr>
                <w:rFonts w:hint="eastAsia"/>
                <w:lang w:val="zh-CN"/>
              </w:rPr>
            </w:pPr>
            <w:r>
              <w:rPr>
                <w:rFonts w:hint="eastAsia"/>
              </w:rPr>
              <w:t>7090003</w:t>
            </w:r>
          </w:p>
        </w:tc>
        <w:tc>
          <w:tcPr>
            <w:tcW w:w="1549" w:type="dxa"/>
            <w:tcBorders>
              <w:left w:val="single" w:sz="2" w:space="0" w:color="000000"/>
            </w:tcBorders>
            <w:shd w:val="clear" w:color="auto" w:fill="C2E5F5" w:themeFill="accent1" w:themeFillTint="32"/>
            <w:vAlign w:val="center"/>
          </w:tcPr>
          <w:p w14:paraId="53CEFB90" w14:textId="77777777" w:rsidR="00CA50D9" w:rsidRDefault="00000000">
            <w:pPr>
              <w:pStyle w:val="af3"/>
              <w:rPr>
                <w:rFonts w:hint="eastAsia"/>
                <w:lang w:val="zh-CN"/>
              </w:rPr>
            </w:pPr>
            <w:r>
              <w:rPr>
                <w:rFonts w:hint="eastAsia"/>
              </w:rPr>
              <w:t>开设</w:t>
            </w:r>
            <w:r>
              <w:rPr>
                <w:rFonts w:hint="eastAsia"/>
                <w:lang w:val="zh-CN"/>
              </w:rPr>
              <w:t>学期</w:t>
            </w:r>
          </w:p>
        </w:tc>
        <w:tc>
          <w:tcPr>
            <w:tcW w:w="1550" w:type="dxa"/>
            <w:tcBorders>
              <w:left w:val="single" w:sz="2" w:space="0" w:color="000000"/>
            </w:tcBorders>
            <w:shd w:val="clear" w:color="auto" w:fill="C2E5F5" w:themeFill="accent1" w:themeFillTint="32"/>
            <w:vAlign w:val="center"/>
          </w:tcPr>
          <w:p w14:paraId="4695B1E8" w14:textId="77777777" w:rsidR="00CA50D9" w:rsidRDefault="00000000">
            <w:pPr>
              <w:pStyle w:val="af3"/>
              <w:rPr>
                <w:rFonts w:hint="eastAsia"/>
                <w:lang w:val="zh-CN"/>
              </w:rPr>
            </w:pPr>
            <w:r>
              <w:rPr>
                <w:rFonts w:hint="eastAsia"/>
              </w:rPr>
              <w:t>1</w:t>
            </w:r>
          </w:p>
        </w:tc>
      </w:tr>
      <w:tr w:rsidR="00CA50D9" w14:paraId="0D6E9C53" w14:textId="77777777">
        <w:tc>
          <w:tcPr>
            <w:tcW w:w="1235" w:type="dxa"/>
            <w:vAlign w:val="center"/>
          </w:tcPr>
          <w:p w14:paraId="0B9C4F36" w14:textId="77777777" w:rsidR="00CA50D9" w:rsidRDefault="00000000">
            <w:pPr>
              <w:pStyle w:val="af3"/>
              <w:rPr>
                <w:rFonts w:hint="eastAsia"/>
              </w:rPr>
            </w:pPr>
            <w:r>
              <w:rPr>
                <w:rFonts w:hint="eastAsia"/>
              </w:rPr>
              <w:t>教学目标</w:t>
            </w:r>
          </w:p>
        </w:tc>
        <w:tc>
          <w:tcPr>
            <w:tcW w:w="7746" w:type="dxa"/>
            <w:gridSpan w:val="5"/>
            <w:vAlign w:val="center"/>
          </w:tcPr>
          <w:p w14:paraId="06978DAF" w14:textId="77777777" w:rsidR="00CA50D9" w:rsidRDefault="00000000">
            <w:pPr>
              <w:pStyle w:val="af4"/>
              <w:ind w:firstLine="396"/>
              <w:rPr>
                <w:rFonts w:hint="eastAsia"/>
                <w:lang w:val="zh-CN"/>
              </w:rPr>
            </w:pPr>
            <w:r>
              <w:rPr>
                <w:rFonts w:hint="eastAsia"/>
                <w:lang w:val="zh-CN"/>
              </w:rPr>
              <w:t>1</w:t>
            </w:r>
            <w:r>
              <w:rPr>
                <w:rFonts w:hint="eastAsia"/>
                <w:lang w:val="zh-CN"/>
              </w:rPr>
              <w:t>、能力培养：提升学生团队协作、沟通决策、领导力及执行力，强化实践能力与创新意识。</w:t>
            </w:r>
          </w:p>
          <w:p w14:paraId="7F23157D" w14:textId="77777777" w:rsidR="00CA50D9" w:rsidRDefault="00000000">
            <w:pPr>
              <w:pStyle w:val="af4"/>
              <w:ind w:firstLine="396"/>
              <w:rPr>
                <w:rFonts w:hint="eastAsia"/>
                <w:lang w:val="zh-CN"/>
              </w:rPr>
            </w:pPr>
            <w:r>
              <w:rPr>
                <w:rFonts w:hint="eastAsia"/>
                <w:lang w:val="zh-CN"/>
              </w:rPr>
              <w:t>2</w:t>
            </w:r>
            <w:r>
              <w:rPr>
                <w:rFonts w:hint="eastAsia"/>
                <w:lang w:val="zh-CN"/>
              </w:rPr>
              <w:t>、素质提升：增强国防观念、纪律意识，培养社会责任感和抗压能力，促进全面发展。</w:t>
            </w:r>
          </w:p>
          <w:p w14:paraId="7FFC4EF9" w14:textId="77777777" w:rsidR="00CA50D9" w:rsidRDefault="00000000">
            <w:pPr>
              <w:pStyle w:val="af4"/>
              <w:ind w:firstLine="396"/>
              <w:rPr>
                <w:rFonts w:hint="eastAsia"/>
              </w:rPr>
            </w:pPr>
            <w:r>
              <w:rPr>
                <w:rFonts w:hint="eastAsia"/>
                <w:lang w:val="zh-CN"/>
              </w:rPr>
              <w:t>3</w:t>
            </w:r>
            <w:r>
              <w:rPr>
                <w:rFonts w:hint="eastAsia"/>
                <w:lang w:val="zh-CN"/>
              </w:rPr>
              <w:t>、学分达标：通过课程实践与考核，确保学生获得</w:t>
            </w:r>
            <w:r>
              <w:rPr>
                <w:rFonts w:hint="eastAsia"/>
                <w:lang w:val="zh-CN"/>
              </w:rPr>
              <w:t>1</w:t>
            </w:r>
            <w:r>
              <w:rPr>
                <w:rFonts w:hint="eastAsia"/>
                <w:lang w:val="zh-CN"/>
              </w:rPr>
              <w:t>学分。</w:t>
            </w:r>
          </w:p>
        </w:tc>
      </w:tr>
      <w:tr w:rsidR="00CA50D9" w14:paraId="3D8A6898" w14:textId="77777777">
        <w:tc>
          <w:tcPr>
            <w:tcW w:w="1235" w:type="dxa"/>
            <w:vAlign w:val="center"/>
          </w:tcPr>
          <w:p w14:paraId="676FC4FC" w14:textId="77777777" w:rsidR="00CA50D9" w:rsidRDefault="00000000">
            <w:pPr>
              <w:pStyle w:val="af3"/>
              <w:rPr>
                <w:rFonts w:hint="eastAsia"/>
              </w:rPr>
            </w:pPr>
            <w:r>
              <w:rPr>
                <w:rFonts w:hint="eastAsia"/>
              </w:rPr>
              <w:t>教学内容</w:t>
            </w:r>
          </w:p>
        </w:tc>
        <w:tc>
          <w:tcPr>
            <w:tcW w:w="7746" w:type="dxa"/>
            <w:gridSpan w:val="5"/>
            <w:vAlign w:val="center"/>
          </w:tcPr>
          <w:p w14:paraId="45E4F786" w14:textId="77777777" w:rsidR="00CA50D9" w:rsidRDefault="00000000">
            <w:pPr>
              <w:pStyle w:val="af4"/>
              <w:ind w:firstLine="396"/>
              <w:rPr>
                <w:rFonts w:hint="eastAsia"/>
                <w:lang w:val="zh-CN"/>
              </w:rPr>
            </w:pPr>
            <w:r>
              <w:rPr>
                <w:rFonts w:hint="eastAsia"/>
              </w:rPr>
              <w:t>一、</w:t>
            </w:r>
            <w:r>
              <w:rPr>
                <w:rFonts w:hint="eastAsia"/>
                <w:lang w:val="zh-CN"/>
              </w:rPr>
              <w:t>总</w:t>
            </w:r>
            <w:r>
              <w:rPr>
                <w:rFonts w:hint="eastAsia"/>
              </w:rPr>
              <w:t>教学</w:t>
            </w:r>
            <w:r>
              <w:rPr>
                <w:rFonts w:hint="eastAsia"/>
                <w:lang w:val="zh-CN"/>
              </w:rPr>
              <w:t>时长：</w:t>
            </w:r>
            <w:r>
              <w:rPr>
                <w:rFonts w:hint="eastAsia"/>
                <w:lang w:val="zh-CN"/>
              </w:rPr>
              <w:t>30</w:t>
            </w:r>
            <w:r>
              <w:rPr>
                <w:rFonts w:hint="eastAsia"/>
                <w:lang w:val="zh-CN"/>
              </w:rPr>
              <w:t>学时（</w:t>
            </w:r>
            <w:r>
              <w:rPr>
                <w:rFonts w:hint="eastAsia"/>
              </w:rPr>
              <w:t>共</w:t>
            </w:r>
            <w:r>
              <w:rPr>
                <w:rFonts w:hint="eastAsia"/>
                <w:lang w:val="zh-CN"/>
              </w:rPr>
              <w:t>5</w:t>
            </w:r>
            <w:r>
              <w:rPr>
                <w:rFonts w:hint="eastAsia"/>
                <w:lang w:val="zh-CN"/>
              </w:rPr>
              <w:t>天，每日</w:t>
            </w:r>
            <w:r>
              <w:rPr>
                <w:rFonts w:hint="eastAsia"/>
                <w:lang w:val="zh-CN"/>
              </w:rPr>
              <w:t>6</w:t>
            </w:r>
            <w:r>
              <w:rPr>
                <w:rFonts w:hint="eastAsia"/>
                <w:lang w:val="zh-CN"/>
              </w:rPr>
              <w:t>学时）</w:t>
            </w:r>
          </w:p>
          <w:p w14:paraId="7BF8B2CE" w14:textId="77777777" w:rsidR="00CA50D9" w:rsidRDefault="00000000">
            <w:pPr>
              <w:pStyle w:val="af4"/>
              <w:ind w:firstLine="396"/>
              <w:rPr>
                <w:rFonts w:hint="eastAsia"/>
              </w:rPr>
            </w:pPr>
            <w:r>
              <w:rPr>
                <w:rFonts w:hint="eastAsia"/>
              </w:rPr>
              <w:t>二、教学</w:t>
            </w:r>
            <w:r>
              <w:rPr>
                <w:rFonts w:hint="eastAsia"/>
                <w:lang w:val="zh-CN"/>
              </w:rPr>
              <w:t>阶段划分：</w:t>
            </w:r>
          </w:p>
          <w:p w14:paraId="0EF094F5" w14:textId="77777777" w:rsidR="00CA50D9" w:rsidRDefault="00000000">
            <w:pPr>
              <w:pStyle w:val="af4"/>
              <w:ind w:firstLine="396"/>
              <w:rPr>
                <w:rFonts w:hint="eastAsia"/>
                <w:lang w:val="zh-CN"/>
              </w:rPr>
            </w:pPr>
            <w:r>
              <w:rPr>
                <w:rFonts w:hint="eastAsia"/>
              </w:rPr>
              <w:t>1</w:t>
            </w:r>
            <w:r>
              <w:rPr>
                <w:rFonts w:hint="eastAsia"/>
              </w:rPr>
              <w:t>、</w:t>
            </w:r>
            <w:r>
              <w:rPr>
                <w:rFonts w:hint="eastAsia"/>
                <w:lang w:val="zh-CN"/>
              </w:rPr>
              <w:t>前</w:t>
            </w:r>
            <w:r>
              <w:rPr>
                <w:rFonts w:hint="eastAsia"/>
                <w:lang w:val="zh-CN"/>
              </w:rPr>
              <w:t>2</w:t>
            </w:r>
            <w:r>
              <w:rPr>
                <w:rFonts w:hint="eastAsia"/>
                <w:lang w:val="zh-CN"/>
              </w:rPr>
              <w:t>天：辅导员指导，</w:t>
            </w:r>
            <w:r>
              <w:rPr>
                <w:rFonts w:hint="eastAsia"/>
                <w:lang w:val="zh-CN"/>
              </w:rPr>
              <w:t>12</w:t>
            </w:r>
            <w:r>
              <w:rPr>
                <w:rFonts w:hint="eastAsia"/>
                <w:lang w:val="zh-CN"/>
              </w:rPr>
              <w:t>学时。</w:t>
            </w:r>
          </w:p>
          <w:p w14:paraId="3E8F21E4" w14:textId="77777777" w:rsidR="00CA50D9" w:rsidRDefault="00000000">
            <w:pPr>
              <w:pStyle w:val="af4"/>
              <w:ind w:firstLine="396"/>
              <w:rPr>
                <w:rFonts w:hint="eastAsia"/>
                <w:lang w:val="zh-CN"/>
              </w:rPr>
            </w:pPr>
            <w:r>
              <w:rPr>
                <w:rFonts w:hint="eastAsia"/>
              </w:rPr>
              <w:t>2</w:t>
            </w:r>
            <w:r>
              <w:rPr>
                <w:rFonts w:hint="eastAsia"/>
              </w:rPr>
              <w:t>、</w:t>
            </w:r>
            <w:r>
              <w:rPr>
                <w:rFonts w:hint="eastAsia"/>
                <w:lang w:val="zh-CN"/>
              </w:rPr>
              <w:t>后</w:t>
            </w:r>
            <w:r>
              <w:rPr>
                <w:rFonts w:hint="eastAsia"/>
                <w:lang w:val="zh-CN"/>
              </w:rPr>
              <w:t>3</w:t>
            </w:r>
            <w:r>
              <w:rPr>
                <w:rFonts w:hint="eastAsia"/>
                <w:lang w:val="zh-CN"/>
              </w:rPr>
              <w:t>天：素质拓展公司指导，</w:t>
            </w:r>
            <w:r>
              <w:rPr>
                <w:rFonts w:hint="eastAsia"/>
                <w:lang w:val="zh-CN"/>
              </w:rPr>
              <w:t>18</w:t>
            </w:r>
            <w:r>
              <w:rPr>
                <w:rFonts w:hint="eastAsia"/>
                <w:lang w:val="zh-CN"/>
              </w:rPr>
              <w:t>学时。</w:t>
            </w:r>
          </w:p>
          <w:p w14:paraId="14140C16" w14:textId="77777777" w:rsidR="00CA50D9" w:rsidRDefault="00000000">
            <w:pPr>
              <w:pStyle w:val="af4"/>
              <w:ind w:firstLine="396"/>
              <w:rPr>
                <w:rFonts w:hint="eastAsia"/>
                <w:lang w:val="zh-CN"/>
              </w:rPr>
            </w:pPr>
            <w:r>
              <w:rPr>
                <w:rFonts w:hint="eastAsia"/>
              </w:rPr>
              <w:t>三、教学</w:t>
            </w:r>
            <w:r>
              <w:rPr>
                <w:rFonts w:hint="eastAsia"/>
                <w:lang w:val="zh-CN"/>
              </w:rPr>
              <w:t>项目：</w:t>
            </w:r>
          </w:p>
          <w:p w14:paraId="60205CD1" w14:textId="77777777" w:rsidR="00CA50D9" w:rsidRDefault="00000000">
            <w:pPr>
              <w:pStyle w:val="af4"/>
              <w:ind w:firstLine="396"/>
              <w:rPr>
                <w:rFonts w:hint="eastAsia"/>
                <w:lang w:val="zh-CN"/>
              </w:rPr>
            </w:pPr>
            <w:r>
              <w:rPr>
                <w:rFonts w:hint="eastAsia"/>
              </w:rPr>
              <w:t>1</w:t>
            </w:r>
            <w:r>
              <w:rPr>
                <w:rFonts w:hint="eastAsia"/>
              </w:rPr>
              <w:t>、</w:t>
            </w:r>
            <w:r>
              <w:rPr>
                <w:rFonts w:hint="eastAsia"/>
                <w:lang w:val="zh-CN"/>
              </w:rPr>
              <w:t>团队协作：信任背摔</w:t>
            </w:r>
            <w:r>
              <w:rPr>
                <w:rFonts w:hint="eastAsia"/>
              </w:rPr>
              <w:t>等团队素质拓展活动（由卓越公司提供具体素质拓展方案）</w:t>
            </w:r>
            <w:r>
              <w:rPr>
                <w:rFonts w:hint="eastAsia"/>
                <w:lang w:val="zh-CN"/>
              </w:rPr>
              <w:t>。</w:t>
            </w:r>
          </w:p>
          <w:p w14:paraId="549599F0" w14:textId="77777777" w:rsidR="00CA50D9" w:rsidRDefault="00000000">
            <w:pPr>
              <w:pStyle w:val="af4"/>
              <w:ind w:firstLine="396"/>
              <w:rPr>
                <w:rFonts w:hint="eastAsia"/>
                <w:lang w:val="zh-CN"/>
              </w:rPr>
            </w:pPr>
            <w:r>
              <w:rPr>
                <w:rFonts w:hint="eastAsia"/>
              </w:rPr>
              <w:t>2</w:t>
            </w:r>
            <w:r>
              <w:rPr>
                <w:rFonts w:hint="eastAsia"/>
              </w:rPr>
              <w:t>、</w:t>
            </w:r>
            <w:r>
              <w:rPr>
                <w:rFonts w:hint="eastAsia"/>
                <w:lang w:val="zh-CN"/>
              </w:rPr>
              <w:t>领导力训练：模拟项目策划与执行（如“荒岛求生”情景任务）。</w:t>
            </w:r>
          </w:p>
          <w:p w14:paraId="0A3F6821" w14:textId="77777777" w:rsidR="00CA50D9" w:rsidRDefault="00000000">
            <w:pPr>
              <w:pStyle w:val="af4"/>
              <w:ind w:firstLine="396"/>
              <w:rPr>
                <w:rFonts w:hint="eastAsia"/>
                <w:lang w:val="zh-CN"/>
              </w:rPr>
            </w:pPr>
            <w:r>
              <w:rPr>
                <w:rFonts w:hint="eastAsia"/>
              </w:rPr>
              <w:t>3</w:t>
            </w:r>
            <w:r>
              <w:rPr>
                <w:rFonts w:hint="eastAsia"/>
              </w:rPr>
              <w:t>、</w:t>
            </w:r>
            <w:r>
              <w:rPr>
                <w:rFonts w:hint="eastAsia"/>
                <w:lang w:val="zh-CN"/>
              </w:rPr>
              <w:t>反思总结：每日活动后小组复盘，</w:t>
            </w:r>
            <w:r>
              <w:rPr>
                <w:rFonts w:hint="eastAsia"/>
              </w:rPr>
              <w:t>4</w:t>
            </w:r>
            <w:r>
              <w:rPr>
                <w:rFonts w:hint="eastAsia"/>
              </w:rPr>
              <w:t>天素质拓展培训结束后</w:t>
            </w:r>
            <w:r>
              <w:rPr>
                <w:rFonts w:hint="eastAsia"/>
                <w:lang w:val="zh-CN"/>
              </w:rPr>
              <w:t>撰写心得体会，</w:t>
            </w:r>
            <w:r>
              <w:rPr>
                <w:rFonts w:hint="eastAsia"/>
              </w:rPr>
              <w:t>第</w:t>
            </w:r>
            <w:r>
              <w:rPr>
                <w:rFonts w:hint="eastAsia"/>
              </w:rPr>
              <w:t>5</w:t>
            </w:r>
            <w:r>
              <w:rPr>
                <w:rFonts w:hint="eastAsia"/>
              </w:rPr>
              <w:t>天总结分享</w:t>
            </w:r>
            <w:r>
              <w:rPr>
                <w:rFonts w:hint="eastAsia"/>
                <w:lang w:val="zh-CN"/>
              </w:rPr>
              <w:t>。</w:t>
            </w:r>
          </w:p>
        </w:tc>
      </w:tr>
      <w:tr w:rsidR="00CA50D9" w14:paraId="35D2FBAA" w14:textId="77777777">
        <w:tc>
          <w:tcPr>
            <w:tcW w:w="1235" w:type="dxa"/>
            <w:vAlign w:val="center"/>
          </w:tcPr>
          <w:p w14:paraId="01DB6850" w14:textId="77777777" w:rsidR="00CA50D9" w:rsidRDefault="00000000">
            <w:pPr>
              <w:pStyle w:val="af3"/>
              <w:rPr>
                <w:rFonts w:hint="eastAsia"/>
              </w:rPr>
            </w:pPr>
            <w:r>
              <w:rPr>
                <w:rFonts w:hint="eastAsia"/>
              </w:rPr>
              <w:t>教学重点</w:t>
            </w:r>
          </w:p>
          <w:p w14:paraId="593D776A" w14:textId="77777777" w:rsidR="00CA50D9" w:rsidRDefault="00000000">
            <w:pPr>
              <w:pStyle w:val="af3"/>
              <w:rPr>
                <w:rFonts w:hint="eastAsia"/>
              </w:rPr>
            </w:pPr>
            <w:r>
              <w:rPr>
                <w:rFonts w:hint="eastAsia"/>
              </w:rPr>
              <w:lastRenderedPageBreak/>
              <w:t>与难点</w:t>
            </w:r>
          </w:p>
        </w:tc>
        <w:tc>
          <w:tcPr>
            <w:tcW w:w="7746" w:type="dxa"/>
            <w:gridSpan w:val="5"/>
            <w:vAlign w:val="center"/>
          </w:tcPr>
          <w:p w14:paraId="261AF9C0" w14:textId="77777777" w:rsidR="00CA50D9" w:rsidRDefault="00000000">
            <w:pPr>
              <w:pStyle w:val="af4"/>
              <w:ind w:firstLine="396"/>
              <w:rPr>
                <w:rFonts w:hint="eastAsia"/>
                <w:lang w:val="zh-CN"/>
              </w:rPr>
            </w:pPr>
            <w:r>
              <w:rPr>
                <w:rFonts w:hint="eastAsia"/>
              </w:rPr>
              <w:lastRenderedPageBreak/>
              <w:t>一、</w:t>
            </w:r>
            <w:r>
              <w:rPr>
                <w:rFonts w:hint="eastAsia"/>
                <w:lang w:val="zh-CN"/>
              </w:rPr>
              <w:t>重点：</w:t>
            </w:r>
          </w:p>
          <w:p w14:paraId="73EBF5DE" w14:textId="77777777" w:rsidR="00CA50D9" w:rsidRDefault="00000000">
            <w:pPr>
              <w:pStyle w:val="af4"/>
              <w:ind w:firstLine="396"/>
              <w:rPr>
                <w:rFonts w:hint="eastAsia"/>
                <w:lang w:val="zh-CN"/>
              </w:rPr>
            </w:pPr>
            <w:r>
              <w:rPr>
                <w:rFonts w:hint="eastAsia"/>
              </w:rPr>
              <w:lastRenderedPageBreak/>
              <w:t>1</w:t>
            </w:r>
            <w:r>
              <w:rPr>
                <w:rFonts w:hint="eastAsia"/>
              </w:rPr>
              <w:t>、协作能力培养：</w:t>
            </w:r>
            <w:r>
              <w:rPr>
                <w:rFonts w:hint="eastAsia"/>
                <w:lang w:val="zh-CN"/>
              </w:rPr>
              <w:t>团队协作能力与领导力培养。</w:t>
            </w:r>
          </w:p>
          <w:p w14:paraId="3E442B8D" w14:textId="77777777" w:rsidR="00CA50D9" w:rsidRDefault="00000000">
            <w:pPr>
              <w:pStyle w:val="af4"/>
              <w:ind w:firstLine="396"/>
              <w:rPr>
                <w:rFonts w:hint="eastAsia"/>
                <w:lang w:val="zh-CN"/>
              </w:rPr>
            </w:pPr>
            <w:r>
              <w:rPr>
                <w:rFonts w:hint="eastAsia"/>
              </w:rPr>
              <w:t>2</w:t>
            </w:r>
            <w:r>
              <w:rPr>
                <w:rFonts w:hint="eastAsia"/>
              </w:rPr>
              <w:t>、实践能力培养：</w:t>
            </w:r>
            <w:r>
              <w:rPr>
                <w:rFonts w:hint="eastAsia"/>
                <w:lang w:val="zh-CN"/>
              </w:rPr>
              <w:t>理论知识与实践操作的结合。</w:t>
            </w:r>
          </w:p>
          <w:p w14:paraId="58479B42" w14:textId="77777777" w:rsidR="00CA50D9" w:rsidRDefault="00000000">
            <w:pPr>
              <w:pStyle w:val="af4"/>
              <w:ind w:firstLine="396"/>
              <w:rPr>
                <w:rFonts w:hint="eastAsia"/>
              </w:rPr>
            </w:pPr>
            <w:r>
              <w:rPr>
                <w:rFonts w:hint="eastAsia"/>
              </w:rPr>
              <w:t>3</w:t>
            </w:r>
            <w:r>
              <w:rPr>
                <w:rFonts w:hint="eastAsia"/>
              </w:rPr>
              <w:t>、素拓安全保障：要做好安全预案，</w:t>
            </w:r>
            <w:r>
              <w:rPr>
                <w:rFonts w:hint="eastAsia"/>
                <w:lang w:val="zh-CN"/>
              </w:rPr>
              <w:t>拓展公司需提供安全承诺书，校医全程待命。</w:t>
            </w:r>
          </w:p>
          <w:p w14:paraId="4E1C276A" w14:textId="77777777" w:rsidR="00CA50D9" w:rsidRDefault="00000000">
            <w:pPr>
              <w:pStyle w:val="af4"/>
              <w:ind w:firstLine="396"/>
              <w:rPr>
                <w:rFonts w:hint="eastAsia"/>
                <w:lang w:val="zh-CN"/>
              </w:rPr>
            </w:pPr>
            <w:r>
              <w:rPr>
                <w:rFonts w:hint="eastAsia"/>
              </w:rPr>
              <w:t>二、</w:t>
            </w:r>
            <w:r>
              <w:rPr>
                <w:rFonts w:hint="eastAsia"/>
                <w:lang w:val="zh-CN"/>
              </w:rPr>
              <w:t>难点：</w:t>
            </w:r>
          </w:p>
          <w:p w14:paraId="2920F1B0" w14:textId="77777777" w:rsidR="00CA50D9" w:rsidRDefault="00000000">
            <w:pPr>
              <w:pStyle w:val="af4"/>
              <w:ind w:firstLine="396"/>
              <w:rPr>
                <w:rFonts w:hint="eastAsia"/>
                <w:lang w:val="zh-CN"/>
              </w:rPr>
            </w:pPr>
            <w:r>
              <w:rPr>
                <w:rFonts w:hint="eastAsia"/>
              </w:rPr>
              <w:t>1</w:t>
            </w:r>
            <w:r>
              <w:rPr>
                <w:rFonts w:hint="eastAsia"/>
              </w:rPr>
              <w:t>、</w:t>
            </w:r>
            <w:r>
              <w:rPr>
                <w:rFonts w:hint="eastAsia"/>
                <w:lang w:val="zh-CN"/>
              </w:rPr>
              <w:t>个体差异导致参与度不均衡（需教练组动态调整任务难度）。</w:t>
            </w:r>
          </w:p>
          <w:p w14:paraId="6FE4C128" w14:textId="77777777" w:rsidR="00CA50D9" w:rsidRDefault="00000000">
            <w:pPr>
              <w:pStyle w:val="af4"/>
              <w:ind w:firstLine="396"/>
              <w:rPr>
                <w:rFonts w:hint="eastAsia"/>
                <w:lang w:val="zh-CN"/>
              </w:rPr>
            </w:pPr>
            <w:r>
              <w:rPr>
                <w:rFonts w:hint="eastAsia"/>
              </w:rPr>
              <w:t>2</w:t>
            </w:r>
            <w:r>
              <w:rPr>
                <w:rFonts w:hint="eastAsia"/>
              </w:rPr>
              <w:t>、</w:t>
            </w:r>
            <w:r>
              <w:rPr>
                <w:rFonts w:hint="eastAsia"/>
                <w:lang w:val="zh-CN"/>
              </w:rPr>
              <w:t>短期内实现综合素质提升的量化评估（需多维考核指标）。</w:t>
            </w:r>
          </w:p>
        </w:tc>
      </w:tr>
      <w:tr w:rsidR="00CA50D9" w14:paraId="15ECA385" w14:textId="77777777">
        <w:tc>
          <w:tcPr>
            <w:tcW w:w="1235" w:type="dxa"/>
            <w:vAlign w:val="center"/>
          </w:tcPr>
          <w:p w14:paraId="7A0D8464" w14:textId="77777777" w:rsidR="00CA50D9" w:rsidRDefault="00000000">
            <w:pPr>
              <w:pStyle w:val="af3"/>
              <w:rPr>
                <w:rFonts w:hint="eastAsia"/>
              </w:rPr>
            </w:pPr>
            <w:r>
              <w:rPr>
                <w:rFonts w:hint="eastAsia"/>
              </w:rPr>
              <w:lastRenderedPageBreak/>
              <w:t>教学组织</w:t>
            </w:r>
          </w:p>
        </w:tc>
        <w:tc>
          <w:tcPr>
            <w:tcW w:w="7746" w:type="dxa"/>
            <w:gridSpan w:val="5"/>
            <w:vAlign w:val="center"/>
          </w:tcPr>
          <w:p w14:paraId="739CF626" w14:textId="77777777" w:rsidR="00CA50D9" w:rsidRDefault="00000000">
            <w:pPr>
              <w:pStyle w:val="af4"/>
              <w:ind w:firstLine="396"/>
              <w:rPr>
                <w:rFonts w:hint="eastAsia"/>
              </w:rPr>
            </w:pPr>
            <w:r>
              <w:rPr>
                <w:rFonts w:hint="eastAsia"/>
              </w:rPr>
              <w:t>一、前期准备：</w:t>
            </w:r>
          </w:p>
          <w:p w14:paraId="679BF987" w14:textId="77777777" w:rsidR="00CA50D9" w:rsidRDefault="00000000">
            <w:pPr>
              <w:pStyle w:val="af4"/>
              <w:ind w:firstLine="396"/>
              <w:rPr>
                <w:rFonts w:hint="eastAsia"/>
              </w:rPr>
            </w:pPr>
            <w:r>
              <w:rPr>
                <w:rFonts w:hint="eastAsia"/>
              </w:rPr>
              <w:t>1</w:t>
            </w:r>
            <w:r>
              <w:rPr>
                <w:rFonts w:hint="eastAsia"/>
              </w:rPr>
              <w:t>、辅导员与拓展公司：共同设计拓展课程表，提前申请场地、审核素质拓展道具。</w:t>
            </w:r>
          </w:p>
          <w:p w14:paraId="65C09545" w14:textId="77777777" w:rsidR="00CA50D9" w:rsidRDefault="00000000">
            <w:pPr>
              <w:pStyle w:val="af4"/>
              <w:ind w:firstLine="396"/>
              <w:rPr>
                <w:rFonts w:hint="eastAsia"/>
              </w:rPr>
            </w:pPr>
            <w:r>
              <w:rPr>
                <w:rFonts w:hint="eastAsia"/>
              </w:rPr>
              <w:t>2</w:t>
            </w:r>
            <w:r>
              <w:rPr>
                <w:rFonts w:hint="eastAsia"/>
              </w:rPr>
              <w:t>、学生分组：按班级划分，每队设队长、副队长（由高年级志愿者或学生干部担任）。</w:t>
            </w:r>
          </w:p>
          <w:p w14:paraId="282B611E" w14:textId="77777777" w:rsidR="00CA50D9" w:rsidRDefault="00000000">
            <w:pPr>
              <w:pStyle w:val="af4"/>
              <w:ind w:firstLine="396"/>
              <w:rPr>
                <w:rFonts w:hint="eastAsia"/>
              </w:rPr>
            </w:pPr>
            <w:r>
              <w:rPr>
                <w:rFonts w:hint="eastAsia"/>
              </w:rPr>
              <w:t>二、实施流程：</w:t>
            </w:r>
          </w:p>
          <w:tbl>
            <w:tblPr>
              <w:tblpPr w:leftFromText="180" w:rightFromText="180" w:vertAnchor="text" w:horzAnchor="page" w:tblpX="168" w:tblpY="40"/>
              <w:tblOverlap w:val="never"/>
              <w:tblW w:w="7277" w:type="dxa"/>
              <w:tblLayout w:type="fixed"/>
              <w:tblCellMar>
                <w:top w:w="15" w:type="dxa"/>
                <w:left w:w="15" w:type="dxa"/>
                <w:bottom w:w="15" w:type="dxa"/>
                <w:right w:w="15" w:type="dxa"/>
              </w:tblCellMar>
              <w:tblLook w:val="04A0" w:firstRow="1" w:lastRow="0" w:firstColumn="1" w:lastColumn="0" w:noHBand="0" w:noVBand="1"/>
            </w:tblPr>
            <w:tblGrid>
              <w:gridCol w:w="1172"/>
              <w:gridCol w:w="3405"/>
              <w:gridCol w:w="1285"/>
              <w:gridCol w:w="1415"/>
            </w:tblGrid>
            <w:tr w:rsidR="00CA50D9" w14:paraId="5A6716BD" w14:textId="77777777">
              <w:trPr>
                <w:trHeight w:val="283"/>
                <w:tblHeader/>
              </w:trPr>
              <w:tc>
                <w:tcPr>
                  <w:tcW w:w="1172" w:type="dxa"/>
                  <w:tcBorders>
                    <w:top w:val="single" w:sz="4" w:space="0" w:color="auto"/>
                    <w:left w:val="nil"/>
                    <w:bottom w:val="single" w:sz="4" w:space="0" w:color="auto"/>
                    <w:right w:val="nil"/>
                  </w:tcBorders>
                  <w:tcMar>
                    <w:left w:w="0" w:type="dxa"/>
                  </w:tcMar>
                  <w:vAlign w:val="center"/>
                </w:tcPr>
                <w:p w14:paraId="233988B4" w14:textId="77777777" w:rsidR="00CA50D9" w:rsidRDefault="00000000">
                  <w:pPr>
                    <w:pStyle w:val="af3"/>
                    <w:rPr>
                      <w:rFonts w:hint="eastAsia"/>
                    </w:rPr>
                  </w:pPr>
                  <w:r>
                    <w:rPr>
                      <w:rFonts w:hint="eastAsia"/>
                    </w:rPr>
                    <w:t>时间</w:t>
                  </w:r>
                </w:p>
              </w:tc>
              <w:tc>
                <w:tcPr>
                  <w:tcW w:w="3405" w:type="dxa"/>
                  <w:tcBorders>
                    <w:top w:val="single" w:sz="4" w:space="0" w:color="auto"/>
                    <w:left w:val="nil"/>
                    <w:bottom w:val="single" w:sz="4" w:space="0" w:color="auto"/>
                    <w:right w:val="nil"/>
                  </w:tcBorders>
                  <w:vAlign w:val="center"/>
                </w:tcPr>
                <w:p w14:paraId="713E1BD5" w14:textId="77777777" w:rsidR="00CA50D9" w:rsidRDefault="00000000">
                  <w:pPr>
                    <w:pStyle w:val="af3"/>
                    <w:rPr>
                      <w:rFonts w:hint="eastAsia"/>
                    </w:rPr>
                  </w:pPr>
                  <w:r>
                    <w:rPr>
                      <w:rFonts w:hint="eastAsia"/>
                    </w:rPr>
                    <w:t>内容安排</w:t>
                  </w:r>
                </w:p>
              </w:tc>
              <w:tc>
                <w:tcPr>
                  <w:tcW w:w="1285" w:type="dxa"/>
                  <w:tcBorders>
                    <w:top w:val="single" w:sz="4" w:space="0" w:color="auto"/>
                    <w:left w:val="nil"/>
                    <w:bottom w:val="single" w:sz="4" w:space="0" w:color="auto"/>
                    <w:right w:val="nil"/>
                  </w:tcBorders>
                  <w:vAlign w:val="center"/>
                </w:tcPr>
                <w:p w14:paraId="76BEAE4A" w14:textId="77777777" w:rsidR="00CA50D9" w:rsidRDefault="00000000">
                  <w:pPr>
                    <w:pStyle w:val="af3"/>
                    <w:rPr>
                      <w:rFonts w:hint="eastAsia"/>
                    </w:rPr>
                  </w:pPr>
                  <w:r>
                    <w:rPr>
                      <w:rFonts w:hint="eastAsia"/>
                    </w:rPr>
                    <w:t>负责方</w:t>
                  </w:r>
                </w:p>
              </w:tc>
              <w:tc>
                <w:tcPr>
                  <w:tcW w:w="1415" w:type="dxa"/>
                  <w:tcBorders>
                    <w:top w:val="single" w:sz="4" w:space="0" w:color="auto"/>
                    <w:left w:val="nil"/>
                    <w:bottom w:val="single" w:sz="4" w:space="0" w:color="auto"/>
                    <w:right w:val="single" w:sz="4" w:space="0" w:color="auto"/>
                  </w:tcBorders>
                  <w:vAlign w:val="center"/>
                </w:tcPr>
                <w:p w14:paraId="0C314D17" w14:textId="77777777" w:rsidR="00CA50D9" w:rsidRDefault="00000000">
                  <w:pPr>
                    <w:pStyle w:val="af3"/>
                    <w:rPr>
                      <w:rFonts w:hint="eastAsia"/>
                    </w:rPr>
                  </w:pPr>
                  <w:r>
                    <w:rPr>
                      <w:rFonts w:hint="eastAsia"/>
                    </w:rPr>
                    <w:t>地点</w:t>
                  </w:r>
                </w:p>
              </w:tc>
            </w:tr>
            <w:tr w:rsidR="00CA50D9" w14:paraId="4819B24D" w14:textId="77777777">
              <w:trPr>
                <w:trHeight w:val="283"/>
              </w:trPr>
              <w:tc>
                <w:tcPr>
                  <w:tcW w:w="1172" w:type="dxa"/>
                  <w:tcBorders>
                    <w:top w:val="single" w:sz="4" w:space="0" w:color="auto"/>
                    <w:left w:val="single" w:sz="4" w:space="0" w:color="auto"/>
                    <w:bottom w:val="single" w:sz="4" w:space="0" w:color="auto"/>
                    <w:right w:val="nil"/>
                  </w:tcBorders>
                  <w:tcMar>
                    <w:left w:w="0" w:type="dxa"/>
                  </w:tcMar>
                  <w:vAlign w:val="center"/>
                </w:tcPr>
                <w:p w14:paraId="3FE03105" w14:textId="77777777" w:rsidR="00CA50D9" w:rsidRDefault="00000000">
                  <w:pPr>
                    <w:pStyle w:val="af3"/>
                    <w:rPr>
                      <w:rFonts w:hint="eastAsia"/>
                    </w:rPr>
                  </w:pPr>
                  <w:r>
                    <w:rPr>
                      <w:rFonts w:hint="eastAsia"/>
                    </w:rPr>
                    <w:t>第</w:t>
                  </w:r>
                  <w:r>
                    <w:rPr>
                      <w:rFonts w:hint="eastAsia"/>
                    </w:rPr>
                    <w:t>1</w:t>
                  </w:r>
                  <w:r>
                    <w:rPr>
                      <w:rFonts w:hint="eastAsia"/>
                    </w:rPr>
                    <w:t>天上午</w:t>
                  </w:r>
                </w:p>
              </w:tc>
              <w:tc>
                <w:tcPr>
                  <w:tcW w:w="3405" w:type="dxa"/>
                  <w:tcBorders>
                    <w:top w:val="single" w:sz="4" w:space="0" w:color="auto"/>
                    <w:left w:val="nil"/>
                    <w:bottom w:val="single" w:sz="4" w:space="0" w:color="auto"/>
                    <w:right w:val="nil"/>
                  </w:tcBorders>
                  <w:vAlign w:val="center"/>
                </w:tcPr>
                <w:p w14:paraId="16C556EC" w14:textId="77777777" w:rsidR="00CA50D9" w:rsidRDefault="00000000">
                  <w:pPr>
                    <w:pStyle w:val="af3"/>
                    <w:rPr>
                      <w:rFonts w:hint="eastAsia"/>
                    </w:rPr>
                  </w:pPr>
                  <w:r>
                    <w:rPr>
                      <w:rFonts w:hint="eastAsia"/>
                    </w:rPr>
                    <w:t>开营仪式：总指挥讲话、宣誓环节</w:t>
                  </w:r>
                </w:p>
              </w:tc>
              <w:tc>
                <w:tcPr>
                  <w:tcW w:w="1285" w:type="dxa"/>
                  <w:tcBorders>
                    <w:top w:val="single" w:sz="4" w:space="0" w:color="auto"/>
                    <w:left w:val="nil"/>
                    <w:bottom w:val="single" w:sz="4" w:space="0" w:color="auto"/>
                    <w:right w:val="nil"/>
                  </w:tcBorders>
                  <w:vAlign w:val="center"/>
                </w:tcPr>
                <w:p w14:paraId="2BA467DD" w14:textId="77777777" w:rsidR="00CA50D9" w:rsidRDefault="00000000">
                  <w:pPr>
                    <w:pStyle w:val="af3"/>
                    <w:rPr>
                      <w:rFonts w:hint="eastAsia"/>
                    </w:rPr>
                  </w:pPr>
                  <w:r>
                    <w:rPr>
                      <w:rFonts w:hint="eastAsia"/>
                    </w:rPr>
                    <w:t>辅导员</w:t>
                  </w:r>
                </w:p>
              </w:tc>
              <w:tc>
                <w:tcPr>
                  <w:tcW w:w="1415" w:type="dxa"/>
                  <w:tcBorders>
                    <w:top w:val="single" w:sz="4" w:space="0" w:color="auto"/>
                    <w:left w:val="nil"/>
                    <w:bottom w:val="single" w:sz="4" w:space="0" w:color="auto"/>
                    <w:right w:val="single" w:sz="4" w:space="0" w:color="auto"/>
                  </w:tcBorders>
                  <w:vAlign w:val="center"/>
                </w:tcPr>
                <w:p w14:paraId="5D3151BD" w14:textId="77777777" w:rsidR="00CA50D9" w:rsidRDefault="00000000">
                  <w:pPr>
                    <w:pStyle w:val="af3"/>
                    <w:rPr>
                      <w:rFonts w:hint="eastAsia"/>
                    </w:rPr>
                  </w:pPr>
                  <w:r>
                    <w:rPr>
                      <w:rFonts w:hint="eastAsia"/>
                    </w:rPr>
                    <w:t>操场</w:t>
                  </w:r>
                </w:p>
              </w:tc>
            </w:tr>
            <w:tr w:rsidR="00CA50D9" w14:paraId="5B047268" w14:textId="77777777">
              <w:trPr>
                <w:trHeight w:val="283"/>
              </w:trPr>
              <w:tc>
                <w:tcPr>
                  <w:tcW w:w="1172" w:type="dxa"/>
                  <w:tcBorders>
                    <w:top w:val="single" w:sz="4" w:space="0" w:color="auto"/>
                    <w:left w:val="single" w:sz="4" w:space="0" w:color="auto"/>
                    <w:bottom w:val="single" w:sz="4" w:space="0" w:color="auto"/>
                    <w:right w:val="nil"/>
                  </w:tcBorders>
                  <w:tcMar>
                    <w:left w:w="0" w:type="dxa"/>
                  </w:tcMar>
                  <w:vAlign w:val="center"/>
                </w:tcPr>
                <w:p w14:paraId="1CDA0A5E" w14:textId="77777777" w:rsidR="00CA50D9" w:rsidRDefault="00000000">
                  <w:pPr>
                    <w:pStyle w:val="af3"/>
                    <w:rPr>
                      <w:rFonts w:hint="eastAsia"/>
                    </w:rPr>
                  </w:pPr>
                  <w:r>
                    <w:rPr>
                      <w:rFonts w:hint="eastAsia"/>
                    </w:rPr>
                    <w:t>第</w:t>
                  </w:r>
                  <w:r>
                    <w:rPr>
                      <w:rFonts w:hint="eastAsia"/>
                    </w:rPr>
                    <w:t>1</w:t>
                  </w:r>
                  <w:r>
                    <w:rPr>
                      <w:rFonts w:hint="eastAsia"/>
                    </w:rPr>
                    <w:t>天下午</w:t>
                  </w:r>
                </w:p>
              </w:tc>
              <w:tc>
                <w:tcPr>
                  <w:tcW w:w="3405" w:type="dxa"/>
                  <w:tcBorders>
                    <w:top w:val="single" w:sz="4" w:space="0" w:color="auto"/>
                    <w:left w:val="nil"/>
                    <w:bottom w:val="single" w:sz="4" w:space="0" w:color="auto"/>
                    <w:right w:val="nil"/>
                  </w:tcBorders>
                  <w:vAlign w:val="center"/>
                </w:tcPr>
                <w:p w14:paraId="73CC7C2E" w14:textId="77777777" w:rsidR="00CA50D9" w:rsidRDefault="00000000">
                  <w:pPr>
                    <w:pStyle w:val="af3"/>
                    <w:rPr>
                      <w:rFonts w:hint="eastAsia"/>
                    </w:rPr>
                  </w:pPr>
                  <w:r>
                    <w:rPr>
                      <w:rFonts w:hint="eastAsia"/>
                    </w:rPr>
                    <w:t>理论教学：心理调适与校园适应策略</w:t>
                  </w:r>
                </w:p>
              </w:tc>
              <w:tc>
                <w:tcPr>
                  <w:tcW w:w="1285" w:type="dxa"/>
                  <w:tcBorders>
                    <w:top w:val="single" w:sz="4" w:space="0" w:color="auto"/>
                    <w:left w:val="nil"/>
                    <w:bottom w:val="single" w:sz="4" w:space="0" w:color="auto"/>
                    <w:right w:val="nil"/>
                  </w:tcBorders>
                  <w:vAlign w:val="center"/>
                </w:tcPr>
                <w:p w14:paraId="06C4EE38" w14:textId="77777777" w:rsidR="00CA50D9" w:rsidRDefault="00000000">
                  <w:pPr>
                    <w:pStyle w:val="af3"/>
                    <w:rPr>
                      <w:rFonts w:hint="eastAsia"/>
                    </w:rPr>
                  </w:pPr>
                  <w:r>
                    <w:rPr>
                      <w:rFonts w:hint="eastAsia"/>
                    </w:rPr>
                    <w:t>辅导员</w:t>
                  </w:r>
                </w:p>
              </w:tc>
              <w:tc>
                <w:tcPr>
                  <w:tcW w:w="1415" w:type="dxa"/>
                  <w:tcBorders>
                    <w:top w:val="single" w:sz="4" w:space="0" w:color="auto"/>
                    <w:left w:val="nil"/>
                    <w:bottom w:val="single" w:sz="4" w:space="0" w:color="auto"/>
                    <w:right w:val="single" w:sz="4" w:space="0" w:color="auto"/>
                  </w:tcBorders>
                  <w:vAlign w:val="center"/>
                </w:tcPr>
                <w:p w14:paraId="4BF39769" w14:textId="77777777" w:rsidR="00CA50D9" w:rsidRDefault="00000000">
                  <w:pPr>
                    <w:pStyle w:val="af3"/>
                    <w:rPr>
                      <w:rFonts w:hint="eastAsia"/>
                    </w:rPr>
                  </w:pPr>
                  <w:r>
                    <w:rPr>
                      <w:rFonts w:hint="eastAsia"/>
                    </w:rPr>
                    <w:t>多媒体教室</w:t>
                  </w:r>
                </w:p>
              </w:tc>
            </w:tr>
            <w:tr w:rsidR="00CA50D9" w14:paraId="0A537566" w14:textId="77777777">
              <w:trPr>
                <w:trHeight w:val="283"/>
              </w:trPr>
              <w:tc>
                <w:tcPr>
                  <w:tcW w:w="1172" w:type="dxa"/>
                  <w:tcBorders>
                    <w:top w:val="single" w:sz="4" w:space="0" w:color="auto"/>
                    <w:left w:val="single" w:sz="4" w:space="0" w:color="auto"/>
                    <w:bottom w:val="single" w:sz="4" w:space="0" w:color="auto"/>
                    <w:right w:val="nil"/>
                  </w:tcBorders>
                  <w:tcMar>
                    <w:left w:w="0" w:type="dxa"/>
                  </w:tcMar>
                  <w:vAlign w:val="center"/>
                </w:tcPr>
                <w:p w14:paraId="54A5E2C3" w14:textId="77777777" w:rsidR="00CA50D9" w:rsidRDefault="00000000">
                  <w:pPr>
                    <w:pStyle w:val="af3"/>
                    <w:rPr>
                      <w:rFonts w:hint="eastAsia"/>
                    </w:rPr>
                  </w:pPr>
                  <w:r>
                    <w:rPr>
                      <w:rFonts w:hint="eastAsia"/>
                    </w:rPr>
                    <w:t>第</w:t>
                  </w:r>
                  <w:r>
                    <w:rPr>
                      <w:rFonts w:hint="eastAsia"/>
                    </w:rPr>
                    <w:t>2</w:t>
                  </w:r>
                  <w:r>
                    <w:rPr>
                      <w:rFonts w:hint="eastAsia"/>
                    </w:rPr>
                    <w:t>天上午</w:t>
                  </w:r>
                </w:p>
              </w:tc>
              <w:tc>
                <w:tcPr>
                  <w:tcW w:w="3405" w:type="dxa"/>
                  <w:tcBorders>
                    <w:top w:val="single" w:sz="4" w:space="0" w:color="auto"/>
                    <w:left w:val="nil"/>
                    <w:bottom w:val="single" w:sz="4" w:space="0" w:color="auto"/>
                    <w:right w:val="nil"/>
                  </w:tcBorders>
                  <w:vAlign w:val="center"/>
                </w:tcPr>
                <w:p w14:paraId="7AF92AA7" w14:textId="77777777" w:rsidR="00CA50D9" w:rsidRDefault="00000000">
                  <w:pPr>
                    <w:pStyle w:val="af3"/>
                    <w:rPr>
                      <w:rFonts w:hint="eastAsia"/>
                    </w:rPr>
                  </w:pPr>
                  <w:r>
                    <w:rPr>
                      <w:rFonts w:hint="eastAsia"/>
                    </w:rPr>
                    <w:t>户外拉练：户外拉练与参观军舰</w:t>
                  </w:r>
                </w:p>
              </w:tc>
              <w:tc>
                <w:tcPr>
                  <w:tcW w:w="1285" w:type="dxa"/>
                  <w:tcBorders>
                    <w:top w:val="single" w:sz="4" w:space="0" w:color="auto"/>
                    <w:left w:val="nil"/>
                    <w:bottom w:val="single" w:sz="4" w:space="0" w:color="auto"/>
                    <w:right w:val="nil"/>
                  </w:tcBorders>
                  <w:vAlign w:val="center"/>
                </w:tcPr>
                <w:p w14:paraId="43E64460" w14:textId="77777777" w:rsidR="00CA50D9" w:rsidRDefault="00000000">
                  <w:pPr>
                    <w:pStyle w:val="af3"/>
                    <w:rPr>
                      <w:rFonts w:hint="eastAsia"/>
                    </w:rPr>
                  </w:pPr>
                  <w:r>
                    <w:rPr>
                      <w:rFonts w:hint="eastAsia"/>
                    </w:rPr>
                    <w:t>辅导员</w:t>
                  </w:r>
                </w:p>
              </w:tc>
              <w:tc>
                <w:tcPr>
                  <w:tcW w:w="1415" w:type="dxa"/>
                  <w:tcBorders>
                    <w:top w:val="single" w:sz="4" w:space="0" w:color="auto"/>
                    <w:left w:val="nil"/>
                    <w:bottom w:val="single" w:sz="4" w:space="0" w:color="auto"/>
                    <w:right w:val="single" w:sz="4" w:space="0" w:color="auto"/>
                  </w:tcBorders>
                  <w:vAlign w:val="center"/>
                </w:tcPr>
                <w:p w14:paraId="73D9EC84" w14:textId="77777777" w:rsidR="00CA50D9" w:rsidRDefault="00000000">
                  <w:pPr>
                    <w:pStyle w:val="af3"/>
                    <w:rPr>
                      <w:rFonts w:hint="eastAsia"/>
                    </w:rPr>
                  </w:pPr>
                  <w:r>
                    <w:rPr>
                      <w:rFonts w:hint="eastAsia"/>
                    </w:rPr>
                    <w:t>户外</w:t>
                  </w:r>
                </w:p>
              </w:tc>
            </w:tr>
            <w:tr w:rsidR="00CA50D9" w14:paraId="137AE035" w14:textId="77777777">
              <w:trPr>
                <w:trHeight w:val="283"/>
              </w:trPr>
              <w:tc>
                <w:tcPr>
                  <w:tcW w:w="1172" w:type="dxa"/>
                  <w:tcBorders>
                    <w:top w:val="single" w:sz="4" w:space="0" w:color="auto"/>
                    <w:left w:val="single" w:sz="4" w:space="0" w:color="auto"/>
                    <w:bottom w:val="single" w:sz="4" w:space="0" w:color="auto"/>
                    <w:right w:val="nil"/>
                  </w:tcBorders>
                  <w:tcMar>
                    <w:left w:w="0" w:type="dxa"/>
                  </w:tcMar>
                  <w:vAlign w:val="center"/>
                </w:tcPr>
                <w:p w14:paraId="3ECB7DD5" w14:textId="77777777" w:rsidR="00CA50D9" w:rsidRDefault="00000000">
                  <w:pPr>
                    <w:pStyle w:val="af3"/>
                    <w:rPr>
                      <w:rFonts w:hint="eastAsia"/>
                    </w:rPr>
                  </w:pPr>
                  <w:r>
                    <w:rPr>
                      <w:rFonts w:hint="eastAsia"/>
                    </w:rPr>
                    <w:t>第</w:t>
                  </w:r>
                  <w:r>
                    <w:rPr>
                      <w:rFonts w:hint="eastAsia"/>
                    </w:rPr>
                    <w:t>2</w:t>
                  </w:r>
                  <w:r>
                    <w:rPr>
                      <w:rFonts w:hint="eastAsia"/>
                    </w:rPr>
                    <w:t>天下午</w:t>
                  </w:r>
                </w:p>
              </w:tc>
              <w:tc>
                <w:tcPr>
                  <w:tcW w:w="3405" w:type="dxa"/>
                  <w:tcBorders>
                    <w:top w:val="single" w:sz="4" w:space="0" w:color="auto"/>
                    <w:left w:val="nil"/>
                    <w:bottom w:val="single" w:sz="4" w:space="0" w:color="auto"/>
                    <w:right w:val="nil"/>
                  </w:tcBorders>
                  <w:vAlign w:val="center"/>
                </w:tcPr>
                <w:p w14:paraId="1FA71B90" w14:textId="77777777" w:rsidR="00CA50D9" w:rsidRDefault="00000000">
                  <w:pPr>
                    <w:pStyle w:val="af3"/>
                    <w:rPr>
                      <w:rFonts w:hint="eastAsia"/>
                    </w:rPr>
                  </w:pPr>
                  <w:r>
                    <w:rPr>
                      <w:rFonts w:hint="eastAsia"/>
                    </w:rPr>
                    <w:t>理论教学：团队协作与角色定位</w:t>
                  </w:r>
                </w:p>
              </w:tc>
              <w:tc>
                <w:tcPr>
                  <w:tcW w:w="1285" w:type="dxa"/>
                  <w:tcBorders>
                    <w:top w:val="single" w:sz="4" w:space="0" w:color="auto"/>
                    <w:left w:val="nil"/>
                    <w:bottom w:val="single" w:sz="4" w:space="0" w:color="auto"/>
                    <w:right w:val="nil"/>
                  </w:tcBorders>
                  <w:vAlign w:val="center"/>
                </w:tcPr>
                <w:p w14:paraId="68D92C37" w14:textId="77777777" w:rsidR="00CA50D9" w:rsidRDefault="00000000">
                  <w:pPr>
                    <w:pStyle w:val="af3"/>
                    <w:rPr>
                      <w:rFonts w:hint="eastAsia"/>
                    </w:rPr>
                  </w:pPr>
                  <w:r>
                    <w:rPr>
                      <w:rFonts w:hint="eastAsia"/>
                    </w:rPr>
                    <w:t>辅导员</w:t>
                  </w:r>
                </w:p>
              </w:tc>
              <w:tc>
                <w:tcPr>
                  <w:tcW w:w="1415" w:type="dxa"/>
                  <w:tcBorders>
                    <w:top w:val="single" w:sz="4" w:space="0" w:color="auto"/>
                    <w:left w:val="nil"/>
                    <w:bottom w:val="single" w:sz="4" w:space="0" w:color="auto"/>
                    <w:right w:val="single" w:sz="4" w:space="0" w:color="auto"/>
                  </w:tcBorders>
                  <w:vAlign w:val="center"/>
                </w:tcPr>
                <w:p w14:paraId="6E823011" w14:textId="77777777" w:rsidR="00CA50D9" w:rsidRDefault="00000000">
                  <w:pPr>
                    <w:pStyle w:val="af3"/>
                    <w:rPr>
                      <w:rFonts w:hint="eastAsia"/>
                    </w:rPr>
                  </w:pPr>
                  <w:r>
                    <w:rPr>
                      <w:rFonts w:hint="eastAsia"/>
                    </w:rPr>
                    <w:t>多媒体教室</w:t>
                  </w:r>
                </w:p>
              </w:tc>
            </w:tr>
            <w:tr w:rsidR="00CA50D9" w14:paraId="6F783D48" w14:textId="77777777">
              <w:trPr>
                <w:trHeight w:val="283"/>
              </w:trPr>
              <w:tc>
                <w:tcPr>
                  <w:tcW w:w="1172" w:type="dxa"/>
                  <w:tcBorders>
                    <w:top w:val="single" w:sz="4" w:space="0" w:color="auto"/>
                    <w:left w:val="single" w:sz="4" w:space="0" w:color="auto"/>
                    <w:bottom w:val="single" w:sz="4" w:space="0" w:color="auto"/>
                    <w:right w:val="nil"/>
                  </w:tcBorders>
                  <w:tcMar>
                    <w:left w:w="0" w:type="dxa"/>
                  </w:tcMar>
                  <w:vAlign w:val="center"/>
                </w:tcPr>
                <w:p w14:paraId="6BF8179C" w14:textId="77777777" w:rsidR="00CA50D9" w:rsidRDefault="00000000">
                  <w:pPr>
                    <w:pStyle w:val="af3"/>
                    <w:rPr>
                      <w:rFonts w:hint="eastAsia"/>
                    </w:rPr>
                  </w:pPr>
                  <w:r>
                    <w:rPr>
                      <w:rFonts w:hint="eastAsia"/>
                    </w:rPr>
                    <w:t>第</w:t>
                  </w:r>
                  <w:r>
                    <w:rPr>
                      <w:rFonts w:hint="eastAsia"/>
                    </w:rPr>
                    <w:t>3</w:t>
                  </w:r>
                  <w:r>
                    <w:rPr>
                      <w:rFonts w:hint="eastAsia"/>
                    </w:rPr>
                    <w:t>天全天</w:t>
                  </w:r>
                </w:p>
              </w:tc>
              <w:tc>
                <w:tcPr>
                  <w:tcW w:w="3405" w:type="dxa"/>
                  <w:tcBorders>
                    <w:top w:val="single" w:sz="4" w:space="0" w:color="auto"/>
                    <w:left w:val="nil"/>
                    <w:bottom w:val="single" w:sz="4" w:space="0" w:color="auto"/>
                    <w:right w:val="nil"/>
                  </w:tcBorders>
                  <w:vAlign w:val="center"/>
                </w:tcPr>
                <w:p w14:paraId="27AEAB04" w14:textId="77777777" w:rsidR="00CA50D9" w:rsidRDefault="00000000">
                  <w:pPr>
                    <w:pStyle w:val="af3"/>
                    <w:rPr>
                      <w:rFonts w:hint="eastAsia"/>
                    </w:rPr>
                  </w:pPr>
                  <w:r>
                    <w:rPr>
                      <w:rFonts w:hint="eastAsia"/>
                    </w:rPr>
                    <w:t>实践指导：破冰融合与团队认同</w:t>
                  </w:r>
                </w:p>
              </w:tc>
              <w:tc>
                <w:tcPr>
                  <w:tcW w:w="1285" w:type="dxa"/>
                  <w:tcBorders>
                    <w:top w:val="single" w:sz="4" w:space="0" w:color="auto"/>
                    <w:left w:val="nil"/>
                    <w:bottom w:val="single" w:sz="4" w:space="0" w:color="auto"/>
                    <w:right w:val="nil"/>
                  </w:tcBorders>
                  <w:vAlign w:val="center"/>
                </w:tcPr>
                <w:p w14:paraId="72E38F4B" w14:textId="77777777" w:rsidR="00CA50D9" w:rsidRDefault="00000000">
                  <w:pPr>
                    <w:pStyle w:val="af3"/>
                    <w:rPr>
                      <w:rFonts w:hint="eastAsia"/>
                    </w:rPr>
                  </w:pPr>
                  <w:r>
                    <w:rPr>
                      <w:rFonts w:hint="eastAsia"/>
                    </w:rPr>
                    <w:t>素拓公司</w:t>
                  </w:r>
                </w:p>
              </w:tc>
              <w:tc>
                <w:tcPr>
                  <w:tcW w:w="1415" w:type="dxa"/>
                  <w:tcBorders>
                    <w:top w:val="single" w:sz="4" w:space="0" w:color="auto"/>
                    <w:left w:val="nil"/>
                    <w:bottom w:val="single" w:sz="4" w:space="0" w:color="auto"/>
                    <w:right w:val="single" w:sz="4" w:space="0" w:color="auto"/>
                  </w:tcBorders>
                  <w:vAlign w:val="center"/>
                </w:tcPr>
                <w:p w14:paraId="1EFD1E18" w14:textId="77777777" w:rsidR="00CA50D9" w:rsidRDefault="00000000">
                  <w:pPr>
                    <w:pStyle w:val="af3"/>
                    <w:rPr>
                      <w:rFonts w:hint="eastAsia"/>
                    </w:rPr>
                  </w:pPr>
                  <w:r>
                    <w:rPr>
                      <w:rFonts w:hint="eastAsia"/>
                    </w:rPr>
                    <w:t>素拓基地</w:t>
                  </w:r>
                </w:p>
              </w:tc>
            </w:tr>
            <w:tr w:rsidR="00CA50D9" w14:paraId="7478DDBE" w14:textId="77777777">
              <w:trPr>
                <w:trHeight w:val="283"/>
              </w:trPr>
              <w:tc>
                <w:tcPr>
                  <w:tcW w:w="1172" w:type="dxa"/>
                  <w:tcBorders>
                    <w:top w:val="single" w:sz="4" w:space="0" w:color="auto"/>
                    <w:left w:val="single" w:sz="4" w:space="0" w:color="auto"/>
                    <w:bottom w:val="single" w:sz="4" w:space="0" w:color="auto"/>
                    <w:right w:val="nil"/>
                  </w:tcBorders>
                  <w:tcMar>
                    <w:left w:w="0" w:type="dxa"/>
                  </w:tcMar>
                  <w:vAlign w:val="center"/>
                </w:tcPr>
                <w:p w14:paraId="72D3E6B1" w14:textId="77777777" w:rsidR="00CA50D9" w:rsidRDefault="00000000">
                  <w:pPr>
                    <w:pStyle w:val="af3"/>
                    <w:rPr>
                      <w:rFonts w:hint="eastAsia"/>
                    </w:rPr>
                  </w:pPr>
                  <w:r>
                    <w:rPr>
                      <w:rFonts w:hint="eastAsia"/>
                    </w:rPr>
                    <w:t>第</w:t>
                  </w:r>
                  <w:r>
                    <w:rPr>
                      <w:rFonts w:hint="eastAsia"/>
                    </w:rPr>
                    <w:t>4</w:t>
                  </w:r>
                  <w:r>
                    <w:rPr>
                      <w:rFonts w:hint="eastAsia"/>
                    </w:rPr>
                    <w:t>天全天</w:t>
                  </w:r>
                </w:p>
              </w:tc>
              <w:tc>
                <w:tcPr>
                  <w:tcW w:w="3405" w:type="dxa"/>
                  <w:tcBorders>
                    <w:top w:val="single" w:sz="4" w:space="0" w:color="auto"/>
                    <w:left w:val="nil"/>
                    <w:bottom w:val="single" w:sz="4" w:space="0" w:color="auto"/>
                    <w:right w:val="nil"/>
                  </w:tcBorders>
                  <w:vAlign w:val="center"/>
                </w:tcPr>
                <w:p w14:paraId="46461819" w14:textId="77777777" w:rsidR="00CA50D9" w:rsidRDefault="00000000">
                  <w:pPr>
                    <w:pStyle w:val="af3"/>
                    <w:rPr>
                      <w:rFonts w:hint="eastAsia"/>
                    </w:rPr>
                  </w:pPr>
                  <w:r>
                    <w:rPr>
                      <w:rFonts w:hint="eastAsia"/>
                    </w:rPr>
                    <w:t>实践指导：沟通协作与矛盾解决</w:t>
                  </w:r>
                </w:p>
              </w:tc>
              <w:tc>
                <w:tcPr>
                  <w:tcW w:w="1285" w:type="dxa"/>
                  <w:tcBorders>
                    <w:top w:val="single" w:sz="4" w:space="0" w:color="auto"/>
                    <w:left w:val="nil"/>
                    <w:bottom w:val="single" w:sz="4" w:space="0" w:color="auto"/>
                    <w:right w:val="nil"/>
                  </w:tcBorders>
                  <w:vAlign w:val="center"/>
                </w:tcPr>
                <w:p w14:paraId="0A176468" w14:textId="77777777" w:rsidR="00CA50D9" w:rsidRDefault="00000000">
                  <w:pPr>
                    <w:pStyle w:val="af3"/>
                    <w:rPr>
                      <w:rFonts w:hint="eastAsia"/>
                    </w:rPr>
                  </w:pPr>
                  <w:r>
                    <w:rPr>
                      <w:rFonts w:hint="eastAsia"/>
                    </w:rPr>
                    <w:t>素拓公司</w:t>
                  </w:r>
                </w:p>
              </w:tc>
              <w:tc>
                <w:tcPr>
                  <w:tcW w:w="1415" w:type="dxa"/>
                  <w:tcBorders>
                    <w:top w:val="single" w:sz="4" w:space="0" w:color="auto"/>
                    <w:left w:val="nil"/>
                    <w:bottom w:val="single" w:sz="4" w:space="0" w:color="auto"/>
                    <w:right w:val="single" w:sz="4" w:space="0" w:color="auto"/>
                  </w:tcBorders>
                  <w:vAlign w:val="center"/>
                </w:tcPr>
                <w:p w14:paraId="3E739DC8" w14:textId="77777777" w:rsidR="00CA50D9" w:rsidRDefault="00000000">
                  <w:pPr>
                    <w:pStyle w:val="af3"/>
                    <w:rPr>
                      <w:rFonts w:hint="eastAsia"/>
                    </w:rPr>
                  </w:pPr>
                  <w:r>
                    <w:rPr>
                      <w:rFonts w:hint="eastAsia"/>
                    </w:rPr>
                    <w:t>素拓基地</w:t>
                  </w:r>
                </w:p>
              </w:tc>
            </w:tr>
            <w:tr w:rsidR="00CA50D9" w14:paraId="5DBE44C5" w14:textId="77777777">
              <w:trPr>
                <w:trHeight w:val="283"/>
              </w:trPr>
              <w:tc>
                <w:tcPr>
                  <w:tcW w:w="1172" w:type="dxa"/>
                  <w:tcBorders>
                    <w:top w:val="single" w:sz="4" w:space="0" w:color="auto"/>
                    <w:left w:val="single" w:sz="4" w:space="0" w:color="auto"/>
                    <w:bottom w:val="single" w:sz="4" w:space="0" w:color="auto"/>
                    <w:right w:val="nil"/>
                  </w:tcBorders>
                  <w:tcMar>
                    <w:left w:w="0" w:type="dxa"/>
                  </w:tcMar>
                  <w:vAlign w:val="center"/>
                </w:tcPr>
                <w:p w14:paraId="5BDFA4ED" w14:textId="77777777" w:rsidR="00CA50D9" w:rsidRDefault="00000000">
                  <w:pPr>
                    <w:pStyle w:val="af3"/>
                    <w:rPr>
                      <w:rFonts w:hint="eastAsia"/>
                    </w:rPr>
                  </w:pPr>
                  <w:r>
                    <w:rPr>
                      <w:rFonts w:hint="eastAsia"/>
                    </w:rPr>
                    <w:t>第</w:t>
                  </w:r>
                  <w:r>
                    <w:rPr>
                      <w:rFonts w:hint="eastAsia"/>
                    </w:rPr>
                    <w:t>5</w:t>
                  </w:r>
                  <w:r>
                    <w:rPr>
                      <w:rFonts w:hint="eastAsia"/>
                    </w:rPr>
                    <w:t>天全天</w:t>
                  </w:r>
                </w:p>
              </w:tc>
              <w:tc>
                <w:tcPr>
                  <w:tcW w:w="3405" w:type="dxa"/>
                  <w:tcBorders>
                    <w:top w:val="single" w:sz="4" w:space="0" w:color="auto"/>
                    <w:left w:val="nil"/>
                    <w:bottom w:val="single" w:sz="4" w:space="0" w:color="auto"/>
                    <w:right w:val="nil"/>
                  </w:tcBorders>
                  <w:vAlign w:val="center"/>
                </w:tcPr>
                <w:p w14:paraId="2DC70F4F" w14:textId="77777777" w:rsidR="00CA50D9" w:rsidRDefault="00000000">
                  <w:pPr>
                    <w:pStyle w:val="af3"/>
                    <w:rPr>
                      <w:rFonts w:hint="eastAsia"/>
                    </w:rPr>
                  </w:pPr>
                  <w:r>
                    <w:rPr>
                      <w:rFonts w:hint="eastAsia"/>
                    </w:rPr>
                    <w:t>实践指导：创新思维与极限挑战</w:t>
                  </w:r>
                </w:p>
              </w:tc>
              <w:tc>
                <w:tcPr>
                  <w:tcW w:w="1285" w:type="dxa"/>
                  <w:tcBorders>
                    <w:top w:val="single" w:sz="4" w:space="0" w:color="auto"/>
                    <w:left w:val="nil"/>
                    <w:bottom w:val="single" w:sz="4" w:space="0" w:color="auto"/>
                    <w:right w:val="nil"/>
                  </w:tcBorders>
                  <w:vAlign w:val="center"/>
                </w:tcPr>
                <w:p w14:paraId="48A3232A" w14:textId="77777777" w:rsidR="00CA50D9" w:rsidRDefault="00000000">
                  <w:pPr>
                    <w:pStyle w:val="af3"/>
                    <w:rPr>
                      <w:rFonts w:hint="eastAsia"/>
                    </w:rPr>
                  </w:pPr>
                  <w:r>
                    <w:rPr>
                      <w:rFonts w:hint="eastAsia"/>
                    </w:rPr>
                    <w:t>素拓公司</w:t>
                  </w:r>
                </w:p>
              </w:tc>
              <w:tc>
                <w:tcPr>
                  <w:tcW w:w="1415" w:type="dxa"/>
                  <w:tcBorders>
                    <w:top w:val="single" w:sz="4" w:space="0" w:color="auto"/>
                    <w:left w:val="nil"/>
                    <w:bottom w:val="single" w:sz="4" w:space="0" w:color="auto"/>
                    <w:right w:val="single" w:sz="4" w:space="0" w:color="auto"/>
                  </w:tcBorders>
                  <w:vAlign w:val="center"/>
                </w:tcPr>
                <w:p w14:paraId="3588D774" w14:textId="77777777" w:rsidR="00CA50D9" w:rsidRDefault="00000000">
                  <w:pPr>
                    <w:pStyle w:val="af3"/>
                    <w:rPr>
                      <w:rFonts w:hint="eastAsia"/>
                    </w:rPr>
                  </w:pPr>
                  <w:r>
                    <w:rPr>
                      <w:rFonts w:hint="eastAsia"/>
                    </w:rPr>
                    <w:t>素拓基地</w:t>
                  </w:r>
                </w:p>
              </w:tc>
            </w:tr>
          </w:tbl>
          <w:p w14:paraId="67612C48" w14:textId="77777777" w:rsidR="00CA50D9" w:rsidRDefault="00CA50D9">
            <w:pPr>
              <w:pStyle w:val="af3"/>
              <w:ind w:leftChars="0" w:left="0"/>
              <w:jc w:val="both"/>
              <w:rPr>
                <w:rFonts w:hint="eastAsia"/>
              </w:rPr>
            </w:pPr>
          </w:p>
        </w:tc>
      </w:tr>
      <w:tr w:rsidR="00CA50D9" w14:paraId="3803A0AF" w14:textId="77777777">
        <w:tc>
          <w:tcPr>
            <w:tcW w:w="1235" w:type="dxa"/>
            <w:vAlign w:val="center"/>
          </w:tcPr>
          <w:p w14:paraId="3249E53B" w14:textId="77777777" w:rsidR="00CA50D9" w:rsidRDefault="00000000">
            <w:pPr>
              <w:pStyle w:val="af3"/>
              <w:rPr>
                <w:rFonts w:hint="eastAsia"/>
              </w:rPr>
            </w:pPr>
            <w:r>
              <w:rPr>
                <w:rFonts w:hint="eastAsia"/>
              </w:rPr>
              <w:t>教学资料</w:t>
            </w:r>
          </w:p>
        </w:tc>
        <w:tc>
          <w:tcPr>
            <w:tcW w:w="7746" w:type="dxa"/>
            <w:gridSpan w:val="5"/>
            <w:vAlign w:val="center"/>
          </w:tcPr>
          <w:p w14:paraId="57EBDFF3" w14:textId="77777777" w:rsidR="00CA50D9" w:rsidRDefault="00000000">
            <w:pPr>
              <w:pStyle w:val="af4"/>
              <w:ind w:firstLine="396"/>
              <w:rPr>
                <w:rFonts w:hint="eastAsia"/>
              </w:rPr>
            </w:pPr>
            <w:r>
              <w:rPr>
                <w:rFonts w:hint="eastAsia"/>
              </w:rPr>
              <w:t>一、理论材料：学生手册、应用文模板（通知、策划书等）。</w:t>
            </w:r>
          </w:p>
          <w:p w14:paraId="0EFB4D1D" w14:textId="77777777" w:rsidR="00CA50D9" w:rsidRDefault="00000000">
            <w:pPr>
              <w:pStyle w:val="af4"/>
              <w:ind w:firstLine="396"/>
              <w:rPr>
                <w:rFonts w:hint="eastAsia"/>
              </w:rPr>
            </w:pPr>
            <w:r>
              <w:rPr>
                <w:rFonts w:hint="eastAsia"/>
              </w:rPr>
              <w:t>二、实践工具：安全装备（绳索、护具）、任务卡、队旗、计时器等。</w:t>
            </w:r>
          </w:p>
          <w:p w14:paraId="59CA1139" w14:textId="77777777" w:rsidR="00CA50D9" w:rsidRDefault="00000000">
            <w:pPr>
              <w:pStyle w:val="af4"/>
              <w:ind w:firstLine="396"/>
              <w:rPr>
                <w:rFonts w:hint="eastAsia"/>
              </w:rPr>
            </w:pPr>
            <w:r>
              <w:rPr>
                <w:rFonts w:hint="eastAsia"/>
              </w:rPr>
              <w:t>三、辅助材料：典型案例视频（如团队协作成功案例）。</w:t>
            </w:r>
          </w:p>
        </w:tc>
      </w:tr>
      <w:tr w:rsidR="00CA50D9" w14:paraId="7F249BB9" w14:textId="77777777">
        <w:tc>
          <w:tcPr>
            <w:tcW w:w="1235" w:type="dxa"/>
            <w:vAlign w:val="center"/>
          </w:tcPr>
          <w:p w14:paraId="7E381F67" w14:textId="77777777" w:rsidR="00CA50D9" w:rsidRDefault="00000000">
            <w:pPr>
              <w:pStyle w:val="af3"/>
              <w:rPr>
                <w:rFonts w:hint="eastAsia"/>
              </w:rPr>
            </w:pPr>
            <w:r>
              <w:rPr>
                <w:rFonts w:hint="eastAsia"/>
              </w:rPr>
              <w:t>考核要求</w:t>
            </w:r>
          </w:p>
        </w:tc>
        <w:tc>
          <w:tcPr>
            <w:tcW w:w="7746" w:type="dxa"/>
            <w:gridSpan w:val="5"/>
            <w:vAlign w:val="center"/>
          </w:tcPr>
          <w:p w14:paraId="4A19BDB6" w14:textId="77777777" w:rsidR="00CA50D9" w:rsidRDefault="00000000">
            <w:pPr>
              <w:pStyle w:val="af4"/>
              <w:ind w:firstLine="396"/>
              <w:rPr>
                <w:rFonts w:hint="eastAsia"/>
              </w:rPr>
            </w:pPr>
            <w:r>
              <w:rPr>
                <w:rFonts w:hint="eastAsia"/>
              </w:rPr>
              <w:t>一、考核方式：</w:t>
            </w:r>
          </w:p>
          <w:p w14:paraId="588FBC5E" w14:textId="77777777" w:rsidR="00CA50D9" w:rsidRDefault="00000000">
            <w:pPr>
              <w:pStyle w:val="af4"/>
              <w:ind w:firstLine="396"/>
              <w:rPr>
                <w:rFonts w:hint="eastAsia"/>
              </w:rPr>
            </w:pPr>
            <w:r>
              <w:rPr>
                <w:rFonts w:hint="eastAsia"/>
              </w:rPr>
              <w:t>1</w:t>
            </w:r>
            <w:r>
              <w:rPr>
                <w:rFonts w:hint="eastAsia"/>
              </w:rPr>
              <w:t>、出勤率（占</w:t>
            </w:r>
            <w:r>
              <w:rPr>
                <w:rFonts w:hint="eastAsia"/>
              </w:rPr>
              <w:t>60%</w:t>
            </w:r>
            <w:r>
              <w:rPr>
                <w:rFonts w:hint="eastAsia"/>
              </w:rPr>
              <w:t>）：全程参与方可合格。</w:t>
            </w:r>
          </w:p>
          <w:p w14:paraId="1D3A4668" w14:textId="77777777" w:rsidR="00CA50D9" w:rsidRDefault="00000000">
            <w:pPr>
              <w:pStyle w:val="af4"/>
              <w:ind w:firstLine="396"/>
              <w:rPr>
                <w:rFonts w:hint="eastAsia"/>
              </w:rPr>
            </w:pPr>
            <w:r>
              <w:rPr>
                <w:rFonts w:hint="eastAsia"/>
              </w:rPr>
              <w:t>2</w:t>
            </w:r>
            <w:r>
              <w:rPr>
                <w:rFonts w:hint="eastAsia"/>
              </w:rPr>
              <w:t>、实践表现（占</w:t>
            </w:r>
            <w:r>
              <w:rPr>
                <w:rFonts w:hint="eastAsia"/>
              </w:rPr>
              <w:t>40%</w:t>
            </w:r>
            <w:r>
              <w:rPr>
                <w:rFonts w:hint="eastAsia"/>
              </w:rPr>
              <w:t>）：教练组根据任务完成度、团队贡献评分。</w:t>
            </w:r>
          </w:p>
          <w:p w14:paraId="5FABB89B" w14:textId="77777777" w:rsidR="00CA50D9" w:rsidRDefault="00000000">
            <w:pPr>
              <w:pStyle w:val="af4"/>
              <w:ind w:firstLine="396"/>
              <w:rPr>
                <w:rFonts w:hint="eastAsia"/>
              </w:rPr>
            </w:pPr>
            <w:r>
              <w:rPr>
                <w:rFonts w:hint="eastAsia"/>
              </w:rPr>
              <w:t>二、成绩认定：</w:t>
            </w:r>
          </w:p>
          <w:p w14:paraId="59D5EE52" w14:textId="77777777" w:rsidR="00CA50D9" w:rsidRDefault="00000000">
            <w:pPr>
              <w:pStyle w:val="af4"/>
              <w:ind w:firstLine="396"/>
              <w:rPr>
                <w:rFonts w:hint="eastAsia"/>
              </w:rPr>
            </w:pPr>
            <w:r>
              <w:rPr>
                <w:rFonts w:hint="eastAsia"/>
              </w:rPr>
              <w:t>总分≥</w:t>
            </w:r>
            <w:r>
              <w:rPr>
                <w:rFonts w:hint="eastAsia"/>
              </w:rPr>
              <w:t>60</w:t>
            </w:r>
            <w:r>
              <w:rPr>
                <w:rFonts w:hint="eastAsia"/>
              </w:rPr>
              <w:t>分为合格，获得</w:t>
            </w:r>
            <w:r>
              <w:rPr>
                <w:rFonts w:hint="eastAsia"/>
              </w:rPr>
              <w:t>1</w:t>
            </w:r>
            <w:r>
              <w:rPr>
                <w:rFonts w:hint="eastAsia"/>
              </w:rPr>
              <w:t>学分。</w:t>
            </w:r>
          </w:p>
        </w:tc>
      </w:tr>
    </w:tbl>
    <w:p w14:paraId="3A77038A" w14:textId="77777777" w:rsidR="00CA50D9" w:rsidRDefault="00CA50D9">
      <w:pPr>
        <w:pStyle w:val="a5"/>
        <w:spacing w:beforeLines="10" w:before="31" w:afterLines="10" w:after="31"/>
        <w:jc w:val="left"/>
        <w:outlineLvl w:val="2"/>
        <w:rPr>
          <w:rFonts w:ascii="黑体" w:eastAsia="黑体" w:hAnsi="黑体" w:cs="黑体" w:hint="eastAsia"/>
          <w:b/>
          <w:bCs/>
          <w:spacing w:val="-5"/>
          <w:sz w:val="24"/>
          <w:lang w:val="zh-CN"/>
        </w:rPr>
      </w:pPr>
      <w:bookmarkStart w:id="13" w:name="_Hlk198733625"/>
      <w:bookmarkEnd w:id="12"/>
    </w:p>
    <w:tbl>
      <w:tblPr>
        <w:tblW w:w="0" w:type="auto"/>
        <w:jc w:val="center"/>
        <w:tblLayout w:type="fixed"/>
        <w:tblLook w:val="04A0" w:firstRow="1" w:lastRow="0" w:firstColumn="1" w:lastColumn="0" w:noHBand="0" w:noVBand="1"/>
      </w:tblPr>
      <w:tblGrid>
        <w:gridCol w:w="1273"/>
        <w:gridCol w:w="2102"/>
        <w:gridCol w:w="1596"/>
        <w:gridCol w:w="1848"/>
        <w:gridCol w:w="1354"/>
        <w:gridCol w:w="802"/>
      </w:tblGrid>
      <w:tr w:rsidR="00CA50D9" w14:paraId="427F0BA7" w14:textId="77777777">
        <w:trPr>
          <w:trHeight w:val="547"/>
          <w:jc w:val="center"/>
        </w:trPr>
        <w:tc>
          <w:tcPr>
            <w:tcW w:w="1273" w:type="dxa"/>
            <w:tcBorders>
              <w:top w:val="single" w:sz="6" w:space="0" w:color="auto"/>
              <w:left w:val="single" w:sz="6" w:space="0" w:color="auto"/>
              <w:bottom w:val="nil"/>
              <w:right w:val="single" w:sz="4" w:space="0" w:color="auto"/>
            </w:tcBorders>
            <w:shd w:val="clear" w:color="auto" w:fill="DCE6F2"/>
            <w:vAlign w:val="center"/>
          </w:tcPr>
          <w:p w14:paraId="02CF9E60" w14:textId="77777777" w:rsidR="00CA50D9" w:rsidRDefault="00000000">
            <w:pPr>
              <w:pStyle w:val="af3"/>
              <w:rPr>
                <w:rFonts w:hint="eastAsia"/>
                <w:lang w:val="zh-CN"/>
              </w:rPr>
            </w:pPr>
            <w:r>
              <w:rPr>
                <w:rFonts w:hint="eastAsia"/>
                <w:lang w:val="zh-CN"/>
              </w:rPr>
              <w:t>课程名称</w:t>
            </w:r>
          </w:p>
        </w:tc>
        <w:tc>
          <w:tcPr>
            <w:tcW w:w="2102" w:type="dxa"/>
            <w:tcBorders>
              <w:top w:val="single" w:sz="6" w:space="0" w:color="auto"/>
              <w:left w:val="single" w:sz="4" w:space="0" w:color="auto"/>
              <w:bottom w:val="nil"/>
              <w:right w:val="single" w:sz="6" w:space="0" w:color="auto"/>
            </w:tcBorders>
            <w:shd w:val="clear" w:color="auto" w:fill="DCE6F2"/>
            <w:vAlign w:val="center"/>
          </w:tcPr>
          <w:p w14:paraId="71FB8929" w14:textId="77777777" w:rsidR="00CA50D9" w:rsidRDefault="00000000">
            <w:pPr>
              <w:pStyle w:val="af3"/>
              <w:rPr>
                <w:rFonts w:hint="eastAsia"/>
                <w:lang w:val="zh-CN"/>
              </w:rPr>
            </w:pPr>
            <w:r>
              <w:rPr>
                <w:rFonts w:hint="eastAsia"/>
                <w:lang w:val="zh-CN"/>
              </w:rPr>
              <w:t>通用生活技能实训</w:t>
            </w:r>
          </w:p>
        </w:tc>
        <w:tc>
          <w:tcPr>
            <w:tcW w:w="1596" w:type="dxa"/>
            <w:tcBorders>
              <w:top w:val="single" w:sz="6" w:space="0" w:color="auto"/>
              <w:left w:val="single" w:sz="4" w:space="0" w:color="auto"/>
              <w:bottom w:val="nil"/>
              <w:right w:val="single" w:sz="6" w:space="0" w:color="auto"/>
            </w:tcBorders>
            <w:shd w:val="clear" w:color="auto" w:fill="DCE6F2"/>
            <w:vAlign w:val="center"/>
          </w:tcPr>
          <w:p w14:paraId="59C9E441" w14:textId="77777777" w:rsidR="00CA50D9" w:rsidRDefault="00000000">
            <w:pPr>
              <w:pStyle w:val="af3"/>
              <w:rPr>
                <w:rFonts w:hint="eastAsia"/>
                <w:lang w:val="zh-CN"/>
              </w:rPr>
            </w:pPr>
            <w:r>
              <w:rPr>
                <w:rFonts w:hint="eastAsia"/>
                <w:lang w:val="zh-CN"/>
              </w:rPr>
              <w:t>课程编号</w:t>
            </w:r>
          </w:p>
        </w:tc>
        <w:tc>
          <w:tcPr>
            <w:tcW w:w="1848" w:type="dxa"/>
            <w:tcBorders>
              <w:top w:val="single" w:sz="6" w:space="0" w:color="auto"/>
              <w:left w:val="single" w:sz="4" w:space="0" w:color="auto"/>
              <w:bottom w:val="nil"/>
              <w:right w:val="single" w:sz="6" w:space="0" w:color="auto"/>
            </w:tcBorders>
            <w:shd w:val="clear" w:color="auto" w:fill="DCE6F2"/>
            <w:vAlign w:val="center"/>
          </w:tcPr>
          <w:p w14:paraId="314673D8" w14:textId="77777777" w:rsidR="00CA50D9" w:rsidRDefault="00000000">
            <w:pPr>
              <w:pStyle w:val="af3"/>
              <w:rPr>
                <w:rFonts w:hint="eastAsia"/>
                <w:lang w:val="zh-CN"/>
              </w:rPr>
            </w:pPr>
            <w:r>
              <w:rPr>
                <w:rFonts w:hint="eastAsia"/>
                <w:lang w:val="zh-CN"/>
              </w:rPr>
              <w:t>7090004</w:t>
            </w:r>
          </w:p>
        </w:tc>
        <w:tc>
          <w:tcPr>
            <w:tcW w:w="1354" w:type="dxa"/>
            <w:tcBorders>
              <w:top w:val="single" w:sz="6" w:space="0" w:color="auto"/>
              <w:left w:val="single" w:sz="4" w:space="0" w:color="auto"/>
              <w:bottom w:val="nil"/>
              <w:right w:val="single" w:sz="6" w:space="0" w:color="auto"/>
            </w:tcBorders>
            <w:shd w:val="clear" w:color="auto" w:fill="DCE6F2"/>
            <w:vAlign w:val="center"/>
          </w:tcPr>
          <w:p w14:paraId="76D70453" w14:textId="77777777" w:rsidR="00CA50D9" w:rsidRDefault="00000000">
            <w:pPr>
              <w:pStyle w:val="af3"/>
              <w:rPr>
                <w:rFonts w:hint="eastAsia"/>
              </w:rPr>
            </w:pPr>
            <w:r>
              <w:rPr>
                <w:rFonts w:hint="eastAsia"/>
              </w:rPr>
              <w:t>开设学期</w:t>
            </w:r>
          </w:p>
        </w:tc>
        <w:tc>
          <w:tcPr>
            <w:tcW w:w="802" w:type="dxa"/>
            <w:tcBorders>
              <w:top w:val="single" w:sz="6" w:space="0" w:color="auto"/>
              <w:left w:val="single" w:sz="4" w:space="0" w:color="auto"/>
              <w:bottom w:val="nil"/>
              <w:right w:val="single" w:sz="6" w:space="0" w:color="auto"/>
            </w:tcBorders>
            <w:shd w:val="clear" w:color="auto" w:fill="DCE6F2"/>
            <w:vAlign w:val="center"/>
          </w:tcPr>
          <w:p w14:paraId="31CDE2B5" w14:textId="77777777" w:rsidR="00CA50D9" w:rsidRDefault="00000000">
            <w:pPr>
              <w:pStyle w:val="af3"/>
              <w:rPr>
                <w:rFonts w:hint="eastAsia"/>
              </w:rPr>
            </w:pPr>
            <w:r>
              <w:rPr>
                <w:rFonts w:hint="eastAsia"/>
              </w:rPr>
              <w:t>2</w:t>
            </w:r>
          </w:p>
        </w:tc>
      </w:tr>
      <w:tr w:rsidR="00CA50D9" w14:paraId="5FC1ECDD" w14:textId="77777777">
        <w:trPr>
          <w:trHeight w:val="774"/>
          <w:jc w:val="center"/>
        </w:trPr>
        <w:tc>
          <w:tcPr>
            <w:tcW w:w="1273" w:type="dxa"/>
            <w:tcBorders>
              <w:top w:val="single" w:sz="6" w:space="0" w:color="auto"/>
              <w:left w:val="single" w:sz="6" w:space="0" w:color="auto"/>
              <w:bottom w:val="nil"/>
              <w:right w:val="single" w:sz="4" w:space="0" w:color="auto"/>
            </w:tcBorders>
            <w:vAlign w:val="center"/>
          </w:tcPr>
          <w:p w14:paraId="1EEECD9A" w14:textId="77777777" w:rsidR="00CA50D9" w:rsidRDefault="00000000">
            <w:pPr>
              <w:pStyle w:val="af3"/>
              <w:rPr>
                <w:rFonts w:hint="eastAsia"/>
                <w:lang w:val="zh-CN"/>
              </w:rPr>
            </w:pPr>
            <w:r>
              <w:rPr>
                <w:rFonts w:hint="eastAsia"/>
                <w:lang w:val="zh-CN"/>
              </w:rPr>
              <w:lastRenderedPageBreak/>
              <w:t>教学目标</w:t>
            </w:r>
          </w:p>
        </w:tc>
        <w:tc>
          <w:tcPr>
            <w:tcW w:w="7702" w:type="dxa"/>
            <w:gridSpan w:val="5"/>
            <w:tcBorders>
              <w:top w:val="single" w:sz="6" w:space="0" w:color="auto"/>
              <w:left w:val="single" w:sz="4" w:space="0" w:color="auto"/>
              <w:bottom w:val="nil"/>
              <w:right w:val="single" w:sz="6" w:space="0" w:color="auto"/>
            </w:tcBorders>
            <w:vAlign w:val="center"/>
          </w:tcPr>
          <w:p w14:paraId="4A524ECF" w14:textId="77777777" w:rsidR="00CA50D9" w:rsidRDefault="00000000">
            <w:pPr>
              <w:pStyle w:val="af4"/>
              <w:ind w:firstLine="396"/>
              <w:rPr>
                <w:rFonts w:hint="eastAsia"/>
                <w:lang w:val="zh-CN"/>
              </w:rPr>
            </w:pPr>
            <w:r>
              <w:rPr>
                <w:rFonts w:hint="eastAsia"/>
                <w:lang w:val="zh-CN"/>
              </w:rPr>
              <w:t>（一）素质目标：培养学生正确价值观、必备品格，具体包括：</w:t>
            </w:r>
          </w:p>
          <w:p w14:paraId="52A62813" w14:textId="77777777" w:rsidR="00CA50D9" w:rsidRDefault="00000000">
            <w:pPr>
              <w:pStyle w:val="af4"/>
              <w:ind w:firstLine="396"/>
              <w:rPr>
                <w:rFonts w:hint="eastAsia"/>
                <w:lang w:val="zh-CN"/>
              </w:rPr>
            </w:pPr>
            <w:r>
              <w:rPr>
                <w:rFonts w:hint="eastAsia"/>
                <w:lang w:val="zh-CN"/>
              </w:rPr>
              <w:t>坚定理想信念，增强“四个自信”；</w:t>
            </w:r>
          </w:p>
          <w:p w14:paraId="4B5C48AD" w14:textId="77777777" w:rsidR="00CA50D9" w:rsidRDefault="00000000">
            <w:pPr>
              <w:pStyle w:val="af4"/>
              <w:ind w:firstLine="396"/>
              <w:rPr>
                <w:rFonts w:hint="eastAsia"/>
                <w:lang w:val="zh-CN"/>
              </w:rPr>
            </w:pPr>
            <w:r>
              <w:rPr>
                <w:rFonts w:hint="eastAsia"/>
                <w:lang w:val="zh-CN"/>
              </w:rPr>
              <w:t>厚植爱国主义情怀，树牢“四个意识”；</w:t>
            </w:r>
          </w:p>
          <w:p w14:paraId="2E5D04A4" w14:textId="77777777" w:rsidR="00CA50D9" w:rsidRDefault="00000000">
            <w:pPr>
              <w:pStyle w:val="af4"/>
              <w:ind w:firstLine="396"/>
              <w:rPr>
                <w:rFonts w:hint="eastAsia"/>
                <w:lang w:val="zh-CN"/>
              </w:rPr>
            </w:pPr>
            <w:r>
              <w:rPr>
                <w:rFonts w:hint="eastAsia"/>
                <w:lang w:val="zh-CN"/>
              </w:rPr>
              <w:t>培养安全责任意识、科学规范意识；</w:t>
            </w:r>
          </w:p>
          <w:p w14:paraId="4187E1B8" w14:textId="77777777" w:rsidR="00CA50D9" w:rsidRDefault="00000000">
            <w:pPr>
              <w:pStyle w:val="af4"/>
              <w:ind w:firstLine="396"/>
              <w:rPr>
                <w:rFonts w:hint="eastAsia"/>
                <w:lang w:val="zh-CN"/>
              </w:rPr>
            </w:pPr>
            <w:r>
              <w:rPr>
                <w:rFonts w:hint="eastAsia"/>
                <w:lang w:val="zh-CN"/>
              </w:rPr>
              <w:t>培养劳动习惯、认识劳动本质、端正劳动态度；</w:t>
            </w:r>
          </w:p>
          <w:p w14:paraId="14EB1707" w14:textId="77777777" w:rsidR="00CA50D9" w:rsidRDefault="00000000">
            <w:pPr>
              <w:pStyle w:val="af4"/>
              <w:ind w:firstLine="396"/>
              <w:rPr>
                <w:rFonts w:hint="eastAsia"/>
                <w:lang w:val="zh-CN"/>
              </w:rPr>
            </w:pPr>
            <w:r>
              <w:rPr>
                <w:rFonts w:hint="eastAsia"/>
                <w:lang w:val="zh-CN"/>
              </w:rPr>
              <w:t>厚植勤俭节约、珍爱粮食、不怕苦、不怕累的优良品德；</w:t>
            </w:r>
          </w:p>
          <w:p w14:paraId="19DF3073" w14:textId="77777777" w:rsidR="00CA50D9" w:rsidRDefault="00000000">
            <w:pPr>
              <w:pStyle w:val="af4"/>
              <w:ind w:firstLine="396"/>
              <w:rPr>
                <w:rFonts w:hint="eastAsia"/>
                <w:lang w:val="zh-CN"/>
              </w:rPr>
            </w:pPr>
            <w:r>
              <w:rPr>
                <w:rFonts w:hint="eastAsia"/>
                <w:lang w:val="zh-CN"/>
              </w:rPr>
              <w:t>强化团结合作、严谨细致、精益求精的工匠精神。</w:t>
            </w:r>
          </w:p>
          <w:p w14:paraId="22527B81" w14:textId="77777777" w:rsidR="00CA50D9" w:rsidRDefault="00000000">
            <w:pPr>
              <w:pStyle w:val="af4"/>
              <w:ind w:firstLine="396"/>
              <w:rPr>
                <w:rFonts w:hint="eastAsia"/>
                <w:lang w:val="zh-CN"/>
              </w:rPr>
            </w:pPr>
            <w:r>
              <w:rPr>
                <w:rFonts w:hint="eastAsia"/>
                <w:lang w:val="zh-CN"/>
              </w:rPr>
              <w:t>（二）知识目标：了解实践课程相关知识及方法，具体包括：</w:t>
            </w:r>
          </w:p>
          <w:p w14:paraId="5158C187" w14:textId="77777777" w:rsidR="00CA50D9" w:rsidRDefault="00000000">
            <w:pPr>
              <w:pStyle w:val="af4"/>
              <w:ind w:firstLine="396"/>
              <w:rPr>
                <w:rFonts w:hint="eastAsia"/>
                <w:lang w:val="zh-CN"/>
              </w:rPr>
            </w:pPr>
            <w:r>
              <w:rPr>
                <w:rFonts w:hint="eastAsia"/>
                <w:lang w:val="zh-CN"/>
              </w:rPr>
              <w:t>1.</w:t>
            </w:r>
            <w:r>
              <w:rPr>
                <w:rFonts w:hint="eastAsia"/>
                <w:lang w:val="zh-CN"/>
              </w:rPr>
              <w:t>了解常见农具的功能和使用方法；</w:t>
            </w:r>
          </w:p>
          <w:p w14:paraId="550544B0" w14:textId="77777777" w:rsidR="00CA50D9" w:rsidRDefault="00000000">
            <w:pPr>
              <w:pStyle w:val="af4"/>
              <w:ind w:firstLine="396"/>
              <w:rPr>
                <w:rFonts w:hint="eastAsia"/>
                <w:lang w:val="zh-CN"/>
              </w:rPr>
            </w:pPr>
            <w:r>
              <w:rPr>
                <w:rFonts w:hint="eastAsia"/>
                <w:lang w:val="zh-CN"/>
              </w:rPr>
              <w:t>2.</w:t>
            </w:r>
            <w:r>
              <w:rPr>
                <w:rFonts w:hint="eastAsia"/>
                <w:lang w:val="zh-CN"/>
              </w:rPr>
              <w:t>了解烹饪原料及调料相关知识；</w:t>
            </w:r>
          </w:p>
          <w:p w14:paraId="4628FC50" w14:textId="77777777" w:rsidR="00CA50D9" w:rsidRDefault="00000000">
            <w:pPr>
              <w:pStyle w:val="af4"/>
              <w:ind w:firstLine="396"/>
              <w:rPr>
                <w:rFonts w:hint="eastAsia"/>
                <w:lang w:val="zh-CN"/>
              </w:rPr>
            </w:pPr>
            <w:r>
              <w:rPr>
                <w:rFonts w:hint="eastAsia"/>
                <w:lang w:val="zh-CN"/>
              </w:rPr>
              <w:t>3.</w:t>
            </w:r>
            <w:r>
              <w:rPr>
                <w:rFonts w:hint="eastAsia"/>
                <w:lang w:val="zh-CN"/>
              </w:rPr>
              <w:t>了解相关蔬菜和植物的种类及生长规律；</w:t>
            </w:r>
          </w:p>
          <w:p w14:paraId="2D6463E1" w14:textId="77777777" w:rsidR="00CA50D9" w:rsidRDefault="00000000">
            <w:pPr>
              <w:pStyle w:val="af4"/>
              <w:ind w:firstLine="396"/>
              <w:rPr>
                <w:rFonts w:hint="eastAsia"/>
                <w:lang w:val="zh-CN"/>
              </w:rPr>
            </w:pPr>
            <w:r>
              <w:rPr>
                <w:rFonts w:hint="eastAsia"/>
                <w:lang w:val="zh-CN"/>
              </w:rPr>
              <w:t>4.</w:t>
            </w:r>
            <w:r>
              <w:rPr>
                <w:rFonts w:hint="eastAsia"/>
                <w:lang w:val="zh-CN"/>
              </w:rPr>
              <w:t>掌握万用表及常见仪表的使用方法；</w:t>
            </w:r>
          </w:p>
          <w:p w14:paraId="7F5867E8" w14:textId="77777777" w:rsidR="00CA50D9" w:rsidRDefault="00000000">
            <w:pPr>
              <w:pStyle w:val="af4"/>
              <w:ind w:firstLine="396"/>
              <w:rPr>
                <w:rFonts w:hint="eastAsia"/>
              </w:rPr>
            </w:pPr>
            <w:r>
              <w:rPr>
                <w:rFonts w:hint="eastAsia"/>
              </w:rPr>
              <w:t>5.</w:t>
            </w:r>
            <w:r>
              <w:rPr>
                <w:rFonts w:hint="eastAsia"/>
              </w:rPr>
              <w:t>了解进水、排水管的分类与选择。</w:t>
            </w:r>
          </w:p>
          <w:p w14:paraId="7D971FD2" w14:textId="77777777" w:rsidR="00CA50D9" w:rsidRDefault="00000000">
            <w:pPr>
              <w:pStyle w:val="af4"/>
              <w:ind w:firstLine="396"/>
              <w:rPr>
                <w:rFonts w:hint="eastAsia"/>
                <w:lang w:val="zh-CN"/>
              </w:rPr>
            </w:pPr>
            <w:r>
              <w:rPr>
                <w:rFonts w:hint="eastAsia"/>
                <w:lang w:val="zh-CN"/>
              </w:rPr>
              <w:t>（三）能力目标：培养学生生活实践关键能力，具体包括：</w:t>
            </w:r>
          </w:p>
          <w:p w14:paraId="29ACB4E6" w14:textId="77777777" w:rsidR="00CA50D9" w:rsidRDefault="00000000">
            <w:pPr>
              <w:pStyle w:val="af4"/>
              <w:ind w:firstLine="396"/>
              <w:rPr>
                <w:rFonts w:hint="eastAsia"/>
                <w:lang w:val="zh-CN"/>
              </w:rPr>
            </w:pPr>
            <w:r>
              <w:rPr>
                <w:rFonts w:hint="eastAsia"/>
                <w:lang w:val="zh-CN"/>
              </w:rPr>
              <w:t>1.</w:t>
            </w:r>
            <w:r>
              <w:rPr>
                <w:rFonts w:hint="eastAsia"/>
                <w:lang w:val="zh-CN"/>
              </w:rPr>
              <w:t>能正确使用常用农具；</w:t>
            </w:r>
          </w:p>
          <w:p w14:paraId="61A4ADE6" w14:textId="77777777" w:rsidR="00CA50D9" w:rsidRDefault="00000000">
            <w:pPr>
              <w:pStyle w:val="af4"/>
              <w:ind w:firstLine="396"/>
              <w:rPr>
                <w:rFonts w:hint="eastAsia"/>
                <w:lang w:val="zh-CN"/>
              </w:rPr>
            </w:pPr>
            <w:r>
              <w:rPr>
                <w:rFonts w:hint="eastAsia"/>
                <w:lang w:val="zh-CN"/>
              </w:rPr>
              <w:t>2.</w:t>
            </w:r>
            <w:r>
              <w:rPr>
                <w:rFonts w:hint="eastAsia"/>
                <w:lang w:val="zh-CN"/>
              </w:rPr>
              <w:t>能安全、规范进行相关植物或蔬菜的种植；</w:t>
            </w:r>
          </w:p>
          <w:p w14:paraId="05B0424D" w14:textId="77777777" w:rsidR="00CA50D9" w:rsidRDefault="00000000">
            <w:pPr>
              <w:pStyle w:val="af4"/>
              <w:ind w:firstLine="396"/>
              <w:rPr>
                <w:rFonts w:hint="eastAsia"/>
                <w:lang w:val="zh-CN"/>
              </w:rPr>
            </w:pPr>
            <w:r>
              <w:rPr>
                <w:rFonts w:hint="eastAsia"/>
                <w:lang w:val="zh-CN"/>
              </w:rPr>
              <w:t>3.</w:t>
            </w:r>
            <w:r>
              <w:rPr>
                <w:rFonts w:hint="eastAsia"/>
                <w:lang w:val="zh-CN"/>
              </w:rPr>
              <w:t>能根据不同食材进行切、配、加工；</w:t>
            </w:r>
          </w:p>
          <w:p w14:paraId="55EC2D1B" w14:textId="77777777" w:rsidR="00CA50D9" w:rsidRDefault="00000000">
            <w:pPr>
              <w:pStyle w:val="af4"/>
              <w:ind w:firstLine="396"/>
              <w:rPr>
                <w:rFonts w:hint="eastAsia"/>
              </w:rPr>
            </w:pPr>
            <w:r>
              <w:rPr>
                <w:rFonts w:hint="eastAsia"/>
              </w:rPr>
              <w:t>4.</w:t>
            </w:r>
            <w:r>
              <w:rPr>
                <w:rFonts w:hint="eastAsia"/>
                <w:lang w:val="zh-CN"/>
              </w:rPr>
              <w:t>能根据不同食材要求，掌握不同烹饪方法，制作凉菜和热菜；</w:t>
            </w:r>
          </w:p>
          <w:p w14:paraId="608B5A4B" w14:textId="77777777" w:rsidR="00CA50D9" w:rsidRDefault="00000000">
            <w:pPr>
              <w:pStyle w:val="af4"/>
              <w:ind w:firstLine="396"/>
              <w:rPr>
                <w:rFonts w:hint="eastAsia"/>
                <w:lang w:val="zh-CN"/>
              </w:rPr>
            </w:pPr>
            <w:r>
              <w:rPr>
                <w:rFonts w:hint="eastAsia"/>
              </w:rPr>
              <w:t>5</w:t>
            </w:r>
            <w:r>
              <w:rPr>
                <w:rFonts w:hint="eastAsia"/>
                <w:lang w:val="zh-CN"/>
              </w:rPr>
              <w:t>.</w:t>
            </w:r>
            <w:r>
              <w:rPr>
                <w:rFonts w:hint="eastAsia"/>
                <w:lang w:val="zh-CN"/>
              </w:rPr>
              <w:t>能完成家庭电路、水路规范化设计与施工；</w:t>
            </w:r>
          </w:p>
          <w:p w14:paraId="5D13E841" w14:textId="77777777" w:rsidR="00CA50D9" w:rsidRDefault="00000000">
            <w:pPr>
              <w:pStyle w:val="af4"/>
              <w:ind w:firstLine="396"/>
              <w:rPr>
                <w:rFonts w:hint="eastAsia"/>
                <w:lang w:val="zh-CN"/>
              </w:rPr>
            </w:pPr>
            <w:r>
              <w:rPr>
                <w:rFonts w:hint="eastAsia"/>
              </w:rPr>
              <w:t>6.</w:t>
            </w:r>
            <w:r>
              <w:rPr>
                <w:rFonts w:hint="eastAsia"/>
              </w:rPr>
              <w:t>能安全、规范完成常见故障的检查及处理。</w:t>
            </w:r>
          </w:p>
        </w:tc>
      </w:tr>
      <w:tr w:rsidR="00CA50D9" w14:paraId="16814D2A" w14:textId="77777777">
        <w:trPr>
          <w:trHeight w:val="570"/>
          <w:jc w:val="center"/>
        </w:trPr>
        <w:tc>
          <w:tcPr>
            <w:tcW w:w="1273" w:type="dxa"/>
            <w:tcBorders>
              <w:top w:val="single" w:sz="6" w:space="0" w:color="auto"/>
              <w:left w:val="single" w:sz="6" w:space="0" w:color="auto"/>
              <w:bottom w:val="single" w:sz="6" w:space="0" w:color="auto"/>
              <w:right w:val="single" w:sz="6" w:space="0" w:color="auto"/>
            </w:tcBorders>
            <w:vAlign w:val="center"/>
          </w:tcPr>
          <w:p w14:paraId="2DA8BFAA" w14:textId="77777777" w:rsidR="00CA50D9" w:rsidRDefault="00000000">
            <w:pPr>
              <w:pStyle w:val="af3"/>
              <w:rPr>
                <w:rFonts w:hint="eastAsia"/>
                <w:lang w:val="zh-CN"/>
              </w:rPr>
            </w:pPr>
            <w:r>
              <w:rPr>
                <w:rFonts w:hint="eastAsia"/>
                <w:lang w:val="zh-CN"/>
              </w:rPr>
              <w:t>教学内容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3DCDAD62" w14:textId="77777777" w:rsidR="00CA50D9" w:rsidRDefault="00000000">
            <w:pPr>
              <w:pStyle w:val="af4"/>
              <w:ind w:firstLine="396"/>
              <w:rPr>
                <w:rFonts w:hint="eastAsia"/>
                <w:lang w:val="zh-CN"/>
              </w:rPr>
            </w:pPr>
            <w:r>
              <w:rPr>
                <w:rFonts w:hint="eastAsia"/>
                <w:lang w:val="zh-CN"/>
              </w:rPr>
              <w:t>以种植、烹饪、水电维修的基础知识、技能和方法为主要内容，以实践劳动为主要手段，帮助学生掌握相应通用生活技能，提升劳动能力。</w:t>
            </w:r>
          </w:p>
        </w:tc>
      </w:tr>
      <w:tr w:rsidR="00CA50D9" w14:paraId="76EF7DC4"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7979FF73" w14:textId="77777777" w:rsidR="00CA50D9" w:rsidRDefault="00000000">
            <w:pPr>
              <w:pStyle w:val="af3"/>
              <w:rPr>
                <w:rFonts w:hint="eastAsia"/>
                <w:lang w:val="zh-CN"/>
              </w:rPr>
            </w:pPr>
            <w:r>
              <w:rPr>
                <w:rFonts w:hint="eastAsia"/>
                <w:lang w:val="zh-CN"/>
              </w:rPr>
              <w:t>教学重点与难点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5849CBA6" w14:textId="77777777" w:rsidR="00CA50D9" w:rsidRDefault="00000000">
            <w:pPr>
              <w:pStyle w:val="af4"/>
              <w:ind w:firstLine="396"/>
              <w:rPr>
                <w:rFonts w:hint="eastAsia"/>
                <w:lang w:val="zh-CN"/>
              </w:rPr>
            </w:pPr>
            <w:r>
              <w:rPr>
                <w:rFonts w:hint="eastAsia"/>
                <w:lang w:val="zh-CN"/>
              </w:rPr>
              <w:t>重点</w:t>
            </w:r>
          </w:p>
          <w:p w14:paraId="2216764C" w14:textId="77777777" w:rsidR="00CA50D9" w:rsidRDefault="00000000">
            <w:pPr>
              <w:pStyle w:val="af4"/>
              <w:ind w:firstLine="396"/>
              <w:rPr>
                <w:rFonts w:hint="eastAsia"/>
                <w:lang w:val="zh-CN"/>
              </w:rPr>
            </w:pPr>
            <w:r>
              <w:rPr>
                <w:rFonts w:hint="eastAsia"/>
                <w:lang w:val="zh-CN"/>
              </w:rPr>
              <w:t>了解相关蔬菜和植物的种类及生长规律；</w:t>
            </w:r>
          </w:p>
          <w:p w14:paraId="52C51707" w14:textId="77777777" w:rsidR="00CA50D9" w:rsidRDefault="00000000">
            <w:pPr>
              <w:pStyle w:val="af4"/>
              <w:ind w:firstLine="396"/>
              <w:rPr>
                <w:rFonts w:hint="eastAsia"/>
                <w:lang w:val="zh-CN"/>
              </w:rPr>
            </w:pPr>
            <w:r>
              <w:rPr>
                <w:rFonts w:hint="eastAsia"/>
                <w:lang w:val="zh-CN"/>
              </w:rPr>
              <w:t>了解烹饪原料及调料相关知识；</w:t>
            </w:r>
          </w:p>
          <w:p w14:paraId="6E114414" w14:textId="77777777" w:rsidR="00CA50D9" w:rsidRDefault="00000000">
            <w:pPr>
              <w:pStyle w:val="af4"/>
              <w:ind w:firstLine="396"/>
              <w:rPr>
                <w:rFonts w:hint="eastAsia"/>
                <w:lang w:val="zh-CN"/>
              </w:rPr>
            </w:pPr>
            <w:r>
              <w:rPr>
                <w:rFonts w:hint="eastAsia"/>
              </w:rPr>
              <w:t>了解进水、排水管的分类与选择。</w:t>
            </w:r>
          </w:p>
          <w:p w14:paraId="276D999F" w14:textId="77777777" w:rsidR="00CA50D9" w:rsidRDefault="00000000">
            <w:pPr>
              <w:pStyle w:val="af4"/>
              <w:ind w:firstLine="396"/>
              <w:rPr>
                <w:rFonts w:hint="eastAsia"/>
                <w:lang w:val="zh-CN"/>
              </w:rPr>
            </w:pPr>
            <w:r>
              <w:rPr>
                <w:rFonts w:hint="eastAsia"/>
                <w:lang w:val="zh-CN"/>
              </w:rPr>
              <w:t>难点</w:t>
            </w:r>
          </w:p>
          <w:p w14:paraId="32AB2109" w14:textId="77777777" w:rsidR="00CA50D9" w:rsidRDefault="00000000">
            <w:pPr>
              <w:pStyle w:val="af4"/>
              <w:ind w:firstLine="396"/>
              <w:rPr>
                <w:rFonts w:hint="eastAsia"/>
                <w:lang w:val="zh-CN"/>
              </w:rPr>
            </w:pPr>
            <w:r>
              <w:rPr>
                <w:rFonts w:hint="eastAsia"/>
                <w:lang w:val="zh-CN"/>
              </w:rPr>
              <w:t>能安全、规范进行相关植物或蔬菜的种植；</w:t>
            </w:r>
          </w:p>
          <w:p w14:paraId="6A1F198E" w14:textId="77777777" w:rsidR="00CA50D9" w:rsidRDefault="00000000">
            <w:pPr>
              <w:pStyle w:val="af4"/>
              <w:ind w:firstLine="396"/>
              <w:rPr>
                <w:rFonts w:hint="eastAsia"/>
                <w:lang w:val="zh-CN"/>
              </w:rPr>
            </w:pPr>
            <w:r>
              <w:rPr>
                <w:rFonts w:hint="eastAsia"/>
                <w:lang w:val="zh-CN"/>
              </w:rPr>
              <w:t>能根据不同食材要求，掌握不同烹饪方法，制作凉菜和热菜；</w:t>
            </w:r>
          </w:p>
          <w:p w14:paraId="46243AC5" w14:textId="77777777" w:rsidR="00CA50D9" w:rsidRDefault="00000000">
            <w:pPr>
              <w:pStyle w:val="af4"/>
              <w:ind w:firstLine="396"/>
              <w:rPr>
                <w:rFonts w:hint="eastAsia"/>
                <w:lang w:val="zh-CN"/>
              </w:rPr>
            </w:pPr>
            <w:r>
              <w:rPr>
                <w:rFonts w:hint="eastAsia"/>
              </w:rPr>
              <w:t>能安全、规范完成常见故障的检查及处理。</w:t>
            </w:r>
          </w:p>
        </w:tc>
      </w:tr>
      <w:tr w:rsidR="00CA50D9" w14:paraId="7A35C20C"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5CB8BF1D" w14:textId="77777777" w:rsidR="00CA50D9" w:rsidRDefault="00000000">
            <w:pPr>
              <w:pStyle w:val="af3"/>
              <w:rPr>
                <w:rFonts w:hint="eastAsia"/>
                <w:lang w:val="zh-CN"/>
              </w:rPr>
            </w:pPr>
            <w:r>
              <w:rPr>
                <w:rFonts w:hint="eastAsia"/>
                <w:lang w:val="zh-CN"/>
              </w:rPr>
              <w:t>教学组织</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36889F91" w14:textId="77777777" w:rsidR="00CA50D9" w:rsidRDefault="00000000">
            <w:pPr>
              <w:pStyle w:val="af4"/>
              <w:ind w:firstLine="396"/>
              <w:rPr>
                <w:rFonts w:hint="eastAsia"/>
                <w:lang w:val="zh-CN"/>
              </w:rPr>
            </w:pPr>
            <w:r>
              <w:rPr>
                <w:rFonts w:hint="eastAsia"/>
              </w:rPr>
              <w:t>教学模式：采取线上线下混合式教学模式，线上以在线课程理论知识学习为主，线下以实践操作为主</w:t>
            </w:r>
            <w:r>
              <w:rPr>
                <w:rFonts w:hint="eastAsia"/>
                <w:lang w:val="zh-CN"/>
              </w:rPr>
              <w:t>；</w:t>
            </w:r>
          </w:p>
          <w:p w14:paraId="325E43F6" w14:textId="77777777" w:rsidR="00CA50D9" w:rsidRDefault="00000000">
            <w:pPr>
              <w:pStyle w:val="af4"/>
              <w:ind w:firstLine="396"/>
              <w:rPr>
                <w:rFonts w:hint="eastAsia"/>
              </w:rPr>
            </w:pPr>
            <w:r>
              <w:rPr>
                <w:rFonts w:hint="eastAsia"/>
              </w:rPr>
              <w:t>开设地点：通用生活技能实训基地、烹饪实训基地；</w:t>
            </w:r>
          </w:p>
          <w:p w14:paraId="6561F661" w14:textId="77777777" w:rsidR="00CA50D9" w:rsidRDefault="00000000">
            <w:pPr>
              <w:pStyle w:val="af4"/>
              <w:ind w:firstLine="396"/>
              <w:rPr>
                <w:rFonts w:hint="eastAsia"/>
                <w:lang w:val="zh-CN"/>
              </w:rPr>
            </w:pPr>
            <w:r>
              <w:rPr>
                <w:rFonts w:hint="eastAsia"/>
                <w:lang w:val="zh-CN"/>
              </w:rPr>
              <w:t>教学安排：</w:t>
            </w:r>
            <w:r>
              <w:rPr>
                <w:rFonts w:hint="eastAsia"/>
                <w:lang w:val="zh-CN"/>
              </w:rPr>
              <w:t xml:space="preserve"> </w:t>
            </w:r>
            <w:r>
              <w:rPr>
                <w:rFonts w:hint="eastAsia"/>
                <w:lang w:val="zh-CN"/>
              </w:rPr>
              <w:t>第二学期。</w:t>
            </w:r>
          </w:p>
        </w:tc>
      </w:tr>
      <w:tr w:rsidR="00CA50D9" w14:paraId="76709392" w14:textId="77777777">
        <w:trPr>
          <w:trHeight w:val="604"/>
          <w:jc w:val="center"/>
        </w:trPr>
        <w:tc>
          <w:tcPr>
            <w:tcW w:w="1273" w:type="dxa"/>
            <w:tcBorders>
              <w:top w:val="single" w:sz="6" w:space="0" w:color="auto"/>
              <w:left w:val="single" w:sz="6" w:space="0" w:color="auto"/>
              <w:bottom w:val="single" w:sz="6" w:space="0" w:color="auto"/>
              <w:right w:val="single" w:sz="6" w:space="0" w:color="auto"/>
            </w:tcBorders>
            <w:vAlign w:val="center"/>
          </w:tcPr>
          <w:p w14:paraId="7B624C41" w14:textId="77777777" w:rsidR="00CA50D9" w:rsidRDefault="00000000">
            <w:pPr>
              <w:pStyle w:val="af3"/>
              <w:rPr>
                <w:rFonts w:hint="eastAsia"/>
                <w:lang w:val="zh-CN"/>
              </w:rPr>
            </w:pPr>
            <w:r>
              <w:rPr>
                <w:rFonts w:hint="eastAsia"/>
                <w:lang w:val="zh-CN"/>
              </w:rPr>
              <w:lastRenderedPageBreak/>
              <w:t>教学手段和方法</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05144A3C" w14:textId="77777777" w:rsidR="00CA50D9" w:rsidRDefault="00000000">
            <w:pPr>
              <w:pStyle w:val="af4"/>
              <w:ind w:firstLine="396"/>
              <w:rPr>
                <w:rFonts w:hint="eastAsia"/>
                <w:lang w:val="zh-CN"/>
              </w:rPr>
            </w:pPr>
            <w:r>
              <w:rPr>
                <w:rFonts w:hint="eastAsia"/>
                <w:lang w:val="zh-CN"/>
              </w:rPr>
              <w:t>分小组实践、做中学做中教、任务式教学</w:t>
            </w:r>
          </w:p>
        </w:tc>
      </w:tr>
      <w:tr w:rsidR="00CA50D9" w14:paraId="5157CC85"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57DA3595" w14:textId="77777777" w:rsidR="00CA50D9" w:rsidRDefault="00000000">
            <w:pPr>
              <w:pStyle w:val="af3"/>
              <w:rPr>
                <w:rFonts w:hint="eastAsia"/>
                <w:lang w:val="zh-CN"/>
              </w:rPr>
            </w:pPr>
            <w:r>
              <w:rPr>
                <w:rFonts w:hint="eastAsia"/>
                <w:lang w:val="zh-CN"/>
              </w:rPr>
              <w:t>教学资料</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6946848C" w14:textId="77777777" w:rsidR="00CA50D9" w:rsidRDefault="00000000">
            <w:pPr>
              <w:pStyle w:val="af4"/>
              <w:ind w:firstLine="396"/>
              <w:rPr>
                <w:rFonts w:hint="eastAsia"/>
                <w:lang w:val="zh-CN"/>
              </w:rPr>
            </w:pPr>
            <w:r>
              <w:rPr>
                <w:rFonts w:hint="eastAsia"/>
                <w:lang w:val="zh-CN"/>
              </w:rPr>
              <w:t>校内自编教材、在线课程建设资源</w:t>
            </w:r>
          </w:p>
        </w:tc>
      </w:tr>
      <w:tr w:rsidR="00CA50D9" w14:paraId="796CF96F"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304DE61B" w14:textId="77777777" w:rsidR="00CA50D9" w:rsidRDefault="00000000">
            <w:pPr>
              <w:pStyle w:val="af3"/>
              <w:rPr>
                <w:rFonts w:hint="eastAsia"/>
                <w:lang w:val="zh-CN"/>
              </w:rPr>
            </w:pPr>
            <w:r>
              <w:rPr>
                <w:rFonts w:hint="eastAsia"/>
                <w:lang w:val="zh-CN"/>
              </w:rPr>
              <w:t>考核要求</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378160D7" w14:textId="77777777" w:rsidR="00CA50D9" w:rsidRDefault="00000000">
            <w:pPr>
              <w:pStyle w:val="af4"/>
              <w:ind w:firstLine="396"/>
              <w:rPr>
                <w:rFonts w:hint="eastAsia"/>
                <w:lang w:val="zh-CN"/>
              </w:rPr>
            </w:pPr>
            <w:r>
              <w:rPr>
                <w:rFonts w:hint="eastAsia"/>
                <w:lang w:val="zh-CN"/>
              </w:rPr>
              <w:t>《通用生活技能》实践课程考核按照课程标准设置的方案执行，重点是考核学生种植、烹饪、水电维修三个项目的通用生活实践能力。考核从素质、知识、能力三维度将教师评价、学生互评与自评相结合，形成性评价与终结性评价相结合，探索增值评价，体现考核评价主体、评价方式、评价过程的多元化。</w:t>
            </w:r>
          </w:p>
        </w:tc>
      </w:tr>
    </w:tbl>
    <w:p w14:paraId="64AA15A7" w14:textId="77777777" w:rsidR="00CA50D9" w:rsidRDefault="00CA50D9">
      <w:pPr>
        <w:pStyle w:val="af3"/>
        <w:rPr>
          <w:rFonts w:hint="eastAsia"/>
        </w:rPr>
      </w:pPr>
    </w:p>
    <w:tbl>
      <w:tblPr>
        <w:tblStyle w:val="TableNormal"/>
        <w:tblW w:w="89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6"/>
        <w:gridCol w:w="1971"/>
        <w:gridCol w:w="1416"/>
        <w:gridCol w:w="1416"/>
        <w:gridCol w:w="1421"/>
        <w:gridCol w:w="1563"/>
      </w:tblGrid>
      <w:tr w:rsidR="00CA50D9" w14:paraId="0719C41B" w14:textId="77777777">
        <w:tc>
          <w:tcPr>
            <w:tcW w:w="1156" w:type="dxa"/>
            <w:tcBorders>
              <w:right w:val="single" w:sz="2" w:space="0" w:color="000000"/>
            </w:tcBorders>
            <w:shd w:val="clear" w:color="auto" w:fill="DBE5F1"/>
            <w:vAlign w:val="center"/>
          </w:tcPr>
          <w:p w14:paraId="6C0D8B18" w14:textId="77777777" w:rsidR="00CA50D9" w:rsidRDefault="00000000">
            <w:pPr>
              <w:pStyle w:val="af3"/>
              <w:rPr>
                <w:rFonts w:hint="eastAsia"/>
              </w:rPr>
            </w:pPr>
            <w:r>
              <w:rPr>
                <w:rFonts w:hint="eastAsia"/>
              </w:rPr>
              <w:t>课程名称</w:t>
            </w:r>
          </w:p>
        </w:tc>
        <w:tc>
          <w:tcPr>
            <w:tcW w:w="1971" w:type="dxa"/>
            <w:tcBorders>
              <w:left w:val="single" w:sz="2" w:space="0" w:color="000000"/>
            </w:tcBorders>
            <w:shd w:val="clear" w:color="auto" w:fill="DBE5F1"/>
            <w:vAlign w:val="center"/>
          </w:tcPr>
          <w:p w14:paraId="5E9E1958" w14:textId="77777777" w:rsidR="00CA50D9" w:rsidRDefault="00000000">
            <w:pPr>
              <w:pStyle w:val="af3"/>
              <w:rPr>
                <w:rFonts w:hint="eastAsia"/>
              </w:rPr>
            </w:pPr>
            <w:r>
              <w:rPr>
                <w:rFonts w:hint="eastAsia"/>
              </w:rPr>
              <w:t>劳动教育</w:t>
            </w:r>
          </w:p>
        </w:tc>
        <w:tc>
          <w:tcPr>
            <w:tcW w:w="1416" w:type="dxa"/>
            <w:shd w:val="clear" w:color="auto" w:fill="DBE5F1"/>
            <w:vAlign w:val="center"/>
          </w:tcPr>
          <w:p w14:paraId="723F2819" w14:textId="77777777" w:rsidR="00CA50D9" w:rsidRDefault="00000000">
            <w:pPr>
              <w:pStyle w:val="af3"/>
              <w:rPr>
                <w:rFonts w:hint="eastAsia"/>
              </w:rPr>
            </w:pPr>
            <w:r>
              <w:rPr>
                <w:rFonts w:hint="eastAsia"/>
              </w:rPr>
              <w:t>课程编号</w:t>
            </w:r>
          </w:p>
        </w:tc>
        <w:tc>
          <w:tcPr>
            <w:tcW w:w="1416" w:type="dxa"/>
            <w:shd w:val="clear" w:color="auto" w:fill="DBE5F1"/>
            <w:vAlign w:val="center"/>
          </w:tcPr>
          <w:p w14:paraId="7BF22CD5" w14:textId="77777777" w:rsidR="00CA50D9" w:rsidRDefault="00000000">
            <w:pPr>
              <w:pStyle w:val="af3"/>
              <w:rPr>
                <w:rFonts w:hint="eastAsia"/>
              </w:rPr>
            </w:pPr>
            <w:r>
              <w:rPr>
                <w:rFonts w:hint="eastAsia"/>
              </w:rPr>
              <w:t>7090005</w:t>
            </w:r>
          </w:p>
        </w:tc>
        <w:tc>
          <w:tcPr>
            <w:tcW w:w="1421" w:type="dxa"/>
            <w:shd w:val="clear" w:color="auto" w:fill="DBE5F1"/>
            <w:vAlign w:val="center"/>
          </w:tcPr>
          <w:p w14:paraId="14AEDAFF" w14:textId="77777777" w:rsidR="00CA50D9" w:rsidRDefault="00000000">
            <w:pPr>
              <w:pStyle w:val="af3"/>
              <w:rPr>
                <w:rFonts w:hint="eastAsia"/>
              </w:rPr>
            </w:pPr>
            <w:r>
              <w:rPr>
                <w:rFonts w:hint="eastAsia"/>
              </w:rPr>
              <w:t>开设学期</w:t>
            </w:r>
          </w:p>
        </w:tc>
        <w:tc>
          <w:tcPr>
            <w:tcW w:w="1563" w:type="dxa"/>
            <w:shd w:val="clear" w:color="auto" w:fill="DBE5F1"/>
            <w:vAlign w:val="center"/>
          </w:tcPr>
          <w:p w14:paraId="1314269B" w14:textId="77777777" w:rsidR="00CA50D9" w:rsidRDefault="00000000">
            <w:pPr>
              <w:pStyle w:val="af3"/>
              <w:rPr>
                <w:rFonts w:hint="eastAsia"/>
              </w:rPr>
            </w:pPr>
            <w:r>
              <w:rPr>
                <w:rFonts w:hint="eastAsia"/>
              </w:rPr>
              <w:t>1-2</w:t>
            </w:r>
          </w:p>
        </w:tc>
      </w:tr>
      <w:tr w:rsidR="00CA50D9" w14:paraId="697DE4FF" w14:textId="77777777">
        <w:tc>
          <w:tcPr>
            <w:tcW w:w="1156" w:type="dxa"/>
            <w:tcBorders>
              <w:right w:val="single" w:sz="2" w:space="0" w:color="000000"/>
            </w:tcBorders>
            <w:vAlign w:val="center"/>
          </w:tcPr>
          <w:p w14:paraId="0284F157" w14:textId="77777777" w:rsidR="00CA50D9" w:rsidRDefault="00000000">
            <w:pPr>
              <w:pStyle w:val="af3"/>
              <w:rPr>
                <w:rFonts w:hint="eastAsia"/>
              </w:rPr>
            </w:pPr>
            <w:r>
              <w:rPr>
                <w:rFonts w:hint="eastAsia"/>
              </w:rPr>
              <w:t>教学目标</w:t>
            </w:r>
          </w:p>
        </w:tc>
        <w:tc>
          <w:tcPr>
            <w:tcW w:w="7787" w:type="dxa"/>
            <w:gridSpan w:val="5"/>
            <w:tcBorders>
              <w:left w:val="single" w:sz="2" w:space="0" w:color="000000"/>
            </w:tcBorders>
            <w:vAlign w:val="center"/>
          </w:tcPr>
          <w:p w14:paraId="412B4C8E" w14:textId="77777777" w:rsidR="00CA50D9" w:rsidRDefault="00000000">
            <w:pPr>
              <w:pStyle w:val="af4"/>
              <w:ind w:firstLine="396"/>
              <w:rPr>
                <w:rFonts w:hint="eastAsia"/>
                <w:lang w:val="zh-CN"/>
              </w:rPr>
            </w:pPr>
            <w:r>
              <w:rPr>
                <w:rFonts w:hint="eastAsia"/>
              </w:rPr>
              <w:t>1.</w:t>
            </w:r>
            <w:r>
              <w:rPr>
                <w:rFonts w:hint="eastAsia"/>
                <w:lang w:val="zh-CN"/>
              </w:rPr>
              <w:t>知识目标：掌握劳动法律法规基础知识，了解劳动者的权利与义务；了解劳动安全与卫生常识，掌握基本的劳动防护技能；理解劳动伦理与职业道德的重要性，树立正确的劳动观念。</w:t>
            </w:r>
          </w:p>
          <w:p w14:paraId="3524B509" w14:textId="77777777" w:rsidR="00CA50D9" w:rsidRDefault="00000000">
            <w:pPr>
              <w:pStyle w:val="af4"/>
              <w:ind w:firstLine="396"/>
              <w:rPr>
                <w:rFonts w:hint="eastAsia"/>
                <w:lang w:val="zh-CN"/>
              </w:rPr>
            </w:pPr>
            <w:r>
              <w:rPr>
                <w:rFonts w:hint="eastAsia"/>
              </w:rPr>
              <w:t>2.</w:t>
            </w:r>
            <w:r>
              <w:rPr>
                <w:rFonts w:hint="eastAsia"/>
                <w:lang w:val="zh-CN"/>
              </w:rPr>
              <w:t>能力目标：提升生活自理能力和基本劳动技能，如清洁、整理、维护等；通过实践活动，培养学生的动手能力和解决问题的能力；增强社会责任感和创新实践能力，鼓励参与志愿服务和社区劳动。</w:t>
            </w:r>
          </w:p>
          <w:p w14:paraId="5C41F5C1" w14:textId="77777777" w:rsidR="00CA50D9" w:rsidRDefault="00000000">
            <w:pPr>
              <w:pStyle w:val="af4"/>
              <w:ind w:firstLine="396"/>
              <w:rPr>
                <w:rFonts w:hint="eastAsia"/>
                <w:lang w:val="zh-CN"/>
              </w:rPr>
            </w:pPr>
            <w:r>
              <w:rPr>
                <w:rFonts w:hint="eastAsia"/>
              </w:rPr>
              <w:t>3.</w:t>
            </w:r>
            <w:r>
              <w:rPr>
                <w:rFonts w:hint="eastAsia"/>
                <w:lang w:val="zh-CN"/>
              </w:rPr>
              <w:t>素质目标：培养学生的劳动观念、劳动态度和劳动精神，树立正确的劳动价值观；提升学生的综合素质，促进德智体美劳全面发展。</w:t>
            </w:r>
          </w:p>
        </w:tc>
      </w:tr>
      <w:tr w:rsidR="00CA50D9" w14:paraId="617A4124" w14:textId="77777777">
        <w:tc>
          <w:tcPr>
            <w:tcW w:w="1156" w:type="dxa"/>
            <w:vAlign w:val="center"/>
          </w:tcPr>
          <w:p w14:paraId="1DC6FC75" w14:textId="77777777" w:rsidR="00CA50D9" w:rsidRDefault="00000000">
            <w:pPr>
              <w:pStyle w:val="af3"/>
              <w:rPr>
                <w:rFonts w:hint="eastAsia"/>
              </w:rPr>
            </w:pPr>
            <w:r>
              <w:rPr>
                <w:rFonts w:hint="eastAsia"/>
              </w:rPr>
              <w:t>教学内容</w:t>
            </w:r>
          </w:p>
        </w:tc>
        <w:tc>
          <w:tcPr>
            <w:tcW w:w="7787" w:type="dxa"/>
            <w:gridSpan w:val="5"/>
            <w:vAlign w:val="center"/>
          </w:tcPr>
          <w:p w14:paraId="75CFC49B" w14:textId="77777777" w:rsidR="00CA50D9" w:rsidRDefault="00000000">
            <w:pPr>
              <w:pStyle w:val="af4"/>
              <w:ind w:firstLine="396"/>
              <w:rPr>
                <w:rFonts w:hint="eastAsia"/>
                <w:lang w:val="zh-CN"/>
              </w:rPr>
            </w:pPr>
            <w:r>
              <w:rPr>
                <w:rFonts w:hint="eastAsia"/>
                <w:lang w:val="zh-CN"/>
              </w:rPr>
              <w:t>总</w:t>
            </w:r>
            <w:r>
              <w:rPr>
                <w:rFonts w:hint="eastAsia"/>
              </w:rPr>
              <w:t>教学</w:t>
            </w:r>
            <w:r>
              <w:rPr>
                <w:rFonts w:hint="eastAsia"/>
                <w:lang w:val="zh-CN"/>
              </w:rPr>
              <w:t>时长：</w:t>
            </w:r>
            <w:r>
              <w:rPr>
                <w:rFonts w:hint="eastAsia"/>
              </w:rPr>
              <w:t>18</w:t>
            </w:r>
            <w:r>
              <w:rPr>
                <w:rFonts w:hint="eastAsia"/>
                <w:lang w:val="zh-CN"/>
              </w:rPr>
              <w:t>学时</w:t>
            </w:r>
          </w:p>
          <w:p w14:paraId="3EB65FAD" w14:textId="77777777" w:rsidR="00CA50D9" w:rsidRDefault="00000000">
            <w:pPr>
              <w:pStyle w:val="af4"/>
              <w:ind w:firstLine="396"/>
              <w:rPr>
                <w:rFonts w:hint="eastAsia"/>
                <w:lang w:val="zh-CN"/>
              </w:rPr>
            </w:pPr>
            <w:r>
              <w:rPr>
                <w:rFonts w:hint="eastAsia"/>
                <w:lang w:val="zh-CN"/>
              </w:rPr>
              <w:t>（一）第</w:t>
            </w:r>
            <w:r>
              <w:rPr>
                <w:rFonts w:hint="eastAsia"/>
                <w:lang w:val="zh-CN"/>
              </w:rPr>
              <w:t>1</w:t>
            </w:r>
            <w:r>
              <w:rPr>
                <w:rFonts w:hint="eastAsia"/>
                <w:lang w:val="zh-CN"/>
              </w:rPr>
              <w:t>学期（理论教学</w:t>
            </w:r>
            <w:r>
              <w:rPr>
                <w:rFonts w:hint="eastAsia"/>
                <w:lang w:val="zh-CN"/>
              </w:rPr>
              <w:t>3</w:t>
            </w:r>
            <w:r>
              <w:rPr>
                <w:rFonts w:hint="eastAsia"/>
                <w:lang w:val="zh-CN"/>
              </w:rPr>
              <w:t>学时</w:t>
            </w:r>
            <w:r>
              <w:rPr>
                <w:rFonts w:hint="eastAsia"/>
                <w:lang w:val="zh-CN"/>
              </w:rPr>
              <w:t>+</w:t>
            </w:r>
            <w:r>
              <w:rPr>
                <w:rFonts w:hint="eastAsia"/>
                <w:lang w:val="zh-CN"/>
              </w:rPr>
              <w:t>实践活动</w:t>
            </w:r>
            <w:r>
              <w:rPr>
                <w:rFonts w:hint="eastAsia"/>
                <w:lang w:val="zh-CN"/>
              </w:rPr>
              <w:t>6</w:t>
            </w:r>
            <w:r>
              <w:rPr>
                <w:rFonts w:hint="eastAsia"/>
                <w:lang w:val="zh-CN"/>
              </w:rPr>
              <w:t>学时）</w:t>
            </w:r>
          </w:p>
          <w:p w14:paraId="758142F1" w14:textId="77777777" w:rsidR="00CA50D9" w:rsidRDefault="00000000">
            <w:pPr>
              <w:pStyle w:val="af4"/>
              <w:ind w:firstLine="396"/>
              <w:rPr>
                <w:rFonts w:hint="eastAsia"/>
                <w:lang w:val="zh-CN"/>
              </w:rPr>
            </w:pPr>
            <w:r>
              <w:rPr>
                <w:rFonts w:hint="eastAsia"/>
                <w:lang w:val="zh-CN"/>
              </w:rPr>
              <w:t>理论教学（</w:t>
            </w:r>
            <w:r>
              <w:rPr>
                <w:rFonts w:hint="eastAsia"/>
                <w:lang w:val="zh-CN"/>
              </w:rPr>
              <w:t>3</w:t>
            </w:r>
            <w:r>
              <w:rPr>
                <w:rFonts w:hint="eastAsia"/>
                <w:lang w:val="zh-CN"/>
              </w:rPr>
              <w:t>学时）</w:t>
            </w:r>
          </w:p>
          <w:p w14:paraId="7AF2023F" w14:textId="77777777" w:rsidR="00CA50D9" w:rsidRDefault="00000000">
            <w:pPr>
              <w:pStyle w:val="af4"/>
              <w:ind w:firstLine="396"/>
              <w:rPr>
                <w:rFonts w:hint="eastAsia"/>
                <w:lang w:val="zh-CN"/>
              </w:rPr>
            </w:pPr>
            <w:r>
              <w:rPr>
                <w:rFonts w:hint="eastAsia"/>
                <w:lang w:val="zh-CN"/>
              </w:rPr>
              <w:t>主题：劳动法律法规与劳动安全</w:t>
            </w:r>
          </w:p>
          <w:p w14:paraId="314D1DE7" w14:textId="77777777" w:rsidR="00CA50D9" w:rsidRDefault="00000000">
            <w:pPr>
              <w:pStyle w:val="af4"/>
              <w:ind w:firstLine="396"/>
              <w:rPr>
                <w:rFonts w:hint="eastAsia"/>
                <w:lang w:val="zh-CN"/>
              </w:rPr>
            </w:pPr>
            <w:r>
              <w:rPr>
                <w:rFonts w:hint="eastAsia"/>
                <w:lang w:val="zh-CN"/>
              </w:rPr>
              <w:t>内容：劳动法律法规基础知识（如《劳动法》《劳动合同法》摘要）</w:t>
            </w:r>
          </w:p>
          <w:p w14:paraId="7680F9DC" w14:textId="77777777" w:rsidR="00CA50D9" w:rsidRDefault="00000000">
            <w:pPr>
              <w:pStyle w:val="af4"/>
              <w:ind w:firstLine="396"/>
              <w:rPr>
                <w:rFonts w:hint="eastAsia"/>
                <w:lang w:val="zh-CN"/>
              </w:rPr>
            </w:pPr>
            <w:r>
              <w:rPr>
                <w:rFonts w:hint="eastAsia"/>
                <w:lang w:val="zh-CN"/>
              </w:rPr>
              <w:t>劳动安全与卫生教育（劳动防护用品使用、常见劳动安全隐患防范）</w:t>
            </w:r>
          </w:p>
          <w:p w14:paraId="4CFE700C" w14:textId="77777777" w:rsidR="00CA50D9" w:rsidRDefault="00000000">
            <w:pPr>
              <w:pStyle w:val="af4"/>
              <w:ind w:firstLine="396"/>
              <w:rPr>
                <w:rFonts w:hint="eastAsia"/>
                <w:lang w:val="zh-CN"/>
              </w:rPr>
            </w:pPr>
            <w:r>
              <w:rPr>
                <w:rFonts w:hint="eastAsia"/>
                <w:lang w:val="zh-CN"/>
              </w:rPr>
              <w:t>劳动伦理与职业道德（劳动的价值与意义、职业精神培养）</w:t>
            </w:r>
          </w:p>
          <w:p w14:paraId="581D5167" w14:textId="77777777" w:rsidR="00CA50D9" w:rsidRDefault="00000000">
            <w:pPr>
              <w:pStyle w:val="af4"/>
              <w:ind w:firstLine="396"/>
              <w:rPr>
                <w:rFonts w:hint="eastAsia"/>
                <w:lang w:val="zh-CN"/>
              </w:rPr>
            </w:pPr>
            <w:r>
              <w:rPr>
                <w:rFonts w:hint="eastAsia"/>
                <w:lang w:val="zh-CN"/>
              </w:rPr>
              <w:t>形式：理论讲授</w:t>
            </w:r>
            <w:r>
              <w:rPr>
                <w:rFonts w:hint="eastAsia"/>
                <w:lang w:val="zh-CN"/>
              </w:rPr>
              <w:t>+</w:t>
            </w:r>
            <w:r>
              <w:rPr>
                <w:rFonts w:hint="eastAsia"/>
                <w:lang w:val="zh-CN"/>
              </w:rPr>
              <w:t>案例分析</w:t>
            </w:r>
            <w:r>
              <w:rPr>
                <w:rFonts w:hint="eastAsia"/>
                <w:lang w:val="zh-CN"/>
              </w:rPr>
              <w:t>+</w:t>
            </w:r>
            <w:r>
              <w:rPr>
                <w:rFonts w:hint="eastAsia"/>
                <w:lang w:val="zh-CN"/>
              </w:rPr>
              <w:t>小组讨论</w:t>
            </w:r>
          </w:p>
          <w:p w14:paraId="77C8BC79" w14:textId="77777777" w:rsidR="00CA50D9" w:rsidRDefault="00000000">
            <w:pPr>
              <w:pStyle w:val="af4"/>
              <w:ind w:firstLine="396"/>
              <w:rPr>
                <w:rFonts w:hint="eastAsia"/>
                <w:lang w:val="zh-CN"/>
              </w:rPr>
            </w:pPr>
            <w:r>
              <w:rPr>
                <w:rFonts w:hint="eastAsia"/>
                <w:lang w:val="zh-CN"/>
              </w:rPr>
              <w:t>实践活动（</w:t>
            </w:r>
            <w:r>
              <w:rPr>
                <w:rFonts w:hint="eastAsia"/>
                <w:lang w:val="zh-CN"/>
              </w:rPr>
              <w:t>6</w:t>
            </w:r>
            <w:r>
              <w:rPr>
                <w:rFonts w:hint="eastAsia"/>
                <w:lang w:val="zh-CN"/>
              </w:rPr>
              <w:t>学时）</w:t>
            </w:r>
          </w:p>
          <w:p w14:paraId="6AF368E9" w14:textId="77777777" w:rsidR="00CA50D9" w:rsidRDefault="00000000">
            <w:pPr>
              <w:pStyle w:val="af4"/>
              <w:ind w:firstLine="396"/>
              <w:rPr>
                <w:rFonts w:hint="eastAsia"/>
                <w:lang w:val="zh-CN"/>
              </w:rPr>
            </w:pPr>
            <w:r>
              <w:rPr>
                <w:rFonts w:hint="eastAsia"/>
                <w:lang w:val="zh-CN"/>
              </w:rPr>
              <w:t>活动一：校园清洁与维护（</w:t>
            </w:r>
            <w:r>
              <w:rPr>
                <w:rFonts w:hint="eastAsia"/>
                <w:lang w:val="zh-CN"/>
              </w:rPr>
              <w:t>3</w:t>
            </w:r>
            <w:r>
              <w:rPr>
                <w:rFonts w:hint="eastAsia"/>
                <w:lang w:val="zh-CN"/>
              </w:rPr>
              <w:t>学时）</w:t>
            </w:r>
          </w:p>
          <w:p w14:paraId="170CB5B2" w14:textId="77777777" w:rsidR="00CA50D9" w:rsidRDefault="00000000">
            <w:pPr>
              <w:pStyle w:val="af4"/>
              <w:ind w:firstLine="396"/>
              <w:rPr>
                <w:rFonts w:hint="eastAsia"/>
                <w:lang w:val="zh-CN"/>
              </w:rPr>
            </w:pPr>
            <w:r>
              <w:rPr>
                <w:rFonts w:hint="eastAsia"/>
                <w:lang w:val="zh-CN"/>
              </w:rPr>
              <w:t>内容：校园公共卫生区域清扫（如教室、走廊、操场等）</w:t>
            </w:r>
          </w:p>
          <w:p w14:paraId="5DA33BAA" w14:textId="77777777" w:rsidR="00CA50D9" w:rsidRDefault="00000000">
            <w:pPr>
              <w:pStyle w:val="af4"/>
              <w:ind w:firstLine="396"/>
              <w:rPr>
                <w:rFonts w:hint="eastAsia"/>
                <w:lang w:val="zh-CN"/>
              </w:rPr>
            </w:pPr>
            <w:r>
              <w:rPr>
                <w:rFonts w:hint="eastAsia"/>
                <w:lang w:val="zh-CN"/>
              </w:rPr>
              <w:t>校园绿化带垃圾清理与分类</w:t>
            </w:r>
          </w:p>
          <w:p w14:paraId="5A34C5F8" w14:textId="77777777" w:rsidR="00CA50D9" w:rsidRDefault="00000000">
            <w:pPr>
              <w:pStyle w:val="af4"/>
              <w:ind w:firstLine="396"/>
              <w:rPr>
                <w:rFonts w:hint="eastAsia"/>
                <w:lang w:val="zh-CN"/>
              </w:rPr>
            </w:pPr>
            <w:r>
              <w:rPr>
                <w:rFonts w:hint="eastAsia"/>
                <w:lang w:val="zh-CN"/>
              </w:rPr>
              <w:t>形式：分组实践</w:t>
            </w:r>
            <w:r>
              <w:rPr>
                <w:rFonts w:hint="eastAsia"/>
                <w:lang w:val="zh-CN"/>
              </w:rPr>
              <w:t>+</w:t>
            </w:r>
            <w:r>
              <w:rPr>
                <w:rFonts w:hint="eastAsia"/>
                <w:lang w:val="zh-CN"/>
              </w:rPr>
              <w:t>现场指导</w:t>
            </w:r>
          </w:p>
          <w:p w14:paraId="359B936F" w14:textId="77777777" w:rsidR="00CA50D9" w:rsidRDefault="00000000">
            <w:pPr>
              <w:pStyle w:val="af4"/>
              <w:ind w:firstLine="396"/>
              <w:rPr>
                <w:rFonts w:hint="eastAsia"/>
                <w:lang w:val="zh-CN"/>
              </w:rPr>
            </w:pPr>
            <w:r>
              <w:rPr>
                <w:rFonts w:hint="eastAsia"/>
                <w:lang w:val="zh-CN"/>
              </w:rPr>
              <w:t>活动二：</w:t>
            </w:r>
            <w:r>
              <w:rPr>
                <w:rFonts w:hint="eastAsia"/>
              </w:rPr>
              <w:t>打扫宿舍卫生</w:t>
            </w:r>
            <w:r>
              <w:rPr>
                <w:rFonts w:hint="eastAsia"/>
                <w:lang w:val="zh-CN"/>
              </w:rPr>
              <w:t>（</w:t>
            </w:r>
            <w:r>
              <w:rPr>
                <w:rFonts w:hint="eastAsia"/>
                <w:lang w:val="zh-CN"/>
              </w:rPr>
              <w:t>3</w:t>
            </w:r>
            <w:r>
              <w:rPr>
                <w:rFonts w:hint="eastAsia"/>
                <w:lang w:val="zh-CN"/>
              </w:rPr>
              <w:t>学时）</w:t>
            </w:r>
          </w:p>
          <w:p w14:paraId="2C73E916" w14:textId="77777777" w:rsidR="00CA50D9" w:rsidRDefault="00000000">
            <w:pPr>
              <w:pStyle w:val="af4"/>
              <w:ind w:firstLine="396"/>
              <w:rPr>
                <w:rFonts w:hint="eastAsia"/>
                <w:lang w:val="zh-CN"/>
              </w:rPr>
            </w:pPr>
            <w:r>
              <w:rPr>
                <w:rFonts w:hint="eastAsia"/>
                <w:lang w:val="zh-CN"/>
              </w:rPr>
              <w:t>内容：</w:t>
            </w:r>
            <w:r>
              <w:rPr>
                <w:rFonts w:hint="eastAsia"/>
              </w:rPr>
              <w:t>由辅导员带领，</w:t>
            </w:r>
            <w:r>
              <w:rPr>
                <w:rFonts w:hint="eastAsia"/>
                <w:lang w:val="zh-CN"/>
              </w:rPr>
              <w:t>学生以宿舍为单位，进行大扫除活动，包括地面清扫、物品整理、公共卫生区域清洁等。</w:t>
            </w:r>
          </w:p>
          <w:p w14:paraId="75C1A9B6" w14:textId="77777777" w:rsidR="00CA50D9" w:rsidRDefault="00000000">
            <w:pPr>
              <w:pStyle w:val="af4"/>
              <w:ind w:firstLine="396"/>
              <w:rPr>
                <w:rFonts w:hint="eastAsia"/>
                <w:lang w:val="zh-CN"/>
              </w:rPr>
            </w:pPr>
            <w:r>
              <w:rPr>
                <w:rFonts w:hint="eastAsia"/>
                <w:lang w:val="zh-CN"/>
              </w:rPr>
              <w:t>学习宿舍卫生管理技巧，培养生活自理能力和团队协作能力。</w:t>
            </w:r>
          </w:p>
          <w:p w14:paraId="21989837" w14:textId="77777777" w:rsidR="00CA50D9" w:rsidRDefault="00000000">
            <w:pPr>
              <w:pStyle w:val="af4"/>
              <w:ind w:firstLine="396"/>
              <w:rPr>
                <w:rFonts w:hint="eastAsia"/>
              </w:rPr>
            </w:pPr>
            <w:r>
              <w:rPr>
                <w:rFonts w:hint="eastAsia"/>
                <w:lang w:val="zh-CN"/>
              </w:rPr>
              <w:lastRenderedPageBreak/>
              <w:t>形式：分组实践</w:t>
            </w:r>
            <w:r>
              <w:rPr>
                <w:rFonts w:hint="eastAsia"/>
                <w:lang w:val="zh-CN"/>
              </w:rPr>
              <w:t>+</w:t>
            </w:r>
            <w:r>
              <w:rPr>
                <w:rFonts w:hint="eastAsia"/>
              </w:rPr>
              <w:t>宿舍互评</w:t>
            </w:r>
          </w:p>
          <w:p w14:paraId="76143B70" w14:textId="77777777" w:rsidR="00CA50D9" w:rsidRDefault="00000000">
            <w:pPr>
              <w:pStyle w:val="af4"/>
              <w:ind w:firstLine="396"/>
              <w:rPr>
                <w:rFonts w:hint="eastAsia"/>
                <w:lang w:val="zh-CN"/>
              </w:rPr>
            </w:pPr>
            <w:r>
              <w:rPr>
                <w:rFonts w:hint="eastAsia"/>
                <w:lang w:val="zh-CN"/>
              </w:rPr>
              <w:t>（二）第</w:t>
            </w:r>
            <w:r>
              <w:rPr>
                <w:rFonts w:hint="eastAsia"/>
                <w:lang w:val="zh-CN"/>
              </w:rPr>
              <w:t>2</w:t>
            </w:r>
            <w:r>
              <w:rPr>
                <w:rFonts w:hint="eastAsia"/>
                <w:lang w:val="zh-CN"/>
              </w:rPr>
              <w:t>学期（实践活动</w:t>
            </w:r>
            <w:r>
              <w:rPr>
                <w:rFonts w:hint="eastAsia"/>
                <w:lang w:val="zh-CN"/>
              </w:rPr>
              <w:t>9</w:t>
            </w:r>
            <w:r>
              <w:rPr>
                <w:rFonts w:hint="eastAsia"/>
                <w:lang w:val="zh-CN"/>
              </w:rPr>
              <w:t>学时）</w:t>
            </w:r>
          </w:p>
          <w:p w14:paraId="01392024" w14:textId="77777777" w:rsidR="00CA50D9" w:rsidRDefault="00000000">
            <w:pPr>
              <w:pStyle w:val="af4"/>
              <w:ind w:firstLine="396"/>
              <w:rPr>
                <w:rFonts w:hint="eastAsia"/>
                <w:lang w:val="zh-CN"/>
              </w:rPr>
            </w:pPr>
            <w:r>
              <w:rPr>
                <w:rFonts w:hint="eastAsia"/>
                <w:lang w:val="zh-CN"/>
              </w:rPr>
              <w:t>实践活动（</w:t>
            </w:r>
            <w:r>
              <w:rPr>
                <w:rFonts w:hint="eastAsia"/>
                <w:lang w:val="zh-CN"/>
              </w:rPr>
              <w:t>9</w:t>
            </w:r>
            <w:r>
              <w:rPr>
                <w:rFonts w:hint="eastAsia"/>
                <w:lang w:val="zh-CN"/>
              </w:rPr>
              <w:t>学时）</w:t>
            </w:r>
          </w:p>
          <w:p w14:paraId="0792C0A6" w14:textId="77777777" w:rsidR="00CA50D9" w:rsidRDefault="00000000">
            <w:pPr>
              <w:pStyle w:val="af4"/>
              <w:ind w:firstLine="396"/>
              <w:rPr>
                <w:rFonts w:hint="eastAsia"/>
                <w:lang w:val="zh-CN"/>
              </w:rPr>
            </w:pPr>
            <w:r>
              <w:rPr>
                <w:rFonts w:hint="eastAsia"/>
                <w:lang w:val="zh-CN"/>
              </w:rPr>
              <w:t>活动一：志愿服务与社区劳动（</w:t>
            </w:r>
            <w:r>
              <w:rPr>
                <w:rFonts w:hint="eastAsia"/>
                <w:lang w:val="zh-CN"/>
              </w:rPr>
              <w:t>4</w:t>
            </w:r>
            <w:r>
              <w:rPr>
                <w:rFonts w:hint="eastAsia"/>
                <w:lang w:val="zh-CN"/>
              </w:rPr>
              <w:t>学时）</w:t>
            </w:r>
          </w:p>
          <w:p w14:paraId="23F5634B" w14:textId="77777777" w:rsidR="00CA50D9" w:rsidRDefault="00000000">
            <w:pPr>
              <w:pStyle w:val="af4"/>
              <w:ind w:firstLine="396"/>
              <w:rPr>
                <w:rFonts w:hint="eastAsia"/>
                <w:lang w:val="zh-CN"/>
              </w:rPr>
            </w:pPr>
            <w:r>
              <w:rPr>
                <w:rFonts w:hint="eastAsia"/>
                <w:lang w:val="zh-CN"/>
              </w:rPr>
              <w:t>内容：参与社区公益劳动（如助老助残、环境整治等）</w:t>
            </w:r>
          </w:p>
          <w:p w14:paraId="17EF0210" w14:textId="77777777" w:rsidR="00CA50D9" w:rsidRDefault="00000000">
            <w:pPr>
              <w:pStyle w:val="af4"/>
              <w:ind w:firstLine="396"/>
              <w:rPr>
                <w:rFonts w:hint="eastAsia"/>
                <w:lang w:val="zh-CN"/>
              </w:rPr>
            </w:pPr>
            <w:r>
              <w:rPr>
                <w:rFonts w:hint="eastAsia"/>
                <w:lang w:val="zh-CN"/>
              </w:rPr>
              <w:t>志愿服务技能培训与岗位实践</w:t>
            </w:r>
          </w:p>
          <w:p w14:paraId="472ED86C" w14:textId="77777777" w:rsidR="00CA50D9" w:rsidRDefault="00000000">
            <w:pPr>
              <w:pStyle w:val="af4"/>
              <w:ind w:firstLine="396"/>
              <w:rPr>
                <w:rFonts w:hint="eastAsia"/>
                <w:lang w:val="zh-CN"/>
              </w:rPr>
            </w:pPr>
            <w:r>
              <w:rPr>
                <w:rFonts w:hint="eastAsia"/>
                <w:lang w:val="zh-CN"/>
              </w:rPr>
              <w:t>形式：校企合作</w:t>
            </w:r>
            <w:r>
              <w:rPr>
                <w:rFonts w:hint="eastAsia"/>
                <w:lang w:val="zh-CN"/>
              </w:rPr>
              <w:t>+</w:t>
            </w:r>
            <w:r>
              <w:rPr>
                <w:rFonts w:hint="eastAsia"/>
                <w:lang w:val="zh-CN"/>
              </w:rPr>
              <w:t>社区服务</w:t>
            </w:r>
          </w:p>
          <w:p w14:paraId="6B3176B2" w14:textId="77777777" w:rsidR="00CA50D9" w:rsidRDefault="00000000">
            <w:pPr>
              <w:pStyle w:val="af4"/>
              <w:ind w:firstLine="396"/>
              <w:rPr>
                <w:rFonts w:hint="eastAsia"/>
                <w:lang w:val="zh-CN"/>
              </w:rPr>
            </w:pPr>
            <w:r>
              <w:rPr>
                <w:rFonts w:hint="eastAsia"/>
                <w:lang w:val="zh-CN"/>
              </w:rPr>
              <w:t>活动二：校园环保项目策划与实施（</w:t>
            </w:r>
            <w:r>
              <w:rPr>
                <w:rFonts w:hint="eastAsia"/>
                <w:lang w:val="zh-CN"/>
              </w:rPr>
              <w:t>5</w:t>
            </w:r>
            <w:r>
              <w:rPr>
                <w:rFonts w:hint="eastAsia"/>
                <w:lang w:val="zh-CN"/>
              </w:rPr>
              <w:t>学时）</w:t>
            </w:r>
          </w:p>
          <w:p w14:paraId="63A36985" w14:textId="77777777" w:rsidR="00CA50D9" w:rsidRDefault="00000000">
            <w:pPr>
              <w:pStyle w:val="af4"/>
              <w:ind w:firstLine="396"/>
              <w:rPr>
                <w:rFonts w:hint="eastAsia"/>
                <w:lang w:val="zh-CN"/>
              </w:rPr>
            </w:pPr>
            <w:r>
              <w:rPr>
                <w:rFonts w:hint="eastAsia"/>
                <w:lang w:val="zh-CN"/>
              </w:rPr>
              <w:t>内容：学生分组策划并实施校园环保项目，如垃圾分类宣传、废旧物品回</w:t>
            </w:r>
          </w:p>
          <w:p w14:paraId="0F141206" w14:textId="77777777" w:rsidR="00CA50D9" w:rsidRDefault="00000000">
            <w:pPr>
              <w:pStyle w:val="af4"/>
              <w:ind w:firstLine="396"/>
              <w:rPr>
                <w:rFonts w:hint="eastAsia"/>
                <w:lang w:val="zh-CN"/>
              </w:rPr>
            </w:pPr>
            <w:r>
              <w:rPr>
                <w:rFonts w:hint="eastAsia"/>
                <w:lang w:val="zh-CN"/>
              </w:rPr>
              <w:t>节能降耗倡议等。</w:t>
            </w:r>
          </w:p>
          <w:p w14:paraId="10042994" w14:textId="77777777" w:rsidR="00CA50D9" w:rsidRDefault="00000000">
            <w:pPr>
              <w:pStyle w:val="af4"/>
              <w:ind w:firstLine="396"/>
              <w:rPr>
                <w:rFonts w:hint="eastAsia"/>
                <w:lang w:val="zh-CN"/>
              </w:rPr>
            </w:pPr>
            <w:r>
              <w:rPr>
                <w:rFonts w:hint="eastAsia"/>
                <w:lang w:val="zh-CN"/>
              </w:rPr>
              <w:t>通过项目策划、实施、总结等环节，提升学生的创新实践能力、社会责任感和组织</w:t>
            </w:r>
            <w:r>
              <w:rPr>
                <w:rFonts w:hint="eastAsia"/>
              </w:rPr>
              <w:t>协调</w:t>
            </w:r>
            <w:r>
              <w:rPr>
                <w:rFonts w:hint="eastAsia"/>
                <w:lang w:val="zh-CN"/>
              </w:rPr>
              <w:t>能力。</w:t>
            </w:r>
          </w:p>
          <w:p w14:paraId="0ABBCB7D" w14:textId="77777777" w:rsidR="00CA50D9" w:rsidRDefault="00000000">
            <w:pPr>
              <w:pStyle w:val="af4"/>
              <w:ind w:firstLine="396"/>
              <w:rPr>
                <w:rFonts w:hint="eastAsia"/>
                <w:lang w:val="zh-CN"/>
              </w:rPr>
            </w:pPr>
            <w:r>
              <w:rPr>
                <w:rFonts w:hint="eastAsia"/>
                <w:lang w:val="zh-CN"/>
              </w:rPr>
              <w:t>形式：小组合作</w:t>
            </w:r>
            <w:r>
              <w:rPr>
                <w:rFonts w:hint="eastAsia"/>
                <w:lang w:val="zh-CN"/>
              </w:rPr>
              <w:t>+</w:t>
            </w:r>
            <w:r>
              <w:rPr>
                <w:rFonts w:hint="eastAsia"/>
                <w:lang w:val="zh-CN"/>
              </w:rPr>
              <w:t>项目展示</w:t>
            </w:r>
          </w:p>
        </w:tc>
      </w:tr>
      <w:tr w:rsidR="00CA50D9" w14:paraId="212616EE" w14:textId="77777777">
        <w:tc>
          <w:tcPr>
            <w:tcW w:w="1156" w:type="dxa"/>
            <w:vAlign w:val="center"/>
          </w:tcPr>
          <w:p w14:paraId="2A21EDE7" w14:textId="77777777" w:rsidR="00CA50D9" w:rsidRDefault="00000000">
            <w:pPr>
              <w:pStyle w:val="af3"/>
              <w:rPr>
                <w:rFonts w:hint="eastAsia"/>
              </w:rPr>
            </w:pPr>
            <w:r>
              <w:rPr>
                <w:rFonts w:hint="eastAsia"/>
              </w:rPr>
              <w:lastRenderedPageBreak/>
              <w:t>教学重点</w:t>
            </w:r>
          </w:p>
          <w:p w14:paraId="72B07901" w14:textId="77777777" w:rsidR="00CA50D9" w:rsidRDefault="00000000">
            <w:pPr>
              <w:pStyle w:val="af3"/>
              <w:rPr>
                <w:rFonts w:hint="eastAsia"/>
              </w:rPr>
            </w:pPr>
            <w:r>
              <w:rPr>
                <w:rFonts w:hint="eastAsia"/>
              </w:rPr>
              <w:t>与难点</w:t>
            </w:r>
          </w:p>
        </w:tc>
        <w:tc>
          <w:tcPr>
            <w:tcW w:w="7787" w:type="dxa"/>
            <w:gridSpan w:val="5"/>
            <w:vAlign w:val="center"/>
          </w:tcPr>
          <w:p w14:paraId="771EFD24" w14:textId="77777777" w:rsidR="00CA50D9" w:rsidRDefault="00000000">
            <w:pPr>
              <w:pStyle w:val="af4"/>
              <w:ind w:firstLine="396"/>
              <w:rPr>
                <w:rFonts w:hint="eastAsia"/>
                <w:lang w:val="zh-CN"/>
              </w:rPr>
            </w:pPr>
            <w:r>
              <w:rPr>
                <w:rFonts w:hint="eastAsia"/>
              </w:rPr>
              <w:t>教学</w:t>
            </w:r>
            <w:r>
              <w:rPr>
                <w:rFonts w:hint="eastAsia"/>
                <w:lang w:val="zh-CN"/>
              </w:rPr>
              <w:t>重点</w:t>
            </w:r>
          </w:p>
          <w:p w14:paraId="7AE24FED" w14:textId="77777777" w:rsidR="00CA50D9" w:rsidRDefault="00000000">
            <w:pPr>
              <w:pStyle w:val="af4"/>
              <w:ind w:firstLine="396"/>
              <w:rPr>
                <w:rFonts w:hint="eastAsia"/>
                <w:lang w:val="zh-CN"/>
              </w:rPr>
            </w:pPr>
            <w:r>
              <w:rPr>
                <w:rFonts w:hint="eastAsia"/>
                <w:lang w:val="zh-CN"/>
              </w:rPr>
              <w:t>劳动法律法规与伦理：学生需掌握劳动法律法规的基础知识，了解劳动者的权利与义务。</w:t>
            </w:r>
          </w:p>
          <w:p w14:paraId="57212F0F" w14:textId="77777777" w:rsidR="00CA50D9" w:rsidRDefault="00000000">
            <w:pPr>
              <w:pStyle w:val="af4"/>
              <w:ind w:firstLine="396"/>
              <w:rPr>
                <w:rFonts w:hint="eastAsia"/>
                <w:lang w:val="zh-CN"/>
              </w:rPr>
            </w:pPr>
            <w:r>
              <w:rPr>
                <w:rFonts w:hint="eastAsia"/>
                <w:lang w:val="zh-CN"/>
              </w:rPr>
              <w:t>理解劳动伦理与职业道德的重要性，树立正确的劳动观念。</w:t>
            </w:r>
          </w:p>
          <w:p w14:paraId="2F1724F2" w14:textId="77777777" w:rsidR="00CA50D9" w:rsidRDefault="00000000">
            <w:pPr>
              <w:pStyle w:val="af4"/>
              <w:ind w:firstLine="396"/>
              <w:rPr>
                <w:rFonts w:hint="eastAsia"/>
                <w:lang w:val="zh-CN"/>
              </w:rPr>
            </w:pPr>
            <w:r>
              <w:rPr>
                <w:rFonts w:hint="eastAsia"/>
                <w:lang w:val="zh-CN"/>
              </w:rPr>
              <w:t>劳动安全与卫生：学习劳动安全与卫生常识，掌握基本的劳动防护技能。</w:t>
            </w:r>
          </w:p>
          <w:p w14:paraId="25F1313B" w14:textId="77777777" w:rsidR="00CA50D9" w:rsidRDefault="00000000">
            <w:pPr>
              <w:pStyle w:val="af4"/>
              <w:ind w:firstLine="396"/>
              <w:rPr>
                <w:rFonts w:hint="eastAsia"/>
                <w:lang w:val="zh-CN"/>
              </w:rPr>
            </w:pPr>
            <w:r>
              <w:rPr>
                <w:rFonts w:hint="eastAsia"/>
                <w:lang w:val="zh-CN"/>
              </w:rPr>
              <w:t>确保在实践活动中的安全，培养学生的安全意识和自我保护能力。</w:t>
            </w:r>
          </w:p>
          <w:p w14:paraId="30FA6BB1" w14:textId="77777777" w:rsidR="00CA50D9" w:rsidRDefault="00000000">
            <w:pPr>
              <w:pStyle w:val="af4"/>
              <w:ind w:firstLine="396"/>
              <w:rPr>
                <w:rFonts w:hint="eastAsia"/>
                <w:lang w:val="zh-CN"/>
              </w:rPr>
            </w:pPr>
            <w:r>
              <w:rPr>
                <w:rFonts w:hint="eastAsia"/>
                <w:lang w:val="zh-CN"/>
              </w:rPr>
              <w:t>实践技能培养：通过校园清洁、宿舍卫生、志愿服务和社区劳动等实践活动，提升学生的动手能力和解决问</w:t>
            </w:r>
            <w:r>
              <w:rPr>
                <w:rFonts w:hint="eastAsia"/>
              </w:rPr>
              <w:t xml:space="preserve"> </w:t>
            </w:r>
            <w:r>
              <w:rPr>
                <w:rFonts w:hint="eastAsia"/>
                <w:lang w:val="zh-CN"/>
              </w:rPr>
              <w:t>题的能力。</w:t>
            </w:r>
          </w:p>
          <w:p w14:paraId="1202352D" w14:textId="77777777" w:rsidR="00CA50D9" w:rsidRDefault="00000000">
            <w:pPr>
              <w:pStyle w:val="af4"/>
              <w:ind w:firstLine="396"/>
              <w:rPr>
                <w:rFonts w:hint="eastAsia"/>
                <w:lang w:val="zh-CN"/>
              </w:rPr>
            </w:pPr>
            <w:r>
              <w:rPr>
                <w:rFonts w:hint="eastAsia"/>
                <w:lang w:val="zh-CN"/>
              </w:rPr>
              <w:t>增强学生的社会责任感和创新实践能力，鼓励参与志愿服务和社区劳动。</w:t>
            </w:r>
          </w:p>
          <w:p w14:paraId="79BECAF2" w14:textId="77777777" w:rsidR="00CA50D9" w:rsidRDefault="00000000">
            <w:pPr>
              <w:pStyle w:val="af4"/>
              <w:ind w:firstLine="396"/>
              <w:rPr>
                <w:rFonts w:hint="eastAsia"/>
                <w:lang w:val="zh-CN"/>
              </w:rPr>
            </w:pPr>
            <w:r>
              <w:rPr>
                <w:rFonts w:hint="eastAsia"/>
                <w:lang w:val="zh-CN"/>
              </w:rPr>
              <w:t>教学难点</w:t>
            </w:r>
          </w:p>
          <w:p w14:paraId="277CB0AF" w14:textId="77777777" w:rsidR="00CA50D9" w:rsidRDefault="00000000">
            <w:pPr>
              <w:pStyle w:val="af4"/>
              <w:ind w:firstLine="396"/>
              <w:rPr>
                <w:rFonts w:hint="eastAsia"/>
                <w:lang w:val="zh-CN"/>
              </w:rPr>
            </w:pPr>
            <w:r>
              <w:rPr>
                <w:rFonts w:hint="eastAsia"/>
                <w:lang w:val="zh-CN"/>
              </w:rPr>
              <w:t>劳动法律法规的抽象性：学生可能难以理解和应用劳动法律法规中的抽象概念，如劳动关系的界定、劳动合同的签订等。</w:t>
            </w:r>
          </w:p>
          <w:p w14:paraId="7592EC55" w14:textId="77777777" w:rsidR="00CA50D9" w:rsidRDefault="00000000">
            <w:pPr>
              <w:pStyle w:val="af4"/>
              <w:ind w:firstLine="396"/>
              <w:rPr>
                <w:rFonts w:hint="eastAsia"/>
                <w:lang w:val="zh-CN"/>
              </w:rPr>
            </w:pPr>
            <w:r>
              <w:rPr>
                <w:rFonts w:hint="eastAsia"/>
                <w:lang w:val="zh-CN"/>
              </w:rPr>
              <w:t>劳动实践中的复杂操作：如校园环保项目策划与实施，需要综合应用多种技能和知识，包括项目管理、团队协作、创新思维等，对学生来说可能具有挑战性。</w:t>
            </w:r>
          </w:p>
          <w:p w14:paraId="20817304" w14:textId="77777777" w:rsidR="00CA50D9" w:rsidRDefault="00000000">
            <w:pPr>
              <w:pStyle w:val="af4"/>
              <w:ind w:firstLine="396"/>
              <w:rPr>
                <w:rFonts w:hint="eastAsia"/>
              </w:rPr>
            </w:pPr>
            <w:r>
              <w:rPr>
                <w:rFonts w:hint="eastAsia"/>
                <w:lang w:val="zh-CN"/>
              </w:rPr>
              <w:t>劳动观念与态度的转变：培养学生的正确劳动观念和态度可能需要长时间的引</w:t>
            </w:r>
            <w:r>
              <w:rPr>
                <w:rFonts w:hint="eastAsia"/>
              </w:rPr>
              <w:t>导和影响，尤其是对于那些对劳动存在偏见或误解的学生。</w:t>
            </w:r>
          </w:p>
        </w:tc>
      </w:tr>
      <w:tr w:rsidR="00CA50D9" w14:paraId="16A060AB" w14:textId="77777777">
        <w:tc>
          <w:tcPr>
            <w:tcW w:w="1156" w:type="dxa"/>
            <w:vAlign w:val="center"/>
          </w:tcPr>
          <w:p w14:paraId="4D4A5DF6" w14:textId="77777777" w:rsidR="00CA50D9" w:rsidRDefault="00000000">
            <w:pPr>
              <w:pStyle w:val="af3"/>
              <w:rPr>
                <w:rFonts w:hint="eastAsia"/>
              </w:rPr>
            </w:pPr>
            <w:r>
              <w:rPr>
                <w:rFonts w:hint="eastAsia"/>
              </w:rPr>
              <w:t>教学组织</w:t>
            </w:r>
          </w:p>
        </w:tc>
        <w:tc>
          <w:tcPr>
            <w:tcW w:w="7787" w:type="dxa"/>
            <w:gridSpan w:val="5"/>
            <w:vAlign w:val="center"/>
          </w:tcPr>
          <w:p w14:paraId="3903745E" w14:textId="77777777" w:rsidR="00CA50D9" w:rsidRDefault="00000000">
            <w:pPr>
              <w:pStyle w:val="af4"/>
              <w:ind w:firstLine="396"/>
              <w:rPr>
                <w:rFonts w:hint="eastAsia"/>
                <w:lang w:val="zh-CN"/>
              </w:rPr>
            </w:pPr>
            <w:r>
              <w:rPr>
                <w:rFonts w:hint="eastAsia"/>
                <w:lang w:val="zh-CN"/>
              </w:rPr>
              <w:t>理论讲授：系统讲解劳动教育相关理论知识。</w:t>
            </w:r>
          </w:p>
          <w:p w14:paraId="5494175C" w14:textId="77777777" w:rsidR="00CA50D9" w:rsidRDefault="00000000">
            <w:pPr>
              <w:pStyle w:val="af4"/>
              <w:ind w:firstLine="396"/>
              <w:rPr>
                <w:rFonts w:hint="eastAsia"/>
                <w:lang w:val="zh-CN"/>
              </w:rPr>
            </w:pPr>
            <w:r>
              <w:rPr>
                <w:rFonts w:hint="eastAsia"/>
                <w:lang w:val="zh-CN"/>
              </w:rPr>
              <w:t>小组讨论：围绕劳动热点话题进行分组讨论，培养学生的思辨能力。</w:t>
            </w:r>
          </w:p>
          <w:p w14:paraId="5050FCC3" w14:textId="77777777" w:rsidR="00CA50D9" w:rsidRDefault="00000000">
            <w:pPr>
              <w:pStyle w:val="af4"/>
              <w:ind w:firstLine="396"/>
              <w:rPr>
                <w:rFonts w:hint="eastAsia"/>
                <w:lang w:val="zh-CN"/>
              </w:rPr>
            </w:pPr>
            <w:r>
              <w:rPr>
                <w:rFonts w:hint="eastAsia"/>
                <w:lang w:val="zh-CN"/>
              </w:rPr>
              <w:t>案例分析：分析典型劳动案例，增强学生的实践应用能力。</w:t>
            </w:r>
          </w:p>
          <w:p w14:paraId="4DFDA499" w14:textId="77777777" w:rsidR="00CA50D9" w:rsidRDefault="00000000">
            <w:pPr>
              <w:pStyle w:val="af4"/>
              <w:ind w:firstLine="396"/>
              <w:rPr>
                <w:rFonts w:hint="eastAsia"/>
                <w:lang w:val="zh-CN"/>
              </w:rPr>
            </w:pPr>
            <w:r>
              <w:rPr>
                <w:rFonts w:hint="eastAsia"/>
                <w:lang w:val="zh-CN"/>
              </w:rPr>
              <w:t>实践操作：通过校园劳动、志愿服务、</w:t>
            </w:r>
            <w:r>
              <w:rPr>
                <w:rFonts w:hint="eastAsia"/>
              </w:rPr>
              <w:t>宿舍卫生清扫</w:t>
            </w:r>
            <w:r>
              <w:rPr>
                <w:rFonts w:hint="eastAsia"/>
                <w:lang w:val="zh-CN"/>
              </w:rPr>
              <w:t>等活动，提升学生的动手能力。</w:t>
            </w:r>
          </w:p>
        </w:tc>
      </w:tr>
      <w:tr w:rsidR="00CA50D9" w14:paraId="402FEA5D" w14:textId="77777777">
        <w:tc>
          <w:tcPr>
            <w:tcW w:w="1156" w:type="dxa"/>
            <w:vAlign w:val="center"/>
          </w:tcPr>
          <w:p w14:paraId="21A946DB" w14:textId="77777777" w:rsidR="00CA50D9" w:rsidRDefault="00000000">
            <w:pPr>
              <w:pStyle w:val="af3"/>
              <w:rPr>
                <w:rFonts w:hint="eastAsia"/>
              </w:rPr>
            </w:pPr>
            <w:r>
              <w:rPr>
                <w:rFonts w:hint="eastAsia"/>
              </w:rPr>
              <w:lastRenderedPageBreak/>
              <w:t>教学资料</w:t>
            </w:r>
          </w:p>
        </w:tc>
        <w:tc>
          <w:tcPr>
            <w:tcW w:w="7787" w:type="dxa"/>
            <w:gridSpan w:val="5"/>
            <w:vAlign w:val="center"/>
          </w:tcPr>
          <w:p w14:paraId="76100504" w14:textId="77777777" w:rsidR="00CA50D9" w:rsidRDefault="00000000">
            <w:pPr>
              <w:pStyle w:val="af4"/>
              <w:ind w:firstLine="396"/>
              <w:rPr>
                <w:rFonts w:hint="eastAsia"/>
                <w:lang w:val="zh-CN"/>
              </w:rPr>
            </w:pPr>
            <w:r>
              <w:rPr>
                <w:rFonts w:hint="eastAsia"/>
                <w:lang w:val="zh-CN"/>
              </w:rPr>
              <w:t>教材与参考书：选择关于劳动法律法规、劳动安全与卫生、劳动伦理与职业道德的教材或参考书，如《劳动法》、《劳动合同法》摘要等。</w:t>
            </w:r>
          </w:p>
          <w:p w14:paraId="5F9D52E7" w14:textId="77777777" w:rsidR="00CA50D9" w:rsidRDefault="00000000">
            <w:pPr>
              <w:pStyle w:val="af4"/>
              <w:ind w:firstLine="396"/>
              <w:rPr>
                <w:rFonts w:hint="eastAsia"/>
                <w:lang w:val="zh-CN"/>
              </w:rPr>
            </w:pPr>
            <w:r>
              <w:rPr>
                <w:rFonts w:hint="eastAsia"/>
                <w:lang w:val="zh-CN"/>
              </w:rPr>
              <w:t>多媒体资料：利用视频、动画或模拟软件来演示劳动实践中的复杂操作和安全规范，如劳动防护用品的正确使用方法、常见劳动安全隐患的防范措施等。</w:t>
            </w:r>
          </w:p>
          <w:p w14:paraId="318249DA" w14:textId="77777777" w:rsidR="00CA50D9" w:rsidRDefault="00000000">
            <w:pPr>
              <w:pStyle w:val="af4"/>
              <w:ind w:firstLine="396"/>
              <w:rPr>
                <w:rFonts w:hint="eastAsia"/>
                <w:lang w:val="zh-CN"/>
              </w:rPr>
            </w:pPr>
            <w:r>
              <w:rPr>
                <w:rFonts w:hint="eastAsia"/>
                <w:lang w:val="zh-CN"/>
              </w:rPr>
              <w:t>实践器材与工具：准备劳动实践所需的器材和工具，如清扫工具、防护用品、垃圾分类宣传材料等</w:t>
            </w:r>
          </w:p>
          <w:p w14:paraId="6E57F32E" w14:textId="77777777" w:rsidR="00CA50D9" w:rsidRDefault="00000000">
            <w:pPr>
              <w:pStyle w:val="af4"/>
              <w:ind w:firstLine="396"/>
              <w:rPr>
                <w:rFonts w:hint="eastAsia"/>
                <w:lang w:val="zh-CN"/>
              </w:rPr>
            </w:pPr>
            <w:r>
              <w:rPr>
                <w:rFonts w:hint="eastAsia"/>
                <w:lang w:val="zh-CN"/>
              </w:rPr>
              <w:t>互动工具：使用在线互动平台或教育软件来增强学生的参与度和实践体验，如通过在线论坛进行小组讨论、通过教育软件进行劳动实践模拟等。</w:t>
            </w:r>
          </w:p>
          <w:p w14:paraId="3F191463" w14:textId="77777777" w:rsidR="00CA50D9" w:rsidRDefault="00000000">
            <w:pPr>
              <w:pStyle w:val="af4"/>
              <w:ind w:firstLine="396"/>
              <w:rPr>
                <w:rFonts w:hint="eastAsia"/>
              </w:rPr>
            </w:pPr>
            <w:r>
              <w:rPr>
                <w:rFonts w:hint="eastAsia"/>
                <w:lang w:val="zh-CN"/>
              </w:rPr>
              <w:t>评估材料：设计评估表或评分标准，用于评价学生的劳动实践成果和劳动日记</w:t>
            </w:r>
            <w:r>
              <w:rPr>
                <w:rFonts w:hint="eastAsia"/>
                <w:lang w:val="zh-CN"/>
              </w:rPr>
              <w:t>/</w:t>
            </w:r>
            <w:r>
              <w:rPr>
                <w:rFonts w:hint="eastAsia"/>
                <w:lang w:val="zh-CN"/>
              </w:rPr>
              <w:t>报告，包括平时表现、实践操作成果和劳动日记或报告三个方面的评价。</w:t>
            </w:r>
          </w:p>
        </w:tc>
      </w:tr>
      <w:tr w:rsidR="00CA50D9" w14:paraId="627B0481" w14:textId="77777777">
        <w:tc>
          <w:tcPr>
            <w:tcW w:w="1156" w:type="dxa"/>
            <w:vAlign w:val="center"/>
          </w:tcPr>
          <w:p w14:paraId="093EC7CE" w14:textId="77777777" w:rsidR="00CA50D9" w:rsidRDefault="00000000">
            <w:pPr>
              <w:pStyle w:val="af3"/>
              <w:rPr>
                <w:rFonts w:hint="eastAsia"/>
              </w:rPr>
            </w:pPr>
            <w:r>
              <w:rPr>
                <w:rFonts w:hint="eastAsia"/>
              </w:rPr>
              <w:t>考核要求</w:t>
            </w:r>
          </w:p>
        </w:tc>
        <w:tc>
          <w:tcPr>
            <w:tcW w:w="7787" w:type="dxa"/>
            <w:gridSpan w:val="5"/>
            <w:vAlign w:val="center"/>
          </w:tcPr>
          <w:p w14:paraId="4883F164" w14:textId="77777777" w:rsidR="00CA50D9" w:rsidRDefault="00000000">
            <w:pPr>
              <w:pStyle w:val="af4"/>
              <w:ind w:firstLine="396"/>
              <w:rPr>
                <w:rFonts w:hint="eastAsia"/>
                <w:lang w:val="zh-CN"/>
              </w:rPr>
            </w:pPr>
            <w:r>
              <w:rPr>
                <w:rFonts w:hint="eastAsia"/>
                <w:lang w:val="zh-CN"/>
              </w:rPr>
              <w:t>平时表现（</w:t>
            </w:r>
            <w:r>
              <w:rPr>
                <w:rFonts w:hint="eastAsia"/>
                <w:lang w:val="zh-CN"/>
              </w:rPr>
              <w:t>30%</w:t>
            </w:r>
            <w:r>
              <w:rPr>
                <w:rFonts w:hint="eastAsia"/>
                <w:lang w:val="zh-CN"/>
              </w:rPr>
              <w:t>）：课堂参与情况、小组讨论表现、劳动实践态度等。</w:t>
            </w:r>
          </w:p>
          <w:p w14:paraId="08D07514" w14:textId="77777777" w:rsidR="00CA50D9" w:rsidRDefault="00000000">
            <w:pPr>
              <w:pStyle w:val="af4"/>
              <w:ind w:firstLine="396"/>
              <w:rPr>
                <w:rFonts w:hint="eastAsia"/>
              </w:rPr>
            </w:pPr>
            <w:r>
              <w:rPr>
                <w:rFonts w:hint="eastAsia"/>
                <w:lang w:val="zh-CN"/>
              </w:rPr>
              <w:t>实践操作成果（</w:t>
            </w:r>
            <w:r>
              <w:rPr>
                <w:rFonts w:hint="eastAsia"/>
                <w:lang w:val="zh-CN"/>
              </w:rPr>
              <w:t>40%</w:t>
            </w:r>
            <w:r>
              <w:rPr>
                <w:rFonts w:hint="eastAsia"/>
                <w:lang w:val="zh-CN"/>
              </w:rPr>
              <w:t>）：校园清洁与维护、</w:t>
            </w:r>
            <w:r>
              <w:rPr>
                <w:rFonts w:hint="eastAsia"/>
              </w:rPr>
              <w:t>宿舍卫生清扫</w:t>
            </w:r>
            <w:r>
              <w:rPr>
                <w:rFonts w:hint="eastAsia"/>
                <w:lang w:val="zh-CN"/>
              </w:rPr>
              <w:t>、志愿服务与社区劳动等实践活动的成果</w:t>
            </w:r>
            <w:r>
              <w:rPr>
                <w:rFonts w:hint="eastAsia"/>
              </w:rPr>
              <w:t>展示</w:t>
            </w:r>
          </w:p>
          <w:p w14:paraId="40283B62" w14:textId="77777777" w:rsidR="00CA50D9" w:rsidRDefault="00000000">
            <w:pPr>
              <w:pStyle w:val="af4"/>
              <w:ind w:firstLine="396"/>
              <w:rPr>
                <w:rFonts w:hint="eastAsia"/>
                <w:lang w:val="zh-CN"/>
              </w:rPr>
            </w:pPr>
            <w:r>
              <w:rPr>
                <w:rFonts w:hint="eastAsia"/>
                <w:lang w:val="zh-CN"/>
              </w:rPr>
              <w:t>劳动日记或报告（</w:t>
            </w:r>
            <w:r>
              <w:rPr>
                <w:rFonts w:hint="eastAsia"/>
                <w:lang w:val="zh-CN"/>
              </w:rPr>
              <w:t>30%</w:t>
            </w:r>
            <w:r>
              <w:rPr>
                <w:rFonts w:hint="eastAsia"/>
                <w:lang w:val="zh-CN"/>
              </w:rPr>
              <w:t>）：学生撰写劳动日记或报告，记录劳动实践过程中的收获与感悟。</w:t>
            </w:r>
          </w:p>
        </w:tc>
      </w:tr>
    </w:tbl>
    <w:p w14:paraId="2468A3E7" w14:textId="77777777" w:rsidR="00CA50D9" w:rsidRDefault="00CA50D9">
      <w:pPr>
        <w:pStyle w:val="af3"/>
        <w:rPr>
          <w:rFonts w:hint="eastAsia"/>
        </w:rPr>
      </w:pPr>
    </w:p>
    <w:tbl>
      <w:tblPr>
        <w:tblStyle w:val="TableNormal"/>
        <w:tblW w:w="91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2"/>
        <w:gridCol w:w="1566"/>
        <w:gridCol w:w="1564"/>
        <w:gridCol w:w="1566"/>
        <w:gridCol w:w="1567"/>
        <w:gridCol w:w="1573"/>
      </w:tblGrid>
      <w:tr w:rsidR="00CA50D9" w14:paraId="7FBBA0AE" w14:textId="77777777">
        <w:trPr>
          <w:trHeight w:val="830"/>
          <w:jc w:val="center"/>
        </w:trPr>
        <w:tc>
          <w:tcPr>
            <w:tcW w:w="1302" w:type="dxa"/>
            <w:tcBorders>
              <w:right w:val="single" w:sz="2" w:space="0" w:color="000000"/>
            </w:tcBorders>
            <w:shd w:val="clear" w:color="auto" w:fill="DBE5F1"/>
            <w:vAlign w:val="center"/>
          </w:tcPr>
          <w:p w14:paraId="5D64A2FE" w14:textId="77777777" w:rsidR="00CA50D9" w:rsidRDefault="00000000">
            <w:pPr>
              <w:pStyle w:val="af3"/>
              <w:rPr>
                <w:rFonts w:hint="eastAsia"/>
              </w:rPr>
            </w:pPr>
            <w:r>
              <w:t>课程名称</w:t>
            </w:r>
          </w:p>
        </w:tc>
        <w:tc>
          <w:tcPr>
            <w:tcW w:w="1566" w:type="dxa"/>
            <w:tcBorders>
              <w:left w:val="single" w:sz="2" w:space="0" w:color="000000"/>
            </w:tcBorders>
            <w:shd w:val="clear" w:color="auto" w:fill="DBE5F1"/>
            <w:vAlign w:val="center"/>
          </w:tcPr>
          <w:p w14:paraId="78CDCE73" w14:textId="77777777" w:rsidR="00CA50D9" w:rsidRDefault="00000000">
            <w:pPr>
              <w:pStyle w:val="af3"/>
              <w:rPr>
                <w:rFonts w:hint="eastAsia"/>
              </w:rPr>
            </w:pPr>
            <w:r>
              <w:rPr>
                <w:rFonts w:hint="eastAsia"/>
              </w:rPr>
              <w:t>创新思维导引与实践</w:t>
            </w:r>
          </w:p>
        </w:tc>
        <w:tc>
          <w:tcPr>
            <w:tcW w:w="1564" w:type="dxa"/>
            <w:shd w:val="clear" w:color="auto" w:fill="DBE5F1"/>
            <w:vAlign w:val="center"/>
          </w:tcPr>
          <w:p w14:paraId="0A760C5D" w14:textId="77777777" w:rsidR="00CA50D9" w:rsidRDefault="00000000">
            <w:pPr>
              <w:pStyle w:val="af3"/>
              <w:rPr>
                <w:rFonts w:hint="eastAsia"/>
              </w:rPr>
            </w:pPr>
            <w:r>
              <w:t>课程编号</w:t>
            </w:r>
          </w:p>
        </w:tc>
        <w:tc>
          <w:tcPr>
            <w:tcW w:w="1566" w:type="dxa"/>
            <w:shd w:val="clear" w:color="auto" w:fill="DBE5F1"/>
            <w:vAlign w:val="center"/>
          </w:tcPr>
          <w:p w14:paraId="6DC5058D" w14:textId="77777777" w:rsidR="00CA50D9" w:rsidRDefault="00000000">
            <w:pPr>
              <w:pStyle w:val="af3"/>
              <w:rPr>
                <w:rFonts w:hint="eastAsia"/>
              </w:rPr>
            </w:pPr>
            <w:r>
              <w:rPr>
                <w:rFonts w:hint="eastAsia"/>
              </w:rPr>
              <w:t>7090006</w:t>
            </w:r>
          </w:p>
        </w:tc>
        <w:tc>
          <w:tcPr>
            <w:tcW w:w="1567" w:type="dxa"/>
            <w:shd w:val="clear" w:color="auto" w:fill="DBE5F1"/>
            <w:vAlign w:val="center"/>
          </w:tcPr>
          <w:p w14:paraId="3A72F426" w14:textId="77777777" w:rsidR="00CA50D9" w:rsidRDefault="00000000">
            <w:pPr>
              <w:pStyle w:val="af3"/>
              <w:rPr>
                <w:rFonts w:hint="eastAsia"/>
              </w:rPr>
            </w:pPr>
            <w:r>
              <w:rPr>
                <w:rFonts w:hint="eastAsia"/>
              </w:rPr>
              <w:t>开设</w:t>
            </w:r>
            <w:r>
              <w:t>学期</w:t>
            </w:r>
          </w:p>
        </w:tc>
        <w:tc>
          <w:tcPr>
            <w:tcW w:w="1573" w:type="dxa"/>
            <w:shd w:val="clear" w:color="auto" w:fill="DBE5F1"/>
            <w:vAlign w:val="center"/>
          </w:tcPr>
          <w:p w14:paraId="670D2E71" w14:textId="77777777" w:rsidR="00CA50D9" w:rsidRDefault="00000000">
            <w:pPr>
              <w:pStyle w:val="af3"/>
              <w:rPr>
                <w:rFonts w:hint="eastAsia"/>
              </w:rPr>
            </w:pPr>
            <w:r>
              <w:rPr>
                <w:rFonts w:hint="eastAsia"/>
              </w:rPr>
              <w:t>第</w:t>
            </w:r>
            <w:r>
              <w:rPr>
                <w:rFonts w:hint="eastAsia"/>
              </w:rPr>
              <w:t>6</w:t>
            </w:r>
            <w:r>
              <w:rPr>
                <w:rFonts w:hint="eastAsia"/>
              </w:rPr>
              <w:t>学期</w:t>
            </w:r>
          </w:p>
        </w:tc>
      </w:tr>
      <w:tr w:rsidR="00CA50D9" w14:paraId="6559015F" w14:textId="77777777">
        <w:trPr>
          <w:trHeight w:val="957"/>
          <w:jc w:val="center"/>
        </w:trPr>
        <w:tc>
          <w:tcPr>
            <w:tcW w:w="1302" w:type="dxa"/>
            <w:tcBorders>
              <w:right w:val="single" w:sz="2" w:space="0" w:color="000000"/>
            </w:tcBorders>
            <w:vAlign w:val="center"/>
          </w:tcPr>
          <w:p w14:paraId="5C10282C" w14:textId="77777777" w:rsidR="00CA50D9" w:rsidRDefault="00000000">
            <w:pPr>
              <w:pStyle w:val="af3"/>
              <w:rPr>
                <w:rFonts w:hint="eastAsia"/>
              </w:rPr>
            </w:pPr>
            <w:r>
              <w:t>教学目标</w:t>
            </w:r>
          </w:p>
        </w:tc>
        <w:tc>
          <w:tcPr>
            <w:tcW w:w="7836" w:type="dxa"/>
            <w:gridSpan w:val="5"/>
            <w:tcBorders>
              <w:left w:val="single" w:sz="2" w:space="0" w:color="000000"/>
            </w:tcBorders>
            <w:vAlign w:val="center"/>
          </w:tcPr>
          <w:p w14:paraId="72E20EA7" w14:textId="77777777" w:rsidR="00CA50D9" w:rsidRDefault="00000000">
            <w:pPr>
              <w:pStyle w:val="af4"/>
              <w:ind w:firstLine="396"/>
              <w:rPr>
                <w:rFonts w:hint="eastAsia"/>
              </w:rPr>
            </w:pPr>
            <w:r>
              <w:rPr>
                <w:rFonts w:hint="eastAsia"/>
                <w:lang w:val="zh-CN"/>
              </w:rPr>
              <w:t>通过系统学习创业所需知识和技能，让学生理解今后工作中创办企业的全流程要素；培养学生的创新思维，鼓励学生提出新想法和讨论解决方案，接触成功案例和创新模式激发灵感；提高创业成功概率。培养学生问题解决能力、团队合作和创新能力，增强就业竞争力。</w:t>
            </w:r>
          </w:p>
        </w:tc>
      </w:tr>
      <w:tr w:rsidR="00CA50D9" w14:paraId="74DF098A" w14:textId="77777777">
        <w:trPr>
          <w:trHeight w:val="529"/>
          <w:jc w:val="center"/>
        </w:trPr>
        <w:tc>
          <w:tcPr>
            <w:tcW w:w="1302" w:type="dxa"/>
            <w:vAlign w:val="center"/>
          </w:tcPr>
          <w:p w14:paraId="22967826" w14:textId="77777777" w:rsidR="00CA50D9" w:rsidRDefault="00000000">
            <w:pPr>
              <w:pStyle w:val="af3"/>
              <w:rPr>
                <w:rFonts w:hint="eastAsia"/>
              </w:rPr>
            </w:pPr>
            <w:r>
              <w:t>教学内容</w:t>
            </w:r>
          </w:p>
        </w:tc>
        <w:tc>
          <w:tcPr>
            <w:tcW w:w="7836" w:type="dxa"/>
            <w:gridSpan w:val="5"/>
            <w:vAlign w:val="center"/>
          </w:tcPr>
          <w:p w14:paraId="018C0D18" w14:textId="77777777" w:rsidR="00CA50D9" w:rsidRDefault="00000000">
            <w:pPr>
              <w:pStyle w:val="af4"/>
              <w:ind w:firstLine="396"/>
              <w:rPr>
                <w:rFonts w:hint="eastAsia"/>
              </w:rPr>
            </w:pPr>
            <w:r>
              <w:rPr>
                <w:rFonts w:hint="eastAsia"/>
              </w:rPr>
              <w:t>“创办和改善你的企业（</w:t>
            </w:r>
            <w:r>
              <w:rPr>
                <w:rFonts w:hint="eastAsia"/>
              </w:rPr>
              <w:t>SIYB</w:t>
            </w:r>
            <w:r>
              <w:rPr>
                <w:rFonts w:hint="eastAsia"/>
              </w:rPr>
              <w:t>）”、“网络创业培训”</w:t>
            </w:r>
          </w:p>
        </w:tc>
      </w:tr>
      <w:tr w:rsidR="00CA50D9" w14:paraId="74B3E417" w14:textId="77777777">
        <w:trPr>
          <w:trHeight w:val="1464"/>
          <w:jc w:val="center"/>
        </w:trPr>
        <w:tc>
          <w:tcPr>
            <w:tcW w:w="1302" w:type="dxa"/>
            <w:vAlign w:val="center"/>
          </w:tcPr>
          <w:p w14:paraId="2B7DD956" w14:textId="77777777" w:rsidR="00CA50D9" w:rsidRDefault="00000000">
            <w:pPr>
              <w:pStyle w:val="af3"/>
              <w:rPr>
                <w:rFonts w:hint="eastAsia"/>
              </w:rPr>
            </w:pPr>
            <w:r>
              <w:t>教学重点</w:t>
            </w:r>
            <w:r>
              <w:t xml:space="preserve"> </w:t>
            </w:r>
            <w:r>
              <w:t>与难点</w:t>
            </w:r>
          </w:p>
        </w:tc>
        <w:tc>
          <w:tcPr>
            <w:tcW w:w="7836" w:type="dxa"/>
            <w:gridSpan w:val="5"/>
            <w:vAlign w:val="center"/>
          </w:tcPr>
          <w:p w14:paraId="16079455" w14:textId="77777777" w:rsidR="00CA50D9" w:rsidRDefault="00000000">
            <w:pPr>
              <w:pStyle w:val="af4"/>
              <w:ind w:firstLine="396"/>
              <w:rPr>
                <w:rFonts w:hint="eastAsia"/>
                <w:lang w:val="zh-CN"/>
              </w:rPr>
            </w:pPr>
            <w:r>
              <w:rPr>
                <w:rFonts w:hint="eastAsia"/>
                <w:lang w:val="zh-CN"/>
              </w:rPr>
              <w:t>创新思维导引与实践课程围绕</w:t>
            </w:r>
            <w:r>
              <w:rPr>
                <w:rFonts w:hint="eastAsia"/>
                <w:lang w:val="zh-CN"/>
              </w:rPr>
              <w:t>SIYB</w:t>
            </w:r>
            <w:r>
              <w:rPr>
                <w:rFonts w:hint="eastAsia"/>
                <w:lang w:val="zh-CN"/>
              </w:rPr>
              <w:t>（创办和改善你的企业）展开，课程内容集中在十个步骤，分别是第一步</w:t>
            </w:r>
            <w:r>
              <w:rPr>
                <w:rFonts w:hint="eastAsia"/>
                <w:lang w:val="zh-CN"/>
              </w:rPr>
              <w:t xml:space="preserve">  </w:t>
            </w:r>
            <w:r>
              <w:rPr>
                <w:rFonts w:hint="eastAsia"/>
                <w:lang w:val="zh-CN"/>
              </w:rPr>
              <w:t>将你作为创业者来评价；第二步</w:t>
            </w:r>
            <w:r>
              <w:rPr>
                <w:rFonts w:hint="eastAsia"/>
                <w:lang w:val="zh-CN"/>
              </w:rPr>
              <w:t xml:space="preserve">  </w:t>
            </w:r>
            <w:r>
              <w:rPr>
                <w:rFonts w:hint="eastAsia"/>
                <w:lang w:val="zh-CN"/>
              </w:rPr>
              <w:t>为自己建立一个好的企业构思；第三步</w:t>
            </w:r>
            <w:r>
              <w:rPr>
                <w:rFonts w:hint="eastAsia"/>
                <w:lang w:val="zh-CN"/>
              </w:rPr>
              <w:t xml:space="preserve">  </w:t>
            </w:r>
            <w:r>
              <w:rPr>
                <w:rFonts w:hint="eastAsia"/>
                <w:lang w:val="zh-CN"/>
              </w:rPr>
              <w:t>评估你的市场；第四步</w:t>
            </w:r>
            <w:r>
              <w:rPr>
                <w:rFonts w:hint="eastAsia"/>
                <w:lang w:val="zh-CN"/>
              </w:rPr>
              <w:t xml:space="preserve">  </w:t>
            </w:r>
            <w:r>
              <w:rPr>
                <w:rFonts w:hint="eastAsia"/>
                <w:lang w:val="zh-CN"/>
              </w:rPr>
              <w:t>企业人员组织；第五步</w:t>
            </w:r>
            <w:r>
              <w:rPr>
                <w:rFonts w:hint="eastAsia"/>
                <w:lang w:val="zh-CN"/>
              </w:rPr>
              <w:t xml:space="preserve">  </w:t>
            </w:r>
            <w:r>
              <w:rPr>
                <w:rFonts w:hint="eastAsia"/>
                <w:lang w:val="zh-CN"/>
              </w:rPr>
              <w:t>选择一种企业法律形态；第六步</w:t>
            </w:r>
            <w:r>
              <w:rPr>
                <w:rFonts w:hint="eastAsia"/>
                <w:lang w:val="zh-CN"/>
              </w:rPr>
              <w:t xml:space="preserve">  </w:t>
            </w:r>
            <w:r>
              <w:rPr>
                <w:rFonts w:hint="eastAsia"/>
                <w:lang w:val="zh-CN"/>
              </w:rPr>
              <w:t>法律环境和你的责任；第七步</w:t>
            </w:r>
            <w:r>
              <w:rPr>
                <w:rFonts w:hint="eastAsia"/>
                <w:lang w:val="zh-CN"/>
              </w:rPr>
              <w:t xml:space="preserve">  </w:t>
            </w:r>
            <w:r>
              <w:rPr>
                <w:rFonts w:hint="eastAsia"/>
                <w:lang w:val="zh-CN"/>
              </w:rPr>
              <w:t>预测启动资金需求；第八步</w:t>
            </w:r>
            <w:r>
              <w:rPr>
                <w:rFonts w:hint="eastAsia"/>
                <w:lang w:val="zh-CN"/>
              </w:rPr>
              <w:t xml:space="preserve">  </w:t>
            </w:r>
            <w:r>
              <w:rPr>
                <w:rFonts w:hint="eastAsia"/>
                <w:lang w:val="zh-CN"/>
              </w:rPr>
              <w:t>制定利润计划；第九步</w:t>
            </w:r>
            <w:r>
              <w:rPr>
                <w:rFonts w:hint="eastAsia"/>
                <w:lang w:val="zh-CN"/>
              </w:rPr>
              <w:t xml:space="preserve">  </w:t>
            </w:r>
            <w:r>
              <w:rPr>
                <w:rFonts w:hint="eastAsia"/>
                <w:lang w:val="zh-CN"/>
              </w:rPr>
              <w:t>判断你的企业能否生存；第十步</w:t>
            </w:r>
            <w:r>
              <w:rPr>
                <w:rFonts w:hint="eastAsia"/>
                <w:lang w:val="zh-CN"/>
              </w:rPr>
              <w:t xml:space="preserve">  </w:t>
            </w:r>
            <w:r>
              <w:rPr>
                <w:rFonts w:hint="eastAsia"/>
                <w:lang w:val="zh-CN"/>
              </w:rPr>
              <w:t>开办企业。</w:t>
            </w:r>
          </w:p>
          <w:p w14:paraId="3BD23D6C" w14:textId="77777777" w:rsidR="00CA50D9" w:rsidRDefault="00000000">
            <w:pPr>
              <w:pStyle w:val="af4"/>
              <w:ind w:firstLine="396"/>
              <w:rPr>
                <w:rFonts w:hint="eastAsia"/>
                <w:lang w:val="zh-CN"/>
              </w:rPr>
            </w:pPr>
            <w:r>
              <w:rPr>
                <w:rFonts w:hint="eastAsia"/>
                <w:lang w:val="zh-CN"/>
              </w:rPr>
              <w:t>教学重点：创业方向的选择，如何为自己建立一个好的企业构思，市场环境的</w:t>
            </w:r>
            <w:r>
              <w:rPr>
                <w:rFonts w:hint="eastAsia"/>
                <w:lang w:val="zh-CN"/>
              </w:rPr>
              <w:t>SWOT</w:t>
            </w:r>
            <w:r>
              <w:rPr>
                <w:rFonts w:hint="eastAsia"/>
                <w:lang w:val="zh-CN"/>
              </w:rPr>
              <w:t>分析和市场评估。</w:t>
            </w:r>
          </w:p>
          <w:p w14:paraId="0B8B2916" w14:textId="77777777" w:rsidR="00CA50D9" w:rsidRDefault="00000000">
            <w:pPr>
              <w:pStyle w:val="af4"/>
              <w:ind w:firstLine="396"/>
              <w:rPr>
                <w:rFonts w:hint="eastAsia"/>
              </w:rPr>
            </w:pPr>
            <w:r>
              <w:rPr>
                <w:rFonts w:hint="eastAsia"/>
                <w:lang w:val="zh-CN"/>
              </w:rPr>
              <w:t>教学难点：制定利润计划，判断企业生存的方法及开办企业的落实工作。</w:t>
            </w:r>
          </w:p>
        </w:tc>
      </w:tr>
      <w:tr w:rsidR="00CA50D9" w14:paraId="069BC0CE" w14:textId="77777777">
        <w:trPr>
          <w:trHeight w:val="927"/>
          <w:jc w:val="center"/>
        </w:trPr>
        <w:tc>
          <w:tcPr>
            <w:tcW w:w="1302" w:type="dxa"/>
            <w:vAlign w:val="center"/>
          </w:tcPr>
          <w:p w14:paraId="344241EA" w14:textId="77777777" w:rsidR="00CA50D9" w:rsidRDefault="00000000">
            <w:pPr>
              <w:pStyle w:val="af3"/>
              <w:rPr>
                <w:rFonts w:hint="eastAsia"/>
              </w:rPr>
            </w:pPr>
            <w:r>
              <w:t>教学组织</w:t>
            </w:r>
          </w:p>
        </w:tc>
        <w:tc>
          <w:tcPr>
            <w:tcW w:w="7836" w:type="dxa"/>
            <w:gridSpan w:val="5"/>
            <w:vAlign w:val="center"/>
          </w:tcPr>
          <w:p w14:paraId="6CE775B6" w14:textId="77777777" w:rsidR="00CA50D9" w:rsidRDefault="00000000">
            <w:pPr>
              <w:pStyle w:val="af4"/>
              <w:ind w:firstLine="396"/>
              <w:rPr>
                <w:rFonts w:hint="eastAsia"/>
              </w:rPr>
            </w:pPr>
            <w:r>
              <w:rPr>
                <w:rFonts w:hint="eastAsia"/>
                <w:lang w:val="zh-CN"/>
              </w:rPr>
              <w:t>学生通过</w:t>
            </w:r>
            <w:r>
              <w:rPr>
                <w:rFonts w:hint="eastAsia"/>
                <w:lang w:val="zh-CN"/>
              </w:rPr>
              <w:t>36</w:t>
            </w:r>
            <w:r>
              <w:rPr>
                <w:rFonts w:hint="eastAsia"/>
                <w:lang w:val="zh-CN"/>
              </w:rPr>
              <w:t>学时沉浸式学习与互动研讨，系统完成商业模式设计、风险管理等理论课程，并参与创业沙盘推演、路演模拟等实训。教学组织中，实施项目化教学，通过“理论赋能</w:t>
            </w:r>
            <w:r>
              <w:rPr>
                <w:lang w:val="zh-CN"/>
              </w:rPr>
              <w:t>-</w:t>
            </w:r>
            <w:r>
              <w:rPr>
                <w:rFonts w:hint="eastAsia"/>
                <w:lang w:val="zh-CN"/>
              </w:rPr>
              <w:t>实战迭代</w:t>
            </w:r>
            <w:r>
              <w:rPr>
                <w:lang w:val="zh-CN"/>
              </w:rPr>
              <w:t>-</w:t>
            </w:r>
            <w:r>
              <w:rPr>
                <w:rFonts w:hint="eastAsia"/>
                <w:lang w:val="zh-CN"/>
              </w:rPr>
              <w:t>资源链接”培养模式，助力学生通过学习提升创业成功率与职业</w:t>
            </w:r>
            <w:r>
              <w:rPr>
                <w:rFonts w:hint="eastAsia"/>
                <w:lang w:val="zh-CN"/>
              </w:rPr>
              <w:lastRenderedPageBreak/>
              <w:t>竞争力，授课过程中，实行“双导师”授课模式，校内教师与行业导师对经典创业成功案例进行解析，学生通过小组协作形成</w:t>
            </w:r>
            <w:r>
              <w:rPr>
                <w:rFonts w:hint="eastAsia"/>
                <w:lang w:val="zh-CN"/>
              </w:rPr>
              <w:t>1</w:t>
            </w:r>
            <w:r>
              <w:rPr>
                <w:rFonts w:hint="eastAsia"/>
                <w:lang w:val="zh-CN"/>
              </w:rPr>
              <w:t>份商业计划书优化方案，并通过沙盘推演、路演等方式推广商业计划书，鼓励学生利用个人新媒体社交平台进行宣传和路演直播，达到创业场景真实化的教学效果。</w:t>
            </w:r>
          </w:p>
        </w:tc>
      </w:tr>
      <w:tr w:rsidR="00CA50D9" w14:paraId="2C96EE90" w14:textId="77777777">
        <w:trPr>
          <w:trHeight w:val="840"/>
          <w:jc w:val="center"/>
        </w:trPr>
        <w:tc>
          <w:tcPr>
            <w:tcW w:w="1302" w:type="dxa"/>
            <w:vAlign w:val="center"/>
          </w:tcPr>
          <w:p w14:paraId="204051B7" w14:textId="77777777" w:rsidR="00CA50D9" w:rsidRDefault="00000000">
            <w:pPr>
              <w:pStyle w:val="af3"/>
              <w:rPr>
                <w:rFonts w:hint="eastAsia"/>
              </w:rPr>
            </w:pPr>
            <w:r>
              <w:lastRenderedPageBreak/>
              <w:t>教学资料</w:t>
            </w:r>
          </w:p>
        </w:tc>
        <w:tc>
          <w:tcPr>
            <w:tcW w:w="7836" w:type="dxa"/>
            <w:gridSpan w:val="5"/>
            <w:vAlign w:val="center"/>
          </w:tcPr>
          <w:p w14:paraId="5E8B99C4" w14:textId="77777777" w:rsidR="00CA50D9" w:rsidRDefault="00000000">
            <w:pPr>
              <w:pStyle w:val="af4"/>
              <w:ind w:firstLine="396"/>
              <w:rPr>
                <w:rFonts w:hint="eastAsia"/>
              </w:rPr>
            </w:pPr>
            <w:r>
              <w:rPr>
                <w:rFonts w:hint="eastAsia"/>
              </w:rPr>
              <w:t>人社部门</w:t>
            </w:r>
            <w:r>
              <w:rPr>
                <w:rFonts w:hint="eastAsia"/>
              </w:rPr>
              <w:t>SIYB</w:t>
            </w:r>
            <w:r>
              <w:rPr>
                <w:rFonts w:hint="eastAsia"/>
              </w:rPr>
              <w:t>证书指定教材及</w:t>
            </w:r>
            <w:r>
              <w:rPr>
                <w:rFonts w:hint="eastAsia"/>
              </w:rPr>
              <w:t>SIYB</w:t>
            </w:r>
            <w:r>
              <w:rPr>
                <w:rFonts w:hint="eastAsia"/>
              </w:rPr>
              <w:t>课程游戏包</w:t>
            </w:r>
          </w:p>
        </w:tc>
      </w:tr>
      <w:tr w:rsidR="00CA50D9" w14:paraId="7488D1D0" w14:textId="77777777">
        <w:trPr>
          <w:trHeight w:val="1124"/>
          <w:jc w:val="center"/>
        </w:trPr>
        <w:tc>
          <w:tcPr>
            <w:tcW w:w="1302" w:type="dxa"/>
            <w:vAlign w:val="center"/>
          </w:tcPr>
          <w:p w14:paraId="354AD58B" w14:textId="77777777" w:rsidR="00CA50D9" w:rsidRDefault="00000000">
            <w:pPr>
              <w:pStyle w:val="af3"/>
              <w:rPr>
                <w:rFonts w:hint="eastAsia"/>
              </w:rPr>
            </w:pPr>
            <w:r>
              <w:t>考核要求</w:t>
            </w:r>
          </w:p>
        </w:tc>
        <w:tc>
          <w:tcPr>
            <w:tcW w:w="7836" w:type="dxa"/>
            <w:gridSpan w:val="5"/>
            <w:vAlign w:val="center"/>
          </w:tcPr>
          <w:p w14:paraId="12EEF710" w14:textId="77777777" w:rsidR="00CA50D9" w:rsidRDefault="00000000">
            <w:pPr>
              <w:pStyle w:val="af4"/>
              <w:ind w:firstLine="396"/>
              <w:rPr>
                <w:rFonts w:hint="eastAsia"/>
              </w:rPr>
            </w:pPr>
            <w:r>
              <w:rPr>
                <w:rFonts w:hint="eastAsia"/>
                <w:lang w:val="zh-CN"/>
              </w:rPr>
              <w:t>学生每天按要求上、下课，以小组为单位完成创业计划书，个人设计账号完成商业计划书推广宣传，并完成</w:t>
            </w:r>
            <w:r>
              <w:rPr>
                <w:rFonts w:hint="eastAsia"/>
                <w:lang w:val="zh-CN"/>
              </w:rPr>
              <w:t>SIYB</w:t>
            </w:r>
            <w:r>
              <w:rPr>
                <w:rFonts w:hint="eastAsia"/>
                <w:lang w:val="zh-CN"/>
              </w:rPr>
              <w:t>培训结课考试，获取人社厅盖章的</w:t>
            </w:r>
            <w:r>
              <w:rPr>
                <w:rFonts w:hint="eastAsia"/>
                <w:lang w:val="zh-CN"/>
              </w:rPr>
              <w:t>SIYB</w:t>
            </w:r>
            <w:r>
              <w:rPr>
                <w:rFonts w:hint="eastAsia"/>
                <w:lang w:val="zh-CN"/>
              </w:rPr>
              <w:t>创业合格证。</w:t>
            </w:r>
          </w:p>
        </w:tc>
      </w:tr>
    </w:tbl>
    <w:p w14:paraId="3FE610D3" w14:textId="77777777" w:rsidR="00CA50D9" w:rsidRDefault="00CA50D9">
      <w:pPr>
        <w:pStyle w:val="af3"/>
        <w:rPr>
          <w:rFonts w:hint="eastAsia"/>
        </w:rPr>
      </w:pPr>
    </w:p>
    <w:tbl>
      <w:tblPr>
        <w:tblW w:w="8899" w:type="dxa"/>
        <w:jc w:val="center"/>
        <w:tblLayout w:type="fixed"/>
        <w:tblLook w:val="04A0" w:firstRow="1" w:lastRow="0" w:firstColumn="1" w:lastColumn="0" w:noHBand="0" w:noVBand="1"/>
      </w:tblPr>
      <w:tblGrid>
        <w:gridCol w:w="1368"/>
        <w:gridCol w:w="2559"/>
        <w:gridCol w:w="1386"/>
        <w:gridCol w:w="1110"/>
        <w:gridCol w:w="1524"/>
        <w:gridCol w:w="952"/>
      </w:tblGrid>
      <w:tr w:rsidR="00CA50D9" w14:paraId="497E5016" w14:textId="77777777">
        <w:trPr>
          <w:trHeight w:val="399"/>
          <w:tblHeader/>
          <w:jc w:val="center"/>
        </w:trPr>
        <w:tc>
          <w:tcPr>
            <w:tcW w:w="1368"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782036A8" w14:textId="77777777" w:rsidR="00CA50D9" w:rsidRDefault="00000000">
            <w:pPr>
              <w:jc w:val="both"/>
              <w:textAlignment w:val="top"/>
              <w:rPr>
                <w:rFonts w:ascii="宋体" w:eastAsia="宋体" w:hAnsi="宋体" w:cs="宋体" w:hint="eastAsia"/>
                <w:sz w:val="20"/>
                <w:szCs w:val="20"/>
                <w:lang w:val="zh-CN"/>
              </w:rPr>
            </w:pPr>
            <w:proofErr w:type="spellStart"/>
            <w:r>
              <w:rPr>
                <w:rFonts w:ascii="宋体" w:eastAsia="宋体" w:hAnsi="宋体" w:cs="宋体" w:hint="eastAsia"/>
                <w:sz w:val="20"/>
                <w:szCs w:val="20"/>
                <w:lang w:val="zh-CN"/>
              </w:rPr>
              <w:t>课程名称</w:t>
            </w:r>
            <w:proofErr w:type="spellEnd"/>
          </w:p>
        </w:tc>
        <w:tc>
          <w:tcPr>
            <w:tcW w:w="2559"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06DDBA3B" w14:textId="77777777" w:rsidR="00CA50D9" w:rsidRDefault="00000000">
            <w:pPr>
              <w:pStyle w:val="a5"/>
              <w:jc w:val="left"/>
              <w:rPr>
                <w:rFonts w:hAnsi="宋体" w:cs="宋体" w:hint="eastAsia"/>
                <w:kern w:val="0"/>
                <w:sz w:val="20"/>
                <w:szCs w:val="20"/>
                <w:lang w:val="zh-CN"/>
              </w:rPr>
            </w:pPr>
            <w:r>
              <w:rPr>
                <w:rFonts w:hAnsi="宋体" w:cs="宋体" w:hint="eastAsia"/>
                <w:kern w:val="0"/>
                <w:sz w:val="20"/>
                <w:szCs w:val="20"/>
                <w:lang w:val="zh-CN"/>
              </w:rPr>
              <w:t>思想品德与行为规范</w:t>
            </w:r>
          </w:p>
        </w:tc>
        <w:tc>
          <w:tcPr>
            <w:tcW w:w="138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033E0BD4" w14:textId="77777777" w:rsidR="00CA50D9" w:rsidRDefault="00000000">
            <w:pPr>
              <w:jc w:val="center"/>
              <w:textAlignment w:val="top"/>
              <w:rPr>
                <w:rFonts w:ascii="宋体" w:eastAsia="宋体" w:hAnsi="宋体" w:cs="宋体" w:hint="eastAsia"/>
                <w:sz w:val="20"/>
                <w:szCs w:val="20"/>
                <w:lang w:val="zh-CN"/>
              </w:rPr>
            </w:pPr>
            <w:proofErr w:type="spellStart"/>
            <w:r>
              <w:rPr>
                <w:rFonts w:ascii="宋体" w:eastAsia="宋体" w:hAnsi="宋体" w:cs="宋体" w:hint="eastAsia"/>
                <w:sz w:val="20"/>
                <w:szCs w:val="20"/>
                <w:lang w:val="zh-CN"/>
              </w:rPr>
              <w:t>课程编号</w:t>
            </w:r>
            <w:proofErr w:type="spellEnd"/>
          </w:p>
        </w:tc>
        <w:tc>
          <w:tcPr>
            <w:tcW w:w="1110"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7E5885CD" w14:textId="77777777" w:rsidR="00CA50D9" w:rsidRDefault="00000000">
            <w:pPr>
              <w:textAlignment w:val="top"/>
              <w:rPr>
                <w:rFonts w:ascii="宋体" w:eastAsia="宋体" w:hAnsi="宋体" w:cs="宋体" w:hint="eastAsia"/>
                <w:sz w:val="20"/>
                <w:szCs w:val="20"/>
                <w:lang w:val="zh-CN"/>
              </w:rPr>
            </w:pPr>
            <w:r>
              <w:rPr>
                <w:rFonts w:ascii="宋体" w:eastAsia="宋体" w:hAnsi="宋体" w:cs="宋体" w:hint="eastAsia"/>
                <w:sz w:val="20"/>
                <w:szCs w:val="20"/>
                <w:lang w:val="zh-CN"/>
              </w:rPr>
              <w:t>7090007</w:t>
            </w:r>
          </w:p>
        </w:tc>
        <w:tc>
          <w:tcPr>
            <w:tcW w:w="1524"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2511F5C0" w14:textId="77777777" w:rsidR="00CA50D9" w:rsidRDefault="00000000">
            <w:pPr>
              <w:jc w:val="center"/>
              <w:textAlignment w:val="top"/>
              <w:rPr>
                <w:rFonts w:ascii="宋体" w:eastAsia="宋体" w:hAnsi="宋体" w:cs="宋体" w:hint="eastAsia"/>
                <w:sz w:val="20"/>
                <w:szCs w:val="20"/>
                <w:lang w:val="zh-CN"/>
              </w:rPr>
            </w:pPr>
            <w:proofErr w:type="spellStart"/>
            <w:r>
              <w:rPr>
                <w:rFonts w:ascii="宋体" w:eastAsia="宋体" w:hAnsi="宋体" w:cs="宋体" w:hint="eastAsia"/>
                <w:sz w:val="20"/>
                <w:szCs w:val="20"/>
                <w:lang w:val="zh-CN"/>
              </w:rPr>
              <w:t>开设学期</w:t>
            </w:r>
            <w:proofErr w:type="spellEnd"/>
          </w:p>
        </w:tc>
        <w:tc>
          <w:tcPr>
            <w:tcW w:w="952"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3D0D7CEC" w14:textId="77777777" w:rsidR="00CA50D9" w:rsidRDefault="00000000">
            <w:pPr>
              <w:textAlignment w:val="top"/>
              <w:rPr>
                <w:rFonts w:ascii="宋体" w:eastAsia="宋体" w:hAnsi="宋体" w:cs="宋体" w:hint="eastAsia"/>
                <w:sz w:val="20"/>
                <w:szCs w:val="20"/>
                <w:lang w:val="zh-CN"/>
              </w:rPr>
            </w:pPr>
            <w:r>
              <w:rPr>
                <w:rFonts w:ascii="宋体" w:eastAsia="宋体" w:hAnsi="宋体" w:cs="宋体" w:hint="eastAsia"/>
                <w:sz w:val="20"/>
                <w:szCs w:val="20"/>
                <w:lang w:val="zh-CN"/>
              </w:rPr>
              <w:t>1-5</w:t>
            </w:r>
          </w:p>
        </w:tc>
      </w:tr>
      <w:tr w:rsidR="00CA50D9" w14:paraId="2760B756" w14:textId="77777777">
        <w:trPr>
          <w:trHeight w:val="562"/>
          <w:jc w:val="center"/>
        </w:trPr>
        <w:tc>
          <w:tcPr>
            <w:tcW w:w="1368" w:type="dxa"/>
            <w:tcBorders>
              <w:top w:val="single" w:sz="6" w:space="0" w:color="auto"/>
              <w:left w:val="single" w:sz="6" w:space="0" w:color="auto"/>
              <w:bottom w:val="nil"/>
              <w:right w:val="single" w:sz="4" w:space="0" w:color="auto"/>
            </w:tcBorders>
            <w:vAlign w:val="center"/>
          </w:tcPr>
          <w:p w14:paraId="0DD33A7B" w14:textId="77777777" w:rsidR="00CA50D9" w:rsidRDefault="00000000">
            <w:pPr>
              <w:jc w:val="center"/>
              <w:textAlignment w:val="top"/>
              <w:rPr>
                <w:rFonts w:ascii="宋体" w:eastAsia="宋体" w:hAnsi="宋体" w:cs="宋体" w:hint="eastAsia"/>
                <w:sz w:val="20"/>
                <w:szCs w:val="20"/>
                <w:lang w:val="zh-CN"/>
              </w:rPr>
            </w:pPr>
            <w:proofErr w:type="spellStart"/>
            <w:r>
              <w:rPr>
                <w:rFonts w:ascii="宋体" w:eastAsia="宋体" w:hAnsi="宋体" w:cs="宋体" w:hint="eastAsia"/>
                <w:sz w:val="20"/>
                <w:szCs w:val="20"/>
                <w:lang w:val="zh-CN"/>
              </w:rPr>
              <w:t>教学目标</w:t>
            </w:r>
            <w:proofErr w:type="spellEnd"/>
          </w:p>
        </w:tc>
        <w:tc>
          <w:tcPr>
            <w:tcW w:w="7531" w:type="dxa"/>
            <w:gridSpan w:val="5"/>
            <w:tcBorders>
              <w:top w:val="single" w:sz="6" w:space="0" w:color="auto"/>
              <w:left w:val="single" w:sz="4" w:space="0" w:color="auto"/>
              <w:bottom w:val="nil"/>
              <w:right w:val="single" w:sz="6" w:space="0" w:color="auto"/>
            </w:tcBorders>
            <w:vAlign w:val="center"/>
          </w:tcPr>
          <w:p w14:paraId="7B773607" w14:textId="77777777" w:rsidR="00CA50D9" w:rsidRDefault="00000000">
            <w:pPr>
              <w:pStyle w:val="af4"/>
              <w:ind w:firstLine="396"/>
              <w:rPr>
                <w:rFonts w:hint="eastAsia"/>
                <w:lang w:val="zh-CN"/>
              </w:rPr>
            </w:pPr>
            <w:r>
              <w:rPr>
                <w:rFonts w:hint="eastAsia"/>
                <w:lang w:val="zh-CN"/>
              </w:rPr>
              <w:t>培养学生“永远跟党走”的铁一般信念，培养学生良好的日常行为规范，提高学生的思想政治素质。</w:t>
            </w:r>
          </w:p>
        </w:tc>
      </w:tr>
      <w:tr w:rsidR="00CA50D9" w14:paraId="65CD0B7A" w14:textId="77777777">
        <w:trPr>
          <w:trHeight w:val="1393"/>
          <w:jc w:val="center"/>
        </w:trPr>
        <w:tc>
          <w:tcPr>
            <w:tcW w:w="1368" w:type="dxa"/>
            <w:tcBorders>
              <w:top w:val="single" w:sz="6" w:space="0" w:color="auto"/>
              <w:left w:val="single" w:sz="6" w:space="0" w:color="auto"/>
              <w:bottom w:val="single" w:sz="6" w:space="0" w:color="auto"/>
              <w:right w:val="single" w:sz="6" w:space="0" w:color="auto"/>
            </w:tcBorders>
            <w:vAlign w:val="center"/>
          </w:tcPr>
          <w:p w14:paraId="44661D68" w14:textId="77777777" w:rsidR="00CA50D9" w:rsidRDefault="00000000">
            <w:pPr>
              <w:jc w:val="center"/>
              <w:textAlignment w:val="top"/>
              <w:rPr>
                <w:rFonts w:ascii="宋体" w:eastAsia="宋体" w:hAnsi="宋体" w:cs="宋体" w:hint="eastAsia"/>
                <w:sz w:val="20"/>
                <w:szCs w:val="20"/>
                <w:lang w:val="zh-CN"/>
              </w:rPr>
            </w:pPr>
            <w:proofErr w:type="spellStart"/>
            <w:r>
              <w:rPr>
                <w:rFonts w:ascii="宋体" w:eastAsia="宋体" w:hAnsi="宋体" w:cs="宋体" w:hint="eastAsia"/>
                <w:sz w:val="20"/>
                <w:szCs w:val="20"/>
                <w:lang w:val="zh-CN"/>
              </w:rPr>
              <w:t>教学内容</w:t>
            </w:r>
            <w:proofErr w:type="spellEnd"/>
          </w:p>
        </w:tc>
        <w:tc>
          <w:tcPr>
            <w:tcW w:w="7531" w:type="dxa"/>
            <w:gridSpan w:val="5"/>
            <w:tcBorders>
              <w:top w:val="single" w:sz="6" w:space="0" w:color="auto"/>
              <w:left w:val="single" w:sz="6" w:space="0" w:color="auto"/>
              <w:bottom w:val="single" w:sz="6" w:space="0" w:color="auto"/>
              <w:right w:val="single" w:sz="6" w:space="0" w:color="auto"/>
            </w:tcBorders>
            <w:vAlign w:val="center"/>
          </w:tcPr>
          <w:p w14:paraId="1C82FD58" w14:textId="77777777" w:rsidR="00CA50D9" w:rsidRDefault="00000000">
            <w:pPr>
              <w:pStyle w:val="af4"/>
              <w:ind w:firstLine="396"/>
              <w:rPr>
                <w:rFonts w:hint="eastAsia"/>
                <w:lang w:val="zh-CN"/>
              </w:rPr>
            </w:pPr>
            <w:r>
              <w:rPr>
                <w:rFonts w:hint="eastAsia"/>
                <w:lang w:val="zh-CN"/>
              </w:rPr>
              <w:t>专题教育：马克思主义信仰、共产主义信念、社会主义核心价值观、中国精神、社会责任等主题教育，党团校教育，团支部教育等。</w:t>
            </w:r>
          </w:p>
          <w:p w14:paraId="683DD549" w14:textId="77777777" w:rsidR="00CA50D9" w:rsidRDefault="00000000">
            <w:pPr>
              <w:pStyle w:val="af4"/>
              <w:ind w:firstLine="396"/>
              <w:rPr>
                <w:rFonts w:hint="eastAsia"/>
                <w:lang w:val="zh-CN"/>
              </w:rPr>
            </w:pPr>
            <w:r>
              <w:rPr>
                <w:rFonts w:hint="eastAsia"/>
                <w:lang w:val="zh-CN"/>
              </w:rPr>
              <w:t>精品活动：“早日站在党旗下”系列活动等。</w:t>
            </w:r>
          </w:p>
          <w:p w14:paraId="272C33D4" w14:textId="77777777" w:rsidR="00CA50D9" w:rsidRDefault="00000000">
            <w:pPr>
              <w:pStyle w:val="af4"/>
              <w:ind w:firstLine="396"/>
              <w:rPr>
                <w:rFonts w:hint="eastAsia"/>
                <w:lang w:val="zh-CN"/>
              </w:rPr>
            </w:pPr>
            <w:r>
              <w:rPr>
                <w:rFonts w:hint="eastAsia"/>
                <w:lang w:val="zh-CN"/>
              </w:rPr>
              <w:t>“习课堂”：以学习习近平总书记系列重要讲话精神、学习习近平新时代中国特色社会主义思想为主要内容的“习课堂”教育。</w:t>
            </w:r>
          </w:p>
        </w:tc>
      </w:tr>
      <w:tr w:rsidR="00CA50D9" w14:paraId="5AC3319A" w14:textId="77777777">
        <w:trPr>
          <w:trHeight w:val="845"/>
          <w:jc w:val="center"/>
        </w:trPr>
        <w:tc>
          <w:tcPr>
            <w:tcW w:w="1368" w:type="dxa"/>
            <w:tcBorders>
              <w:top w:val="single" w:sz="6" w:space="0" w:color="auto"/>
              <w:left w:val="single" w:sz="6" w:space="0" w:color="auto"/>
              <w:bottom w:val="single" w:sz="6" w:space="0" w:color="auto"/>
              <w:right w:val="single" w:sz="6" w:space="0" w:color="auto"/>
            </w:tcBorders>
            <w:vAlign w:val="center"/>
          </w:tcPr>
          <w:p w14:paraId="063E41C2" w14:textId="77777777" w:rsidR="00CA50D9" w:rsidRDefault="00000000">
            <w:pPr>
              <w:jc w:val="center"/>
              <w:textAlignment w:val="top"/>
              <w:rPr>
                <w:rFonts w:ascii="宋体" w:eastAsia="宋体" w:hAnsi="宋体" w:cs="宋体" w:hint="eastAsia"/>
                <w:sz w:val="20"/>
                <w:szCs w:val="20"/>
                <w:lang w:val="zh-CN"/>
              </w:rPr>
            </w:pPr>
            <w:proofErr w:type="spellStart"/>
            <w:r>
              <w:rPr>
                <w:rFonts w:ascii="宋体" w:eastAsia="宋体" w:hAnsi="宋体" w:cs="宋体" w:hint="eastAsia"/>
                <w:sz w:val="20"/>
                <w:szCs w:val="20"/>
                <w:lang w:val="zh-CN"/>
              </w:rPr>
              <w:t>教学重点与难点</w:t>
            </w:r>
            <w:proofErr w:type="spellEnd"/>
          </w:p>
        </w:tc>
        <w:tc>
          <w:tcPr>
            <w:tcW w:w="7531" w:type="dxa"/>
            <w:gridSpan w:val="5"/>
            <w:tcBorders>
              <w:top w:val="single" w:sz="6" w:space="0" w:color="auto"/>
              <w:left w:val="single" w:sz="6" w:space="0" w:color="auto"/>
              <w:bottom w:val="single" w:sz="6" w:space="0" w:color="auto"/>
              <w:right w:val="single" w:sz="6" w:space="0" w:color="auto"/>
            </w:tcBorders>
            <w:vAlign w:val="center"/>
          </w:tcPr>
          <w:p w14:paraId="1D6D5B50" w14:textId="77777777" w:rsidR="00CA50D9" w:rsidRDefault="00000000">
            <w:pPr>
              <w:pStyle w:val="af4"/>
              <w:ind w:firstLine="396"/>
              <w:rPr>
                <w:rFonts w:hint="eastAsia"/>
              </w:rPr>
            </w:pPr>
            <w:r>
              <w:rPr>
                <w:rFonts w:hint="eastAsia"/>
              </w:rPr>
              <w:t>教学重点：良好日常行为规范的养成。</w:t>
            </w:r>
          </w:p>
          <w:p w14:paraId="0754C982" w14:textId="77777777" w:rsidR="00CA50D9" w:rsidRDefault="00000000">
            <w:pPr>
              <w:pStyle w:val="af4"/>
              <w:ind w:firstLine="396"/>
              <w:rPr>
                <w:rFonts w:hint="eastAsia"/>
                <w:lang w:val="zh-CN"/>
              </w:rPr>
            </w:pPr>
            <w:r>
              <w:rPr>
                <w:rFonts w:hint="eastAsia"/>
              </w:rPr>
              <w:t>教学难点：良好日常行为规范的养成；习近平新时代中国特色社会主义思想等的学习入脑、入心、入行。</w:t>
            </w:r>
          </w:p>
        </w:tc>
      </w:tr>
      <w:tr w:rsidR="00CA50D9" w14:paraId="4D651870" w14:textId="77777777">
        <w:trPr>
          <w:trHeight w:val="1113"/>
          <w:jc w:val="center"/>
        </w:trPr>
        <w:tc>
          <w:tcPr>
            <w:tcW w:w="1368" w:type="dxa"/>
            <w:tcBorders>
              <w:top w:val="single" w:sz="6" w:space="0" w:color="auto"/>
              <w:left w:val="single" w:sz="6" w:space="0" w:color="auto"/>
              <w:bottom w:val="single" w:sz="6" w:space="0" w:color="auto"/>
              <w:right w:val="single" w:sz="6" w:space="0" w:color="auto"/>
            </w:tcBorders>
            <w:vAlign w:val="center"/>
          </w:tcPr>
          <w:p w14:paraId="0D52D5B0" w14:textId="77777777" w:rsidR="00CA50D9" w:rsidRDefault="00000000">
            <w:pPr>
              <w:jc w:val="center"/>
              <w:textAlignment w:val="top"/>
              <w:rPr>
                <w:rFonts w:ascii="宋体" w:eastAsia="宋体" w:hAnsi="宋体" w:cs="宋体" w:hint="eastAsia"/>
                <w:sz w:val="20"/>
                <w:szCs w:val="20"/>
                <w:lang w:val="zh-CN"/>
              </w:rPr>
            </w:pPr>
            <w:proofErr w:type="spellStart"/>
            <w:r>
              <w:rPr>
                <w:rFonts w:ascii="宋体" w:eastAsia="宋体" w:hAnsi="宋体" w:cs="宋体" w:hint="eastAsia"/>
                <w:sz w:val="20"/>
                <w:szCs w:val="20"/>
                <w:lang w:val="zh-CN"/>
              </w:rPr>
              <w:t>教学组织</w:t>
            </w:r>
            <w:proofErr w:type="spellEnd"/>
          </w:p>
        </w:tc>
        <w:tc>
          <w:tcPr>
            <w:tcW w:w="7531" w:type="dxa"/>
            <w:gridSpan w:val="5"/>
            <w:tcBorders>
              <w:top w:val="single" w:sz="6" w:space="0" w:color="auto"/>
              <w:left w:val="single" w:sz="6" w:space="0" w:color="auto"/>
              <w:bottom w:val="single" w:sz="6" w:space="0" w:color="auto"/>
              <w:right w:val="single" w:sz="6" w:space="0" w:color="auto"/>
            </w:tcBorders>
            <w:vAlign w:val="center"/>
          </w:tcPr>
          <w:p w14:paraId="3DDC7444" w14:textId="77777777" w:rsidR="00CA50D9" w:rsidRDefault="00000000">
            <w:pPr>
              <w:pStyle w:val="af4"/>
              <w:ind w:firstLine="396"/>
              <w:rPr>
                <w:rFonts w:hint="eastAsia"/>
                <w:lang w:val="zh-CN"/>
              </w:rPr>
            </w:pPr>
            <w:r>
              <w:rPr>
                <w:rFonts w:hint="eastAsia"/>
                <w:lang w:val="zh-CN"/>
              </w:rPr>
              <w:t>课程以学生操行量化考核的形式进行，以学校的规章制度为标准，以学生本人的行为表现为依据，通过基本分条款提出学生必须遵循的行为规范和准则，依据学生在思想政治教育活动参与、学风建设、宿舍管理、活动参与、评优评先等方面的表现做出相应的奖励或扣减，引导学生遵守日常行为规范、积极创先争优。</w:t>
            </w:r>
          </w:p>
        </w:tc>
      </w:tr>
      <w:tr w:rsidR="00CA50D9" w14:paraId="7924507F" w14:textId="77777777">
        <w:trPr>
          <w:trHeight w:val="512"/>
          <w:jc w:val="center"/>
        </w:trPr>
        <w:tc>
          <w:tcPr>
            <w:tcW w:w="1368" w:type="dxa"/>
            <w:tcBorders>
              <w:top w:val="single" w:sz="6" w:space="0" w:color="auto"/>
              <w:left w:val="single" w:sz="6" w:space="0" w:color="auto"/>
              <w:bottom w:val="single" w:sz="6" w:space="0" w:color="auto"/>
              <w:right w:val="single" w:sz="6" w:space="0" w:color="auto"/>
            </w:tcBorders>
            <w:vAlign w:val="center"/>
          </w:tcPr>
          <w:p w14:paraId="3A676252" w14:textId="77777777" w:rsidR="00CA50D9" w:rsidRDefault="00000000">
            <w:pPr>
              <w:jc w:val="center"/>
              <w:textAlignment w:val="top"/>
              <w:rPr>
                <w:rFonts w:ascii="宋体" w:eastAsia="宋体" w:hAnsi="宋体" w:cs="宋体" w:hint="eastAsia"/>
                <w:sz w:val="20"/>
                <w:szCs w:val="20"/>
                <w:lang w:val="zh-CN"/>
              </w:rPr>
            </w:pPr>
            <w:proofErr w:type="spellStart"/>
            <w:r>
              <w:rPr>
                <w:rFonts w:ascii="宋体" w:eastAsia="宋体" w:hAnsi="宋体" w:cs="宋体" w:hint="eastAsia"/>
                <w:sz w:val="20"/>
                <w:szCs w:val="20"/>
                <w:lang w:val="zh-CN"/>
              </w:rPr>
              <w:t>教学资料</w:t>
            </w:r>
            <w:proofErr w:type="spellEnd"/>
          </w:p>
        </w:tc>
        <w:tc>
          <w:tcPr>
            <w:tcW w:w="7531" w:type="dxa"/>
            <w:gridSpan w:val="5"/>
            <w:tcBorders>
              <w:top w:val="single" w:sz="6" w:space="0" w:color="auto"/>
              <w:left w:val="single" w:sz="6" w:space="0" w:color="auto"/>
              <w:bottom w:val="single" w:sz="6" w:space="0" w:color="auto"/>
              <w:right w:val="single" w:sz="6" w:space="0" w:color="auto"/>
            </w:tcBorders>
            <w:vAlign w:val="center"/>
          </w:tcPr>
          <w:p w14:paraId="2B33B144" w14:textId="77777777" w:rsidR="00CA50D9" w:rsidRDefault="00000000">
            <w:pPr>
              <w:pStyle w:val="af4"/>
              <w:ind w:firstLine="396"/>
              <w:rPr>
                <w:rFonts w:hint="eastAsia"/>
                <w:lang w:val="zh-CN"/>
              </w:rPr>
            </w:pPr>
            <w:r>
              <w:rPr>
                <w:rFonts w:hint="eastAsia"/>
                <w:lang w:val="zh-CN"/>
              </w:rPr>
              <w:t>《学生手册》</w:t>
            </w:r>
          </w:p>
        </w:tc>
      </w:tr>
      <w:tr w:rsidR="00CA50D9" w14:paraId="0DD31642" w14:textId="77777777">
        <w:trPr>
          <w:trHeight w:val="822"/>
          <w:jc w:val="center"/>
        </w:trPr>
        <w:tc>
          <w:tcPr>
            <w:tcW w:w="1368" w:type="dxa"/>
            <w:tcBorders>
              <w:top w:val="single" w:sz="6" w:space="0" w:color="auto"/>
              <w:left w:val="single" w:sz="6" w:space="0" w:color="auto"/>
              <w:bottom w:val="single" w:sz="6" w:space="0" w:color="auto"/>
              <w:right w:val="single" w:sz="6" w:space="0" w:color="auto"/>
            </w:tcBorders>
            <w:vAlign w:val="center"/>
          </w:tcPr>
          <w:p w14:paraId="01310D54" w14:textId="77777777" w:rsidR="00CA50D9" w:rsidRDefault="00000000">
            <w:pPr>
              <w:jc w:val="center"/>
              <w:textAlignment w:val="top"/>
              <w:rPr>
                <w:rFonts w:ascii="宋体" w:eastAsia="宋体" w:hAnsi="宋体" w:cs="宋体" w:hint="eastAsia"/>
                <w:sz w:val="20"/>
                <w:szCs w:val="20"/>
                <w:lang w:val="zh-CN"/>
              </w:rPr>
            </w:pPr>
            <w:proofErr w:type="spellStart"/>
            <w:r>
              <w:rPr>
                <w:rFonts w:ascii="宋体" w:eastAsia="宋体" w:hAnsi="宋体" w:cs="宋体" w:hint="eastAsia"/>
                <w:sz w:val="20"/>
                <w:szCs w:val="20"/>
                <w:lang w:val="zh-CN"/>
              </w:rPr>
              <w:t>考核要求</w:t>
            </w:r>
            <w:proofErr w:type="spellEnd"/>
          </w:p>
        </w:tc>
        <w:tc>
          <w:tcPr>
            <w:tcW w:w="7531" w:type="dxa"/>
            <w:gridSpan w:val="5"/>
            <w:tcBorders>
              <w:top w:val="single" w:sz="6" w:space="0" w:color="auto"/>
              <w:left w:val="single" w:sz="6" w:space="0" w:color="auto"/>
              <w:bottom w:val="single" w:sz="6" w:space="0" w:color="auto"/>
              <w:right w:val="single" w:sz="6" w:space="0" w:color="auto"/>
            </w:tcBorders>
            <w:vAlign w:val="center"/>
          </w:tcPr>
          <w:p w14:paraId="51D9064A" w14:textId="77777777" w:rsidR="00CA50D9" w:rsidRDefault="00000000">
            <w:pPr>
              <w:pStyle w:val="af4"/>
              <w:ind w:firstLine="396"/>
              <w:rPr>
                <w:rFonts w:hint="eastAsia"/>
                <w:lang w:val="zh-CN"/>
              </w:rPr>
            </w:pPr>
            <w:r>
              <w:rPr>
                <w:rFonts w:hint="eastAsia"/>
                <w:lang w:val="zh-CN"/>
              </w:rPr>
              <w:t>考核总分</w:t>
            </w:r>
            <w:r>
              <w:rPr>
                <w:rFonts w:hint="eastAsia"/>
                <w:lang w:val="zh-CN"/>
              </w:rPr>
              <w:t>=</w:t>
            </w:r>
            <w:r>
              <w:rPr>
                <w:rFonts w:hint="eastAsia"/>
                <w:lang w:val="zh-CN"/>
              </w:rPr>
              <w:t>基本分</w:t>
            </w:r>
            <w:r>
              <w:rPr>
                <w:rFonts w:hint="eastAsia"/>
                <w:lang w:val="zh-CN"/>
              </w:rPr>
              <w:t>+</w:t>
            </w:r>
            <w:r>
              <w:rPr>
                <w:rFonts w:hint="eastAsia"/>
                <w:lang w:val="zh-CN"/>
              </w:rPr>
              <w:t>奖励分</w:t>
            </w:r>
            <w:r>
              <w:rPr>
                <w:rFonts w:hint="eastAsia"/>
                <w:lang w:val="zh-CN"/>
              </w:rPr>
              <w:t>-</w:t>
            </w:r>
            <w:r>
              <w:rPr>
                <w:rFonts w:hint="eastAsia"/>
                <w:lang w:val="zh-CN"/>
              </w:rPr>
              <w:t>处罚分。</w:t>
            </w:r>
          </w:p>
        </w:tc>
      </w:tr>
    </w:tbl>
    <w:p w14:paraId="7609AAF4" w14:textId="77777777" w:rsidR="00CA50D9" w:rsidRDefault="00CA50D9">
      <w:pPr>
        <w:pStyle w:val="a5"/>
        <w:spacing w:beforeLines="10" w:before="31" w:afterLines="10" w:after="31"/>
        <w:jc w:val="left"/>
        <w:outlineLvl w:val="2"/>
        <w:rPr>
          <w:rFonts w:ascii="黑体" w:eastAsia="黑体" w:hAnsi="黑体" w:cs="黑体" w:hint="eastAsia"/>
          <w:b/>
          <w:bCs/>
          <w:spacing w:val="-5"/>
          <w:sz w:val="24"/>
          <w:lang w:val="zh-CN"/>
        </w:rPr>
      </w:pPr>
    </w:p>
    <w:tbl>
      <w:tblPr>
        <w:tblW w:w="0" w:type="auto"/>
        <w:jc w:val="center"/>
        <w:tblLayout w:type="fixed"/>
        <w:tblLook w:val="04A0" w:firstRow="1" w:lastRow="0" w:firstColumn="1" w:lastColumn="0" w:noHBand="0" w:noVBand="1"/>
      </w:tblPr>
      <w:tblGrid>
        <w:gridCol w:w="1273"/>
        <w:gridCol w:w="1540"/>
        <w:gridCol w:w="1540"/>
        <w:gridCol w:w="1540"/>
        <w:gridCol w:w="1540"/>
        <w:gridCol w:w="1542"/>
      </w:tblGrid>
      <w:tr w:rsidR="00CA50D9" w14:paraId="3307CD18"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6BF04FB2" w14:textId="77777777" w:rsidR="00CA50D9" w:rsidRDefault="00000000">
            <w:pPr>
              <w:pStyle w:val="af3"/>
              <w:rPr>
                <w:rFonts w:hint="eastAsia"/>
                <w:lang w:val="zh-CN"/>
              </w:rPr>
            </w:pPr>
            <w:r>
              <w:rPr>
                <w:rFonts w:hint="eastAsia"/>
                <w:lang w:val="zh-CN"/>
              </w:rPr>
              <w:t>课程名称</w:t>
            </w:r>
          </w:p>
        </w:tc>
        <w:tc>
          <w:tcPr>
            <w:tcW w:w="1540"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7D2E3FA5" w14:textId="77777777" w:rsidR="00CA50D9" w:rsidRDefault="00000000">
            <w:pPr>
              <w:pStyle w:val="af3"/>
              <w:rPr>
                <w:rFonts w:hint="eastAsia"/>
                <w:lang w:val="zh-CN"/>
              </w:rPr>
            </w:pPr>
            <w:r>
              <w:rPr>
                <w:rFonts w:hint="eastAsia"/>
                <w:lang w:val="zh-CN"/>
              </w:rPr>
              <w:t>学习与创新</w:t>
            </w:r>
          </w:p>
        </w:tc>
        <w:tc>
          <w:tcPr>
            <w:tcW w:w="1540"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724C9101" w14:textId="77777777" w:rsidR="00CA50D9" w:rsidRDefault="00000000">
            <w:pPr>
              <w:pStyle w:val="af3"/>
              <w:rPr>
                <w:rFonts w:hint="eastAsia"/>
                <w:lang w:val="zh-CN"/>
              </w:rPr>
            </w:pPr>
            <w:r>
              <w:rPr>
                <w:rFonts w:hint="eastAsia"/>
                <w:lang w:val="zh-CN"/>
              </w:rPr>
              <w:t>课程编号</w:t>
            </w:r>
          </w:p>
        </w:tc>
        <w:tc>
          <w:tcPr>
            <w:tcW w:w="1540"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7E63BB23" w14:textId="77777777" w:rsidR="00CA50D9" w:rsidRDefault="00000000">
            <w:pPr>
              <w:pStyle w:val="af3"/>
              <w:rPr>
                <w:rFonts w:hint="eastAsia"/>
                <w:lang w:val="zh-CN"/>
              </w:rPr>
            </w:pPr>
            <w:r>
              <w:rPr>
                <w:rFonts w:hint="eastAsia"/>
                <w:lang w:val="zh-CN"/>
              </w:rPr>
              <w:t>7090008</w:t>
            </w:r>
          </w:p>
        </w:tc>
        <w:tc>
          <w:tcPr>
            <w:tcW w:w="1540"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530F1D95" w14:textId="77777777" w:rsidR="00CA50D9" w:rsidRDefault="00000000">
            <w:pPr>
              <w:pStyle w:val="af3"/>
              <w:rPr>
                <w:rFonts w:hint="eastAsia"/>
                <w:lang w:val="zh-CN"/>
              </w:rPr>
            </w:pPr>
            <w:r>
              <w:rPr>
                <w:rFonts w:hint="eastAsia"/>
                <w:lang w:val="zh-CN"/>
              </w:rPr>
              <w:t>开设学期</w:t>
            </w:r>
          </w:p>
        </w:tc>
        <w:tc>
          <w:tcPr>
            <w:tcW w:w="1542"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05EEBE51" w14:textId="77777777" w:rsidR="00CA50D9" w:rsidRDefault="00000000">
            <w:pPr>
              <w:pStyle w:val="af3"/>
              <w:rPr>
                <w:rFonts w:hint="eastAsia"/>
                <w:lang w:val="zh-CN"/>
              </w:rPr>
            </w:pPr>
            <w:r>
              <w:rPr>
                <w:rFonts w:hint="eastAsia"/>
                <w:lang w:val="zh-CN"/>
              </w:rPr>
              <w:t>1-5</w:t>
            </w:r>
          </w:p>
        </w:tc>
      </w:tr>
      <w:tr w:rsidR="00CA50D9" w14:paraId="2867E954" w14:textId="77777777">
        <w:trPr>
          <w:trHeight w:val="662"/>
          <w:jc w:val="center"/>
        </w:trPr>
        <w:tc>
          <w:tcPr>
            <w:tcW w:w="1273" w:type="dxa"/>
            <w:tcBorders>
              <w:top w:val="single" w:sz="6" w:space="0" w:color="auto"/>
              <w:left w:val="single" w:sz="6" w:space="0" w:color="auto"/>
              <w:bottom w:val="nil"/>
              <w:right w:val="single" w:sz="4" w:space="0" w:color="auto"/>
            </w:tcBorders>
            <w:vAlign w:val="center"/>
          </w:tcPr>
          <w:p w14:paraId="4D53D6E1" w14:textId="77777777" w:rsidR="00CA50D9" w:rsidRDefault="00000000">
            <w:pPr>
              <w:pStyle w:val="af3"/>
              <w:rPr>
                <w:rFonts w:hint="eastAsia"/>
                <w:lang w:val="zh-CN"/>
              </w:rPr>
            </w:pPr>
            <w:r>
              <w:rPr>
                <w:rFonts w:hint="eastAsia"/>
                <w:lang w:val="zh-CN"/>
              </w:rPr>
              <w:t>教学目标</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24674251" w14:textId="77777777" w:rsidR="00CA50D9" w:rsidRDefault="00000000">
            <w:pPr>
              <w:pStyle w:val="af4"/>
              <w:ind w:firstLine="396"/>
              <w:rPr>
                <w:rFonts w:hint="eastAsia"/>
                <w:lang w:val="zh-CN"/>
              </w:rPr>
            </w:pPr>
            <w:r>
              <w:rPr>
                <w:rFonts w:hint="eastAsia"/>
              </w:rPr>
              <w:t>增强学生的专业应用、创新创效创业能力，增强学生解决实践问题的能力，激发学生创新精神、创业意识，提高学生的学习创新素质。</w:t>
            </w:r>
          </w:p>
        </w:tc>
      </w:tr>
      <w:tr w:rsidR="00CA50D9" w14:paraId="591D3DF9" w14:textId="77777777">
        <w:trPr>
          <w:trHeight w:val="841"/>
          <w:jc w:val="center"/>
        </w:trPr>
        <w:tc>
          <w:tcPr>
            <w:tcW w:w="1273" w:type="dxa"/>
            <w:tcBorders>
              <w:top w:val="single" w:sz="6" w:space="0" w:color="auto"/>
              <w:left w:val="single" w:sz="6" w:space="0" w:color="auto"/>
              <w:bottom w:val="single" w:sz="6" w:space="0" w:color="auto"/>
              <w:right w:val="single" w:sz="6" w:space="0" w:color="auto"/>
            </w:tcBorders>
            <w:vAlign w:val="center"/>
          </w:tcPr>
          <w:p w14:paraId="356F156E" w14:textId="77777777" w:rsidR="00CA50D9" w:rsidRDefault="00000000">
            <w:pPr>
              <w:pStyle w:val="af3"/>
              <w:rPr>
                <w:rFonts w:hint="eastAsia"/>
                <w:lang w:val="zh-CN"/>
              </w:rPr>
            </w:pPr>
            <w:r>
              <w:rPr>
                <w:rFonts w:hint="eastAsia"/>
                <w:lang w:val="zh-CN"/>
              </w:rPr>
              <w:lastRenderedPageBreak/>
              <w:t>教学内容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0195F59B" w14:textId="77777777" w:rsidR="00CA50D9" w:rsidRDefault="00000000">
            <w:pPr>
              <w:pStyle w:val="af4"/>
              <w:ind w:firstLine="396"/>
              <w:rPr>
                <w:rFonts w:hint="eastAsia"/>
              </w:rPr>
            </w:pPr>
            <w:r>
              <w:rPr>
                <w:rFonts w:hint="eastAsia"/>
              </w:rPr>
              <w:t>专题教育：创业指导教育、创新创业基础教育等。</w:t>
            </w:r>
          </w:p>
          <w:p w14:paraId="70FBEA36" w14:textId="77777777" w:rsidR="00CA50D9" w:rsidRDefault="00000000">
            <w:pPr>
              <w:pStyle w:val="af4"/>
              <w:ind w:firstLine="396"/>
              <w:rPr>
                <w:rFonts w:hint="eastAsia"/>
              </w:rPr>
            </w:pPr>
            <w:r>
              <w:rPr>
                <w:rFonts w:hint="eastAsia"/>
              </w:rPr>
              <w:t>精品活动：创业学习竞赛、职业技能比赛、创新创业竞赛等。</w:t>
            </w:r>
          </w:p>
          <w:p w14:paraId="0B550E96" w14:textId="77777777" w:rsidR="00CA50D9" w:rsidRDefault="00000000">
            <w:pPr>
              <w:pStyle w:val="af4"/>
              <w:ind w:firstLine="396"/>
              <w:rPr>
                <w:rFonts w:hint="eastAsia"/>
                <w:lang w:val="zh-CN"/>
              </w:rPr>
            </w:pPr>
            <w:r>
              <w:rPr>
                <w:rFonts w:hint="eastAsia"/>
              </w:rPr>
              <w:t>“创课堂”：培养创新思维、开展团队辅导、孵化重点项目等的“创课堂”教育。</w:t>
            </w:r>
          </w:p>
        </w:tc>
      </w:tr>
      <w:tr w:rsidR="00CA50D9" w14:paraId="504E46A6" w14:textId="77777777">
        <w:trPr>
          <w:trHeight w:val="751"/>
          <w:jc w:val="center"/>
        </w:trPr>
        <w:tc>
          <w:tcPr>
            <w:tcW w:w="1273" w:type="dxa"/>
            <w:tcBorders>
              <w:top w:val="single" w:sz="6" w:space="0" w:color="auto"/>
              <w:left w:val="single" w:sz="6" w:space="0" w:color="auto"/>
              <w:bottom w:val="single" w:sz="6" w:space="0" w:color="auto"/>
              <w:right w:val="single" w:sz="6" w:space="0" w:color="auto"/>
            </w:tcBorders>
            <w:vAlign w:val="center"/>
          </w:tcPr>
          <w:p w14:paraId="51DF5D1C" w14:textId="77777777" w:rsidR="00CA50D9" w:rsidRDefault="00000000">
            <w:pPr>
              <w:pStyle w:val="af3"/>
              <w:rPr>
                <w:rFonts w:hint="eastAsia"/>
                <w:lang w:val="zh-CN"/>
              </w:rPr>
            </w:pPr>
            <w:r>
              <w:rPr>
                <w:rFonts w:hint="eastAsia"/>
                <w:lang w:val="zh-CN"/>
              </w:rPr>
              <w:t>教学重点与难点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0103EB58" w14:textId="77777777" w:rsidR="00CA50D9" w:rsidRDefault="00000000">
            <w:pPr>
              <w:pStyle w:val="af4"/>
              <w:ind w:firstLine="396"/>
              <w:rPr>
                <w:rFonts w:hint="eastAsia"/>
              </w:rPr>
            </w:pPr>
            <w:r>
              <w:rPr>
                <w:rFonts w:hint="eastAsia"/>
              </w:rPr>
              <w:t>教学重点：学生学习精神的培养，创新思维的培养。</w:t>
            </w:r>
          </w:p>
          <w:p w14:paraId="0E683F3A" w14:textId="77777777" w:rsidR="00CA50D9" w:rsidRDefault="00000000">
            <w:pPr>
              <w:pStyle w:val="af4"/>
              <w:ind w:firstLine="396"/>
              <w:rPr>
                <w:rFonts w:hint="eastAsia"/>
                <w:lang w:val="zh-CN"/>
              </w:rPr>
            </w:pPr>
            <w:r>
              <w:rPr>
                <w:rFonts w:hint="eastAsia"/>
              </w:rPr>
              <w:t>教学难点：创新创业孵化项目、创新创业竞赛等实践项目的指导与突破。</w:t>
            </w:r>
          </w:p>
        </w:tc>
      </w:tr>
      <w:tr w:rsidR="00CA50D9" w14:paraId="0FA14D30" w14:textId="77777777">
        <w:trPr>
          <w:trHeight w:val="1198"/>
          <w:jc w:val="center"/>
        </w:trPr>
        <w:tc>
          <w:tcPr>
            <w:tcW w:w="1273" w:type="dxa"/>
            <w:tcBorders>
              <w:top w:val="single" w:sz="6" w:space="0" w:color="auto"/>
              <w:left w:val="single" w:sz="6" w:space="0" w:color="auto"/>
              <w:bottom w:val="single" w:sz="6" w:space="0" w:color="auto"/>
              <w:right w:val="single" w:sz="6" w:space="0" w:color="auto"/>
            </w:tcBorders>
            <w:vAlign w:val="center"/>
          </w:tcPr>
          <w:p w14:paraId="65F92495" w14:textId="77777777" w:rsidR="00CA50D9" w:rsidRDefault="00000000">
            <w:pPr>
              <w:pStyle w:val="af3"/>
              <w:rPr>
                <w:rFonts w:hint="eastAsia"/>
                <w:lang w:val="zh-CN"/>
              </w:rPr>
            </w:pPr>
            <w:r>
              <w:rPr>
                <w:rFonts w:hint="eastAsia"/>
                <w:lang w:val="zh-CN"/>
              </w:rPr>
              <w:t>教学组织</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21FD5B39" w14:textId="77777777" w:rsidR="00CA50D9" w:rsidRDefault="00000000">
            <w:pPr>
              <w:pStyle w:val="af4"/>
              <w:ind w:firstLine="396"/>
              <w:rPr>
                <w:rFonts w:hint="eastAsia"/>
                <w:lang w:val="zh-CN"/>
              </w:rPr>
            </w:pPr>
            <w:r>
              <w:rPr>
                <w:rFonts w:hint="eastAsia"/>
              </w:rPr>
              <w:t>课程以提高学生实践能力为抓手，以专业深化为目标，把学生专业理论学习、专业技能训练和学生创新创业有机结合起来，通过基于专业学习进行的创意设计、实习实训、科研研究各类实践，创新创业竞赛实践，校级创新创业孵化项目实践等，提高学生的学习创新素质。</w:t>
            </w:r>
          </w:p>
        </w:tc>
      </w:tr>
      <w:tr w:rsidR="00CA50D9" w14:paraId="6E723B11" w14:textId="77777777">
        <w:trPr>
          <w:trHeight w:val="718"/>
          <w:jc w:val="center"/>
        </w:trPr>
        <w:tc>
          <w:tcPr>
            <w:tcW w:w="1273" w:type="dxa"/>
            <w:tcBorders>
              <w:top w:val="single" w:sz="6" w:space="0" w:color="auto"/>
              <w:left w:val="single" w:sz="6" w:space="0" w:color="auto"/>
              <w:bottom w:val="single" w:sz="6" w:space="0" w:color="auto"/>
              <w:right w:val="single" w:sz="6" w:space="0" w:color="auto"/>
            </w:tcBorders>
            <w:vAlign w:val="center"/>
          </w:tcPr>
          <w:p w14:paraId="3A1AD5BF" w14:textId="77777777" w:rsidR="00CA50D9" w:rsidRDefault="00000000">
            <w:pPr>
              <w:pStyle w:val="af3"/>
              <w:rPr>
                <w:rFonts w:hint="eastAsia"/>
                <w:lang w:val="zh-CN"/>
              </w:rPr>
            </w:pPr>
            <w:r>
              <w:rPr>
                <w:rFonts w:hint="eastAsia"/>
                <w:lang w:val="zh-CN"/>
              </w:rPr>
              <w:t>教学资料</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3286D9C7" w14:textId="77777777" w:rsidR="00CA50D9" w:rsidRDefault="00000000">
            <w:pPr>
              <w:pStyle w:val="af4"/>
              <w:ind w:firstLine="396"/>
              <w:rPr>
                <w:rFonts w:hint="eastAsia"/>
                <w:lang w:val="zh-CN"/>
              </w:rPr>
            </w:pPr>
            <w:r>
              <w:rPr>
                <w:rFonts w:hint="eastAsia"/>
              </w:rPr>
              <w:t>1.</w:t>
            </w:r>
            <w:r>
              <w:rPr>
                <w:rFonts w:hint="eastAsia"/>
                <w:lang w:val="zh-CN"/>
              </w:rPr>
              <w:t>《大学生创新与创业实践》</w:t>
            </w:r>
            <w:r>
              <w:rPr>
                <w:rFonts w:hint="eastAsia"/>
                <w:lang w:val="zh-CN"/>
              </w:rPr>
              <w:t>MOOC</w:t>
            </w:r>
            <w:r>
              <w:rPr>
                <w:rFonts w:hint="eastAsia"/>
                <w:lang w:val="zh-CN"/>
              </w:rPr>
              <w:t>，张祖涛，教学课件。</w:t>
            </w:r>
          </w:p>
          <w:p w14:paraId="7A5D7584" w14:textId="77777777" w:rsidR="00CA50D9" w:rsidRDefault="00000000">
            <w:pPr>
              <w:pStyle w:val="af4"/>
              <w:ind w:firstLine="396"/>
              <w:rPr>
                <w:rFonts w:hint="eastAsia"/>
                <w:lang w:val="zh-CN"/>
              </w:rPr>
            </w:pPr>
            <w:r>
              <w:rPr>
                <w:rFonts w:hint="eastAsia"/>
              </w:rPr>
              <w:t>2.</w:t>
            </w:r>
            <w:r>
              <w:rPr>
                <w:rFonts w:hint="eastAsia"/>
                <w:lang w:val="zh-CN"/>
              </w:rPr>
              <w:t>自编教案与校本教材。</w:t>
            </w:r>
          </w:p>
        </w:tc>
      </w:tr>
      <w:tr w:rsidR="00CA50D9" w14:paraId="5385B113"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2F50ED98" w14:textId="77777777" w:rsidR="00CA50D9" w:rsidRDefault="00000000">
            <w:pPr>
              <w:pStyle w:val="af3"/>
              <w:rPr>
                <w:rFonts w:hint="eastAsia"/>
                <w:lang w:val="zh-CN"/>
              </w:rPr>
            </w:pPr>
            <w:r>
              <w:rPr>
                <w:rFonts w:hint="eastAsia"/>
                <w:lang w:val="zh-CN"/>
              </w:rPr>
              <w:t>考核要求</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4EB7A1C8" w14:textId="77777777" w:rsidR="00CA50D9" w:rsidRDefault="00000000">
            <w:pPr>
              <w:pStyle w:val="af4"/>
              <w:ind w:firstLine="396"/>
              <w:rPr>
                <w:rFonts w:hint="eastAsia"/>
              </w:rPr>
            </w:pPr>
            <w:r>
              <w:rPr>
                <w:rFonts w:hint="eastAsia"/>
              </w:rPr>
              <w:t>1.</w:t>
            </w:r>
            <w:r>
              <w:rPr>
                <w:rFonts w:hint="eastAsia"/>
              </w:rPr>
              <w:t>过程考核与项目成绩考核相结合；</w:t>
            </w:r>
          </w:p>
          <w:p w14:paraId="75C64D05" w14:textId="77777777" w:rsidR="00CA50D9" w:rsidRDefault="00000000">
            <w:pPr>
              <w:pStyle w:val="af4"/>
              <w:ind w:firstLine="396"/>
              <w:rPr>
                <w:rFonts w:hint="eastAsia"/>
                <w:lang w:val="zh-CN"/>
              </w:rPr>
            </w:pPr>
            <w:r>
              <w:rPr>
                <w:rFonts w:hint="eastAsia"/>
              </w:rPr>
              <w:t>2.</w:t>
            </w:r>
            <w:r>
              <w:rPr>
                <w:rFonts w:hint="eastAsia"/>
              </w:rPr>
              <w:t>个人考核与团队考核相结合。</w:t>
            </w:r>
          </w:p>
        </w:tc>
      </w:tr>
    </w:tbl>
    <w:p w14:paraId="4AE71445" w14:textId="77777777" w:rsidR="00CA50D9" w:rsidRDefault="00CA50D9">
      <w:pPr>
        <w:pStyle w:val="a5"/>
        <w:ind w:firstLineChars="200" w:firstLine="420"/>
        <w:jc w:val="left"/>
        <w:rPr>
          <w:rFonts w:hAnsi="宋体" w:cs="宋体" w:hint="eastAsia"/>
          <w:kern w:val="0"/>
          <w:szCs w:val="21"/>
          <w:lang w:val="zh-CN"/>
        </w:rPr>
      </w:pPr>
    </w:p>
    <w:p w14:paraId="1E018A43" w14:textId="77777777" w:rsidR="00CA50D9" w:rsidRDefault="00CA50D9">
      <w:pPr>
        <w:pStyle w:val="a5"/>
        <w:spacing w:beforeLines="10" w:before="31" w:afterLines="10" w:after="31"/>
        <w:ind w:firstLineChars="200" w:firstLine="462"/>
        <w:jc w:val="left"/>
        <w:outlineLvl w:val="2"/>
        <w:rPr>
          <w:rFonts w:ascii="黑体" w:eastAsia="黑体" w:hAnsi="黑体" w:cs="黑体" w:hint="eastAsia"/>
          <w:b/>
          <w:bCs/>
          <w:spacing w:val="-5"/>
          <w:sz w:val="24"/>
          <w:lang w:val="zh-CN"/>
        </w:rPr>
      </w:pPr>
    </w:p>
    <w:tbl>
      <w:tblPr>
        <w:tblW w:w="0" w:type="auto"/>
        <w:jc w:val="center"/>
        <w:tblLayout w:type="fixed"/>
        <w:tblLook w:val="04A0" w:firstRow="1" w:lastRow="0" w:firstColumn="1" w:lastColumn="0" w:noHBand="0" w:noVBand="1"/>
      </w:tblPr>
      <w:tblGrid>
        <w:gridCol w:w="1273"/>
        <w:gridCol w:w="1912"/>
        <w:gridCol w:w="1276"/>
        <w:gridCol w:w="1701"/>
        <w:gridCol w:w="1271"/>
        <w:gridCol w:w="1542"/>
      </w:tblGrid>
      <w:tr w:rsidR="00CA50D9" w14:paraId="6128999D"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3C21F519" w14:textId="77777777" w:rsidR="00CA50D9" w:rsidRDefault="00000000">
            <w:pPr>
              <w:pStyle w:val="af3"/>
              <w:rPr>
                <w:rFonts w:hint="eastAsia"/>
                <w:lang w:val="zh-CN"/>
              </w:rPr>
            </w:pPr>
            <w:r>
              <w:rPr>
                <w:rFonts w:hint="eastAsia"/>
                <w:lang w:val="zh-CN"/>
              </w:rPr>
              <w:t>课程名称</w:t>
            </w:r>
          </w:p>
        </w:tc>
        <w:tc>
          <w:tcPr>
            <w:tcW w:w="1912"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7DC481DE" w14:textId="77777777" w:rsidR="00CA50D9" w:rsidRDefault="00000000">
            <w:pPr>
              <w:pStyle w:val="af3"/>
              <w:rPr>
                <w:rFonts w:hint="eastAsia"/>
                <w:lang w:val="zh-CN"/>
              </w:rPr>
            </w:pPr>
            <w:r>
              <w:rPr>
                <w:rFonts w:hint="eastAsia"/>
                <w:lang w:val="zh-CN"/>
              </w:rPr>
              <w:t>职业发展实践</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76B70DEB" w14:textId="77777777" w:rsidR="00CA50D9" w:rsidRDefault="00000000">
            <w:pPr>
              <w:pStyle w:val="af3"/>
              <w:rPr>
                <w:rFonts w:hint="eastAsia"/>
                <w:lang w:val="zh-CN"/>
              </w:rPr>
            </w:pPr>
            <w:r>
              <w:rPr>
                <w:rFonts w:hint="eastAsia"/>
                <w:lang w:val="zh-CN"/>
              </w:rPr>
              <w:t>课程编号</w:t>
            </w:r>
          </w:p>
        </w:tc>
        <w:tc>
          <w:tcPr>
            <w:tcW w:w="1701"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679DDC57" w14:textId="77777777" w:rsidR="00CA50D9" w:rsidRDefault="00000000">
            <w:pPr>
              <w:pStyle w:val="af3"/>
              <w:rPr>
                <w:rFonts w:hint="eastAsia"/>
                <w:lang w:val="zh-CN"/>
              </w:rPr>
            </w:pPr>
            <w:r>
              <w:rPr>
                <w:rFonts w:hint="eastAsia"/>
                <w:lang w:val="zh-CN"/>
              </w:rPr>
              <w:t>7090009</w:t>
            </w:r>
          </w:p>
        </w:tc>
        <w:tc>
          <w:tcPr>
            <w:tcW w:w="1271"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2E1AEC12" w14:textId="77777777" w:rsidR="00CA50D9" w:rsidRDefault="00000000">
            <w:pPr>
              <w:pStyle w:val="af3"/>
              <w:rPr>
                <w:rFonts w:hint="eastAsia"/>
                <w:lang w:val="zh-CN"/>
              </w:rPr>
            </w:pPr>
            <w:r>
              <w:rPr>
                <w:rFonts w:hint="eastAsia"/>
                <w:lang w:val="zh-CN"/>
              </w:rPr>
              <w:t>开设学期</w:t>
            </w:r>
          </w:p>
        </w:tc>
        <w:tc>
          <w:tcPr>
            <w:tcW w:w="1542"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59DF28AF" w14:textId="77777777" w:rsidR="00CA50D9" w:rsidRDefault="00000000">
            <w:pPr>
              <w:pStyle w:val="af3"/>
              <w:rPr>
                <w:rFonts w:hint="eastAsia"/>
                <w:lang w:val="zh-CN"/>
              </w:rPr>
            </w:pPr>
            <w:r>
              <w:rPr>
                <w:rFonts w:hint="eastAsia"/>
                <w:lang w:val="zh-CN"/>
              </w:rPr>
              <w:t>1-5</w:t>
            </w:r>
          </w:p>
        </w:tc>
      </w:tr>
      <w:tr w:rsidR="00CA50D9" w14:paraId="36998FE1" w14:textId="77777777">
        <w:trPr>
          <w:trHeight w:val="665"/>
          <w:jc w:val="center"/>
        </w:trPr>
        <w:tc>
          <w:tcPr>
            <w:tcW w:w="1273" w:type="dxa"/>
            <w:tcBorders>
              <w:top w:val="single" w:sz="6" w:space="0" w:color="auto"/>
              <w:left w:val="single" w:sz="6" w:space="0" w:color="auto"/>
              <w:bottom w:val="nil"/>
              <w:right w:val="single" w:sz="4" w:space="0" w:color="auto"/>
            </w:tcBorders>
            <w:vAlign w:val="center"/>
          </w:tcPr>
          <w:p w14:paraId="6D9A0648" w14:textId="77777777" w:rsidR="00CA50D9" w:rsidRDefault="00000000">
            <w:pPr>
              <w:pStyle w:val="af3"/>
              <w:rPr>
                <w:rFonts w:hint="eastAsia"/>
                <w:lang w:val="zh-CN"/>
              </w:rPr>
            </w:pPr>
            <w:r>
              <w:rPr>
                <w:rFonts w:hint="eastAsia"/>
                <w:lang w:val="zh-CN"/>
              </w:rPr>
              <w:t>教学目标</w:t>
            </w:r>
          </w:p>
        </w:tc>
        <w:tc>
          <w:tcPr>
            <w:tcW w:w="7702" w:type="dxa"/>
            <w:gridSpan w:val="5"/>
            <w:tcBorders>
              <w:top w:val="single" w:sz="6" w:space="0" w:color="auto"/>
              <w:left w:val="single" w:sz="4" w:space="0" w:color="auto"/>
              <w:bottom w:val="nil"/>
              <w:right w:val="single" w:sz="6" w:space="0" w:color="auto"/>
            </w:tcBorders>
            <w:vAlign w:val="center"/>
          </w:tcPr>
          <w:p w14:paraId="48EFE7B9" w14:textId="77777777" w:rsidR="00CA50D9" w:rsidRDefault="00000000">
            <w:pPr>
              <w:pStyle w:val="af4"/>
              <w:ind w:firstLine="396"/>
              <w:rPr>
                <w:rFonts w:hint="eastAsia"/>
                <w:lang w:val="zh-CN"/>
              </w:rPr>
            </w:pPr>
            <w:r>
              <w:rPr>
                <w:rFonts w:hint="eastAsia"/>
                <w:lang w:val="zh-CN"/>
              </w:rPr>
              <w:t>培育学生工匠精神、劳动精神和奉献精神，引导学生热爱所学专业，明确职业规范，树立职业意识，理解脏险苦累，锻造学生铁的意志品质，提高学生的职业发展素质。</w:t>
            </w:r>
          </w:p>
        </w:tc>
      </w:tr>
      <w:tr w:rsidR="00CA50D9" w14:paraId="2940A9D9" w14:textId="77777777">
        <w:trPr>
          <w:trHeight w:val="1397"/>
          <w:jc w:val="center"/>
        </w:trPr>
        <w:tc>
          <w:tcPr>
            <w:tcW w:w="1273" w:type="dxa"/>
            <w:tcBorders>
              <w:top w:val="single" w:sz="6" w:space="0" w:color="auto"/>
              <w:left w:val="single" w:sz="6" w:space="0" w:color="auto"/>
              <w:bottom w:val="single" w:sz="6" w:space="0" w:color="auto"/>
              <w:right w:val="single" w:sz="6" w:space="0" w:color="auto"/>
            </w:tcBorders>
            <w:vAlign w:val="center"/>
          </w:tcPr>
          <w:p w14:paraId="3C318541" w14:textId="77777777" w:rsidR="00CA50D9" w:rsidRDefault="00000000">
            <w:pPr>
              <w:pStyle w:val="af3"/>
              <w:rPr>
                <w:rFonts w:hint="eastAsia"/>
                <w:lang w:val="zh-CN"/>
              </w:rPr>
            </w:pPr>
            <w:r>
              <w:rPr>
                <w:rFonts w:hint="eastAsia"/>
                <w:lang w:val="zh-CN"/>
              </w:rPr>
              <w:t>教学内容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52D1D246" w14:textId="77777777" w:rsidR="00CA50D9" w:rsidRDefault="00000000">
            <w:pPr>
              <w:pStyle w:val="af4"/>
              <w:ind w:firstLine="396"/>
              <w:rPr>
                <w:rFonts w:hint="eastAsia"/>
                <w:lang w:val="zh-CN"/>
              </w:rPr>
            </w:pPr>
            <w:r>
              <w:rPr>
                <w:rFonts w:hint="eastAsia"/>
                <w:lang w:val="zh-CN"/>
              </w:rPr>
              <w:t>专题教育：职业思想教育、职业道德教育、职业文化教育、职业礼仪教育、职业规范教育等。</w:t>
            </w:r>
          </w:p>
          <w:p w14:paraId="567CA218" w14:textId="77777777" w:rsidR="00CA50D9" w:rsidRDefault="00000000">
            <w:pPr>
              <w:pStyle w:val="af4"/>
              <w:ind w:firstLine="396"/>
              <w:rPr>
                <w:rFonts w:hint="eastAsia"/>
                <w:lang w:val="zh-CN"/>
              </w:rPr>
            </w:pPr>
            <w:r>
              <w:rPr>
                <w:rFonts w:hint="eastAsia"/>
                <w:lang w:val="zh-CN"/>
              </w:rPr>
              <w:t>精品活动：职业体验、志愿者服务、公益劳动、春暑运社会实践等。</w:t>
            </w:r>
          </w:p>
          <w:p w14:paraId="06634452" w14:textId="77777777" w:rsidR="00CA50D9" w:rsidRDefault="00000000">
            <w:pPr>
              <w:pStyle w:val="af4"/>
              <w:ind w:firstLine="396"/>
              <w:rPr>
                <w:rFonts w:hint="eastAsia"/>
                <w:lang w:val="zh-CN"/>
              </w:rPr>
            </w:pPr>
            <w:r>
              <w:rPr>
                <w:rFonts w:hint="eastAsia"/>
                <w:lang w:val="zh-CN"/>
              </w:rPr>
              <w:t>“勤课堂”：安全教育、劳动教育、职业理想教育、爱岗敬业教育、诚实守信教育、精益求精教育、服务奉献教育等“勤课堂”教育。</w:t>
            </w:r>
          </w:p>
        </w:tc>
      </w:tr>
      <w:tr w:rsidR="00CA50D9" w14:paraId="6FC419C1" w14:textId="77777777">
        <w:trPr>
          <w:trHeight w:val="708"/>
          <w:jc w:val="center"/>
        </w:trPr>
        <w:tc>
          <w:tcPr>
            <w:tcW w:w="1273" w:type="dxa"/>
            <w:tcBorders>
              <w:top w:val="single" w:sz="6" w:space="0" w:color="auto"/>
              <w:left w:val="single" w:sz="6" w:space="0" w:color="auto"/>
              <w:bottom w:val="single" w:sz="6" w:space="0" w:color="auto"/>
              <w:right w:val="single" w:sz="6" w:space="0" w:color="auto"/>
            </w:tcBorders>
            <w:vAlign w:val="center"/>
          </w:tcPr>
          <w:p w14:paraId="30C0BC2E" w14:textId="77777777" w:rsidR="00CA50D9" w:rsidRDefault="00000000">
            <w:pPr>
              <w:pStyle w:val="af3"/>
              <w:rPr>
                <w:rFonts w:hint="eastAsia"/>
                <w:lang w:val="zh-CN"/>
              </w:rPr>
            </w:pPr>
            <w:r>
              <w:rPr>
                <w:rFonts w:hint="eastAsia"/>
                <w:lang w:val="zh-CN"/>
              </w:rPr>
              <w:t>教学重点与难点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6CFFFC16" w14:textId="77777777" w:rsidR="00CA50D9" w:rsidRDefault="00000000">
            <w:pPr>
              <w:pStyle w:val="af4"/>
              <w:ind w:firstLine="396"/>
              <w:rPr>
                <w:rFonts w:hint="eastAsia"/>
              </w:rPr>
            </w:pPr>
            <w:r>
              <w:rPr>
                <w:rFonts w:hint="eastAsia"/>
              </w:rPr>
              <w:t>教学重点：安全教育、劳动教育。</w:t>
            </w:r>
          </w:p>
          <w:p w14:paraId="3376CDDB" w14:textId="77777777" w:rsidR="00CA50D9" w:rsidRDefault="00000000">
            <w:pPr>
              <w:pStyle w:val="af4"/>
              <w:ind w:firstLine="396"/>
              <w:rPr>
                <w:rFonts w:hint="eastAsia"/>
                <w:lang w:val="zh-CN"/>
              </w:rPr>
            </w:pPr>
            <w:r>
              <w:rPr>
                <w:rFonts w:hint="eastAsia"/>
              </w:rPr>
              <w:t>教学难点：</w:t>
            </w:r>
            <w:r>
              <w:rPr>
                <w:rFonts w:hint="eastAsia"/>
                <w:lang w:val="zh-CN"/>
              </w:rPr>
              <w:t>学生责任意识和敬业精神的培养，学生感恩意识和奉献精神的培养</w:t>
            </w:r>
            <w:r>
              <w:rPr>
                <w:rFonts w:hint="eastAsia"/>
              </w:rPr>
              <w:t>。</w:t>
            </w:r>
          </w:p>
        </w:tc>
      </w:tr>
      <w:tr w:rsidR="00CA50D9" w14:paraId="352F24CD" w14:textId="77777777">
        <w:trPr>
          <w:trHeight w:val="817"/>
          <w:jc w:val="center"/>
        </w:trPr>
        <w:tc>
          <w:tcPr>
            <w:tcW w:w="1273" w:type="dxa"/>
            <w:tcBorders>
              <w:top w:val="single" w:sz="6" w:space="0" w:color="auto"/>
              <w:left w:val="single" w:sz="6" w:space="0" w:color="auto"/>
              <w:bottom w:val="single" w:sz="6" w:space="0" w:color="auto"/>
              <w:right w:val="single" w:sz="6" w:space="0" w:color="auto"/>
            </w:tcBorders>
            <w:vAlign w:val="center"/>
          </w:tcPr>
          <w:p w14:paraId="511D0117" w14:textId="77777777" w:rsidR="00CA50D9" w:rsidRDefault="00000000">
            <w:pPr>
              <w:pStyle w:val="af3"/>
              <w:rPr>
                <w:rFonts w:hint="eastAsia"/>
                <w:lang w:val="zh-CN"/>
              </w:rPr>
            </w:pPr>
            <w:r>
              <w:rPr>
                <w:rFonts w:hint="eastAsia"/>
                <w:lang w:val="zh-CN"/>
              </w:rPr>
              <w:t>教学组织</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60BFB27C" w14:textId="77777777" w:rsidR="00CA50D9" w:rsidRDefault="00000000">
            <w:pPr>
              <w:pStyle w:val="af4"/>
              <w:ind w:firstLine="396"/>
              <w:rPr>
                <w:rFonts w:hint="eastAsia"/>
                <w:lang w:val="zh-CN"/>
              </w:rPr>
            </w:pPr>
            <w:r>
              <w:rPr>
                <w:rFonts w:hint="eastAsia"/>
                <w:lang w:val="zh-CN"/>
              </w:rPr>
              <w:t>课程以培育敬业精神为抓手，以强化工匠意识为目标，通过组织专题教育、精品活动，开设“勤课堂”教育，帮助学生塑造良好的职业形象，提升职业意识，向工匠看齐、向先进学习。</w:t>
            </w:r>
          </w:p>
        </w:tc>
      </w:tr>
      <w:tr w:rsidR="00CA50D9" w14:paraId="5F08E046"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6CA39992" w14:textId="77777777" w:rsidR="00CA50D9" w:rsidRDefault="00000000">
            <w:pPr>
              <w:pStyle w:val="af3"/>
              <w:rPr>
                <w:rFonts w:hint="eastAsia"/>
                <w:lang w:val="zh-CN"/>
              </w:rPr>
            </w:pPr>
            <w:r>
              <w:rPr>
                <w:rFonts w:hint="eastAsia"/>
                <w:lang w:val="zh-CN"/>
              </w:rPr>
              <w:t>教学资料</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5B4772B8" w14:textId="77777777" w:rsidR="00CA50D9" w:rsidRDefault="00000000">
            <w:pPr>
              <w:pStyle w:val="af4"/>
              <w:ind w:firstLine="396"/>
              <w:rPr>
                <w:rFonts w:hint="eastAsia"/>
                <w:lang w:val="zh-CN"/>
              </w:rPr>
            </w:pPr>
            <w:r>
              <w:rPr>
                <w:rFonts w:hint="eastAsia"/>
                <w:lang w:val="zh-CN"/>
              </w:rPr>
              <w:t>自编教案与校本教材</w:t>
            </w:r>
          </w:p>
        </w:tc>
      </w:tr>
      <w:tr w:rsidR="00CA50D9" w14:paraId="2ABA8BAC"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7290B8B1" w14:textId="77777777" w:rsidR="00CA50D9" w:rsidRDefault="00000000">
            <w:pPr>
              <w:pStyle w:val="af3"/>
              <w:rPr>
                <w:rFonts w:hint="eastAsia"/>
                <w:lang w:val="zh-CN"/>
              </w:rPr>
            </w:pPr>
            <w:r>
              <w:rPr>
                <w:rFonts w:hint="eastAsia"/>
                <w:lang w:val="zh-CN"/>
              </w:rPr>
              <w:lastRenderedPageBreak/>
              <w:t>考核要求</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350A4148" w14:textId="77777777" w:rsidR="00CA50D9" w:rsidRDefault="00000000">
            <w:pPr>
              <w:pStyle w:val="af4"/>
              <w:ind w:firstLine="396"/>
              <w:rPr>
                <w:rFonts w:hint="eastAsia"/>
              </w:rPr>
            </w:pPr>
            <w:r>
              <w:rPr>
                <w:rFonts w:hint="eastAsia"/>
              </w:rPr>
              <w:t>1.</w:t>
            </w:r>
            <w:r>
              <w:rPr>
                <w:rFonts w:hint="eastAsia"/>
              </w:rPr>
              <w:t>过程考核与项目成绩考核相结合；</w:t>
            </w:r>
          </w:p>
          <w:p w14:paraId="65773F0C" w14:textId="77777777" w:rsidR="00CA50D9" w:rsidRDefault="00000000">
            <w:pPr>
              <w:pStyle w:val="af4"/>
              <w:ind w:firstLine="396"/>
              <w:rPr>
                <w:rFonts w:hint="eastAsia"/>
                <w:lang w:val="zh-CN"/>
              </w:rPr>
            </w:pPr>
            <w:r>
              <w:rPr>
                <w:rFonts w:hint="eastAsia"/>
              </w:rPr>
              <w:t>2.</w:t>
            </w:r>
            <w:r>
              <w:rPr>
                <w:rFonts w:hint="eastAsia"/>
              </w:rPr>
              <w:t>个人考核与团队考核相结合。</w:t>
            </w:r>
          </w:p>
        </w:tc>
      </w:tr>
    </w:tbl>
    <w:p w14:paraId="518D16EE" w14:textId="77777777" w:rsidR="00CA50D9" w:rsidRDefault="00CA50D9">
      <w:pPr>
        <w:pStyle w:val="af3"/>
        <w:rPr>
          <w:rFonts w:hint="eastAsia"/>
          <w:lang w:val="zh-CN"/>
        </w:rPr>
      </w:pPr>
    </w:p>
    <w:tbl>
      <w:tblPr>
        <w:tblW w:w="0" w:type="auto"/>
        <w:jc w:val="center"/>
        <w:tblLayout w:type="fixed"/>
        <w:tblLook w:val="04A0" w:firstRow="1" w:lastRow="0" w:firstColumn="1" w:lastColumn="0" w:noHBand="0" w:noVBand="1"/>
      </w:tblPr>
      <w:tblGrid>
        <w:gridCol w:w="1273"/>
        <w:gridCol w:w="1912"/>
        <w:gridCol w:w="1559"/>
        <w:gridCol w:w="1843"/>
        <w:gridCol w:w="1276"/>
        <w:gridCol w:w="1112"/>
      </w:tblGrid>
      <w:tr w:rsidR="00CA50D9" w14:paraId="231BFE97"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2CB5934F" w14:textId="77777777" w:rsidR="00CA50D9" w:rsidRDefault="00000000">
            <w:pPr>
              <w:pStyle w:val="af3"/>
              <w:rPr>
                <w:rFonts w:hint="eastAsia"/>
                <w:lang w:val="zh-CN"/>
              </w:rPr>
            </w:pPr>
            <w:r>
              <w:rPr>
                <w:rFonts w:hint="eastAsia"/>
                <w:lang w:val="zh-CN"/>
              </w:rPr>
              <w:t>课程名称</w:t>
            </w:r>
          </w:p>
        </w:tc>
        <w:tc>
          <w:tcPr>
            <w:tcW w:w="1912"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4CE11849" w14:textId="77777777" w:rsidR="00CA50D9" w:rsidRDefault="00000000">
            <w:pPr>
              <w:pStyle w:val="af3"/>
              <w:rPr>
                <w:rFonts w:hint="eastAsia"/>
                <w:lang w:val="zh-CN"/>
              </w:rPr>
            </w:pPr>
            <w:r>
              <w:rPr>
                <w:rFonts w:hint="eastAsia"/>
                <w:lang w:val="zh-CN"/>
              </w:rPr>
              <w:t>审美修养实践</w:t>
            </w:r>
          </w:p>
        </w:tc>
        <w:tc>
          <w:tcPr>
            <w:tcW w:w="1559"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726D9982" w14:textId="77777777" w:rsidR="00CA50D9" w:rsidRDefault="00000000">
            <w:pPr>
              <w:pStyle w:val="af3"/>
              <w:rPr>
                <w:rFonts w:hint="eastAsia"/>
                <w:lang w:val="zh-CN"/>
              </w:rPr>
            </w:pPr>
            <w:r>
              <w:rPr>
                <w:rFonts w:hint="eastAsia"/>
                <w:lang w:val="zh-CN"/>
              </w:rPr>
              <w:t>课程编号</w:t>
            </w:r>
          </w:p>
        </w:tc>
        <w:tc>
          <w:tcPr>
            <w:tcW w:w="1843"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71A70D21" w14:textId="77777777" w:rsidR="00CA50D9" w:rsidRDefault="00000000">
            <w:pPr>
              <w:pStyle w:val="af3"/>
              <w:rPr>
                <w:rFonts w:hint="eastAsia"/>
                <w:lang w:val="zh-CN"/>
              </w:rPr>
            </w:pPr>
            <w:r>
              <w:rPr>
                <w:rFonts w:hint="eastAsia"/>
                <w:lang w:val="zh-CN"/>
              </w:rPr>
              <w:t>7090010</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30AFA366" w14:textId="77777777" w:rsidR="00CA50D9" w:rsidRDefault="00000000">
            <w:pPr>
              <w:pStyle w:val="af3"/>
              <w:rPr>
                <w:rFonts w:hint="eastAsia"/>
                <w:lang w:val="zh-CN"/>
              </w:rPr>
            </w:pPr>
            <w:r>
              <w:rPr>
                <w:rFonts w:hint="eastAsia"/>
                <w:lang w:val="zh-CN"/>
              </w:rPr>
              <w:t>开设学期</w:t>
            </w:r>
          </w:p>
        </w:tc>
        <w:tc>
          <w:tcPr>
            <w:tcW w:w="1112"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5D1C55FF" w14:textId="77777777" w:rsidR="00CA50D9" w:rsidRDefault="00000000">
            <w:pPr>
              <w:pStyle w:val="af3"/>
              <w:rPr>
                <w:rFonts w:hint="eastAsia"/>
                <w:lang w:val="zh-CN"/>
              </w:rPr>
            </w:pPr>
            <w:r>
              <w:rPr>
                <w:rFonts w:hint="eastAsia"/>
              </w:rPr>
              <w:t>1-5</w:t>
            </w:r>
          </w:p>
        </w:tc>
      </w:tr>
      <w:tr w:rsidR="00CA50D9" w14:paraId="5B191677" w14:textId="77777777">
        <w:trPr>
          <w:trHeight w:val="674"/>
          <w:jc w:val="center"/>
        </w:trPr>
        <w:tc>
          <w:tcPr>
            <w:tcW w:w="1273" w:type="dxa"/>
            <w:tcBorders>
              <w:top w:val="single" w:sz="6" w:space="0" w:color="auto"/>
              <w:left w:val="single" w:sz="6" w:space="0" w:color="auto"/>
              <w:bottom w:val="nil"/>
              <w:right w:val="single" w:sz="4" w:space="0" w:color="auto"/>
            </w:tcBorders>
            <w:vAlign w:val="center"/>
          </w:tcPr>
          <w:p w14:paraId="0402B05D" w14:textId="77777777" w:rsidR="00CA50D9" w:rsidRDefault="00000000">
            <w:pPr>
              <w:pStyle w:val="af3"/>
              <w:rPr>
                <w:rFonts w:hint="eastAsia"/>
                <w:lang w:val="zh-CN"/>
              </w:rPr>
            </w:pPr>
            <w:r>
              <w:rPr>
                <w:rFonts w:hint="eastAsia"/>
                <w:lang w:val="zh-CN"/>
              </w:rPr>
              <w:t>教学目标</w:t>
            </w:r>
          </w:p>
        </w:tc>
        <w:tc>
          <w:tcPr>
            <w:tcW w:w="7702" w:type="dxa"/>
            <w:gridSpan w:val="5"/>
            <w:tcBorders>
              <w:top w:val="single" w:sz="6" w:space="0" w:color="auto"/>
              <w:left w:val="single" w:sz="4" w:space="0" w:color="auto"/>
              <w:bottom w:val="nil"/>
              <w:right w:val="single" w:sz="6" w:space="0" w:color="auto"/>
            </w:tcBorders>
            <w:vAlign w:val="center"/>
          </w:tcPr>
          <w:p w14:paraId="76349A87" w14:textId="77777777" w:rsidR="00CA50D9" w:rsidRDefault="00000000">
            <w:pPr>
              <w:pStyle w:val="af4"/>
              <w:ind w:firstLine="396"/>
              <w:rPr>
                <w:rFonts w:hint="eastAsia"/>
                <w:lang w:val="zh-CN"/>
              </w:rPr>
            </w:pPr>
            <w:r>
              <w:rPr>
                <w:rFonts w:hint="eastAsia"/>
                <w:lang w:val="zh-CN"/>
              </w:rPr>
              <w:t>教育学生正确认识美的本质，树立正确的审美观；提高学生礼仪修养与文明修养；促进学生以美悦情，以美育人，净化心灵，完善人格。</w:t>
            </w:r>
          </w:p>
        </w:tc>
      </w:tr>
      <w:tr w:rsidR="00CA50D9" w14:paraId="5A7833CA" w14:textId="77777777">
        <w:trPr>
          <w:trHeight w:val="1251"/>
          <w:jc w:val="center"/>
        </w:trPr>
        <w:tc>
          <w:tcPr>
            <w:tcW w:w="1273" w:type="dxa"/>
            <w:tcBorders>
              <w:top w:val="single" w:sz="6" w:space="0" w:color="auto"/>
              <w:left w:val="single" w:sz="6" w:space="0" w:color="auto"/>
              <w:bottom w:val="single" w:sz="6" w:space="0" w:color="auto"/>
              <w:right w:val="single" w:sz="6" w:space="0" w:color="auto"/>
            </w:tcBorders>
            <w:vAlign w:val="center"/>
          </w:tcPr>
          <w:p w14:paraId="6C7FC2F2" w14:textId="77777777" w:rsidR="00CA50D9" w:rsidRDefault="00000000">
            <w:pPr>
              <w:pStyle w:val="af3"/>
              <w:rPr>
                <w:rFonts w:hint="eastAsia"/>
                <w:lang w:val="zh-CN"/>
              </w:rPr>
            </w:pPr>
            <w:r>
              <w:rPr>
                <w:rFonts w:hint="eastAsia"/>
                <w:lang w:val="zh-CN"/>
              </w:rPr>
              <w:t>教学内容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7C66B772" w14:textId="77777777" w:rsidR="00CA50D9" w:rsidRDefault="00000000">
            <w:pPr>
              <w:pStyle w:val="af4"/>
              <w:ind w:firstLine="396"/>
              <w:rPr>
                <w:rFonts w:hint="eastAsia"/>
                <w:lang w:val="zh-CN"/>
              </w:rPr>
            </w:pPr>
            <w:r>
              <w:rPr>
                <w:rFonts w:hint="eastAsia"/>
                <w:lang w:val="zh-CN"/>
              </w:rPr>
              <w:t>专题教育：各类文化艺术讲座、各种文艺演出等。</w:t>
            </w:r>
          </w:p>
          <w:p w14:paraId="0B98823C" w14:textId="77777777" w:rsidR="00CA50D9" w:rsidRDefault="00000000">
            <w:pPr>
              <w:pStyle w:val="af4"/>
              <w:ind w:firstLine="396"/>
              <w:rPr>
                <w:rFonts w:hint="eastAsia"/>
                <w:lang w:val="zh-CN"/>
              </w:rPr>
            </w:pPr>
            <w:r>
              <w:rPr>
                <w:rFonts w:hint="eastAsia"/>
                <w:lang w:val="zh-CN"/>
              </w:rPr>
              <w:t>精品活动：校园文化节、大学生艺术节、寝室文化节、职业礼仪大赛等。</w:t>
            </w:r>
          </w:p>
          <w:p w14:paraId="74C8E7F9" w14:textId="77777777" w:rsidR="00CA50D9" w:rsidRDefault="00000000">
            <w:pPr>
              <w:pStyle w:val="af4"/>
              <w:ind w:firstLine="396"/>
              <w:rPr>
                <w:rFonts w:hint="eastAsia"/>
                <w:lang w:val="zh-CN"/>
              </w:rPr>
            </w:pPr>
            <w:r>
              <w:rPr>
                <w:rFonts w:hint="eastAsia"/>
                <w:lang w:val="zh-CN"/>
              </w:rPr>
              <w:t>“雅课堂”：演讲与口才、中华优秀传统文化欣赏与实践、大学生礼仪修养、大学生文明修养、大学生艺术修养等“雅课堂”教育。</w:t>
            </w:r>
          </w:p>
        </w:tc>
      </w:tr>
      <w:tr w:rsidR="00CA50D9" w14:paraId="4CBE4D55" w14:textId="77777777">
        <w:trPr>
          <w:trHeight w:val="700"/>
          <w:jc w:val="center"/>
        </w:trPr>
        <w:tc>
          <w:tcPr>
            <w:tcW w:w="1273" w:type="dxa"/>
            <w:tcBorders>
              <w:top w:val="single" w:sz="6" w:space="0" w:color="auto"/>
              <w:left w:val="single" w:sz="6" w:space="0" w:color="auto"/>
              <w:bottom w:val="single" w:sz="6" w:space="0" w:color="auto"/>
              <w:right w:val="single" w:sz="6" w:space="0" w:color="auto"/>
            </w:tcBorders>
            <w:vAlign w:val="center"/>
          </w:tcPr>
          <w:p w14:paraId="5067C1CB" w14:textId="77777777" w:rsidR="00CA50D9" w:rsidRDefault="00000000">
            <w:pPr>
              <w:pStyle w:val="af3"/>
              <w:rPr>
                <w:rFonts w:hint="eastAsia"/>
                <w:lang w:val="zh-CN"/>
              </w:rPr>
            </w:pPr>
            <w:r>
              <w:rPr>
                <w:rFonts w:hint="eastAsia"/>
                <w:lang w:val="zh-CN"/>
              </w:rPr>
              <w:t>教学重点与难点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37827ACA" w14:textId="77777777" w:rsidR="00CA50D9" w:rsidRDefault="00000000">
            <w:pPr>
              <w:pStyle w:val="af4"/>
              <w:ind w:firstLine="396"/>
              <w:rPr>
                <w:rFonts w:hint="eastAsia"/>
                <w:lang w:val="zh-CN"/>
              </w:rPr>
            </w:pPr>
            <w:r>
              <w:rPr>
                <w:rFonts w:hint="eastAsia"/>
                <w:lang w:val="zh-CN"/>
              </w:rPr>
              <w:t>教学重点：日常行为礼仪与职场礼仪、中华优秀传统文化欣赏与实践。</w:t>
            </w:r>
          </w:p>
          <w:p w14:paraId="23AD5C65" w14:textId="77777777" w:rsidR="00CA50D9" w:rsidRDefault="00000000">
            <w:pPr>
              <w:pStyle w:val="af4"/>
              <w:ind w:firstLine="396"/>
              <w:rPr>
                <w:rFonts w:hint="eastAsia"/>
                <w:lang w:val="zh-CN"/>
              </w:rPr>
            </w:pPr>
            <w:r>
              <w:rPr>
                <w:rFonts w:hint="eastAsia"/>
                <w:lang w:val="zh-CN"/>
              </w:rPr>
              <w:t>教学难点：演讲与口才、中华优秀传统文化欣赏与实践。</w:t>
            </w:r>
          </w:p>
        </w:tc>
      </w:tr>
      <w:tr w:rsidR="00CA50D9" w14:paraId="7271CCA6" w14:textId="77777777">
        <w:trPr>
          <w:trHeight w:val="1688"/>
          <w:jc w:val="center"/>
        </w:trPr>
        <w:tc>
          <w:tcPr>
            <w:tcW w:w="1273" w:type="dxa"/>
            <w:tcBorders>
              <w:top w:val="single" w:sz="6" w:space="0" w:color="auto"/>
              <w:left w:val="single" w:sz="6" w:space="0" w:color="auto"/>
              <w:bottom w:val="single" w:sz="6" w:space="0" w:color="auto"/>
              <w:right w:val="single" w:sz="6" w:space="0" w:color="auto"/>
            </w:tcBorders>
            <w:vAlign w:val="center"/>
          </w:tcPr>
          <w:p w14:paraId="3BA98A06" w14:textId="77777777" w:rsidR="00CA50D9" w:rsidRDefault="00000000">
            <w:pPr>
              <w:pStyle w:val="af3"/>
              <w:rPr>
                <w:rFonts w:hint="eastAsia"/>
                <w:lang w:val="zh-CN"/>
              </w:rPr>
            </w:pPr>
            <w:r>
              <w:rPr>
                <w:rFonts w:hint="eastAsia"/>
                <w:lang w:val="zh-CN"/>
              </w:rPr>
              <w:t>教学组织</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7220E157" w14:textId="77777777" w:rsidR="00CA50D9" w:rsidRDefault="00000000">
            <w:pPr>
              <w:pStyle w:val="af4"/>
              <w:ind w:firstLine="396"/>
              <w:rPr>
                <w:rFonts w:hint="eastAsia"/>
                <w:lang w:val="zh-CN"/>
              </w:rPr>
            </w:pPr>
            <w:r>
              <w:rPr>
                <w:rFonts w:hint="eastAsia"/>
                <w:lang w:val="zh-CN"/>
              </w:rPr>
              <w:t>将美育教育与学生的职业礼仪、文明素质、优秀传统文化相结合，通过情境模拟、实践演练、活动参与的方式，让学生习得基本的修养规范，懂得什么是真正的美，并去践行美。基于推普周活动、演讲比赛、“百生讲坛”优秀主讲人遴选与培育工程、时政</w:t>
            </w:r>
            <w:r>
              <w:rPr>
                <w:rFonts w:hint="eastAsia"/>
                <w:lang w:val="zh-CN"/>
              </w:rPr>
              <w:t>360</w:t>
            </w:r>
            <w:r>
              <w:rPr>
                <w:rFonts w:hint="eastAsia"/>
                <w:lang w:val="zh-CN"/>
              </w:rPr>
              <w:t>主讲进行演讲与口才的实践；基于职场礼仪、行为礼仪宣讲会、分享会等活动进行日常行为礼仪与职场礼仪教育；基于举办“大学生艺术节”进行中华优秀传统文化欣赏与实践。</w:t>
            </w:r>
          </w:p>
        </w:tc>
      </w:tr>
      <w:tr w:rsidR="00CA50D9" w14:paraId="75DE8F38"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12C4FADD" w14:textId="77777777" w:rsidR="00CA50D9" w:rsidRDefault="00000000">
            <w:pPr>
              <w:pStyle w:val="af3"/>
              <w:rPr>
                <w:rFonts w:hint="eastAsia"/>
                <w:lang w:val="zh-CN"/>
              </w:rPr>
            </w:pPr>
            <w:r>
              <w:rPr>
                <w:rFonts w:hint="eastAsia"/>
                <w:lang w:val="zh-CN"/>
              </w:rPr>
              <w:t>教学资料</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29D89BD2" w14:textId="77777777" w:rsidR="00CA50D9" w:rsidRDefault="00000000">
            <w:pPr>
              <w:pStyle w:val="af4"/>
              <w:ind w:firstLine="396"/>
              <w:rPr>
                <w:rFonts w:hint="eastAsia"/>
                <w:lang w:val="zh-CN"/>
              </w:rPr>
            </w:pPr>
            <w:r>
              <w:rPr>
                <w:rFonts w:hint="eastAsia"/>
                <w:lang w:val="zh-CN"/>
              </w:rPr>
              <w:t>自编教案与校本教材。</w:t>
            </w:r>
          </w:p>
        </w:tc>
      </w:tr>
      <w:tr w:rsidR="00CA50D9" w14:paraId="575F28BA" w14:textId="77777777">
        <w:trPr>
          <w:trHeight w:val="730"/>
          <w:jc w:val="center"/>
        </w:trPr>
        <w:tc>
          <w:tcPr>
            <w:tcW w:w="1273" w:type="dxa"/>
            <w:tcBorders>
              <w:top w:val="single" w:sz="6" w:space="0" w:color="auto"/>
              <w:left w:val="single" w:sz="6" w:space="0" w:color="auto"/>
              <w:bottom w:val="single" w:sz="6" w:space="0" w:color="auto"/>
              <w:right w:val="single" w:sz="6" w:space="0" w:color="auto"/>
            </w:tcBorders>
            <w:vAlign w:val="center"/>
          </w:tcPr>
          <w:p w14:paraId="76293F91" w14:textId="77777777" w:rsidR="00CA50D9" w:rsidRDefault="00000000">
            <w:pPr>
              <w:pStyle w:val="af3"/>
              <w:rPr>
                <w:rFonts w:hint="eastAsia"/>
                <w:lang w:val="zh-CN"/>
              </w:rPr>
            </w:pPr>
            <w:r>
              <w:rPr>
                <w:rFonts w:hint="eastAsia"/>
                <w:lang w:val="zh-CN"/>
              </w:rPr>
              <w:t>考核要求</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277890FE" w14:textId="77777777" w:rsidR="00CA50D9" w:rsidRDefault="00000000">
            <w:pPr>
              <w:pStyle w:val="af4"/>
              <w:ind w:firstLine="396"/>
              <w:rPr>
                <w:rFonts w:hint="eastAsia"/>
                <w:lang w:val="zh-CN"/>
              </w:rPr>
            </w:pPr>
            <w:r>
              <w:rPr>
                <w:rFonts w:hint="eastAsia"/>
                <w:lang w:val="zh-CN"/>
              </w:rPr>
              <w:t>根据学生课程过程表现及实践联系情况进行考核。</w:t>
            </w:r>
          </w:p>
        </w:tc>
      </w:tr>
    </w:tbl>
    <w:p w14:paraId="78AA5A35" w14:textId="77777777" w:rsidR="00CA50D9" w:rsidRDefault="00CA50D9">
      <w:pPr>
        <w:pStyle w:val="af3"/>
        <w:rPr>
          <w:rFonts w:hint="eastAsia"/>
          <w:lang w:val="zh-CN"/>
        </w:rPr>
      </w:pPr>
    </w:p>
    <w:tbl>
      <w:tblPr>
        <w:tblW w:w="0" w:type="auto"/>
        <w:jc w:val="center"/>
        <w:tblLayout w:type="fixed"/>
        <w:tblLook w:val="04A0" w:firstRow="1" w:lastRow="0" w:firstColumn="1" w:lastColumn="0" w:noHBand="0" w:noVBand="1"/>
      </w:tblPr>
      <w:tblGrid>
        <w:gridCol w:w="1273"/>
        <w:gridCol w:w="2337"/>
        <w:gridCol w:w="1418"/>
        <w:gridCol w:w="1559"/>
        <w:gridCol w:w="1276"/>
        <w:gridCol w:w="1112"/>
      </w:tblGrid>
      <w:tr w:rsidR="00CA50D9" w14:paraId="2541CA7A" w14:textId="77777777">
        <w:trPr>
          <w:trHeight w:val="518"/>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3A53A003" w14:textId="77777777" w:rsidR="00CA50D9" w:rsidRDefault="00000000">
            <w:pPr>
              <w:pStyle w:val="af3"/>
              <w:rPr>
                <w:rFonts w:hint="eastAsia"/>
                <w:lang w:val="zh-CN"/>
              </w:rPr>
            </w:pPr>
            <w:r>
              <w:rPr>
                <w:rFonts w:hint="eastAsia"/>
                <w:lang w:val="zh-CN"/>
              </w:rPr>
              <w:t>课程名称</w:t>
            </w:r>
          </w:p>
        </w:tc>
        <w:tc>
          <w:tcPr>
            <w:tcW w:w="2337"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352E5733" w14:textId="77777777" w:rsidR="00CA50D9" w:rsidRDefault="00000000">
            <w:pPr>
              <w:pStyle w:val="af3"/>
              <w:rPr>
                <w:rFonts w:hint="eastAsia"/>
                <w:lang w:val="zh-CN"/>
              </w:rPr>
            </w:pPr>
            <w:r>
              <w:rPr>
                <w:rFonts w:hint="eastAsia"/>
                <w:lang w:val="zh-CN"/>
              </w:rPr>
              <w:t>身心健康素质拓展</w:t>
            </w:r>
          </w:p>
        </w:tc>
        <w:tc>
          <w:tcPr>
            <w:tcW w:w="1418"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4DD41DA3" w14:textId="77777777" w:rsidR="00CA50D9" w:rsidRDefault="00000000">
            <w:pPr>
              <w:pStyle w:val="af3"/>
              <w:rPr>
                <w:rFonts w:hint="eastAsia"/>
                <w:lang w:val="zh-CN"/>
              </w:rPr>
            </w:pPr>
            <w:r>
              <w:rPr>
                <w:rFonts w:hint="eastAsia"/>
                <w:lang w:val="zh-CN"/>
              </w:rPr>
              <w:t>课程编号</w:t>
            </w:r>
          </w:p>
        </w:tc>
        <w:tc>
          <w:tcPr>
            <w:tcW w:w="1559"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5D81D572" w14:textId="77777777" w:rsidR="00CA50D9" w:rsidRDefault="00000000">
            <w:pPr>
              <w:pStyle w:val="af3"/>
              <w:rPr>
                <w:rFonts w:hint="eastAsia"/>
                <w:lang w:val="zh-CN"/>
              </w:rPr>
            </w:pPr>
            <w:r>
              <w:rPr>
                <w:rFonts w:hint="eastAsia"/>
                <w:lang w:val="zh-CN"/>
              </w:rPr>
              <w:t>7090011</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58E67172" w14:textId="77777777" w:rsidR="00CA50D9" w:rsidRDefault="00000000">
            <w:pPr>
              <w:pStyle w:val="af3"/>
              <w:rPr>
                <w:rFonts w:hint="eastAsia"/>
                <w:lang w:val="zh-CN"/>
              </w:rPr>
            </w:pPr>
            <w:r>
              <w:rPr>
                <w:rFonts w:hint="eastAsia"/>
                <w:lang w:val="zh-CN"/>
              </w:rPr>
              <w:t>开设学期</w:t>
            </w:r>
          </w:p>
        </w:tc>
        <w:tc>
          <w:tcPr>
            <w:tcW w:w="1112"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1B9B05FF" w14:textId="77777777" w:rsidR="00CA50D9" w:rsidRDefault="00000000">
            <w:pPr>
              <w:pStyle w:val="af3"/>
              <w:rPr>
                <w:rFonts w:hint="eastAsia"/>
                <w:lang w:val="zh-CN"/>
              </w:rPr>
            </w:pPr>
            <w:r>
              <w:rPr>
                <w:rFonts w:hint="eastAsia"/>
              </w:rPr>
              <w:t>1-5</w:t>
            </w:r>
          </w:p>
        </w:tc>
      </w:tr>
      <w:tr w:rsidR="00CA50D9" w14:paraId="23A7C4BC" w14:textId="77777777">
        <w:trPr>
          <w:trHeight w:val="694"/>
          <w:jc w:val="center"/>
        </w:trPr>
        <w:tc>
          <w:tcPr>
            <w:tcW w:w="1273" w:type="dxa"/>
            <w:tcBorders>
              <w:top w:val="single" w:sz="6" w:space="0" w:color="auto"/>
              <w:left w:val="single" w:sz="6" w:space="0" w:color="auto"/>
              <w:bottom w:val="nil"/>
              <w:right w:val="single" w:sz="4" w:space="0" w:color="auto"/>
            </w:tcBorders>
            <w:vAlign w:val="center"/>
          </w:tcPr>
          <w:p w14:paraId="68015EB1" w14:textId="77777777" w:rsidR="00CA50D9" w:rsidRDefault="00000000">
            <w:pPr>
              <w:pStyle w:val="af3"/>
              <w:rPr>
                <w:rFonts w:hint="eastAsia"/>
                <w:lang w:val="zh-CN"/>
              </w:rPr>
            </w:pPr>
            <w:r>
              <w:rPr>
                <w:rFonts w:hint="eastAsia"/>
                <w:lang w:val="zh-CN"/>
              </w:rPr>
              <w:t>教学目标</w:t>
            </w:r>
          </w:p>
        </w:tc>
        <w:tc>
          <w:tcPr>
            <w:tcW w:w="7702" w:type="dxa"/>
            <w:gridSpan w:val="5"/>
            <w:tcBorders>
              <w:top w:val="single" w:sz="6" w:space="0" w:color="auto"/>
              <w:left w:val="single" w:sz="4" w:space="0" w:color="auto"/>
              <w:bottom w:val="nil"/>
              <w:right w:val="single" w:sz="6" w:space="0" w:color="auto"/>
            </w:tcBorders>
            <w:vAlign w:val="center"/>
          </w:tcPr>
          <w:p w14:paraId="179AAB3B" w14:textId="77777777" w:rsidR="00CA50D9" w:rsidRDefault="00000000">
            <w:pPr>
              <w:pStyle w:val="af4"/>
              <w:ind w:firstLine="396"/>
              <w:rPr>
                <w:rFonts w:hint="eastAsia"/>
                <w:lang w:val="zh-CN"/>
              </w:rPr>
            </w:pPr>
            <w:r>
              <w:rPr>
                <w:rFonts w:hint="eastAsia"/>
                <w:lang w:val="zh-CN"/>
              </w:rPr>
              <w:t>促进学生快乐学习、快乐生活、快乐活动、快乐成长，提高学生自信心、团队意识、意志力、挫折应对能力。</w:t>
            </w:r>
          </w:p>
        </w:tc>
      </w:tr>
      <w:tr w:rsidR="00CA50D9" w14:paraId="5301581B" w14:textId="77777777">
        <w:trPr>
          <w:trHeight w:val="832"/>
          <w:jc w:val="center"/>
        </w:trPr>
        <w:tc>
          <w:tcPr>
            <w:tcW w:w="1273" w:type="dxa"/>
            <w:tcBorders>
              <w:top w:val="single" w:sz="6" w:space="0" w:color="auto"/>
              <w:left w:val="single" w:sz="6" w:space="0" w:color="auto"/>
              <w:bottom w:val="single" w:sz="6" w:space="0" w:color="auto"/>
              <w:right w:val="single" w:sz="6" w:space="0" w:color="auto"/>
            </w:tcBorders>
            <w:vAlign w:val="center"/>
          </w:tcPr>
          <w:p w14:paraId="76333304" w14:textId="77777777" w:rsidR="00CA50D9" w:rsidRDefault="00000000">
            <w:pPr>
              <w:pStyle w:val="af3"/>
              <w:rPr>
                <w:rFonts w:hint="eastAsia"/>
                <w:lang w:val="zh-CN"/>
              </w:rPr>
            </w:pPr>
            <w:r>
              <w:rPr>
                <w:rFonts w:hint="eastAsia"/>
                <w:lang w:val="zh-CN"/>
              </w:rPr>
              <w:t>教学内容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25390EAD" w14:textId="77777777" w:rsidR="00CA50D9" w:rsidRDefault="00000000">
            <w:pPr>
              <w:pStyle w:val="af4"/>
              <w:ind w:firstLine="396"/>
              <w:rPr>
                <w:rFonts w:hint="eastAsia"/>
                <w:lang w:val="zh-CN"/>
              </w:rPr>
            </w:pPr>
            <w:r>
              <w:rPr>
                <w:rFonts w:hint="eastAsia"/>
                <w:lang w:val="zh-CN"/>
              </w:rPr>
              <w:t>专题教育：心理健康讲座、青春健康讲座、团体沙盘体验等。</w:t>
            </w:r>
          </w:p>
          <w:p w14:paraId="18F4BDD2" w14:textId="77777777" w:rsidR="00CA50D9" w:rsidRDefault="00000000">
            <w:pPr>
              <w:pStyle w:val="af4"/>
              <w:ind w:firstLine="396"/>
              <w:rPr>
                <w:rFonts w:hint="eastAsia"/>
                <w:lang w:val="zh-CN"/>
              </w:rPr>
            </w:pPr>
            <w:r>
              <w:rPr>
                <w:rFonts w:hint="eastAsia"/>
                <w:lang w:val="zh-CN"/>
              </w:rPr>
              <w:t>精品活动：体育活动节、田径运动会、心理主题班会等。</w:t>
            </w:r>
          </w:p>
          <w:p w14:paraId="0022D2E5" w14:textId="77777777" w:rsidR="00CA50D9" w:rsidRDefault="00000000">
            <w:pPr>
              <w:pStyle w:val="af4"/>
              <w:ind w:firstLine="396"/>
              <w:rPr>
                <w:rFonts w:hint="eastAsia"/>
                <w:lang w:val="zh-CN"/>
              </w:rPr>
            </w:pPr>
            <w:r>
              <w:rPr>
                <w:rFonts w:hint="eastAsia"/>
                <w:lang w:val="zh-CN"/>
              </w:rPr>
              <w:t>“悦课堂”：户外素质拓展、心理素质拓展、青春健康同伴教育等“悦课堂”教育。</w:t>
            </w:r>
          </w:p>
        </w:tc>
      </w:tr>
      <w:tr w:rsidR="00CA50D9" w14:paraId="15E8A0AD" w14:textId="77777777">
        <w:trPr>
          <w:trHeight w:val="688"/>
          <w:jc w:val="center"/>
        </w:trPr>
        <w:tc>
          <w:tcPr>
            <w:tcW w:w="1273" w:type="dxa"/>
            <w:tcBorders>
              <w:top w:val="single" w:sz="6" w:space="0" w:color="auto"/>
              <w:left w:val="single" w:sz="6" w:space="0" w:color="auto"/>
              <w:bottom w:val="single" w:sz="6" w:space="0" w:color="auto"/>
              <w:right w:val="single" w:sz="6" w:space="0" w:color="auto"/>
            </w:tcBorders>
            <w:vAlign w:val="center"/>
          </w:tcPr>
          <w:p w14:paraId="759DF77F" w14:textId="77777777" w:rsidR="00CA50D9" w:rsidRDefault="00000000">
            <w:pPr>
              <w:pStyle w:val="af3"/>
              <w:rPr>
                <w:rFonts w:hint="eastAsia"/>
                <w:lang w:val="zh-CN"/>
              </w:rPr>
            </w:pPr>
            <w:r>
              <w:rPr>
                <w:rFonts w:hint="eastAsia"/>
                <w:lang w:val="zh-CN"/>
              </w:rPr>
              <w:t>教学重点与难点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482CBCBF" w14:textId="77777777" w:rsidR="00CA50D9" w:rsidRDefault="00000000">
            <w:pPr>
              <w:pStyle w:val="af4"/>
              <w:ind w:firstLine="396"/>
              <w:rPr>
                <w:rFonts w:hint="eastAsia"/>
                <w:lang w:val="zh-CN"/>
              </w:rPr>
            </w:pPr>
            <w:r>
              <w:rPr>
                <w:rFonts w:hint="eastAsia"/>
                <w:lang w:val="zh-CN"/>
              </w:rPr>
              <w:t>教学重点：树立健康阳光、积极向上的观念，培养</w:t>
            </w:r>
            <w:r>
              <w:rPr>
                <w:rFonts w:hint="eastAsia"/>
              </w:rPr>
              <w:t>团队合作意识</w:t>
            </w:r>
            <w:r>
              <w:rPr>
                <w:rFonts w:hint="eastAsia"/>
                <w:lang w:val="zh-CN"/>
              </w:rPr>
              <w:t>。</w:t>
            </w:r>
          </w:p>
          <w:p w14:paraId="7751BDBB" w14:textId="77777777" w:rsidR="00CA50D9" w:rsidRDefault="00000000">
            <w:pPr>
              <w:pStyle w:val="af4"/>
              <w:ind w:firstLine="396"/>
              <w:rPr>
                <w:rFonts w:hint="eastAsia"/>
                <w:lang w:val="zh-CN"/>
              </w:rPr>
            </w:pPr>
            <w:r>
              <w:rPr>
                <w:rFonts w:hint="eastAsia"/>
                <w:lang w:val="zh-CN"/>
              </w:rPr>
              <w:t>教学难点：</w:t>
            </w:r>
            <w:r>
              <w:rPr>
                <w:rFonts w:hint="eastAsia"/>
              </w:rPr>
              <w:t>挫折应对能力的培养</w:t>
            </w:r>
            <w:r>
              <w:rPr>
                <w:rFonts w:hint="eastAsia"/>
                <w:lang w:val="zh-CN"/>
              </w:rPr>
              <w:t>。</w:t>
            </w:r>
          </w:p>
        </w:tc>
      </w:tr>
      <w:tr w:rsidR="00CA50D9" w14:paraId="6A695BEE" w14:textId="77777777">
        <w:trPr>
          <w:trHeight w:val="839"/>
          <w:jc w:val="center"/>
        </w:trPr>
        <w:tc>
          <w:tcPr>
            <w:tcW w:w="1273" w:type="dxa"/>
            <w:tcBorders>
              <w:top w:val="single" w:sz="6" w:space="0" w:color="auto"/>
              <w:left w:val="single" w:sz="6" w:space="0" w:color="auto"/>
              <w:bottom w:val="single" w:sz="6" w:space="0" w:color="auto"/>
              <w:right w:val="single" w:sz="6" w:space="0" w:color="auto"/>
            </w:tcBorders>
            <w:vAlign w:val="center"/>
          </w:tcPr>
          <w:p w14:paraId="1868DC80" w14:textId="77777777" w:rsidR="00CA50D9" w:rsidRDefault="00000000">
            <w:pPr>
              <w:pStyle w:val="af3"/>
              <w:rPr>
                <w:rFonts w:hint="eastAsia"/>
                <w:lang w:val="zh-CN"/>
              </w:rPr>
            </w:pPr>
            <w:r>
              <w:rPr>
                <w:rFonts w:hint="eastAsia"/>
                <w:lang w:val="zh-CN"/>
              </w:rPr>
              <w:lastRenderedPageBreak/>
              <w:t>教学组织</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09DFD134" w14:textId="77777777" w:rsidR="00CA50D9" w:rsidRDefault="00000000">
            <w:pPr>
              <w:pStyle w:val="af4"/>
              <w:ind w:firstLine="396"/>
              <w:rPr>
                <w:rFonts w:hint="eastAsia"/>
                <w:lang w:val="zh-CN"/>
              </w:rPr>
            </w:pPr>
            <w:r>
              <w:rPr>
                <w:rFonts w:hint="eastAsia"/>
                <w:lang w:val="zh-CN"/>
              </w:rPr>
              <w:t>课程以阳光行动为抓手，以体质强化、心灵净化为目标，通过同伴教育、</w:t>
            </w:r>
            <w:r>
              <w:rPr>
                <w:rFonts w:hint="eastAsia"/>
              </w:rPr>
              <w:t>情境体验、分组竞技等方式组织教学</w:t>
            </w:r>
            <w:r>
              <w:rPr>
                <w:rFonts w:hint="eastAsia"/>
                <w:lang w:val="zh-CN"/>
              </w:rPr>
              <w:t>，增强学生应变能力和承受挫折能力，提高学生的身心健康素质。</w:t>
            </w:r>
          </w:p>
        </w:tc>
      </w:tr>
      <w:tr w:rsidR="00CA50D9" w14:paraId="052F3AAC"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66F8A176" w14:textId="77777777" w:rsidR="00CA50D9" w:rsidRDefault="00000000">
            <w:pPr>
              <w:pStyle w:val="af3"/>
              <w:rPr>
                <w:rFonts w:hint="eastAsia"/>
                <w:lang w:val="zh-CN"/>
              </w:rPr>
            </w:pPr>
            <w:r>
              <w:rPr>
                <w:rFonts w:hint="eastAsia"/>
                <w:lang w:val="zh-CN"/>
              </w:rPr>
              <w:t>教学资料</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6B570A33" w14:textId="77777777" w:rsidR="00CA50D9" w:rsidRDefault="00000000">
            <w:pPr>
              <w:pStyle w:val="af4"/>
              <w:ind w:firstLine="396"/>
              <w:rPr>
                <w:rFonts w:hint="eastAsia"/>
                <w:lang w:val="zh-CN"/>
              </w:rPr>
            </w:pPr>
            <w:r>
              <w:rPr>
                <w:rFonts w:hint="eastAsia"/>
                <w:lang w:val="zh-CN"/>
              </w:rPr>
              <w:t>自编教案与校本教材。</w:t>
            </w:r>
          </w:p>
        </w:tc>
      </w:tr>
      <w:tr w:rsidR="00CA50D9" w14:paraId="79B9381A"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7FEA7A93" w14:textId="77777777" w:rsidR="00CA50D9" w:rsidRDefault="00000000">
            <w:pPr>
              <w:pStyle w:val="af3"/>
              <w:rPr>
                <w:rFonts w:hint="eastAsia"/>
                <w:lang w:val="zh-CN"/>
              </w:rPr>
            </w:pPr>
            <w:r>
              <w:rPr>
                <w:rFonts w:hint="eastAsia"/>
                <w:lang w:val="zh-CN"/>
              </w:rPr>
              <w:t>考核要求</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616D4C0A" w14:textId="77777777" w:rsidR="00CA50D9" w:rsidRDefault="00000000">
            <w:pPr>
              <w:pStyle w:val="af4"/>
              <w:ind w:firstLine="396"/>
              <w:rPr>
                <w:rFonts w:hint="eastAsia"/>
              </w:rPr>
            </w:pPr>
            <w:r>
              <w:rPr>
                <w:rFonts w:hint="eastAsia"/>
              </w:rPr>
              <w:t>1.</w:t>
            </w:r>
            <w:r>
              <w:rPr>
                <w:rFonts w:hint="eastAsia"/>
              </w:rPr>
              <w:t>过程考核与项目成绩考核相结合；</w:t>
            </w:r>
          </w:p>
          <w:p w14:paraId="390B188A" w14:textId="77777777" w:rsidR="00CA50D9" w:rsidRDefault="00000000">
            <w:pPr>
              <w:pStyle w:val="af4"/>
              <w:ind w:firstLine="396"/>
              <w:rPr>
                <w:rFonts w:hint="eastAsia"/>
                <w:lang w:val="zh-CN"/>
              </w:rPr>
            </w:pPr>
            <w:r>
              <w:rPr>
                <w:rFonts w:hint="eastAsia"/>
              </w:rPr>
              <w:t>2.</w:t>
            </w:r>
            <w:r>
              <w:rPr>
                <w:rFonts w:hint="eastAsia"/>
              </w:rPr>
              <w:t>个人考核与团队考核相结合。</w:t>
            </w:r>
          </w:p>
        </w:tc>
      </w:tr>
      <w:bookmarkEnd w:id="13"/>
    </w:tbl>
    <w:p w14:paraId="51AA32B5" w14:textId="77777777" w:rsidR="00CA50D9" w:rsidRDefault="00CA50D9">
      <w:pPr>
        <w:kinsoku/>
        <w:overflowPunct w:val="0"/>
        <w:spacing w:before="117" w:line="320" w:lineRule="auto"/>
        <w:jc w:val="both"/>
        <w:outlineLvl w:val="4"/>
        <w:rPr>
          <w:rFonts w:ascii="黑体" w:eastAsia="黑体" w:hAnsi="黑体" w:cs="黑体" w:hint="eastAsia"/>
          <w:b/>
          <w:bCs/>
          <w:spacing w:val="-3"/>
          <w:sz w:val="24"/>
          <w:szCs w:val="24"/>
          <w:lang w:eastAsia="zh-CN"/>
        </w:rPr>
      </w:pPr>
    </w:p>
    <w:sectPr w:rsidR="00CA50D9">
      <w:footerReference w:type="default" r:id="rId18"/>
      <w:pgSz w:w="11906" w:h="16838"/>
      <w:pgMar w:top="1440" w:right="1133"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F2AD6" w14:textId="77777777" w:rsidR="001F5760" w:rsidRDefault="001F5760">
      <w:r>
        <w:separator/>
      </w:r>
    </w:p>
  </w:endnote>
  <w:endnote w:type="continuationSeparator" w:id="0">
    <w:p w14:paraId="014A3222" w14:textId="77777777" w:rsidR="001F5760" w:rsidRDefault="001F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embedBold r:id="rId1" w:subsetted="1" w:fontKey="{DF9D614C-CF4F-4BE2-B4E7-1EEB300CBE45}"/>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2" w:subsetted="1" w:fontKey="{CACF145E-A092-4302-A437-32357ABE9F0C}"/>
    <w:embedBold r:id="rId3" w:subsetted="1" w:fontKey="{BD50F21F-EF04-4A58-A725-E69BCEA12546}"/>
  </w:font>
  <w:font w:name="仿宋_GB2312">
    <w:altName w:val="仿宋"/>
    <w:charset w:val="86"/>
    <w:family w:val="modern"/>
    <w:pitch w:val="default"/>
    <w:sig w:usb0="00000000" w:usb1="00000000" w:usb2="00000000" w:usb3="00000000" w:csb0="00040000" w:csb1="00000000"/>
    <w:embedBold r:id="rId4" w:subsetted="1" w:fontKey="{EFEDB2EE-92BC-4B7A-B8D8-38664E39C1D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527B" w14:textId="77777777" w:rsidR="00CA50D9" w:rsidRDefault="00CA50D9">
    <w:pPr>
      <w:spacing w:line="173" w:lineRule="auto"/>
      <w:ind w:left="97"/>
      <w:rPr>
        <w:rFonts w:ascii="宋体" w:eastAsia="宋体" w:hAnsi="宋体" w:cs="宋体" w:hint="eastAsia"/>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EDF5" w14:textId="77777777" w:rsidR="00CA50D9" w:rsidRDefault="00000000">
    <w:pPr>
      <w:spacing w:line="173" w:lineRule="auto"/>
      <w:ind w:left="120"/>
      <w:rPr>
        <w:rFonts w:ascii="宋体" w:eastAsia="宋体" w:hAnsi="宋体" w:cs="宋体" w:hint="eastAsia"/>
        <w:sz w:val="24"/>
        <w:szCs w:val="24"/>
        <w:lang w:eastAsia="zh-CN"/>
      </w:rPr>
    </w:pPr>
    <w:r>
      <w:rPr>
        <w:noProof/>
        <w:sz w:val="24"/>
      </w:rPr>
      <mc:AlternateContent>
        <mc:Choice Requires="wps">
          <w:drawing>
            <wp:anchor distT="0" distB="0" distL="114300" distR="114300" simplePos="0" relativeHeight="251665408" behindDoc="0" locked="0" layoutInCell="1" allowOverlap="1" wp14:anchorId="0D938BB5" wp14:editId="70636243">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A08DD" w14:textId="77777777" w:rsidR="00CA50D9" w:rsidRDefault="00000000">
                          <w:pPr>
                            <w:pStyle w:val="a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938BB5"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90A08DD" w14:textId="77777777" w:rsidR="00CA50D9" w:rsidRDefault="00000000">
                    <w:pPr>
                      <w:pStyle w:val="a6"/>
                    </w:pPr>
                    <w:r>
                      <w:fldChar w:fldCharType="begin"/>
                    </w:r>
                    <w:r>
                      <w:instrText xml:space="preserve"> PAGE  \* MERGEFORMAT </w:instrText>
                    </w:r>
                    <w:r>
                      <w:fldChar w:fldCharType="separate"/>
                    </w:r>
                    <w:r>
                      <w:t>32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BA55" w14:textId="77777777" w:rsidR="00CA50D9" w:rsidRDefault="00000000">
    <w:pPr>
      <w:spacing w:line="173" w:lineRule="auto"/>
      <w:ind w:left="7110"/>
      <w:rPr>
        <w:rFonts w:ascii="宋体" w:eastAsia="宋体" w:hAnsi="宋体" w:cs="宋体" w:hint="eastAsia"/>
        <w:sz w:val="24"/>
        <w:szCs w:val="24"/>
      </w:rPr>
    </w:pPr>
    <w:r>
      <w:rPr>
        <w:noProof/>
        <w:sz w:val="24"/>
      </w:rPr>
      <mc:AlternateContent>
        <mc:Choice Requires="wps">
          <w:drawing>
            <wp:anchor distT="0" distB="0" distL="114300" distR="114300" simplePos="0" relativeHeight="251666432" behindDoc="0" locked="0" layoutInCell="1" allowOverlap="1" wp14:anchorId="2FBD976E" wp14:editId="176730CE">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DFA4F" w14:textId="77777777" w:rsidR="00CA50D9" w:rsidRDefault="00000000">
                          <w:pPr>
                            <w:pStyle w:val="a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FBD976E" id="_x0000_t202" coordsize="21600,21600" o:spt="202" path="m,l,21600r21600,l21600,xe">
              <v:stroke joinstyle="miter"/>
              <v:path gradientshapeok="t" o:connecttype="rect"/>
            </v:shapetype>
            <v:shape id="文本框 7" o:spid="_x0000_s1031"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C2DFA4F" w14:textId="77777777" w:rsidR="00CA50D9" w:rsidRDefault="00000000">
                    <w:pPr>
                      <w:pStyle w:val="a6"/>
                    </w:pPr>
                    <w:r>
                      <w:fldChar w:fldCharType="begin"/>
                    </w:r>
                    <w:r>
                      <w:instrText xml:space="preserve"> PAGE  \* MERGEFORMAT </w:instrText>
                    </w:r>
                    <w:r>
                      <w:fldChar w:fldCharType="separate"/>
                    </w:r>
                    <w:r>
                      <w:t>8</w:t>
                    </w:r>
                    <w:r>
                      <w:fldChar w:fldCharType="end"/>
                    </w:r>
                  </w:p>
                </w:txbxContent>
              </v:textbox>
              <w10:wrap anchorx="margin"/>
            </v:shape>
          </w:pict>
        </mc:Fallback>
      </mc:AlternateContent>
    </w:r>
    <w:r>
      <w:rPr>
        <w:rFonts w:ascii="宋体" w:eastAsia="宋体" w:hAnsi="宋体" w:cs="宋体"/>
        <w:spacing w:val="-4"/>
        <w:sz w:val="24"/>
        <w:szCs w:val="24"/>
      </w:rPr>
      <w:t>-</w:t>
    </w:r>
    <w:r>
      <w:rPr>
        <w:rFonts w:ascii="宋体" w:eastAsia="宋体" w:hAnsi="宋体" w:cs="宋体"/>
        <w:spacing w:val="8"/>
        <w:sz w:val="24"/>
        <w:szCs w:val="24"/>
      </w:rPr>
      <w:t xml:space="preserve"> </w:t>
    </w:r>
    <w:r>
      <w:rPr>
        <w:rFonts w:ascii="宋体" w:eastAsia="宋体" w:hAnsi="宋体" w:cs="宋体"/>
        <w:spacing w:val="7"/>
        <w:sz w:val="24"/>
        <w:szCs w:val="24"/>
      </w:rPr>
      <w:t xml:space="preserve"> </w:t>
    </w:r>
    <w:r>
      <w:rPr>
        <w:rFonts w:ascii="宋体" w:eastAsia="宋体" w:hAnsi="宋体" w:cs="宋体"/>
        <w:spacing w:val="-4"/>
        <w:sz w:val="24"/>
        <w:szCs w:val="24"/>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B057" w14:textId="77777777" w:rsidR="00CA50D9" w:rsidRDefault="00000000">
    <w:pPr>
      <w:spacing w:line="173" w:lineRule="auto"/>
      <w:ind w:right="1"/>
      <w:jc w:val="right"/>
      <w:rPr>
        <w:rFonts w:ascii="宋体" w:eastAsia="宋体" w:hAnsi="宋体" w:cs="宋体" w:hint="eastAsia"/>
        <w:sz w:val="24"/>
        <w:szCs w:val="24"/>
      </w:rPr>
    </w:pPr>
    <w:r>
      <w:rPr>
        <w:noProof/>
        <w:sz w:val="24"/>
      </w:rPr>
      <mc:AlternateContent>
        <mc:Choice Requires="wps">
          <w:drawing>
            <wp:anchor distT="0" distB="0" distL="114300" distR="114300" simplePos="0" relativeHeight="251659264" behindDoc="0" locked="0" layoutInCell="1" allowOverlap="1" wp14:anchorId="6CC7FA24" wp14:editId="4ED436D5">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1EE542" w14:textId="77777777" w:rsidR="00CA50D9" w:rsidRDefault="00000000">
                          <w:pPr>
                            <w:pStyle w:val="a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C7FA24" id="_x0000_t202" coordsize="21600,21600" o:spt="202" path="m,l,21600r21600,l21600,xe">
              <v:stroke joinstyle="miter"/>
              <v:path gradientshapeok="t" o:connecttype="rect"/>
            </v:shapetype>
            <v:shape id="文本框 14" o:spid="_x0000_s1032"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411EE542" w14:textId="77777777" w:rsidR="00CA50D9" w:rsidRDefault="00000000">
                    <w:pPr>
                      <w:pStyle w:val="a6"/>
                    </w:pPr>
                    <w:r>
                      <w:fldChar w:fldCharType="begin"/>
                    </w:r>
                    <w:r>
                      <w:instrText xml:space="preserve"> PAGE  \* MERGEFORMAT </w:instrText>
                    </w:r>
                    <w:r>
                      <w:fldChar w:fldCharType="separate"/>
                    </w:r>
                    <w:r>
                      <w:t>26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38B14" w14:textId="77777777" w:rsidR="001F5760" w:rsidRDefault="001F5760">
      <w:r>
        <w:separator/>
      </w:r>
    </w:p>
  </w:footnote>
  <w:footnote w:type="continuationSeparator" w:id="0">
    <w:p w14:paraId="62A23F1F" w14:textId="77777777" w:rsidR="001F5760" w:rsidRDefault="001F5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589725"/>
    <w:multiLevelType w:val="singleLevel"/>
    <w:tmpl w:val="8E589725"/>
    <w:lvl w:ilvl="0">
      <w:start w:val="1"/>
      <w:numFmt w:val="decimal"/>
      <w:lvlText w:val="%1."/>
      <w:lvlJc w:val="left"/>
      <w:pPr>
        <w:ind w:left="425" w:hanging="425"/>
      </w:pPr>
      <w:rPr>
        <w:rFonts w:hint="default"/>
      </w:rPr>
    </w:lvl>
  </w:abstractNum>
  <w:abstractNum w:abstractNumId="1" w15:restartNumberingAfterBreak="0">
    <w:nsid w:val="A41AC9F6"/>
    <w:multiLevelType w:val="singleLevel"/>
    <w:tmpl w:val="A41AC9F6"/>
    <w:lvl w:ilvl="0">
      <w:start w:val="9"/>
      <w:numFmt w:val="chineseCounting"/>
      <w:suff w:val="nothing"/>
      <w:lvlText w:val="%1、"/>
      <w:lvlJc w:val="left"/>
      <w:pPr>
        <w:ind w:left="722"/>
      </w:pPr>
      <w:rPr>
        <w:rFonts w:hint="eastAsia"/>
        <w:color w:val="auto"/>
      </w:rPr>
    </w:lvl>
  </w:abstractNum>
  <w:abstractNum w:abstractNumId="2" w15:restartNumberingAfterBreak="0">
    <w:nsid w:val="D83E2C50"/>
    <w:multiLevelType w:val="singleLevel"/>
    <w:tmpl w:val="D83E2C50"/>
    <w:lvl w:ilvl="0">
      <w:start w:val="4"/>
      <w:numFmt w:val="chineseCounting"/>
      <w:suff w:val="nothing"/>
      <w:lvlText w:val="（%1）"/>
      <w:lvlJc w:val="left"/>
      <w:rPr>
        <w:rFonts w:hint="eastAsia"/>
      </w:rPr>
    </w:lvl>
  </w:abstractNum>
  <w:abstractNum w:abstractNumId="3" w15:restartNumberingAfterBreak="0">
    <w:nsid w:val="06604494"/>
    <w:multiLevelType w:val="singleLevel"/>
    <w:tmpl w:val="06604494"/>
    <w:lvl w:ilvl="0">
      <w:start w:val="1"/>
      <w:numFmt w:val="chineseCounting"/>
      <w:suff w:val="nothing"/>
      <w:lvlText w:val="（%1）"/>
      <w:lvlJc w:val="left"/>
      <w:pPr>
        <w:ind w:left="-548"/>
      </w:pPr>
      <w:rPr>
        <w:rFonts w:ascii="宋体" w:eastAsia="宋体" w:hAnsi="宋体" w:cs="宋体" w:hint="eastAsia"/>
      </w:rPr>
    </w:lvl>
  </w:abstractNum>
  <w:abstractNum w:abstractNumId="4" w15:restartNumberingAfterBreak="0">
    <w:nsid w:val="46946FCB"/>
    <w:multiLevelType w:val="multilevel"/>
    <w:tmpl w:val="46946FCB"/>
    <w:lvl w:ilvl="0">
      <w:start w:val="1"/>
      <w:numFmt w:val="decimal"/>
      <w:lvlText w:val="%1."/>
      <w:lvlJc w:val="left"/>
      <w:pPr>
        <w:ind w:left="832" w:hanging="360"/>
      </w:pPr>
      <w:rPr>
        <w:rFonts w:hint="default"/>
      </w:rPr>
    </w:lvl>
    <w:lvl w:ilvl="1">
      <w:start w:val="1"/>
      <w:numFmt w:val="lowerLetter"/>
      <w:lvlText w:val="%2)"/>
      <w:lvlJc w:val="left"/>
      <w:pPr>
        <w:ind w:left="1352" w:hanging="440"/>
      </w:pPr>
    </w:lvl>
    <w:lvl w:ilvl="2">
      <w:start w:val="1"/>
      <w:numFmt w:val="lowerRoman"/>
      <w:lvlText w:val="%3."/>
      <w:lvlJc w:val="right"/>
      <w:pPr>
        <w:ind w:left="1792" w:hanging="440"/>
      </w:pPr>
    </w:lvl>
    <w:lvl w:ilvl="3">
      <w:start w:val="1"/>
      <w:numFmt w:val="decimal"/>
      <w:lvlText w:val="%4."/>
      <w:lvlJc w:val="left"/>
      <w:pPr>
        <w:ind w:left="2232" w:hanging="440"/>
      </w:pPr>
    </w:lvl>
    <w:lvl w:ilvl="4">
      <w:start w:val="1"/>
      <w:numFmt w:val="lowerLetter"/>
      <w:lvlText w:val="%5)"/>
      <w:lvlJc w:val="left"/>
      <w:pPr>
        <w:ind w:left="2672" w:hanging="440"/>
      </w:pPr>
    </w:lvl>
    <w:lvl w:ilvl="5">
      <w:start w:val="1"/>
      <w:numFmt w:val="lowerRoman"/>
      <w:lvlText w:val="%6."/>
      <w:lvlJc w:val="right"/>
      <w:pPr>
        <w:ind w:left="3112" w:hanging="440"/>
      </w:pPr>
    </w:lvl>
    <w:lvl w:ilvl="6">
      <w:start w:val="1"/>
      <w:numFmt w:val="decimal"/>
      <w:lvlText w:val="%7."/>
      <w:lvlJc w:val="left"/>
      <w:pPr>
        <w:ind w:left="3552" w:hanging="440"/>
      </w:pPr>
    </w:lvl>
    <w:lvl w:ilvl="7">
      <w:start w:val="1"/>
      <w:numFmt w:val="lowerLetter"/>
      <w:lvlText w:val="%8)"/>
      <w:lvlJc w:val="left"/>
      <w:pPr>
        <w:ind w:left="3992" w:hanging="440"/>
      </w:pPr>
    </w:lvl>
    <w:lvl w:ilvl="8">
      <w:start w:val="1"/>
      <w:numFmt w:val="lowerRoman"/>
      <w:lvlText w:val="%9."/>
      <w:lvlJc w:val="right"/>
      <w:pPr>
        <w:ind w:left="4432" w:hanging="440"/>
      </w:pPr>
    </w:lvl>
  </w:abstractNum>
  <w:num w:numId="1" w16cid:durableId="863978915">
    <w:abstractNumId w:val="3"/>
  </w:num>
  <w:num w:numId="2" w16cid:durableId="1838837610">
    <w:abstractNumId w:val="2"/>
  </w:num>
  <w:num w:numId="3" w16cid:durableId="698316801">
    <w:abstractNumId w:val="1"/>
  </w:num>
  <w:num w:numId="4" w16cid:durableId="1457337361">
    <w:abstractNumId w:val="4"/>
  </w:num>
  <w:num w:numId="5" w16cid:durableId="2089884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Y5MmFkY2I0YzRlMTlkYmFhZDMzNjcxYjY3N2YzYTgifQ=="/>
    <w:docVar w:name="KSO_WPS_MARK_KEY" w:val="c612a2ef-4d5b-47db-8441-542ac13f77a4"/>
  </w:docVars>
  <w:rsids>
    <w:rsidRoot w:val="00946A12"/>
    <w:rsid w:val="000456DE"/>
    <w:rsid w:val="000513A2"/>
    <w:rsid w:val="000522C2"/>
    <w:rsid w:val="00064726"/>
    <w:rsid w:val="00083292"/>
    <w:rsid w:val="00091CB8"/>
    <w:rsid w:val="000922D1"/>
    <w:rsid w:val="00094379"/>
    <w:rsid w:val="000A6BF3"/>
    <w:rsid w:val="000D4A11"/>
    <w:rsid w:val="000E3C17"/>
    <w:rsid w:val="000F2D71"/>
    <w:rsid w:val="000F4D58"/>
    <w:rsid w:val="0010193F"/>
    <w:rsid w:val="00112ABB"/>
    <w:rsid w:val="00135D8C"/>
    <w:rsid w:val="00157A50"/>
    <w:rsid w:val="001632F4"/>
    <w:rsid w:val="001651FF"/>
    <w:rsid w:val="00173C78"/>
    <w:rsid w:val="001801F6"/>
    <w:rsid w:val="001929C3"/>
    <w:rsid w:val="00197227"/>
    <w:rsid w:val="001A7933"/>
    <w:rsid w:val="001B5FCC"/>
    <w:rsid w:val="001C3913"/>
    <w:rsid w:val="001C450A"/>
    <w:rsid w:val="001D3B85"/>
    <w:rsid w:val="001E38C8"/>
    <w:rsid w:val="001E50D1"/>
    <w:rsid w:val="001F5760"/>
    <w:rsid w:val="002051EA"/>
    <w:rsid w:val="00210614"/>
    <w:rsid w:val="0023382E"/>
    <w:rsid w:val="002353DD"/>
    <w:rsid w:val="00242B04"/>
    <w:rsid w:val="002528EA"/>
    <w:rsid w:val="0025515A"/>
    <w:rsid w:val="002564A2"/>
    <w:rsid w:val="00260CFA"/>
    <w:rsid w:val="00263565"/>
    <w:rsid w:val="00263B47"/>
    <w:rsid w:val="00281090"/>
    <w:rsid w:val="002854ED"/>
    <w:rsid w:val="0029234C"/>
    <w:rsid w:val="002A2C5D"/>
    <w:rsid w:val="002A32FD"/>
    <w:rsid w:val="002B21AA"/>
    <w:rsid w:val="002D2D84"/>
    <w:rsid w:val="002F4B9C"/>
    <w:rsid w:val="002F77F3"/>
    <w:rsid w:val="00313DF1"/>
    <w:rsid w:val="00315F87"/>
    <w:rsid w:val="0034201E"/>
    <w:rsid w:val="003423E7"/>
    <w:rsid w:val="003448C3"/>
    <w:rsid w:val="00346BFF"/>
    <w:rsid w:val="003553B3"/>
    <w:rsid w:val="0036640E"/>
    <w:rsid w:val="00366813"/>
    <w:rsid w:val="00371B60"/>
    <w:rsid w:val="003B3252"/>
    <w:rsid w:val="003B5F41"/>
    <w:rsid w:val="003D5BE9"/>
    <w:rsid w:val="003F2F6D"/>
    <w:rsid w:val="00417D75"/>
    <w:rsid w:val="00437EC1"/>
    <w:rsid w:val="0044793D"/>
    <w:rsid w:val="00454B0C"/>
    <w:rsid w:val="00463004"/>
    <w:rsid w:val="004746E8"/>
    <w:rsid w:val="00474DCE"/>
    <w:rsid w:val="00485756"/>
    <w:rsid w:val="0048579B"/>
    <w:rsid w:val="00491E53"/>
    <w:rsid w:val="00493A5B"/>
    <w:rsid w:val="004A19A7"/>
    <w:rsid w:val="004E4A27"/>
    <w:rsid w:val="00504471"/>
    <w:rsid w:val="00532E8B"/>
    <w:rsid w:val="00535A96"/>
    <w:rsid w:val="00542CDC"/>
    <w:rsid w:val="00543AFE"/>
    <w:rsid w:val="00550C89"/>
    <w:rsid w:val="0056672D"/>
    <w:rsid w:val="005735DA"/>
    <w:rsid w:val="0059109E"/>
    <w:rsid w:val="005A6DB8"/>
    <w:rsid w:val="005B1F1B"/>
    <w:rsid w:val="005B40F5"/>
    <w:rsid w:val="005C23B5"/>
    <w:rsid w:val="005C62EC"/>
    <w:rsid w:val="005D02D2"/>
    <w:rsid w:val="005E0E6E"/>
    <w:rsid w:val="005F382F"/>
    <w:rsid w:val="00655BC7"/>
    <w:rsid w:val="0066509B"/>
    <w:rsid w:val="00667D7E"/>
    <w:rsid w:val="006711ED"/>
    <w:rsid w:val="006742C1"/>
    <w:rsid w:val="00682635"/>
    <w:rsid w:val="00697115"/>
    <w:rsid w:val="006B0C19"/>
    <w:rsid w:val="006B73D2"/>
    <w:rsid w:val="006B7BC6"/>
    <w:rsid w:val="006C7585"/>
    <w:rsid w:val="006E1BC4"/>
    <w:rsid w:val="006E23DE"/>
    <w:rsid w:val="006F1108"/>
    <w:rsid w:val="006F5EFF"/>
    <w:rsid w:val="00703373"/>
    <w:rsid w:val="00722E6B"/>
    <w:rsid w:val="0074624E"/>
    <w:rsid w:val="007524F5"/>
    <w:rsid w:val="00755B43"/>
    <w:rsid w:val="007643CF"/>
    <w:rsid w:val="00780A2A"/>
    <w:rsid w:val="007C2995"/>
    <w:rsid w:val="007D11A6"/>
    <w:rsid w:val="007D3086"/>
    <w:rsid w:val="007D7050"/>
    <w:rsid w:val="007E3DF9"/>
    <w:rsid w:val="00814B27"/>
    <w:rsid w:val="008459F6"/>
    <w:rsid w:val="00851CFB"/>
    <w:rsid w:val="008723EA"/>
    <w:rsid w:val="008866C3"/>
    <w:rsid w:val="008910A8"/>
    <w:rsid w:val="008972A3"/>
    <w:rsid w:val="00897F82"/>
    <w:rsid w:val="00910ADB"/>
    <w:rsid w:val="00925689"/>
    <w:rsid w:val="00930364"/>
    <w:rsid w:val="00942D92"/>
    <w:rsid w:val="0094304B"/>
    <w:rsid w:val="00944CC3"/>
    <w:rsid w:val="00946A12"/>
    <w:rsid w:val="0095064E"/>
    <w:rsid w:val="009719BB"/>
    <w:rsid w:val="00975138"/>
    <w:rsid w:val="009B13BA"/>
    <w:rsid w:val="009B396A"/>
    <w:rsid w:val="009B600F"/>
    <w:rsid w:val="009C00FF"/>
    <w:rsid w:val="009D6239"/>
    <w:rsid w:val="009F0BEF"/>
    <w:rsid w:val="009F484D"/>
    <w:rsid w:val="00A06570"/>
    <w:rsid w:val="00A17D60"/>
    <w:rsid w:val="00A4070B"/>
    <w:rsid w:val="00A44547"/>
    <w:rsid w:val="00A52001"/>
    <w:rsid w:val="00A71746"/>
    <w:rsid w:val="00A80209"/>
    <w:rsid w:val="00A84BE9"/>
    <w:rsid w:val="00A85842"/>
    <w:rsid w:val="00AB05C6"/>
    <w:rsid w:val="00AB53C3"/>
    <w:rsid w:val="00AC0E09"/>
    <w:rsid w:val="00AD3609"/>
    <w:rsid w:val="00AD752F"/>
    <w:rsid w:val="00AE23E5"/>
    <w:rsid w:val="00B03A71"/>
    <w:rsid w:val="00B04C88"/>
    <w:rsid w:val="00B213CC"/>
    <w:rsid w:val="00B4744A"/>
    <w:rsid w:val="00B5317B"/>
    <w:rsid w:val="00B61E8B"/>
    <w:rsid w:val="00B673F1"/>
    <w:rsid w:val="00B7079C"/>
    <w:rsid w:val="00B94761"/>
    <w:rsid w:val="00B949B2"/>
    <w:rsid w:val="00B953FD"/>
    <w:rsid w:val="00BA1A10"/>
    <w:rsid w:val="00BA23EE"/>
    <w:rsid w:val="00BA271B"/>
    <w:rsid w:val="00BC12A8"/>
    <w:rsid w:val="00BC1ECE"/>
    <w:rsid w:val="00BC608B"/>
    <w:rsid w:val="00BC728B"/>
    <w:rsid w:val="00BD3EAC"/>
    <w:rsid w:val="00BE0680"/>
    <w:rsid w:val="00BE5C86"/>
    <w:rsid w:val="00C0476D"/>
    <w:rsid w:val="00C0595F"/>
    <w:rsid w:val="00C05C9E"/>
    <w:rsid w:val="00C072D1"/>
    <w:rsid w:val="00C11D1B"/>
    <w:rsid w:val="00C16910"/>
    <w:rsid w:val="00C25705"/>
    <w:rsid w:val="00C32D35"/>
    <w:rsid w:val="00C33355"/>
    <w:rsid w:val="00C33AB9"/>
    <w:rsid w:val="00C56507"/>
    <w:rsid w:val="00C72110"/>
    <w:rsid w:val="00C87549"/>
    <w:rsid w:val="00C87A77"/>
    <w:rsid w:val="00CA25A5"/>
    <w:rsid w:val="00CA50D9"/>
    <w:rsid w:val="00CA5D51"/>
    <w:rsid w:val="00CA7538"/>
    <w:rsid w:val="00CB39AF"/>
    <w:rsid w:val="00CB56BA"/>
    <w:rsid w:val="00CB5DD2"/>
    <w:rsid w:val="00CD7D98"/>
    <w:rsid w:val="00CE79B2"/>
    <w:rsid w:val="00CF1DFB"/>
    <w:rsid w:val="00CF2981"/>
    <w:rsid w:val="00CF7807"/>
    <w:rsid w:val="00D333CA"/>
    <w:rsid w:val="00D33CDC"/>
    <w:rsid w:val="00D41A92"/>
    <w:rsid w:val="00D44A18"/>
    <w:rsid w:val="00D50EA0"/>
    <w:rsid w:val="00D57139"/>
    <w:rsid w:val="00D60A5F"/>
    <w:rsid w:val="00D6345A"/>
    <w:rsid w:val="00D67DB6"/>
    <w:rsid w:val="00D72089"/>
    <w:rsid w:val="00D73FC6"/>
    <w:rsid w:val="00D877A2"/>
    <w:rsid w:val="00DA2439"/>
    <w:rsid w:val="00DB3016"/>
    <w:rsid w:val="00DC5AD5"/>
    <w:rsid w:val="00DD7E6A"/>
    <w:rsid w:val="00DF0625"/>
    <w:rsid w:val="00DF363A"/>
    <w:rsid w:val="00DF6C0E"/>
    <w:rsid w:val="00E06C4C"/>
    <w:rsid w:val="00E146FF"/>
    <w:rsid w:val="00E23874"/>
    <w:rsid w:val="00E260C1"/>
    <w:rsid w:val="00E2756C"/>
    <w:rsid w:val="00E27D05"/>
    <w:rsid w:val="00E353AD"/>
    <w:rsid w:val="00E455C1"/>
    <w:rsid w:val="00E47304"/>
    <w:rsid w:val="00E54746"/>
    <w:rsid w:val="00E55EDE"/>
    <w:rsid w:val="00E61CCE"/>
    <w:rsid w:val="00E65A8F"/>
    <w:rsid w:val="00E734BC"/>
    <w:rsid w:val="00E90D6B"/>
    <w:rsid w:val="00E93F20"/>
    <w:rsid w:val="00EA3F61"/>
    <w:rsid w:val="00EB6992"/>
    <w:rsid w:val="00ED4B47"/>
    <w:rsid w:val="00ED6335"/>
    <w:rsid w:val="00ED6A98"/>
    <w:rsid w:val="00EE1A6E"/>
    <w:rsid w:val="00EF33A0"/>
    <w:rsid w:val="00F07A12"/>
    <w:rsid w:val="00F16C6A"/>
    <w:rsid w:val="00F17F5D"/>
    <w:rsid w:val="00F307A9"/>
    <w:rsid w:val="00F31A48"/>
    <w:rsid w:val="00F40B0A"/>
    <w:rsid w:val="00F47D6F"/>
    <w:rsid w:val="00F50EEB"/>
    <w:rsid w:val="00F51361"/>
    <w:rsid w:val="00F51523"/>
    <w:rsid w:val="00F539A6"/>
    <w:rsid w:val="00F5650A"/>
    <w:rsid w:val="00F650D9"/>
    <w:rsid w:val="00F664AD"/>
    <w:rsid w:val="00F83963"/>
    <w:rsid w:val="00FA0DA9"/>
    <w:rsid w:val="00FA22BF"/>
    <w:rsid w:val="00FA43A0"/>
    <w:rsid w:val="00FB27EA"/>
    <w:rsid w:val="00FD191F"/>
    <w:rsid w:val="00FD7DFE"/>
    <w:rsid w:val="00FE0B55"/>
    <w:rsid w:val="00FE7B18"/>
    <w:rsid w:val="00FF336F"/>
    <w:rsid w:val="00FF5730"/>
    <w:rsid w:val="00FF5DAD"/>
    <w:rsid w:val="00FF7BAF"/>
    <w:rsid w:val="02310409"/>
    <w:rsid w:val="03387F34"/>
    <w:rsid w:val="03631BB3"/>
    <w:rsid w:val="05031C1C"/>
    <w:rsid w:val="0511357C"/>
    <w:rsid w:val="07FB7AD0"/>
    <w:rsid w:val="08A77229"/>
    <w:rsid w:val="09C773C2"/>
    <w:rsid w:val="0AE37999"/>
    <w:rsid w:val="0B4357EB"/>
    <w:rsid w:val="0B8E0D5C"/>
    <w:rsid w:val="0C837648"/>
    <w:rsid w:val="0D1A0E57"/>
    <w:rsid w:val="0DDA54E4"/>
    <w:rsid w:val="0DDD2E22"/>
    <w:rsid w:val="0EF905EE"/>
    <w:rsid w:val="0F602FA9"/>
    <w:rsid w:val="0F9A0166"/>
    <w:rsid w:val="10785F36"/>
    <w:rsid w:val="123F6BDD"/>
    <w:rsid w:val="125B3BA8"/>
    <w:rsid w:val="12B24C82"/>
    <w:rsid w:val="12CA0FEF"/>
    <w:rsid w:val="12EA7188"/>
    <w:rsid w:val="137F1012"/>
    <w:rsid w:val="14287D5C"/>
    <w:rsid w:val="143771ED"/>
    <w:rsid w:val="164420E4"/>
    <w:rsid w:val="16692A7F"/>
    <w:rsid w:val="16801909"/>
    <w:rsid w:val="17072BA1"/>
    <w:rsid w:val="172146B3"/>
    <w:rsid w:val="17D83F37"/>
    <w:rsid w:val="18360A65"/>
    <w:rsid w:val="1A883473"/>
    <w:rsid w:val="1B7976B5"/>
    <w:rsid w:val="1BC53330"/>
    <w:rsid w:val="1C44249D"/>
    <w:rsid w:val="1D310A64"/>
    <w:rsid w:val="1E340C41"/>
    <w:rsid w:val="1E386FDC"/>
    <w:rsid w:val="1EDC07EA"/>
    <w:rsid w:val="200B67E1"/>
    <w:rsid w:val="200F7270"/>
    <w:rsid w:val="201775C4"/>
    <w:rsid w:val="206E5D69"/>
    <w:rsid w:val="212508BE"/>
    <w:rsid w:val="22AB536C"/>
    <w:rsid w:val="22B64DFC"/>
    <w:rsid w:val="22D31806"/>
    <w:rsid w:val="2365438E"/>
    <w:rsid w:val="23804366"/>
    <w:rsid w:val="242F7F2D"/>
    <w:rsid w:val="26601CAF"/>
    <w:rsid w:val="28CF03D1"/>
    <w:rsid w:val="29682838"/>
    <w:rsid w:val="29837F37"/>
    <w:rsid w:val="2A0E20D6"/>
    <w:rsid w:val="2A462344"/>
    <w:rsid w:val="2AD90A9A"/>
    <w:rsid w:val="2B1E72E3"/>
    <w:rsid w:val="2B603886"/>
    <w:rsid w:val="2DA468C4"/>
    <w:rsid w:val="2DC46ED8"/>
    <w:rsid w:val="2E1E1DAD"/>
    <w:rsid w:val="2E222AA2"/>
    <w:rsid w:val="2F2644A7"/>
    <w:rsid w:val="2FB87BF7"/>
    <w:rsid w:val="313B2A80"/>
    <w:rsid w:val="31891A06"/>
    <w:rsid w:val="332826CA"/>
    <w:rsid w:val="370E7E29"/>
    <w:rsid w:val="37C919BC"/>
    <w:rsid w:val="38FF2B44"/>
    <w:rsid w:val="39766495"/>
    <w:rsid w:val="3A2612A2"/>
    <w:rsid w:val="3A9C6D9A"/>
    <w:rsid w:val="3BA373A8"/>
    <w:rsid w:val="3C39431A"/>
    <w:rsid w:val="3C4C2AFB"/>
    <w:rsid w:val="3C595532"/>
    <w:rsid w:val="3CB93363"/>
    <w:rsid w:val="3E310E95"/>
    <w:rsid w:val="3EDB66CD"/>
    <w:rsid w:val="3FCC63BD"/>
    <w:rsid w:val="402B0CB8"/>
    <w:rsid w:val="407F60FD"/>
    <w:rsid w:val="409C0EEA"/>
    <w:rsid w:val="413879DA"/>
    <w:rsid w:val="41915912"/>
    <w:rsid w:val="41DA25FF"/>
    <w:rsid w:val="42A45E72"/>
    <w:rsid w:val="437805AF"/>
    <w:rsid w:val="44146F8C"/>
    <w:rsid w:val="445C3D64"/>
    <w:rsid w:val="46105243"/>
    <w:rsid w:val="468521A1"/>
    <w:rsid w:val="4716065A"/>
    <w:rsid w:val="48575182"/>
    <w:rsid w:val="48D0775C"/>
    <w:rsid w:val="4AEA0DE5"/>
    <w:rsid w:val="4D051287"/>
    <w:rsid w:val="4D29080A"/>
    <w:rsid w:val="4F000D3F"/>
    <w:rsid w:val="4F9033A6"/>
    <w:rsid w:val="4FEA6DA6"/>
    <w:rsid w:val="506D103D"/>
    <w:rsid w:val="52687140"/>
    <w:rsid w:val="52966AB2"/>
    <w:rsid w:val="53CC710C"/>
    <w:rsid w:val="53D26133"/>
    <w:rsid w:val="546314A0"/>
    <w:rsid w:val="54E5555D"/>
    <w:rsid w:val="561506CB"/>
    <w:rsid w:val="577B1D62"/>
    <w:rsid w:val="57B3607D"/>
    <w:rsid w:val="57CC595B"/>
    <w:rsid w:val="592D126E"/>
    <w:rsid w:val="595C1413"/>
    <w:rsid w:val="5B9C098A"/>
    <w:rsid w:val="5BBC74E2"/>
    <w:rsid w:val="5EC76B85"/>
    <w:rsid w:val="5F0A447D"/>
    <w:rsid w:val="5F38637A"/>
    <w:rsid w:val="5F8D6759"/>
    <w:rsid w:val="5FBA06BD"/>
    <w:rsid w:val="5FF31B71"/>
    <w:rsid w:val="5FF3455A"/>
    <w:rsid w:val="61260C6D"/>
    <w:rsid w:val="61DA1F6A"/>
    <w:rsid w:val="620F25F3"/>
    <w:rsid w:val="62401897"/>
    <w:rsid w:val="626B762E"/>
    <w:rsid w:val="64314D55"/>
    <w:rsid w:val="644775C2"/>
    <w:rsid w:val="64E831B8"/>
    <w:rsid w:val="667C4034"/>
    <w:rsid w:val="68395314"/>
    <w:rsid w:val="68622FEB"/>
    <w:rsid w:val="6A1575E9"/>
    <w:rsid w:val="6B1F0128"/>
    <w:rsid w:val="6BA311F0"/>
    <w:rsid w:val="6C101EA4"/>
    <w:rsid w:val="6C5D3801"/>
    <w:rsid w:val="6CD113B8"/>
    <w:rsid w:val="6CED2F61"/>
    <w:rsid w:val="6D346463"/>
    <w:rsid w:val="6E5F5A83"/>
    <w:rsid w:val="6EDA704A"/>
    <w:rsid w:val="6F3F0A4C"/>
    <w:rsid w:val="6FBB7790"/>
    <w:rsid w:val="70115CB9"/>
    <w:rsid w:val="703B354E"/>
    <w:rsid w:val="710229FC"/>
    <w:rsid w:val="72020394"/>
    <w:rsid w:val="732D66CC"/>
    <w:rsid w:val="73B61051"/>
    <w:rsid w:val="751F35A4"/>
    <w:rsid w:val="766E250C"/>
    <w:rsid w:val="768660A8"/>
    <w:rsid w:val="76C5009A"/>
    <w:rsid w:val="773A2A3D"/>
    <w:rsid w:val="77AC3679"/>
    <w:rsid w:val="79186561"/>
    <w:rsid w:val="794D4D29"/>
    <w:rsid w:val="7B847E7C"/>
    <w:rsid w:val="7EAC15B8"/>
    <w:rsid w:val="7F6D160D"/>
    <w:rsid w:val="7FB96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A6F69B"/>
  <w15:docId w15:val="{8437CD94-805B-42B9-824A-856C9258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link w:val="11"/>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1"/>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1"/>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1"/>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1"/>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1"/>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1"/>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1"/>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1"/>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qFormat/>
    <w:pPr>
      <w:widowControl w:val="0"/>
      <w:ind w:firstLineChars="200" w:firstLine="420"/>
      <w:jc w:val="both"/>
    </w:pPr>
    <w:rPr>
      <w:rFonts w:ascii="Calibri" w:hAnsi="Calibri"/>
      <w:kern w:val="2"/>
      <w:sz w:val="21"/>
      <w:szCs w:val="24"/>
    </w:rPr>
  </w:style>
  <w:style w:type="paragraph" w:styleId="a4">
    <w:name w:val="Body Text"/>
    <w:basedOn w:val="a"/>
    <w:link w:val="10"/>
    <w:semiHidden/>
    <w:qFormat/>
    <w:rPr>
      <w:rFonts w:ascii="仿宋" w:eastAsia="仿宋" w:hAnsi="仿宋" w:cs="仿宋"/>
      <w:sz w:val="31"/>
      <w:szCs w:val="31"/>
    </w:rPr>
  </w:style>
  <w:style w:type="paragraph" w:styleId="a5">
    <w:name w:val="Plain Text"/>
    <w:basedOn w:val="a"/>
    <w:link w:val="12"/>
    <w:uiPriority w:val="99"/>
    <w:qFormat/>
    <w:pPr>
      <w:widowControl w:val="0"/>
      <w:kinsoku/>
      <w:autoSpaceDE/>
      <w:autoSpaceDN/>
      <w:adjustRightInd/>
      <w:snapToGrid/>
      <w:jc w:val="both"/>
      <w:textAlignment w:val="auto"/>
    </w:pPr>
    <w:rPr>
      <w:rFonts w:ascii="宋体" w:eastAsia="宋体" w:hAnsi="Courier New" w:cs="Times New Roman"/>
      <w:snapToGrid/>
      <w:color w:val="auto"/>
      <w:kern w:val="2"/>
      <w:szCs w:val="24"/>
      <w:lang w:eastAsia="zh-CN"/>
    </w:rPr>
  </w:style>
  <w:style w:type="paragraph" w:styleId="a6">
    <w:name w:val="footer"/>
    <w:basedOn w:val="a"/>
    <w:link w:val="13"/>
    <w:qFormat/>
    <w:pPr>
      <w:tabs>
        <w:tab w:val="center" w:pos="4153"/>
        <w:tab w:val="right" w:pos="8306"/>
      </w:tabs>
    </w:pPr>
    <w:rPr>
      <w:sz w:val="18"/>
    </w:rPr>
  </w:style>
  <w:style w:type="paragraph" w:styleId="a7">
    <w:name w:val="header"/>
    <w:basedOn w:val="a"/>
    <w:link w:val="14"/>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8">
    <w:name w:val="Subtitle"/>
    <w:basedOn w:val="a"/>
    <w:next w:val="a"/>
    <w:link w:val="15"/>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Normal (Web)"/>
    <w:basedOn w:val="a"/>
    <w:qFormat/>
    <w:pPr>
      <w:widowControl w:val="0"/>
      <w:kinsoku/>
      <w:autoSpaceDE/>
      <w:autoSpaceDN/>
      <w:adjustRightInd/>
      <w:snapToGrid/>
      <w:spacing w:beforeAutospacing="1" w:afterAutospacing="1"/>
      <w:textAlignment w:val="auto"/>
    </w:pPr>
    <w:rPr>
      <w:rFonts w:asciiTheme="minorHAnsi" w:eastAsiaTheme="minorEastAsia" w:hAnsiTheme="minorHAnsi" w:cs="Times New Roman"/>
      <w:snapToGrid/>
      <w:color w:val="auto"/>
      <w:sz w:val="24"/>
      <w:szCs w:val="24"/>
      <w:lang w:eastAsia="zh-CN"/>
    </w:rPr>
  </w:style>
  <w:style w:type="paragraph" w:styleId="aa">
    <w:name w:val="Title"/>
    <w:basedOn w:val="a"/>
    <w:next w:val="a"/>
    <w:link w:val="16"/>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b">
    <w:name w:val="Body Text First Indent"/>
    <w:basedOn w:val="a4"/>
    <w:link w:val="ac"/>
    <w:qFormat/>
    <w:pPr>
      <w:ind w:firstLineChars="100" w:firstLine="420"/>
    </w:p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Pr>
      <w:b/>
    </w:rPr>
  </w:style>
  <w:style w:type="paragraph" w:customStyle="1" w:styleId="af">
    <w:name w:val="人培一二三四"/>
    <w:basedOn w:val="a"/>
    <w:qFormat/>
    <w:pPr>
      <w:kinsoku/>
      <w:overflowPunct w:val="0"/>
      <w:spacing w:line="360" w:lineRule="auto"/>
      <w:ind w:firstLineChars="200" w:firstLine="550"/>
      <w:outlineLvl w:val="3"/>
    </w:pPr>
    <w:rPr>
      <w:rFonts w:ascii="黑体" w:eastAsia="黑体" w:hAnsi="黑体" w:cs="黑体"/>
      <w:b/>
      <w:bCs/>
      <w:spacing w:val="-7"/>
      <w:sz w:val="28"/>
      <w:szCs w:val="28"/>
      <w:lang w:eastAsia="zh-CN"/>
    </w:rPr>
  </w:style>
  <w:style w:type="paragraph" w:customStyle="1" w:styleId="af0">
    <w:name w:val="人培（一）（二）"/>
    <w:basedOn w:val="a"/>
    <w:qFormat/>
    <w:pPr>
      <w:kinsoku/>
      <w:overflowPunct w:val="0"/>
      <w:spacing w:before="91" w:line="360" w:lineRule="auto"/>
      <w:ind w:firstLineChars="200" w:firstLine="546"/>
      <w:outlineLvl w:val="1"/>
    </w:pPr>
    <w:rPr>
      <w:rFonts w:ascii="黑体" w:eastAsia="黑体" w:hAnsi="黑体" w:cs="黑体"/>
      <w:b/>
      <w:bCs/>
      <w:spacing w:val="-6"/>
      <w:sz w:val="24"/>
      <w:szCs w:val="24"/>
      <w:lang w:eastAsia="zh-CN"/>
    </w:rPr>
  </w:style>
  <w:style w:type="paragraph" w:customStyle="1" w:styleId="af1">
    <w:name w:val="人培表格抬头"/>
    <w:basedOn w:val="a"/>
    <w:qFormat/>
    <w:pPr>
      <w:kinsoku/>
      <w:overflowPunct w:val="0"/>
      <w:spacing w:line="400" w:lineRule="exact"/>
      <w:jc w:val="center"/>
      <w:textAlignment w:val="center"/>
      <w:outlineLvl w:val="1"/>
    </w:pPr>
    <w:rPr>
      <w:rFonts w:ascii="黑体" w:eastAsia="宋体" w:hAnsi="黑体" w:cs="黑体"/>
      <w:b/>
      <w:bCs/>
      <w:spacing w:val="-6"/>
      <w:szCs w:val="24"/>
      <w:lang w:eastAsia="zh-CN"/>
    </w:rPr>
  </w:style>
  <w:style w:type="paragraph" w:customStyle="1" w:styleId="af2">
    <w:name w:val="人培正文"/>
    <w:basedOn w:val="a"/>
    <w:link w:val="Char"/>
    <w:qFormat/>
    <w:pPr>
      <w:kinsoku/>
      <w:overflowPunct w:val="0"/>
      <w:spacing w:line="400" w:lineRule="exact"/>
      <w:ind w:firstLineChars="200" w:firstLine="546"/>
      <w:textAlignment w:val="center"/>
      <w:outlineLvl w:val="1"/>
    </w:pPr>
    <w:rPr>
      <w:rFonts w:ascii="黑体" w:eastAsia="宋体" w:hAnsi="黑体" w:cs="黑体"/>
      <w:bCs/>
      <w:spacing w:val="-6"/>
      <w:szCs w:val="24"/>
      <w:lang w:eastAsia="zh-CN"/>
    </w:rPr>
  </w:style>
  <w:style w:type="paragraph" w:customStyle="1" w:styleId="af3">
    <w:name w:val="人培表格竖头"/>
    <w:basedOn w:val="a"/>
    <w:qFormat/>
    <w:pPr>
      <w:kinsoku/>
      <w:overflowPunct w:val="0"/>
      <w:spacing w:line="400" w:lineRule="exact"/>
      <w:ind w:leftChars="50" w:left="105" w:rightChars="50" w:right="105"/>
      <w:jc w:val="center"/>
      <w:outlineLvl w:val="1"/>
    </w:pPr>
    <w:rPr>
      <w:rFonts w:ascii="黑体" w:eastAsia="宋体" w:hAnsi="黑体" w:cs="黑体"/>
      <w:bCs/>
      <w:spacing w:val="-6"/>
      <w:szCs w:val="24"/>
      <w:lang w:eastAsia="zh-CN"/>
    </w:rPr>
  </w:style>
  <w:style w:type="paragraph" w:customStyle="1" w:styleId="af4">
    <w:name w:val="人培表格正文"/>
    <w:basedOn w:val="a"/>
    <w:qFormat/>
    <w:pPr>
      <w:kinsoku/>
      <w:overflowPunct w:val="0"/>
      <w:spacing w:line="400" w:lineRule="exact"/>
      <w:ind w:leftChars="50" w:left="105" w:rightChars="50" w:right="105" w:firstLineChars="200" w:firstLine="546"/>
      <w:outlineLvl w:val="1"/>
    </w:pPr>
    <w:rPr>
      <w:rFonts w:ascii="黑体" w:eastAsia="宋体" w:hAnsi="黑体" w:cs="黑体"/>
      <w:bCs/>
      <w:spacing w:val="-6"/>
      <w:szCs w:val="24"/>
      <w:lang w:eastAsia="zh-CN"/>
    </w:rPr>
  </w:style>
  <w:style w:type="paragraph" w:customStyle="1" w:styleId="af5">
    <w:name w:val="人培表格左对齐"/>
    <w:basedOn w:val="a"/>
    <w:qFormat/>
    <w:pPr>
      <w:kinsoku/>
      <w:overflowPunct w:val="0"/>
      <w:spacing w:line="400" w:lineRule="exact"/>
      <w:ind w:leftChars="50" w:left="105" w:rightChars="50" w:right="105"/>
      <w:textAlignment w:val="center"/>
      <w:outlineLvl w:val="1"/>
    </w:pPr>
    <w:rPr>
      <w:rFonts w:ascii="黑体" w:eastAsia="宋体" w:hAnsi="黑体" w:cs="黑体" w:hint="eastAsia"/>
      <w:bCs/>
      <w:spacing w:val="-6"/>
      <w:szCs w:val="24"/>
      <w:lang w:eastAsia="zh-CN"/>
    </w:rPr>
  </w:style>
  <w:style w:type="character" w:customStyle="1" w:styleId="Char">
    <w:name w:val="人培正文 Char"/>
    <w:link w:val="af2"/>
    <w:qFormat/>
    <w:rPr>
      <w:rFonts w:ascii="黑体" w:eastAsia="宋体" w:hAnsi="黑体" w:cs="黑体"/>
      <w:bCs/>
      <w:snapToGrid w:val="0"/>
      <w:color w:val="000000"/>
      <w:spacing w:val="-6"/>
      <w:sz w:val="21"/>
      <w:szCs w:val="24"/>
      <w:lang w:val="en-US" w:eastAsia="zh-CN" w:bidi="ar-SA"/>
    </w:rPr>
  </w:style>
  <w:style w:type="character" w:customStyle="1" w:styleId="17">
    <w:name w:val="标题 1 字符"/>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uiPriority w:val="9"/>
    <w:semiHidden/>
    <w:qFormat/>
    <w:rPr>
      <w:rFonts w:cstheme="majorBidi"/>
      <w:color w:val="0F4761" w:themeColor="accent1" w:themeShade="BF"/>
      <w:sz w:val="28"/>
      <w:szCs w:val="28"/>
    </w:rPr>
  </w:style>
  <w:style w:type="character" w:customStyle="1" w:styleId="50">
    <w:name w:val="标题 5 字符"/>
    <w:uiPriority w:val="9"/>
    <w:semiHidden/>
    <w:qFormat/>
    <w:rPr>
      <w:rFonts w:cstheme="majorBidi"/>
      <w:color w:val="0F4761" w:themeColor="accent1" w:themeShade="BF"/>
      <w:sz w:val="24"/>
      <w:szCs w:val="24"/>
    </w:rPr>
  </w:style>
  <w:style w:type="character" w:customStyle="1" w:styleId="60">
    <w:name w:val="标题 6 字符"/>
    <w:uiPriority w:val="9"/>
    <w:semiHidden/>
    <w:qFormat/>
    <w:rPr>
      <w:rFonts w:cstheme="majorBidi"/>
      <w:b/>
      <w:bCs/>
      <w:color w:val="0F4761" w:themeColor="accent1" w:themeShade="BF"/>
    </w:rPr>
  </w:style>
  <w:style w:type="character" w:customStyle="1" w:styleId="70">
    <w:name w:val="标题 7 字符"/>
    <w:uiPriority w:val="9"/>
    <w:semiHidden/>
    <w:qFormat/>
    <w:rPr>
      <w:rFonts w:cstheme="majorBidi"/>
      <w:b/>
      <w:bCs/>
      <w:color w:val="595959" w:themeColor="text1" w:themeTint="A6"/>
    </w:rPr>
  </w:style>
  <w:style w:type="character" w:customStyle="1" w:styleId="80">
    <w:name w:val="标题 8 字符"/>
    <w:uiPriority w:val="9"/>
    <w:semiHidden/>
    <w:qFormat/>
    <w:rPr>
      <w:rFonts w:cstheme="majorBidi"/>
      <w:color w:val="595959" w:themeColor="text1" w:themeTint="A6"/>
    </w:rPr>
  </w:style>
  <w:style w:type="character" w:customStyle="1" w:styleId="90">
    <w:name w:val="标题 9 字符"/>
    <w:uiPriority w:val="9"/>
    <w:semiHidden/>
    <w:qFormat/>
    <w:rPr>
      <w:rFonts w:eastAsiaTheme="majorEastAsia" w:cstheme="majorBidi"/>
      <w:color w:val="595959" w:themeColor="text1" w:themeTint="A6"/>
    </w:rPr>
  </w:style>
  <w:style w:type="character" w:customStyle="1" w:styleId="af6">
    <w:name w:val="标题 字符"/>
    <w:uiPriority w:val="10"/>
    <w:qFormat/>
    <w:rPr>
      <w:rFonts w:asciiTheme="majorHAnsi" w:eastAsiaTheme="majorEastAsia" w:hAnsiTheme="majorHAnsi" w:cstheme="majorBidi"/>
      <w:spacing w:val="-10"/>
      <w:kern w:val="28"/>
      <w:sz w:val="56"/>
      <w:szCs w:val="56"/>
    </w:rPr>
  </w:style>
  <w:style w:type="character" w:customStyle="1" w:styleId="af7">
    <w:name w:val="副标题 字符"/>
    <w:uiPriority w:val="11"/>
    <w:qFormat/>
    <w:rPr>
      <w:rFonts w:asciiTheme="majorHAnsi" w:eastAsiaTheme="majorEastAsia" w:hAnsiTheme="majorHAnsi" w:cstheme="majorBidi"/>
      <w:color w:val="595959" w:themeColor="text1" w:themeTint="A6"/>
      <w:spacing w:val="15"/>
      <w:sz w:val="28"/>
      <w:szCs w:val="28"/>
    </w:rPr>
  </w:style>
  <w:style w:type="paragraph" w:styleId="af8">
    <w:name w:val="Quote"/>
    <w:basedOn w:val="a"/>
    <w:next w:val="a"/>
    <w:link w:val="18"/>
    <w:uiPriority w:val="29"/>
    <w:qFormat/>
    <w:pPr>
      <w:spacing w:before="160" w:after="160"/>
      <w:jc w:val="center"/>
    </w:pPr>
    <w:rPr>
      <w:i/>
      <w:iCs/>
      <w:color w:val="404040" w:themeColor="text1" w:themeTint="BF"/>
    </w:rPr>
  </w:style>
  <w:style w:type="character" w:customStyle="1" w:styleId="af9">
    <w:name w:val="引用 字符"/>
    <w:uiPriority w:val="29"/>
    <w:qFormat/>
    <w:rPr>
      <w:i/>
      <w:iCs/>
      <w:color w:val="404040" w:themeColor="text1" w:themeTint="BF"/>
    </w:rPr>
  </w:style>
  <w:style w:type="paragraph" w:styleId="afa">
    <w:name w:val="List Paragraph"/>
    <w:basedOn w:val="a"/>
    <w:uiPriority w:val="34"/>
    <w:qFormat/>
    <w:pPr>
      <w:ind w:left="720"/>
      <w:contextualSpacing/>
    </w:pPr>
  </w:style>
  <w:style w:type="character" w:customStyle="1" w:styleId="19">
    <w:name w:val="明显强调1"/>
    <w:basedOn w:val="a0"/>
    <w:uiPriority w:val="21"/>
    <w:qFormat/>
    <w:rPr>
      <w:i/>
      <w:iCs/>
      <w:color w:val="0F4761" w:themeColor="accent1" w:themeShade="BF"/>
    </w:rPr>
  </w:style>
  <w:style w:type="paragraph" w:styleId="afb">
    <w:name w:val="Intense Quote"/>
    <w:basedOn w:val="a"/>
    <w:next w:val="a"/>
    <w:link w:val="1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c">
    <w:name w:val="明显引用 字符"/>
    <w:uiPriority w:val="30"/>
    <w:qFormat/>
    <w:rPr>
      <w:i/>
      <w:iCs/>
      <w:color w:val="0F4761" w:themeColor="accent1" w:themeShade="BF"/>
    </w:rPr>
  </w:style>
  <w:style w:type="character" w:customStyle="1" w:styleId="1b">
    <w:name w:val="明显参考1"/>
    <w:basedOn w:val="a0"/>
    <w:uiPriority w:val="32"/>
    <w:qFormat/>
    <w:rPr>
      <w:b/>
      <w:bCs/>
      <w:smallCaps/>
      <w:color w:val="0F4761" w:themeColor="accent1" w:themeShade="BF"/>
      <w:spacing w:val="5"/>
    </w:rPr>
  </w:style>
  <w:style w:type="character" w:customStyle="1" w:styleId="afd">
    <w:name w:val="正文文本 字符"/>
    <w:uiPriority w:val="99"/>
    <w:semiHidden/>
    <w:qFormat/>
    <w:rPr>
      <w:rFonts w:ascii="仿宋" w:eastAsia="仿宋" w:hAnsi="仿宋" w:cs="仿宋"/>
      <w:sz w:val="31"/>
      <w:szCs w:val="31"/>
    </w:rPr>
  </w:style>
  <w:style w:type="character" w:customStyle="1" w:styleId="afe">
    <w:name w:val="页脚 字符"/>
    <w:uiPriority w:val="99"/>
    <w:qFormat/>
    <w:rPr>
      <w:sz w:val="18"/>
    </w:rPr>
  </w:style>
  <w:style w:type="character" w:customStyle="1" w:styleId="aff">
    <w:name w:val="页眉 字符"/>
    <w:uiPriority w:val="99"/>
    <w:qFormat/>
    <w:rPr>
      <w:sz w:val="18"/>
    </w:rPr>
  </w:style>
  <w:style w:type="paragraph" w:customStyle="1" w:styleId="TableText">
    <w:name w:val="Table Text"/>
    <w:basedOn w:val="a"/>
    <w:semiHidden/>
    <w:qFormat/>
    <w:rPr>
      <w:rFonts w:ascii="仿宋" w:eastAsia="仿宋" w:hAnsi="仿宋" w:cs="仿宋"/>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aff0">
    <w:name w:val="纯文本 字符"/>
    <w:uiPriority w:val="99"/>
    <w:qFormat/>
    <w:rPr>
      <w:rFonts w:ascii="宋体" w:eastAsia="宋体" w:hAnsi="Courier New" w:cs="Times New Roman"/>
      <w:snapToGrid/>
      <w:color w:val="auto"/>
      <w:kern w:val="2"/>
      <w:szCs w:val="24"/>
      <w:lang w:eastAsia="zh-CN"/>
    </w:rPr>
  </w:style>
  <w:style w:type="character" w:customStyle="1" w:styleId="22">
    <w:name w:val="明显强调2"/>
    <w:basedOn w:val="a0"/>
    <w:uiPriority w:val="21"/>
    <w:qFormat/>
    <w:rPr>
      <w:i/>
      <w:iCs/>
      <w:color w:val="0F4761" w:themeColor="accent1" w:themeShade="BF"/>
    </w:rPr>
  </w:style>
  <w:style w:type="character" w:customStyle="1" w:styleId="23">
    <w:name w:val="明显参考2"/>
    <w:basedOn w:val="a0"/>
    <w:uiPriority w:val="32"/>
    <w:qFormat/>
    <w:rPr>
      <w:b/>
      <w:bCs/>
      <w:smallCaps/>
      <w:color w:val="0F4761" w:themeColor="accent1" w:themeShade="BF"/>
      <w:spacing w:val="5"/>
    </w:rPr>
  </w:style>
  <w:style w:type="character" w:customStyle="1" w:styleId="ac">
    <w:name w:val="正文文本首行缩进 字符"/>
    <w:link w:val="ab"/>
    <w:qFormat/>
  </w:style>
  <w:style w:type="character" w:customStyle="1" w:styleId="11">
    <w:name w:val="标题 1 字符1"/>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1">
    <w:name w:val="标题 2 字符1"/>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1">
    <w:name w:val="标题 3 字符1"/>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1">
    <w:name w:val="标题 4 字符1"/>
    <w:basedOn w:val="a0"/>
    <w:link w:val="4"/>
    <w:uiPriority w:val="9"/>
    <w:semiHidden/>
    <w:qFormat/>
    <w:rPr>
      <w:rFonts w:cstheme="majorBidi"/>
      <w:color w:val="0F4761" w:themeColor="accent1" w:themeShade="BF"/>
      <w:sz w:val="28"/>
      <w:szCs w:val="28"/>
    </w:rPr>
  </w:style>
  <w:style w:type="character" w:customStyle="1" w:styleId="51">
    <w:name w:val="标题 5 字符1"/>
    <w:basedOn w:val="a0"/>
    <w:link w:val="5"/>
    <w:uiPriority w:val="9"/>
    <w:semiHidden/>
    <w:qFormat/>
    <w:rPr>
      <w:rFonts w:cstheme="majorBidi"/>
      <w:color w:val="0F4761" w:themeColor="accent1" w:themeShade="BF"/>
      <w:sz w:val="24"/>
      <w:szCs w:val="24"/>
    </w:rPr>
  </w:style>
  <w:style w:type="character" w:customStyle="1" w:styleId="61">
    <w:name w:val="标题 6 字符1"/>
    <w:basedOn w:val="a0"/>
    <w:link w:val="6"/>
    <w:uiPriority w:val="9"/>
    <w:semiHidden/>
    <w:qFormat/>
    <w:rPr>
      <w:rFonts w:cstheme="majorBidi"/>
      <w:b/>
      <w:bCs/>
      <w:color w:val="0F4761" w:themeColor="accent1" w:themeShade="BF"/>
    </w:rPr>
  </w:style>
  <w:style w:type="character" w:customStyle="1" w:styleId="71">
    <w:name w:val="标题 7 字符1"/>
    <w:basedOn w:val="a0"/>
    <w:link w:val="7"/>
    <w:uiPriority w:val="9"/>
    <w:semiHidden/>
    <w:qFormat/>
    <w:rPr>
      <w:rFonts w:cstheme="majorBidi"/>
      <w:b/>
      <w:bCs/>
      <w:color w:val="595959" w:themeColor="text1" w:themeTint="A6"/>
    </w:rPr>
  </w:style>
  <w:style w:type="character" w:customStyle="1" w:styleId="81">
    <w:name w:val="标题 8 字符1"/>
    <w:basedOn w:val="a0"/>
    <w:link w:val="8"/>
    <w:uiPriority w:val="9"/>
    <w:semiHidden/>
    <w:qFormat/>
    <w:rPr>
      <w:rFonts w:cstheme="majorBidi"/>
      <w:color w:val="595959" w:themeColor="text1" w:themeTint="A6"/>
    </w:rPr>
  </w:style>
  <w:style w:type="character" w:customStyle="1" w:styleId="91">
    <w:name w:val="标题 9 字符1"/>
    <w:basedOn w:val="a0"/>
    <w:link w:val="9"/>
    <w:uiPriority w:val="9"/>
    <w:semiHidden/>
    <w:qFormat/>
    <w:rPr>
      <w:rFonts w:eastAsiaTheme="majorEastAsia" w:cstheme="majorBidi"/>
      <w:color w:val="595959" w:themeColor="text1" w:themeTint="A6"/>
    </w:rPr>
  </w:style>
  <w:style w:type="character" w:customStyle="1" w:styleId="16">
    <w:name w:val="标题 字符1"/>
    <w:basedOn w:val="a0"/>
    <w:link w:val="aa"/>
    <w:uiPriority w:val="10"/>
    <w:qFormat/>
    <w:rPr>
      <w:rFonts w:asciiTheme="majorHAnsi" w:eastAsiaTheme="majorEastAsia" w:hAnsiTheme="majorHAnsi" w:cstheme="majorBidi"/>
      <w:spacing w:val="-10"/>
      <w:kern w:val="28"/>
      <w:sz w:val="56"/>
      <w:szCs w:val="56"/>
    </w:rPr>
  </w:style>
  <w:style w:type="character" w:customStyle="1" w:styleId="15">
    <w:name w:val="副标题 字符1"/>
    <w:basedOn w:val="a0"/>
    <w:link w:val="a8"/>
    <w:uiPriority w:val="11"/>
    <w:qFormat/>
    <w:rPr>
      <w:rFonts w:asciiTheme="majorHAnsi" w:eastAsiaTheme="majorEastAsia" w:hAnsiTheme="majorHAnsi" w:cstheme="majorBidi"/>
      <w:color w:val="595959" w:themeColor="text1" w:themeTint="A6"/>
      <w:spacing w:val="15"/>
      <w:sz w:val="28"/>
      <w:szCs w:val="28"/>
    </w:rPr>
  </w:style>
  <w:style w:type="character" w:customStyle="1" w:styleId="18">
    <w:name w:val="引用 字符1"/>
    <w:basedOn w:val="a0"/>
    <w:link w:val="af8"/>
    <w:uiPriority w:val="29"/>
    <w:qFormat/>
    <w:rPr>
      <w:i/>
      <w:iCs/>
      <w:color w:val="404040" w:themeColor="text1" w:themeTint="BF"/>
    </w:rPr>
  </w:style>
  <w:style w:type="character" w:customStyle="1" w:styleId="1a">
    <w:name w:val="明显引用 字符1"/>
    <w:basedOn w:val="a0"/>
    <w:link w:val="afb"/>
    <w:uiPriority w:val="30"/>
    <w:qFormat/>
    <w:rPr>
      <w:i/>
      <w:iCs/>
      <w:color w:val="0F4761" w:themeColor="accent1" w:themeShade="BF"/>
    </w:rPr>
  </w:style>
  <w:style w:type="character" w:customStyle="1" w:styleId="10">
    <w:name w:val="正文文本 字符1"/>
    <w:basedOn w:val="a0"/>
    <w:link w:val="a4"/>
    <w:semiHidden/>
    <w:qFormat/>
    <w:rPr>
      <w:rFonts w:ascii="仿宋" w:eastAsia="仿宋" w:hAnsi="仿宋" w:cs="仿宋"/>
      <w:sz w:val="31"/>
      <w:szCs w:val="31"/>
    </w:rPr>
  </w:style>
  <w:style w:type="character" w:customStyle="1" w:styleId="13">
    <w:name w:val="页脚 字符1"/>
    <w:basedOn w:val="a0"/>
    <w:link w:val="a6"/>
    <w:qFormat/>
    <w:rPr>
      <w:sz w:val="18"/>
    </w:rPr>
  </w:style>
  <w:style w:type="character" w:customStyle="1" w:styleId="14">
    <w:name w:val="页眉 字符1"/>
    <w:basedOn w:val="a0"/>
    <w:link w:val="a7"/>
    <w:qFormat/>
    <w:rPr>
      <w:sz w:val="18"/>
    </w:rPr>
  </w:style>
  <w:style w:type="paragraph" w:customStyle="1" w:styleId="paragraph">
    <w:name w:val="paragraph"/>
    <w:basedOn w:val="a"/>
    <w:semiHidden/>
    <w:qFormat/>
    <w:pPr>
      <w:kinsoku/>
      <w:autoSpaceDE/>
      <w:autoSpaceDN/>
      <w:adjustRightInd/>
      <w:snapToGrid/>
      <w:spacing w:before="100" w:beforeAutospacing="1" w:after="100" w:afterAutospacing="1"/>
      <w:textAlignment w:val="auto"/>
    </w:pPr>
    <w:rPr>
      <w:rFonts w:ascii="等线" w:eastAsia="等线" w:hAnsi="等线" w:cs="Times New Roman"/>
      <w:snapToGrid/>
      <w:color w:val="auto"/>
      <w:sz w:val="24"/>
      <w:szCs w:val="24"/>
      <w:lang w:eastAsia="zh-CN"/>
    </w:rPr>
  </w:style>
  <w:style w:type="character" w:customStyle="1" w:styleId="font41">
    <w:name w:val="font41"/>
    <w:basedOn w:val="a0"/>
    <w:qFormat/>
    <w:rPr>
      <w:rFonts w:ascii="宋体" w:eastAsia="宋体" w:hAnsi="宋体" w:cs="宋体" w:hint="eastAsia"/>
      <w:color w:val="000000"/>
      <w:sz w:val="18"/>
      <w:szCs w:val="18"/>
      <w:u w:val="none"/>
    </w:rPr>
  </w:style>
  <w:style w:type="character" w:customStyle="1" w:styleId="12">
    <w:name w:val="纯文本 字符1"/>
    <w:basedOn w:val="a0"/>
    <w:link w:val="a5"/>
    <w:uiPriority w:val="99"/>
    <w:qFormat/>
    <w:rPr>
      <w:rFonts w:ascii="宋体" w:eastAsia="宋体" w:hAnsi="Courier New" w:cs="Times New Roman"/>
      <w:snapToGrid/>
      <w:color w:val="auto"/>
      <w:kern w:val="2"/>
      <w:szCs w:val="24"/>
      <w:lang w:eastAsia="zh-CN"/>
    </w:rPr>
  </w:style>
  <w:style w:type="paragraph" w:customStyle="1" w:styleId="0">
    <w:name w:val="0字符"/>
    <w:basedOn w:val="a"/>
    <w:pPr>
      <w:kinsoku/>
      <w:overflowPunct w:val="0"/>
      <w:spacing w:line="400" w:lineRule="exact"/>
      <w:jc w:val="center"/>
      <w:outlineLvl w:val="1"/>
    </w:pPr>
    <w:rPr>
      <w:rFonts w:ascii="黑体" w:eastAsia="宋体" w:hAnsi="黑体" w:cs="黑体" w:hint="eastAsia"/>
      <w:bCs/>
      <w:spacing w:val="-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C8AB059-DCBC-4202-A4AD-DAB2AA480F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90</Pages>
  <Words>9551</Words>
  <Characters>54445</Characters>
  <Application>Microsoft Office Word</Application>
  <DocSecurity>0</DocSecurity>
  <Lines>453</Lines>
  <Paragraphs>127</Paragraphs>
  <ScaleCrop>false</ScaleCrop>
  <Company/>
  <LinksUpToDate>false</LinksUpToDate>
  <CharactersWithSpaces>63869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霞 蔡</dc:creator>
  <cp:lastModifiedBy>川飞 梁</cp:lastModifiedBy>
  <cp:revision>90</cp:revision>
  <cp:lastPrinted>2025-09-19T23:52:00Z</cp:lastPrinted>
  <dcterms:created xsi:type="dcterms:W3CDTF">2025-02-17T13:56:00Z</dcterms:created>
  <dcterms:modified xsi:type="dcterms:W3CDTF">2025-09-19T23:54:00Z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eyJoZGlkIjoiYmVlZDE3ZDMwYjA1MTM4YzhlMjcyNGZlNWIzZWRkYmMiLCJ1c2VySWQiOiIyNTg0OTE1NyJ9</vt:lpwstr>
  </property>
  <property fmtid="{D5CDD505-2E9C-101B-9397-08002B2CF9AE}" pid="3" name="KSOProductBuildVer">
    <vt:lpwstr>2052-12.1.0.22529</vt:lpwstr>
  </property>
  <property fmtid="{D5CDD505-2E9C-101B-9397-08002B2CF9AE}" pid="4" name="ICV">
    <vt:lpwstr>89293C6D2B9247F197FD815A3FFD1164</vt:lpwstr>
  </property>
</Properties>
</file>