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AE28">
      <w:pPr>
        <w:adjustRightInd/>
        <w:snapToGrid/>
        <w:spacing w:line="220" w:lineRule="atLeast"/>
        <w:jc w:val="center"/>
        <w:rPr>
          <w:sz w:val="36"/>
          <w:szCs w:val="36"/>
        </w:rPr>
      </w:pPr>
    </w:p>
    <w:p w14:paraId="0BBA8B3A">
      <w:pPr>
        <w:adjustRightInd/>
        <w:snapToGrid/>
        <w:spacing w:line="220" w:lineRule="atLeast"/>
        <w:jc w:val="center"/>
        <w:rPr>
          <w:sz w:val="36"/>
          <w:szCs w:val="36"/>
        </w:rPr>
      </w:pPr>
      <w:r>
        <w:rPr>
          <w:rFonts w:hint="eastAsia" w:cs="微软雅黑"/>
          <w:sz w:val="36"/>
          <w:szCs w:val="36"/>
        </w:rPr>
        <w:t>关于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-</w:t>
      </w:r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 w:cs="微软雅黑"/>
          <w:sz w:val="36"/>
          <w:szCs w:val="36"/>
        </w:rPr>
        <w:t xml:space="preserve">学期体育课保健班申请的通知 </w:t>
      </w:r>
      <w:r>
        <w:rPr>
          <w:rFonts w:cs="微软雅黑"/>
          <w:sz w:val="36"/>
          <w:szCs w:val="36"/>
        </w:rPr>
        <w:t xml:space="preserve"> </w:t>
      </w:r>
    </w:p>
    <w:p w14:paraId="23E02250">
      <w:pPr>
        <w:numPr>
          <w:ilvl w:val="0"/>
          <w:numId w:val="0"/>
        </w:numPr>
        <w:adjustRightInd/>
        <w:snapToGrid/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申请对象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40A783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本学期开设了体育课但整个学期都无法剧烈运动的学生</w:t>
      </w:r>
      <w:r>
        <w:rPr>
          <w:rFonts w:hint="eastAsia" w:ascii="宋体" w:hAnsi="宋体" w:eastAsia="宋体" w:cs="宋体"/>
          <w:sz w:val="30"/>
          <w:szCs w:val="30"/>
        </w:rPr>
        <w:t>。如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身体残疾、受伤（骨折等）、或有特殊疾病不能参加剧烈运动。</w:t>
      </w:r>
      <w:r>
        <w:rPr>
          <w:rFonts w:hint="eastAsia" w:ascii="宋体" w:hAnsi="宋体" w:eastAsia="宋体" w:cs="宋体"/>
          <w:color w:val="FF0000"/>
          <w:sz w:val="30"/>
          <w:szCs w:val="30"/>
          <w:u w:val="single"/>
        </w:rPr>
        <w:t>不含体育课挂科的学生或者受伤后短期内可康复的学生。</w:t>
      </w:r>
    </w:p>
    <w:p w14:paraId="28D3F906">
      <w:pPr>
        <w:numPr>
          <w:ilvl w:val="0"/>
          <w:numId w:val="0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申请时间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21287A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2" w:firstLineChars="200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日至2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02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日，逾期不再接受申请。</w:t>
      </w:r>
    </w:p>
    <w:p w14:paraId="54AE4A96">
      <w:pPr>
        <w:numPr>
          <w:ilvl w:val="0"/>
          <w:numId w:val="0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申请方式：</w:t>
      </w:r>
    </w:p>
    <w:p w14:paraId="6196D1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学生本人填写《体育课保健班申请表》，辅导员与学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院负责人</w:t>
      </w:r>
      <w:r>
        <w:rPr>
          <w:rFonts w:hint="eastAsia" w:ascii="宋体" w:hAnsi="宋体" w:eastAsia="宋体" w:cs="宋体"/>
          <w:sz w:val="30"/>
          <w:szCs w:val="30"/>
        </w:rPr>
        <w:t>需签字同意，后附三甲医院开具的相应证明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复印件</w:t>
      </w:r>
      <w:r>
        <w:rPr>
          <w:rFonts w:hint="eastAsia" w:ascii="宋体" w:hAnsi="宋体" w:eastAsia="宋体" w:cs="宋体"/>
          <w:sz w:val="30"/>
          <w:szCs w:val="30"/>
        </w:rPr>
        <w:t>（距申请时间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double"/>
        </w:rPr>
        <w:t>两个月内</w:t>
      </w:r>
      <w:r>
        <w:rPr>
          <w:rFonts w:hint="eastAsia" w:ascii="宋体" w:hAnsi="宋体" w:eastAsia="宋体" w:cs="宋体"/>
          <w:sz w:val="30"/>
          <w:szCs w:val="30"/>
        </w:rPr>
        <w:t>的诊断证明有效，否则视为无效证明。无法治愈的特殊旧疾除外）。</w:t>
      </w:r>
    </w:p>
    <w:p w14:paraId="5321E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02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请以学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为单位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于3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前</w:t>
      </w:r>
      <w:r>
        <w:rPr>
          <w:rFonts w:hint="eastAsia" w:ascii="宋体" w:hAnsi="宋体" w:eastAsia="宋体" w:cs="宋体"/>
          <w:sz w:val="30"/>
          <w:szCs w:val="30"/>
        </w:rPr>
        <w:t>将申请表、汇总表交至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办公</w:t>
      </w:r>
      <w:r>
        <w:rPr>
          <w:rFonts w:hint="eastAsia" w:ascii="宋体" w:hAnsi="宋体" w:eastAsia="宋体" w:cs="宋体"/>
          <w:sz w:val="30"/>
          <w:szCs w:val="30"/>
        </w:rPr>
        <w:t>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216</w:t>
      </w:r>
      <w:r>
        <w:rPr>
          <w:rFonts w:hint="eastAsia" w:ascii="宋体" w:hAnsi="宋体" w:eastAsia="宋体" w:cs="宋体"/>
          <w:sz w:val="30"/>
          <w:szCs w:val="30"/>
        </w:rPr>
        <w:t>办公室。</w:t>
      </w:r>
    </w:p>
    <w:p w14:paraId="6882AA4C">
      <w:pPr>
        <w:numPr>
          <w:ilvl w:val="0"/>
          <w:numId w:val="0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上课时间：</w:t>
      </w:r>
    </w:p>
    <w:p w14:paraId="153650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每周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中午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12: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0-13:30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（第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周至第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周）</w:t>
      </w:r>
    </w:p>
    <w:p w14:paraId="668028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任课教师：汪雨点      联系方式：13586025293</w:t>
      </w:r>
    </w:p>
    <w:p w14:paraId="32A231FA">
      <w:pPr>
        <w:numPr>
          <w:ilvl w:val="0"/>
          <w:numId w:val="0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上课地点：</w:t>
      </w:r>
    </w:p>
    <w:p w14:paraId="047F4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第一次课于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室内体育馆</w:t>
      </w:r>
      <w:r>
        <w:rPr>
          <w:rFonts w:hint="eastAsia" w:ascii="宋体" w:hAnsi="宋体" w:eastAsia="宋体" w:cs="宋体"/>
          <w:sz w:val="30"/>
          <w:szCs w:val="30"/>
        </w:rPr>
        <w:t>集合。</w:t>
      </w:r>
    </w:p>
    <w:p w14:paraId="797F1782">
      <w:pPr>
        <w:adjustRightInd/>
        <w:snapToGrid/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  <w:bookmarkStart w:id="0" w:name="_GoBack"/>
      <w:bookmarkEnd w:id="0"/>
    </w:p>
    <w:p w14:paraId="6CA5179B">
      <w:pPr>
        <w:spacing w:line="220" w:lineRule="atLeast"/>
        <w:jc w:val="center"/>
        <w:rPr>
          <w:sz w:val="36"/>
          <w:szCs w:val="36"/>
        </w:rPr>
      </w:pPr>
      <w:r>
        <w:rPr>
          <w:rFonts w:hint="eastAsia" w:cs="微软雅黑"/>
          <w:sz w:val="36"/>
          <w:szCs w:val="36"/>
        </w:rPr>
        <w:t>体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课 </w:t>
      </w:r>
      <w:r>
        <w:rPr>
          <w:rFonts w:hint="eastAsia" w:cs="微软雅黑"/>
          <w:sz w:val="36"/>
          <w:szCs w:val="36"/>
        </w:rPr>
        <w:t>保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健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班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请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15"/>
        <w:gridCol w:w="1842"/>
        <w:gridCol w:w="851"/>
        <w:gridCol w:w="2354"/>
      </w:tblGrid>
      <w:tr w14:paraId="77AE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vAlign w:val="center"/>
          </w:tcPr>
          <w:p w14:paraId="558B4F6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F2EECDD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260DF46E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14:paraId="77D32F58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7D2EB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354" w:type="dxa"/>
            <w:vAlign w:val="center"/>
          </w:tcPr>
          <w:p w14:paraId="20ECDC93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CC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vAlign w:val="center"/>
          </w:tcPr>
          <w:p w14:paraId="39EBFC49">
            <w:pPr>
              <w:spacing w:after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701" w:type="dxa"/>
            <w:vAlign w:val="center"/>
          </w:tcPr>
          <w:p w14:paraId="1BED0DF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0AF3B20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11FDF0C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BBB7B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2354" w:type="dxa"/>
            <w:vAlign w:val="center"/>
          </w:tcPr>
          <w:p w14:paraId="26AA9E8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6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6"/>
            <w:vAlign w:val="center"/>
          </w:tcPr>
          <w:p w14:paraId="676DC40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</w:t>
            </w:r>
          </w:p>
          <w:p w14:paraId="4627EB8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（写明申请原因）</w:t>
            </w:r>
          </w:p>
        </w:tc>
      </w:tr>
      <w:tr w14:paraId="527E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</w:trPr>
        <w:tc>
          <w:tcPr>
            <w:tcW w:w="8522" w:type="dxa"/>
            <w:gridSpan w:val="6"/>
            <w:vAlign w:val="center"/>
          </w:tcPr>
          <w:p w14:paraId="4F242B7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44D47D0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57C2EF5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8F7C3AA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B0F8D2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E254001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16900998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319FE2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9B5638C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43ED78DF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07EF1293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3458593D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36F5131A">
            <w:pPr>
              <w:spacing w:after="0" w:line="220" w:lineRule="atLeast"/>
              <w:ind w:right="560"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 w14:paraId="1FA50CBC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7CE414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08719FA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C7ECD4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20F02B78">
            <w:pPr>
              <w:spacing w:after="0" w:line="220" w:lineRule="atLeast"/>
              <w:ind w:right="560" w:firstLine="4760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申请人签字：</w:t>
            </w:r>
          </w:p>
          <w:p w14:paraId="1D572F42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 w14:paraId="645BFBFA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申请日期：</w:t>
            </w:r>
          </w:p>
        </w:tc>
      </w:tr>
      <w:tr w14:paraId="2596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60" w:type="dxa"/>
            <w:gridSpan w:val="2"/>
            <w:vAlign w:val="center"/>
          </w:tcPr>
          <w:p w14:paraId="143711E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辅导员审核意见</w:t>
            </w:r>
          </w:p>
        </w:tc>
        <w:tc>
          <w:tcPr>
            <w:tcW w:w="5862" w:type="dxa"/>
            <w:gridSpan w:val="4"/>
            <w:vAlign w:val="center"/>
          </w:tcPr>
          <w:p w14:paraId="73C48567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8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660" w:type="dxa"/>
            <w:gridSpan w:val="2"/>
            <w:vAlign w:val="center"/>
          </w:tcPr>
          <w:p w14:paraId="65E1F54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负责人审核意见</w:t>
            </w:r>
          </w:p>
        </w:tc>
        <w:tc>
          <w:tcPr>
            <w:tcW w:w="5862" w:type="dxa"/>
            <w:gridSpan w:val="4"/>
            <w:vAlign w:val="center"/>
          </w:tcPr>
          <w:p w14:paraId="5F7BBB0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3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660" w:type="dxa"/>
            <w:gridSpan w:val="2"/>
            <w:vAlign w:val="center"/>
          </w:tcPr>
          <w:p w14:paraId="60060B5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处意见</w:t>
            </w:r>
          </w:p>
        </w:tc>
        <w:tc>
          <w:tcPr>
            <w:tcW w:w="5862" w:type="dxa"/>
            <w:gridSpan w:val="4"/>
            <w:vAlign w:val="center"/>
          </w:tcPr>
          <w:p w14:paraId="20F95815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4BDA5C5">
      <w:pPr>
        <w:spacing w:line="220" w:lineRule="atLeast"/>
        <w:ind w:left="1124" w:hanging="1124" w:hangingChars="400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※备注：本申请表后请附三甲医院等正规医疗机构开具的相应证明（原件及复印件）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（距申请时间两个月内医院开具的诊断有效，否则视为无效证明。无法治愈的特殊旧疾除外。）</w:t>
      </w:r>
    </w:p>
    <w:p w14:paraId="2A1279E5"/>
    <w:p w14:paraId="5962464A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体育课保健班报名汇总表</w:t>
      </w:r>
    </w:p>
    <w:tbl>
      <w:tblPr>
        <w:tblStyle w:val="3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41"/>
        <w:gridCol w:w="1075"/>
        <w:gridCol w:w="1134"/>
        <w:gridCol w:w="992"/>
        <w:gridCol w:w="2544"/>
      </w:tblGrid>
      <w:tr w14:paraId="2D00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4AC6EFCB">
            <w:pPr>
              <w:widowControl w:val="0"/>
              <w:jc w:val="center"/>
              <w:rPr>
                <w:rFonts w:hint="eastAsia" w:eastAsia="微软雅黑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院</w:t>
            </w:r>
          </w:p>
        </w:tc>
        <w:tc>
          <w:tcPr>
            <w:tcW w:w="1641" w:type="dxa"/>
          </w:tcPr>
          <w:p w14:paraId="1DFE3749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075" w:type="dxa"/>
          </w:tcPr>
          <w:p w14:paraId="10DBE641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134" w:type="dxa"/>
          </w:tcPr>
          <w:p w14:paraId="32190FF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7B1A1F7E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544" w:type="dxa"/>
          </w:tcPr>
          <w:p w14:paraId="26345AF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学号</w:t>
            </w:r>
          </w:p>
        </w:tc>
      </w:tr>
      <w:tr w14:paraId="3644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20" w:type="dxa"/>
          </w:tcPr>
          <w:p w14:paraId="14BD6E3D">
            <w:pPr>
              <w:widowControl w:val="0"/>
              <w:jc w:val="center"/>
            </w:pPr>
          </w:p>
        </w:tc>
        <w:tc>
          <w:tcPr>
            <w:tcW w:w="1641" w:type="dxa"/>
          </w:tcPr>
          <w:p w14:paraId="0CDE31A7">
            <w:pPr>
              <w:widowControl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请填写与教务系统中称呼一致的班级名称，不要用口头简称</w:t>
            </w:r>
          </w:p>
        </w:tc>
        <w:tc>
          <w:tcPr>
            <w:tcW w:w="1075" w:type="dxa"/>
          </w:tcPr>
          <w:p w14:paraId="359190CE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545D6CE4">
            <w:pPr>
              <w:widowControl w:val="0"/>
              <w:jc w:val="center"/>
            </w:pPr>
          </w:p>
        </w:tc>
        <w:tc>
          <w:tcPr>
            <w:tcW w:w="992" w:type="dxa"/>
          </w:tcPr>
          <w:p w14:paraId="36AEF500">
            <w:pPr>
              <w:widowControl w:val="0"/>
              <w:jc w:val="center"/>
            </w:pPr>
          </w:p>
        </w:tc>
        <w:tc>
          <w:tcPr>
            <w:tcW w:w="2544" w:type="dxa"/>
          </w:tcPr>
          <w:p w14:paraId="21AD0880">
            <w:pPr>
              <w:widowControl w:val="0"/>
              <w:jc w:val="center"/>
            </w:pPr>
          </w:p>
        </w:tc>
      </w:tr>
      <w:tr w14:paraId="3646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8475B8E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7364F18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17C816C3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3D5AB429">
            <w:pPr>
              <w:widowControl w:val="0"/>
              <w:jc w:val="both"/>
            </w:pPr>
          </w:p>
        </w:tc>
        <w:tc>
          <w:tcPr>
            <w:tcW w:w="992" w:type="dxa"/>
          </w:tcPr>
          <w:p w14:paraId="7C15BE61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3AB571D3">
            <w:pPr>
              <w:widowControl w:val="0"/>
              <w:jc w:val="both"/>
            </w:pPr>
          </w:p>
        </w:tc>
      </w:tr>
      <w:tr w14:paraId="10F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064034F0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16188BBF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34E01745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48681611">
            <w:pPr>
              <w:widowControl w:val="0"/>
              <w:jc w:val="both"/>
            </w:pPr>
          </w:p>
        </w:tc>
        <w:tc>
          <w:tcPr>
            <w:tcW w:w="992" w:type="dxa"/>
          </w:tcPr>
          <w:p w14:paraId="7D8402E9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5C69675B">
            <w:pPr>
              <w:widowControl w:val="0"/>
              <w:jc w:val="both"/>
            </w:pPr>
          </w:p>
        </w:tc>
      </w:tr>
      <w:tr w14:paraId="2B96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5105F7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1D61B771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554A4F3E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0FAB53A1">
            <w:pPr>
              <w:widowControl w:val="0"/>
              <w:jc w:val="both"/>
            </w:pPr>
          </w:p>
        </w:tc>
        <w:tc>
          <w:tcPr>
            <w:tcW w:w="992" w:type="dxa"/>
          </w:tcPr>
          <w:p w14:paraId="503651E7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65311096">
            <w:pPr>
              <w:widowControl w:val="0"/>
              <w:jc w:val="both"/>
            </w:pPr>
          </w:p>
        </w:tc>
      </w:tr>
      <w:tr w14:paraId="4F89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2CFBE192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07B806CC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2C9BF9A9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60ECCFAE">
            <w:pPr>
              <w:widowControl w:val="0"/>
              <w:jc w:val="both"/>
            </w:pPr>
          </w:p>
        </w:tc>
        <w:tc>
          <w:tcPr>
            <w:tcW w:w="992" w:type="dxa"/>
          </w:tcPr>
          <w:p w14:paraId="00F01050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58FD910B">
            <w:pPr>
              <w:widowControl w:val="0"/>
              <w:jc w:val="both"/>
            </w:pPr>
          </w:p>
        </w:tc>
      </w:tr>
      <w:tr w14:paraId="3FB1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22343CC7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2B4856C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04C52B87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58455CF4">
            <w:pPr>
              <w:widowControl w:val="0"/>
              <w:jc w:val="both"/>
            </w:pPr>
          </w:p>
        </w:tc>
        <w:tc>
          <w:tcPr>
            <w:tcW w:w="992" w:type="dxa"/>
          </w:tcPr>
          <w:p w14:paraId="49352B61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6505FF98">
            <w:pPr>
              <w:widowControl w:val="0"/>
              <w:jc w:val="both"/>
            </w:pPr>
          </w:p>
        </w:tc>
      </w:tr>
      <w:tr w14:paraId="1CD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49EC19C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3572A497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1E1ADE8D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3DFDE333">
            <w:pPr>
              <w:widowControl w:val="0"/>
              <w:jc w:val="both"/>
            </w:pPr>
          </w:p>
        </w:tc>
        <w:tc>
          <w:tcPr>
            <w:tcW w:w="992" w:type="dxa"/>
          </w:tcPr>
          <w:p w14:paraId="209F1CCE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25829BE8">
            <w:pPr>
              <w:widowControl w:val="0"/>
              <w:jc w:val="both"/>
            </w:pPr>
          </w:p>
        </w:tc>
      </w:tr>
      <w:tr w14:paraId="3195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D79108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35704DF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6BE4E7DE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7CD5699E">
            <w:pPr>
              <w:widowControl w:val="0"/>
              <w:jc w:val="both"/>
            </w:pPr>
          </w:p>
        </w:tc>
        <w:tc>
          <w:tcPr>
            <w:tcW w:w="992" w:type="dxa"/>
          </w:tcPr>
          <w:p w14:paraId="668BE469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27AD752E">
            <w:pPr>
              <w:widowControl w:val="0"/>
              <w:jc w:val="both"/>
            </w:pPr>
          </w:p>
        </w:tc>
      </w:tr>
      <w:tr w14:paraId="4A3D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0E41220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42AF33F8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21ACEF5F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48E59B77">
            <w:pPr>
              <w:widowControl w:val="0"/>
              <w:jc w:val="both"/>
            </w:pPr>
          </w:p>
        </w:tc>
        <w:tc>
          <w:tcPr>
            <w:tcW w:w="992" w:type="dxa"/>
          </w:tcPr>
          <w:p w14:paraId="59EC4990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4A305877">
            <w:pPr>
              <w:widowControl w:val="0"/>
              <w:jc w:val="both"/>
            </w:pPr>
          </w:p>
        </w:tc>
      </w:tr>
    </w:tbl>
    <w:p w14:paraId="5AFFE17C"/>
    <w:p w14:paraId="3035ABC5">
      <w:r>
        <w:rPr>
          <w:rFonts w:hint="eastAsia"/>
        </w:rPr>
        <w:t>学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负责人签字盖章：</w:t>
      </w:r>
    </w:p>
    <w:sectPr>
      <w:pgSz w:w="11906" w:h="16838"/>
      <w:pgMar w:top="851" w:right="1758" w:bottom="851" w:left="175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ZDc5N2U2MjYzOTdjYTNkNWVmYjk3MzBlMTFlZGIifQ=="/>
  </w:docVars>
  <w:rsids>
    <w:rsidRoot w:val="15430083"/>
    <w:rsid w:val="000413B8"/>
    <w:rsid w:val="00180FC5"/>
    <w:rsid w:val="003B365D"/>
    <w:rsid w:val="003D215F"/>
    <w:rsid w:val="00512A8A"/>
    <w:rsid w:val="00533702"/>
    <w:rsid w:val="005568D3"/>
    <w:rsid w:val="00585C87"/>
    <w:rsid w:val="005920C1"/>
    <w:rsid w:val="005F731E"/>
    <w:rsid w:val="00727709"/>
    <w:rsid w:val="007B2BA3"/>
    <w:rsid w:val="00820A39"/>
    <w:rsid w:val="00AB783A"/>
    <w:rsid w:val="00DB1AD4"/>
    <w:rsid w:val="07B74AE8"/>
    <w:rsid w:val="0B047807"/>
    <w:rsid w:val="0E5601AA"/>
    <w:rsid w:val="12B15C55"/>
    <w:rsid w:val="15430083"/>
    <w:rsid w:val="16A13043"/>
    <w:rsid w:val="199F6307"/>
    <w:rsid w:val="203C41BB"/>
    <w:rsid w:val="295E199F"/>
    <w:rsid w:val="3AB65BDB"/>
    <w:rsid w:val="3B9039FB"/>
    <w:rsid w:val="42534C0A"/>
    <w:rsid w:val="48F87DD4"/>
    <w:rsid w:val="4B2500FF"/>
    <w:rsid w:val="5333464F"/>
    <w:rsid w:val="537F4F5B"/>
    <w:rsid w:val="56B87AA2"/>
    <w:rsid w:val="579C356D"/>
    <w:rsid w:val="5A13112F"/>
    <w:rsid w:val="5B64618E"/>
    <w:rsid w:val="5C353F9A"/>
    <w:rsid w:val="61C36039"/>
    <w:rsid w:val="62D07C4B"/>
    <w:rsid w:val="64464D68"/>
    <w:rsid w:val="64CD1F32"/>
    <w:rsid w:val="6A4D3B53"/>
    <w:rsid w:val="6BB445A7"/>
    <w:rsid w:val="6E4044B3"/>
    <w:rsid w:val="6EDC1070"/>
    <w:rsid w:val="764C58E9"/>
    <w:rsid w:val="77E41D37"/>
    <w:rsid w:val="789E6195"/>
    <w:rsid w:val="7AE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516</Words>
  <Characters>557</Characters>
  <Lines>5</Lines>
  <Paragraphs>1</Paragraphs>
  <TotalTime>46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2022-02-25T05:34:00Z</dcterms:created>
  <dc:creator>苏和简</dc:creator>
  <cp:lastModifiedBy>艳子</cp:lastModifiedBy>
  <dcterms:modified xsi:type="dcterms:W3CDTF">2026-03-06T03:23:38Z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E5FF506DD0854FCA907C95204FBC3031</vt:lpwstr>
  </property>
  <property fmtid="{D5CDD505-2E9C-101B-9397-08002B2CF9AE}" pid="4" name="KSOTemplateDocerSaveRecord">
    <vt:lpwstr>eyJoZGlkIjoiZDhlN2QyMWIzYzRmNGE5MTllNzA2ZDY1MDEyYTVjYzUiLCJ1c2VySWQiOiIzMzA4MDYzMDAifQ==</vt:lpwstr>
  </property>
</Properties>
</file>