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547AF">
      <w:pPr>
        <w:keepNext w:val="0"/>
        <w:keepLines w:val="0"/>
        <w:pageBreakBefore w:val="0"/>
        <w:widowControl/>
        <w:kinsoku/>
        <w:wordWrap/>
        <w:overflowPunct w:val="0"/>
        <w:topLinePunct w:val="0"/>
        <w:bidi w:val="0"/>
        <w:spacing w:line="320" w:lineRule="auto"/>
        <w:jc w:val="both"/>
        <w:rPr>
          <w:rFonts w:hint="eastAsia" w:ascii="黑体" w:hAnsi="黑体" w:eastAsia="黑体" w:cs="黑体"/>
          <w:color w:val="auto"/>
          <w:spacing w:val="10"/>
          <w:sz w:val="36"/>
          <w:szCs w:val="36"/>
          <w:lang w:eastAsia="zh-CN"/>
        </w:rPr>
      </w:pPr>
      <w:bookmarkStart w:id="135" w:name="_GoBack"/>
      <w:bookmarkEnd w:id="135"/>
    </w:p>
    <w:p w14:paraId="0754D455">
      <w:pPr>
        <w:keepNext w:val="0"/>
        <w:keepLines w:val="0"/>
        <w:pageBreakBefore w:val="0"/>
        <w:widowControl/>
        <w:kinsoku/>
        <w:wordWrap/>
        <w:overflowPunct w:val="0"/>
        <w:topLinePunct w:val="0"/>
        <w:bidi w:val="0"/>
        <w:spacing w:line="320" w:lineRule="auto"/>
        <w:rPr>
          <w:rFonts w:eastAsiaTheme="minorEastAsia"/>
          <w:lang w:eastAsia="zh-CN"/>
        </w:rPr>
      </w:pPr>
      <w:r>
        <w:drawing>
          <wp:inline distT="0" distB="0" distL="0" distR="0">
            <wp:extent cx="962025" cy="962025"/>
            <wp:effectExtent l="0" t="0" r="9525" b="9525"/>
            <wp:docPr id="11772261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226120" name="图片 1"/>
                    <pic:cNvPicPr>
                      <a:picLocks noChangeAspect="1"/>
                    </pic:cNvPicPr>
                  </pic:nvPicPr>
                  <pic:blipFill>
                    <a:blip r:embed="rId8"/>
                    <a:stretch>
                      <a:fillRect/>
                    </a:stretch>
                  </pic:blipFill>
                  <pic:spPr>
                    <a:xfrm>
                      <a:off x="0" y="0"/>
                      <a:ext cx="970133" cy="970133"/>
                    </a:xfrm>
                    <a:prstGeom prst="rect">
                      <a:avLst/>
                    </a:prstGeom>
                  </pic:spPr>
                </pic:pic>
              </a:graphicData>
            </a:graphic>
          </wp:inline>
        </w:drawing>
      </w:r>
    </w:p>
    <w:p w14:paraId="547D7FFB">
      <w:pPr>
        <w:keepNext w:val="0"/>
        <w:keepLines w:val="0"/>
        <w:pageBreakBefore w:val="0"/>
        <w:widowControl/>
        <w:kinsoku/>
        <w:wordWrap/>
        <w:overflowPunct w:val="0"/>
        <w:topLinePunct w:val="0"/>
        <w:bidi w:val="0"/>
        <w:spacing w:line="320" w:lineRule="auto"/>
        <w:ind w:firstLine="840" w:firstLineChars="400"/>
        <w:rPr>
          <w:rFonts w:eastAsiaTheme="minorEastAsia"/>
          <w:lang w:eastAsia="zh-CN"/>
        </w:rPr>
      </w:pPr>
    </w:p>
    <w:p w14:paraId="4A9713B6">
      <w:pPr>
        <w:keepNext w:val="0"/>
        <w:keepLines w:val="0"/>
        <w:pageBreakBefore w:val="0"/>
        <w:widowControl/>
        <w:kinsoku/>
        <w:wordWrap/>
        <w:overflowPunct w:val="0"/>
        <w:topLinePunct w:val="0"/>
        <w:bidi w:val="0"/>
        <w:spacing w:line="320" w:lineRule="auto"/>
        <w:ind w:firstLine="840" w:firstLineChars="400"/>
        <w:rPr>
          <w:rFonts w:eastAsiaTheme="minorEastAsia"/>
          <w:lang w:eastAsia="zh-CN"/>
        </w:rPr>
      </w:pPr>
    </w:p>
    <w:p w14:paraId="1C04E1E1">
      <w:pPr>
        <w:keepNext w:val="0"/>
        <w:keepLines w:val="0"/>
        <w:pageBreakBefore w:val="0"/>
        <w:widowControl/>
        <w:kinsoku/>
        <w:wordWrap/>
        <w:overflowPunct w:val="0"/>
        <w:topLinePunct w:val="0"/>
        <w:bidi w:val="0"/>
        <w:spacing w:line="320" w:lineRule="auto"/>
        <w:ind w:firstLine="840" w:firstLineChars="400"/>
        <w:rPr>
          <w:rFonts w:eastAsiaTheme="minorEastAsia"/>
          <w:b w:val="0"/>
          <w:bCs w:val="0"/>
          <w:lang w:eastAsia="zh-CN"/>
        </w:rPr>
      </w:pPr>
    </w:p>
    <w:p w14:paraId="17D3DF90">
      <w:pPr>
        <w:keepNext w:val="0"/>
        <w:keepLines w:val="0"/>
        <w:pageBreakBefore w:val="0"/>
        <w:widowControl/>
        <w:kinsoku/>
        <w:wordWrap/>
        <w:overflowPunct w:val="0"/>
        <w:topLinePunct w:val="0"/>
        <w:bidi w:val="0"/>
        <w:spacing w:line="320" w:lineRule="auto"/>
        <w:ind w:firstLine="1848" w:firstLineChars="400"/>
        <w:rPr>
          <w:rFonts w:hint="eastAsia" w:ascii="黑体" w:hAnsi="黑体" w:eastAsia="黑体" w:cs="黑体"/>
          <w:b w:val="0"/>
          <w:bCs w:val="0"/>
          <w:spacing w:val="-29"/>
          <w:sz w:val="52"/>
          <w:szCs w:val="52"/>
          <w:lang w:eastAsia="zh-CN"/>
        </w:rPr>
      </w:pPr>
      <w:r>
        <w:rPr>
          <w:rFonts w:hint="eastAsia" w:ascii="黑体" w:hAnsi="黑体" w:eastAsia="黑体" w:cs="黑体"/>
          <w:b w:val="0"/>
          <w:bCs w:val="0"/>
          <w:spacing w:val="-29"/>
          <w:sz w:val="52"/>
          <w:szCs w:val="52"/>
          <w:lang w:eastAsia="zh-CN"/>
        </w:rPr>
        <w:t xml:space="preserve">     </w:t>
      </w:r>
      <w:r>
        <w:rPr>
          <w:rFonts w:hint="eastAsia" w:ascii="黑体" w:hAnsi="黑体" w:eastAsia="黑体" w:cs="黑体"/>
          <w:b w:val="0"/>
          <w:bCs w:val="0"/>
          <w:spacing w:val="-29"/>
          <w:sz w:val="52"/>
          <w:szCs w:val="52"/>
          <w:lang w:val="en-US" w:eastAsia="zh-CN"/>
        </w:rPr>
        <w:t>低空智能</w:t>
      </w:r>
      <w:r>
        <w:rPr>
          <w:rFonts w:hint="eastAsia" w:ascii="黑体" w:hAnsi="黑体" w:eastAsia="黑体" w:cs="黑体"/>
          <w:b w:val="0"/>
          <w:bCs w:val="0"/>
          <w:spacing w:val="-29"/>
          <w:sz w:val="52"/>
          <w:szCs w:val="52"/>
          <w:lang w:eastAsia="zh-CN"/>
        </w:rPr>
        <w:t>专业群</w:t>
      </w:r>
    </w:p>
    <w:p w14:paraId="7C6972DD">
      <w:pPr>
        <w:keepNext w:val="0"/>
        <w:keepLines w:val="0"/>
        <w:pageBreakBefore w:val="0"/>
        <w:widowControl/>
        <w:kinsoku/>
        <w:wordWrap/>
        <w:overflowPunct w:val="0"/>
        <w:topLinePunct w:val="0"/>
        <w:bidi w:val="0"/>
        <w:spacing w:before="169" w:line="320" w:lineRule="auto"/>
        <w:ind w:left="0" w:right="-81" w:firstLine="0"/>
        <w:jc w:val="center"/>
        <w:outlineLvl w:val="0"/>
        <w:rPr>
          <w:rFonts w:hint="eastAsia" w:ascii="黑体" w:hAnsi="黑体" w:eastAsia="黑体" w:cs="黑体"/>
          <w:b w:val="0"/>
          <w:bCs w:val="0"/>
          <w:spacing w:val="-29"/>
          <w:sz w:val="52"/>
          <w:szCs w:val="52"/>
          <w:lang w:eastAsia="zh-CN"/>
        </w:rPr>
      </w:pPr>
      <w:r>
        <w:rPr>
          <w:rFonts w:hint="eastAsia" w:ascii="黑体" w:hAnsi="黑体" w:eastAsia="黑体" w:cs="黑体"/>
          <w:b w:val="0"/>
          <w:bCs w:val="0"/>
          <w:spacing w:val="-29"/>
          <w:sz w:val="52"/>
          <w:szCs w:val="52"/>
          <w:lang w:val="en-US" w:eastAsia="zh-CN"/>
        </w:rPr>
        <w:t>计算机网络技术</w:t>
      </w:r>
      <w:r>
        <w:rPr>
          <w:rFonts w:ascii="黑体" w:hAnsi="黑体" w:eastAsia="黑体" w:cs="黑体"/>
          <w:b w:val="0"/>
          <w:bCs w:val="0"/>
          <w:spacing w:val="-29"/>
          <w:sz w:val="52"/>
          <w:szCs w:val="52"/>
          <w:lang w:eastAsia="zh-CN"/>
        </w:rPr>
        <w:t>专业</w:t>
      </w:r>
    </w:p>
    <w:p w14:paraId="1C9ABC91">
      <w:pPr>
        <w:keepNext w:val="0"/>
        <w:keepLines w:val="0"/>
        <w:pageBreakBefore w:val="0"/>
        <w:widowControl/>
        <w:kinsoku/>
        <w:wordWrap/>
        <w:overflowPunct w:val="0"/>
        <w:topLinePunct w:val="0"/>
        <w:autoSpaceDE w:val="0"/>
        <w:autoSpaceDN w:val="0"/>
        <w:bidi w:val="0"/>
        <w:adjustRightInd w:val="0"/>
        <w:snapToGrid w:val="0"/>
        <w:spacing w:line="320" w:lineRule="auto"/>
        <w:ind w:firstLine="0" w:firstLineChars="0"/>
        <w:jc w:val="center"/>
        <w:textAlignment w:val="baseline"/>
        <w:rPr>
          <w:rFonts w:hint="eastAsia" w:ascii="黑体" w:hAnsi="黑体" w:eastAsia="黑体" w:cs="黑体"/>
          <w:b w:val="0"/>
          <w:bCs w:val="0"/>
          <w:spacing w:val="-29"/>
          <w:sz w:val="52"/>
          <w:szCs w:val="52"/>
          <w:lang w:eastAsia="zh-CN"/>
        </w:rPr>
      </w:pPr>
      <w:r>
        <w:rPr>
          <w:rFonts w:hint="eastAsia" w:ascii="黑体" w:hAnsi="黑体" w:eastAsia="黑体" w:cs="黑体"/>
          <w:b w:val="0"/>
          <w:bCs w:val="0"/>
          <w:spacing w:val="-29"/>
          <w:sz w:val="52"/>
          <w:szCs w:val="52"/>
          <w:lang w:eastAsia="zh-CN"/>
        </w:rPr>
        <w:t>人才培养方案</w:t>
      </w:r>
    </w:p>
    <w:p w14:paraId="10CED3C7">
      <w:pPr>
        <w:keepNext w:val="0"/>
        <w:keepLines w:val="0"/>
        <w:pageBreakBefore w:val="0"/>
        <w:widowControl/>
        <w:kinsoku/>
        <w:wordWrap/>
        <w:overflowPunct w:val="0"/>
        <w:topLinePunct w:val="0"/>
        <w:bidi w:val="0"/>
        <w:spacing w:line="320" w:lineRule="auto"/>
        <w:jc w:val="both"/>
        <w:rPr>
          <w:b w:val="0"/>
          <w:bCs w:val="0"/>
          <w:lang w:eastAsia="zh-CN"/>
        </w:rPr>
      </w:pPr>
    </w:p>
    <w:p w14:paraId="4179BFE4">
      <w:pPr>
        <w:keepNext w:val="0"/>
        <w:keepLines w:val="0"/>
        <w:pageBreakBefore w:val="0"/>
        <w:widowControl/>
        <w:kinsoku w:val="0"/>
        <w:wordWrap/>
        <w:overflowPunct/>
        <w:topLinePunct w:val="0"/>
        <w:autoSpaceDE w:val="0"/>
        <w:autoSpaceDN w:val="0"/>
        <w:bidi w:val="0"/>
        <w:adjustRightInd w:val="0"/>
        <w:snapToGrid w:val="0"/>
        <w:ind w:firstLine="3120" w:firstLineChars="600"/>
        <w:textAlignment w:val="baseline"/>
        <w:rPr>
          <w:rFonts w:hint="eastAsia" w:ascii="黑体" w:hAnsi="黑体" w:eastAsia="黑体" w:cs="黑体"/>
          <w:b w:val="0"/>
          <w:bCs w:val="0"/>
          <w:sz w:val="52"/>
          <w:szCs w:val="52"/>
          <w:lang w:eastAsia="zh-CN"/>
        </w:rPr>
      </w:pPr>
      <w:r>
        <w:rPr>
          <w:rFonts w:hint="eastAsia" w:ascii="黑体" w:hAnsi="黑体" w:eastAsia="黑体" w:cs="黑体"/>
          <w:b w:val="0"/>
          <w:bCs w:val="0"/>
          <w:sz w:val="52"/>
          <w:szCs w:val="52"/>
          <w:lang w:eastAsia="zh-CN"/>
        </w:rPr>
        <w:t>（2025 级）</w:t>
      </w:r>
    </w:p>
    <w:p w14:paraId="2281DEE1">
      <w:pPr>
        <w:bidi w:val="0"/>
        <w:rPr>
          <w:lang w:eastAsia="zh-CN"/>
        </w:rPr>
      </w:pPr>
    </w:p>
    <w:p w14:paraId="2BB31450">
      <w:pPr>
        <w:bidi w:val="0"/>
        <w:rPr>
          <w:rFonts w:hint="eastAsia"/>
          <w:lang w:eastAsia="zh-CN"/>
        </w:rPr>
      </w:pPr>
    </w:p>
    <w:p w14:paraId="6F0284C9">
      <w:pPr>
        <w:bidi w:val="0"/>
        <w:rPr>
          <w:rFonts w:hint="eastAsia"/>
          <w:lang w:eastAsia="zh-CN"/>
        </w:rPr>
      </w:pPr>
    </w:p>
    <w:p w14:paraId="054C5755">
      <w:pPr>
        <w:bidi w:val="0"/>
        <w:rPr>
          <w:rFonts w:hint="eastAsia"/>
          <w:lang w:eastAsia="zh-CN"/>
        </w:rPr>
      </w:pPr>
    </w:p>
    <w:p w14:paraId="4998F201">
      <w:pPr>
        <w:bidi w:val="0"/>
        <w:rPr>
          <w:rFonts w:hint="eastAsia"/>
          <w:lang w:eastAsia="zh-CN"/>
        </w:rPr>
      </w:pPr>
    </w:p>
    <w:p w14:paraId="36B608D8">
      <w:pPr>
        <w:bidi w:val="0"/>
        <w:rPr>
          <w:rFonts w:hint="eastAsia"/>
          <w:lang w:eastAsia="zh-CN"/>
        </w:rPr>
      </w:pPr>
    </w:p>
    <w:p w14:paraId="2577D99E">
      <w:pPr>
        <w:bidi w:val="0"/>
        <w:rPr>
          <w:rFonts w:hint="eastAsia"/>
          <w:lang w:eastAsia="zh-CN"/>
        </w:rPr>
      </w:pPr>
    </w:p>
    <w:p w14:paraId="54189749">
      <w:pPr>
        <w:bidi w:val="0"/>
        <w:rPr>
          <w:rFonts w:hint="eastAsia"/>
          <w:lang w:eastAsia="zh-CN"/>
        </w:rPr>
      </w:pPr>
    </w:p>
    <w:p w14:paraId="0231D72D">
      <w:pPr>
        <w:bidi w:val="0"/>
        <w:rPr>
          <w:rFonts w:hint="eastAsia"/>
          <w:lang w:eastAsia="zh-CN"/>
        </w:rPr>
      </w:pPr>
    </w:p>
    <w:p w14:paraId="0A127C9F">
      <w:pPr>
        <w:bidi w:val="0"/>
        <w:rPr>
          <w:rFonts w:hint="eastAsia"/>
          <w:lang w:eastAsia="zh-CN"/>
        </w:rPr>
      </w:pPr>
      <w:r>
        <w:rPr>
          <w:rFonts w:hint="eastAsia"/>
          <w:lang w:eastAsia="zh-CN"/>
        </w:rPr>
        <w:t xml:space="preserve">     </w:t>
      </w:r>
    </w:p>
    <w:p w14:paraId="3235446C">
      <w:pPr>
        <w:bidi w:val="0"/>
        <w:rPr>
          <w:rFonts w:hint="eastAsia"/>
          <w:lang w:eastAsia="zh-CN"/>
        </w:rPr>
      </w:pPr>
    </w:p>
    <w:p w14:paraId="3ECC6176">
      <w:pPr>
        <w:keepNext w:val="0"/>
        <w:keepLines w:val="0"/>
        <w:pageBreakBefore w:val="0"/>
        <w:widowControl/>
        <w:kinsoku w:val="0"/>
        <w:wordWrap/>
        <w:overflowPunct/>
        <w:topLinePunct w:val="0"/>
        <w:autoSpaceDE w:val="0"/>
        <w:autoSpaceDN w:val="0"/>
        <w:bidi w:val="0"/>
        <w:adjustRightInd w:val="0"/>
        <w:snapToGrid w:val="0"/>
        <w:spacing w:before="140" w:after="69" w:line="320" w:lineRule="auto"/>
        <w:jc w:val="center"/>
        <w:textAlignment w:val="baseline"/>
        <w:rPr>
          <w:rFonts w:hint="default"/>
          <w:lang w:val="en-US" w:eastAsia="zh-CN"/>
        </w:rPr>
      </w:pPr>
      <w:r>
        <w:rPr>
          <w:rFonts w:hint="eastAsia" w:ascii="黑体" w:hAnsi="黑体" w:eastAsia="黑体" w:cs="黑体"/>
          <w:b/>
          <w:bCs/>
          <w:sz w:val="32"/>
          <w:szCs w:val="32"/>
          <w:lang w:eastAsia="zh-CN"/>
        </w:rPr>
        <w:t>武汉外语外事职业</w:t>
      </w:r>
      <w:r>
        <w:rPr>
          <w:rFonts w:hint="eastAsia" w:ascii="黑体" w:hAnsi="黑体" w:eastAsia="黑体" w:cs="黑体"/>
          <w:b/>
          <w:bCs/>
          <w:sz w:val="32"/>
          <w:szCs w:val="32"/>
          <w:lang w:val="en-US" w:eastAsia="zh-CN"/>
        </w:rPr>
        <w:t>学院</w:t>
      </w:r>
    </w:p>
    <w:p w14:paraId="49AD84DF">
      <w:pPr>
        <w:keepNext w:val="0"/>
        <w:keepLines w:val="0"/>
        <w:pageBreakBefore w:val="0"/>
        <w:widowControl/>
        <w:kinsoku w:val="0"/>
        <w:wordWrap/>
        <w:overflowPunct/>
        <w:topLinePunct w:val="0"/>
        <w:autoSpaceDE w:val="0"/>
        <w:autoSpaceDN w:val="0"/>
        <w:bidi w:val="0"/>
        <w:adjustRightInd w:val="0"/>
        <w:snapToGrid w:val="0"/>
        <w:spacing w:before="140" w:after="69" w:line="320" w:lineRule="auto"/>
        <w:jc w:val="center"/>
        <w:textAlignment w:val="baseline"/>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二〇二五年六月</w:t>
      </w:r>
    </w:p>
    <w:p w14:paraId="7FC05197">
      <w:pPr>
        <w:keepNext w:val="0"/>
        <w:keepLines w:val="0"/>
        <w:pageBreakBefore w:val="0"/>
        <w:widowControl/>
        <w:kinsoku/>
        <w:wordWrap/>
        <w:overflowPunct w:val="0"/>
        <w:topLinePunct w:val="0"/>
        <w:bidi w:val="0"/>
        <w:spacing w:line="320" w:lineRule="auto"/>
        <w:jc w:val="both"/>
        <w:rPr>
          <w:rFonts w:hint="eastAsia" w:ascii="黑体" w:hAnsi="黑体" w:eastAsia="黑体" w:cs="黑体"/>
          <w:sz w:val="43"/>
          <w:szCs w:val="43"/>
          <w:lang w:eastAsia="zh-CN"/>
        </w:rPr>
        <w:sectPr>
          <w:footerReference r:id="rId3" w:type="default"/>
          <w:pgSz w:w="11907" w:h="16839"/>
          <w:pgMar w:top="1474" w:right="1474" w:bottom="1474" w:left="1474" w:header="0" w:footer="967" w:gutter="0"/>
          <w:pgBorders>
            <w:top w:val="none" w:sz="0" w:space="0"/>
            <w:left w:val="none" w:sz="0" w:space="0"/>
            <w:bottom w:val="none" w:sz="0" w:space="0"/>
            <w:right w:val="none" w:sz="0" w:space="0"/>
          </w:pgBorders>
          <w:pgNumType w:fmt="decimal"/>
          <w:cols w:space="0" w:num="1"/>
        </w:sectPr>
      </w:pPr>
    </w:p>
    <w:p w14:paraId="31115E46">
      <w:pPr>
        <w:keepNext w:val="0"/>
        <w:keepLines w:val="0"/>
        <w:pageBreakBefore w:val="0"/>
        <w:widowControl/>
        <w:kinsoku/>
        <w:wordWrap/>
        <w:overflowPunct w:val="0"/>
        <w:topLinePunct w:val="0"/>
        <w:bidi w:val="0"/>
        <w:spacing w:before="0" w:line="360" w:lineRule="auto"/>
        <w:ind w:firstLine="550" w:firstLineChars="200"/>
        <w:jc w:val="left"/>
        <w:outlineLvl w:val="3"/>
        <w:rPr>
          <w:rFonts w:ascii="黑体" w:hAnsi="黑体" w:eastAsia="黑体" w:cs="黑体"/>
          <w:b/>
          <w:bCs/>
          <w:spacing w:val="-3"/>
          <w:sz w:val="28"/>
          <w:szCs w:val="28"/>
          <w:lang w:eastAsia="zh-CN"/>
        </w:rPr>
      </w:pPr>
    </w:p>
    <w:p w14:paraId="2EE4700D">
      <w:pPr>
        <w:keepNext w:val="0"/>
        <w:keepLines w:val="0"/>
        <w:pageBreakBefore w:val="0"/>
        <w:widowControl/>
        <w:kinsoku/>
        <w:wordWrap/>
        <w:overflowPunct w:val="0"/>
        <w:topLinePunct w:val="0"/>
        <w:bidi w:val="0"/>
        <w:spacing w:before="0" w:line="360" w:lineRule="auto"/>
        <w:ind w:firstLine="550" w:firstLineChars="200"/>
        <w:jc w:val="left"/>
        <w:outlineLvl w:val="3"/>
        <w:rPr>
          <w:lang w:eastAsia="zh-CN"/>
        </w:rPr>
      </w:pPr>
      <w:r>
        <w:rPr>
          <w:rFonts w:ascii="黑体" w:hAnsi="黑体" w:eastAsia="黑体" w:cs="黑体"/>
          <w:b/>
          <w:bCs/>
          <w:spacing w:val="-3"/>
          <w:sz w:val="28"/>
          <w:szCs w:val="28"/>
          <w:lang w:eastAsia="zh-CN"/>
        </w:rPr>
        <w:t>一、所属专业群、专业名称及代码</w:t>
      </w:r>
    </w:p>
    <w:p w14:paraId="17E603B2">
      <w:pPr>
        <w:keepNext w:val="0"/>
        <w:keepLines w:val="0"/>
        <w:pageBreakBefore w:val="0"/>
        <w:widowControl/>
        <w:kinsoku/>
        <w:wordWrap/>
        <w:overflowPunct w:val="0"/>
        <w:topLinePunct w:val="0"/>
        <w:bidi w:val="0"/>
        <w:spacing w:before="0" w:line="360" w:lineRule="auto"/>
        <w:ind w:right="0" w:firstLine="420" w:firstLineChars="200"/>
        <w:jc w:val="left"/>
        <w:rPr>
          <w:rFonts w:hint="eastAsia" w:ascii="宋体" w:hAnsi="宋体" w:eastAsia="宋体" w:cs="宋体"/>
          <w:lang w:val="en-US" w:eastAsia="zh-CN"/>
        </w:rPr>
      </w:pPr>
      <w:r>
        <w:rPr>
          <w:rFonts w:hint="eastAsia" w:ascii="宋体" w:hAnsi="宋体" w:eastAsia="宋体" w:cs="宋体"/>
          <w:lang w:val="en-US" w:eastAsia="zh-CN"/>
        </w:rPr>
        <w:t>所属专业群：低空智能专业群</w:t>
      </w:r>
    </w:p>
    <w:p w14:paraId="1F0D0E2F">
      <w:pPr>
        <w:keepNext w:val="0"/>
        <w:keepLines w:val="0"/>
        <w:pageBreakBefore w:val="0"/>
        <w:widowControl/>
        <w:kinsoku/>
        <w:wordWrap/>
        <w:overflowPunct w:val="0"/>
        <w:topLinePunct w:val="0"/>
        <w:bidi w:val="0"/>
        <w:spacing w:before="0" w:line="360" w:lineRule="auto"/>
        <w:ind w:right="0" w:firstLine="420" w:firstLineChars="200"/>
        <w:jc w:val="left"/>
        <w:rPr>
          <w:rFonts w:hint="eastAsia" w:ascii="宋体" w:hAnsi="宋体" w:eastAsia="宋体" w:cs="宋体"/>
          <w:lang w:eastAsia="zh-CN"/>
        </w:rPr>
      </w:pPr>
      <w:r>
        <w:rPr>
          <w:rFonts w:hint="eastAsia" w:ascii="宋体" w:hAnsi="宋体" w:eastAsia="宋体" w:cs="宋体"/>
          <w:lang w:val="en-US" w:eastAsia="zh-CN"/>
        </w:rPr>
        <w:t>专业名称：</w:t>
      </w:r>
      <w:r>
        <w:rPr>
          <w:rFonts w:hint="eastAsia" w:ascii="宋体" w:hAnsi="宋体" w:eastAsia="宋体" w:cs="宋体"/>
          <w:lang w:eastAsia="zh-CN"/>
        </w:rPr>
        <w:t>计算机网络技术</w:t>
      </w:r>
    </w:p>
    <w:p w14:paraId="7954B811">
      <w:pPr>
        <w:keepNext w:val="0"/>
        <w:keepLines w:val="0"/>
        <w:pageBreakBefore w:val="0"/>
        <w:widowControl/>
        <w:kinsoku/>
        <w:wordWrap/>
        <w:overflowPunct w:val="0"/>
        <w:topLinePunct w:val="0"/>
        <w:bidi w:val="0"/>
        <w:spacing w:before="0" w:line="360" w:lineRule="auto"/>
        <w:ind w:right="0" w:firstLine="420" w:firstLineChars="200"/>
        <w:jc w:val="left"/>
        <w:rPr>
          <w:rFonts w:hint="eastAsia" w:ascii="宋体" w:hAnsi="宋体" w:eastAsia="宋体" w:cs="宋体"/>
          <w:lang w:eastAsia="zh-CN"/>
        </w:rPr>
      </w:pPr>
      <w:r>
        <w:rPr>
          <w:rFonts w:hint="eastAsia" w:ascii="宋体" w:hAnsi="宋体" w:eastAsia="宋体" w:cs="宋体"/>
          <w:lang w:val="en-US" w:eastAsia="zh-CN"/>
        </w:rPr>
        <w:t>专业代码：</w:t>
      </w:r>
      <w:r>
        <w:rPr>
          <w:rFonts w:hint="eastAsia" w:ascii="宋体" w:hAnsi="宋体" w:eastAsia="宋体" w:cs="宋体"/>
          <w:lang w:eastAsia="zh-CN"/>
        </w:rPr>
        <w:t>510202</w:t>
      </w:r>
    </w:p>
    <w:p w14:paraId="58DF3102">
      <w:pPr>
        <w:keepNext w:val="0"/>
        <w:keepLines w:val="0"/>
        <w:pageBreakBefore w:val="0"/>
        <w:widowControl/>
        <w:kinsoku/>
        <w:wordWrap/>
        <w:overflowPunct w:val="0"/>
        <w:topLinePunct w:val="0"/>
        <w:bidi w:val="0"/>
        <w:spacing w:before="0" w:line="360" w:lineRule="auto"/>
        <w:ind w:right="0" w:firstLine="420" w:firstLineChars="200"/>
        <w:jc w:val="left"/>
        <w:rPr>
          <w:rFonts w:hint="eastAsia" w:ascii="宋体" w:hAnsi="宋体" w:eastAsia="宋体" w:cs="宋体"/>
          <w:lang w:eastAsia="zh-CN"/>
        </w:rPr>
      </w:pPr>
    </w:p>
    <w:p w14:paraId="249B3513">
      <w:pPr>
        <w:keepNext w:val="0"/>
        <w:keepLines w:val="0"/>
        <w:pageBreakBefore w:val="0"/>
        <w:widowControl/>
        <w:kinsoku/>
        <w:wordWrap/>
        <w:overflowPunct w:val="0"/>
        <w:topLinePunct w:val="0"/>
        <w:bidi w:val="0"/>
        <w:spacing w:before="0" w:line="360" w:lineRule="auto"/>
        <w:ind w:left="0" w:firstLine="550" w:firstLineChars="200"/>
        <w:jc w:val="left"/>
        <w:outlineLvl w:val="3"/>
        <w:rPr>
          <w:color w:val="0070C0"/>
          <w:lang w:eastAsia="zh-CN"/>
        </w:rPr>
      </w:pPr>
      <w:r>
        <w:rPr>
          <w:rFonts w:ascii="黑体" w:hAnsi="黑体" w:eastAsia="黑体" w:cs="黑体"/>
          <w:b/>
          <w:bCs/>
          <w:spacing w:val="-3"/>
          <w:sz w:val="28"/>
          <w:szCs w:val="28"/>
          <w:lang w:eastAsia="zh-CN"/>
        </w:rPr>
        <w:t>二、入学基本要求</w:t>
      </w:r>
    </w:p>
    <w:p w14:paraId="0FF548C3">
      <w:pPr>
        <w:keepNext w:val="0"/>
        <w:keepLines w:val="0"/>
        <w:pageBreakBefore w:val="0"/>
        <w:widowControl/>
        <w:kinsoku/>
        <w:wordWrap/>
        <w:overflowPunct w:val="0"/>
        <w:topLinePunct w:val="0"/>
        <w:bidi w:val="0"/>
        <w:spacing w:before="0" w:line="360" w:lineRule="auto"/>
        <w:ind w:left="0" w:right="0" w:firstLine="420" w:firstLineChars="200"/>
        <w:jc w:val="left"/>
        <w:rPr>
          <w:rFonts w:ascii="宋体" w:hAnsi="宋体" w:eastAsia="宋体" w:cs="宋体"/>
          <w:lang w:eastAsia="zh-CN"/>
        </w:rPr>
      </w:pPr>
      <w:r>
        <w:rPr>
          <w:rFonts w:ascii="宋体" w:hAnsi="宋体" w:eastAsia="宋体" w:cs="宋体"/>
          <w:lang w:eastAsia="zh-CN"/>
        </w:rPr>
        <w:t>普通高</w:t>
      </w:r>
      <w:r>
        <w:rPr>
          <w:rFonts w:hint="eastAsia" w:ascii="宋体" w:hAnsi="宋体" w:eastAsia="宋体" w:cs="宋体"/>
          <w:lang w:val="en-US" w:eastAsia="zh-CN"/>
        </w:rPr>
        <w:t>中毕业生</w:t>
      </w:r>
      <w:r>
        <w:rPr>
          <w:rFonts w:ascii="宋体" w:hAnsi="宋体" w:eastAsia="宋体" w:cs="宋体"/>
          <w:lang w:eastAsia="zh-CN"/>
        </w:rPr>
        <w:t>、中等职业学校毕业或具备同等学力者。</w:t>
      </w:r>
    </w:p>
    <w:p w14:paraId="3D42E1EC">
      <w:pPr>
        <w:keepNext w:val="0"/>
        <w:keepLines w:val="0"/>
        <w:pageBreakBefore w:val="0"/>
        <w:widowControl/>
        <w:kinsoku/>
        <w:wordWrap/>
        <w:overflowPunct w:val="0"/>
        <w:topLinePunct w:val="0"/>
        <w:bidi w:val="0"/>
        <w:spacing w:before="0" w:line="360" w:lineRule="auto"/>
        <w:ind w:left="0" w:right="0" w:firstLine="420" w:firstLineChars="200"/>
        <w:jc w:val="left"/>
        <w:rPr>
          <w:rFonts w:hint="eastAsia" w:ascii="宋体" w:hAnsi="宋体" w:eastAsia="宋体" w:cs="宋体"/>
          <w:lang w:eastAsia="zh-CN"/>
        </w:rPr>
      </w:pPr>
    </w:p>
    <w:p w14:paraId="4842F007">
      <w:pPr>
        <w:keepNext w:val="0"/>
        <w:keepLines w:val="0"/>
        <w:pageBreakBefore w:val="0"/>
        <w:widowControl/>
        <w:kinsoku/>
        <w:wordWrap/>
        <w:overflowPunct w:val="0"/>
        <w:topLinePunct w:val="0"/>
        <w:bidi w:val="0"/>
        <w:spacing w:before="0" w:line="360" w:lineRule="auto"/>
        <w:ind w:left="0" w:firstLine="546" w:firstLineChars="200"/>
        <w:jc w:val="left"/>
        <w:outlineLvl w:val="3"/>
        <w:rPr>
          <w:lang w:eastAsia="zh-CN"/>
        </w:rPr>
      </w:pPr>
      <w:r>
        <w:rPr>
          <w:rFonts w:ascii="黑体" w:hAnsi="黑体" w:eastAsia="黑体" w:cs="黑体"/>
          <w:b/>
          <w:bCs/>
          <w:spacing w:val="-4"/>
          <w:sz w:val="28"/>
          <w:szCs w:val="28"/>
          <w:lang w:eastAsia="zh-CN"/>
        </w:rPr>
        <w:t>三、基本修业年限</w:t>
      </w:r>
    </w:p>
    <w:p w14:paraId="7B56856B">
      <w:pPr>
        <w:keepNext w:val="0"/>
        <w:keepLines w:val="0"/>
        <w:pageBreakBefore w:val="0"/>
        <w:widowControl/>
        <w:kinsoku/>
        <w:wordWrap/>
        <w:overflowPunct w:val="0"/>
        <w:topLinePunct w:val="0"/>
        <w:bidi w:val="0"/>
        <w:spacing w:before="0" w:line="360" w:lineRule="auto"/>
        <w:ind w:left="0" w:firstLine="416" w:firstLineChars="200"/>
        <w:jc w:val="left"/>
        <w:rPr>
          <w:rFonts w:hint="eastAsia" w:ascii="宋体" w:hAnsi="宋体" w:eastAsia="宋体" w:cs="宋体"/>
          <w:lang w:eastAsia="zh-CN"/>
        </w:rPr>
      </w:pPr>
      <w:r>
        <w:rPr>
          <w:rFonts w:ascii="宋体" w:hAnsi="宋体" w:eastAsia="宋体" w:cs="宋体"/>
          <w:spacing w:val="-1"/>
          <w:lang w:eastAsia="zh-CN"/>
        </w:rPr>
        <w:t>学制与学历：三年，专科</w:t>
      </w:r>
    </w:p>
    <w:p w14:paraId="611ECBAD">
      <w:pPr>
        <w:keepNext w:val="0"/>
        <w:keepLines w:val="0"/>
        <w:pageBreakBefore w:val="0"/>
        <w:widowControl/>
        <w:kinsoku/>
        <w:wordWrap/>
        <w:overflowPunct w:val="0"/>
        <w:topLinePunct w:val="0"/>
        <w:bidi w:val="0"/>
        <w:spacing w:before="0" w:line="360" w:lineRule="auto"/>
        <w:ind w:left="0" w:firstLine="412" w:firstLineChars="200"/>
        <w:jc w:val="left"/>
        <w:rPr>
          <w:rFonts w:ascii="宋体" w:hAnsi="宋体" w:eastAsia="宋体" w:cs="宋体"/>
          <w:spacing w:val="-2"/>
          <w:lang w:eastAsia="zh-CN"/>
        </w:rPr>
      </w:pPr>
      <w:r>
        <w:rPr>
          <w:rFonts w:ascii="宋体" w:hAnsi="宋体" w:eastAsia="宋体" w:cs="宋体"/>
          <w:spacing w:val="-2"/>
          <w:lang w:eastAsia="zh-CN"/>
        </w:rPr>
        <w:t>学习形式：全日制</w:t>
      </w:r>
    </w:p>
    <w:p w14:paraId="0AED0D74">
      <w:pPr>
        <w:keepNext w:val="0"/>
        <w:keepLines w:val="0"/>
        <w:pageBreakBefore w:val="0"/>
        <w:widowControl/>
        <w:kinsoku/>
        <w:wordWrap/>
        <w:overflowPunct w:val="0"/>
        <w:topLinePunct w:val="0"/>
        <w:bidi w:val="0"/>
        <w:spacing w:before="0" w:line="360" w:lineRule="auto"/>
        <w:ind w:left="0" w:firstLine="412" w:firstLineChars="200"/>
        <w:jc w:val="left"/>
        <w:rPr>
          <w:rFonts w:hint="eastAsia" w:ascii="宋体" w:hAnsi="宋体" w:eastAsia="宋体" w:cs="宋体"/>
          <w:spacing w:val="-2"/>
          <w:lang w:eastAsia="zh-CN"/>
        </w:rPr>
      </w:pPr>
    </w:p>
    <w:p w14:paraId="773F27D8">
      <w:pPr>
        <w:keepNext w:val="0"/>
        <w:keepLines w:val="0"/>
        <w:pageBreakBefore w:val="0"/>
        <w:widowControl/>
        <w:kinsoku/>
        <w:wordWrap/>
        <w:overflowPunct w:val="0"/>
        <w:topLinePunct w:val="0"/>
        <w:bidi w:val="0"/>
        <w:spacing w:before="0" w:line="360" w:lineRule="auto"/>
        <w:ind w:left="0" w:firstLine="534" w:firstLineChars="200"/>
        <w:jc w:val="left"/>
        <w:outlineLvl w:val="3"/>
        <w:rPr>
          <w:lang w:eastAsia="zh-CN"/>
        </w:rPr>
      </w:pPr>
      <w:r>
        <w:rPr>
          <w:rFonts w:ascii="黑体" w:hAnsi="黑体" w:eastAsia="黑体" w:cs="黑体"/>
          <w:b/>
          <w:bCs/>
          <w:spacing w:val="-7"/>
          <w:sz w:val="28"/>
          <w:szCs w:val="28"/>
          <w:lang w:eastAsia="zh-CN"/>
        </w:rPr>
        <w:t>四、职业面向</w:t>
      </w:r>
    </w:p>
    <w:tbl>
      <w:tblPr>
        <w:tblStyle w:val="45"/>
        <w:tblW w:w="89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7"/>
        <w:gridCol w:w="1808"/>
        <w:gridCol w:w="1633"/>
        <w:gridCol w:w="1833"/>
        <w:gridCol w:w="1623"/>
      </w:tblGrid>
      <w:tr w14:paraId="3840C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2067" w:type="dxa"/>
            <w:shd w:val="clear" w:color="auto" w:fill="DBE5F1"/>
            <w:vAlign w:val="center"/>
          </w:tcPr>
          <w:p w14:paraId="2DA2E1C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sz w:val="21"/>
                <w:szCs w:val="21"/>
                <w:lang w:eastAsia="zh-CN"/>
              </w:rPr>
            </w:pPr>
            <w:r>
              <w:rPr>
                <w:rFonts w:hint="eastAsia" w:ascii="宋体" w:hAnsi="宋体" w:eastAsia="宋体" w:cs="宋体"/>
                <w:b/>
                <w:bCs/>
                <w:spacing w:val="-3"/>
                <w:sz w:val="21"/>
                <w:szCs w:val="21"/>
                <w:lang w:eastAsia="zh-CN"/>
              </w:rPr>
              <w:t>所属专业大类</w:t>
            </w:r>
          </w:p>
          <w:p w14:paraId="424B4CB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sz w:val="21"/>
                <w:szCs w:val="21"/>
                <w:lang w:eastAsia="zh-CN"/>
              </w:rPr>
            </w:pPr>
            <w:r>
              <w:rPr>
                <w:rFonts w:hint="eastAsia" w:ascii="宋体" w:hAnsi="宋体" w:eastAsia="宋体" w:cs="宋体"/>
                <w:b/>
                <w:bCs/>
                <w:spacing w:val="-7"/>
                <w:sz w:val="21"/>
                <w:szCs w:val="21"/>
                <w:lang w:eastAsia="zh-CN"/>
              </w:rPr>
              <w:t>（代码）</w:t>
            </w:r>
          </w:p>
        </w:tc>
        <w:tc>
          <w:tcPr>
            <w:tcW w:w="1808" w:type="dxa"/>
            <w:shd w:val="clear" w:color="auto" w:fill="DBE5F1"/>
            <w:vAlign w:val="center"/>
          </w:tcPr>
          <w:p w14:paraId="68580B5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sz w:val="21"/>
                <w:szCs w:val="21"/>
              </w:rPr>
            </w:pPr>
            <w:r>
              <w:rPr>
                <w:rFonts w:hint="eastAsia" w:ascii="宋体" w:hAnsi="宋体" w:eastAsia="宋体" w:cs="宋体"/>
                <w:b/>
                <w:bCs/>
                <w:spacing w:val="-3"/>
                <w:sz w:val="21"/>
                <w:szCs w:val="21"/>
              </w:rPr>
              <w:t>所属专业类</w:t>
            </w:r>
            <w:r>
              <w:rPr>
                <w:rFonts w:hint="eastAsia" w:ascii="宋体" w:hAnsi="宋体" w:eastAsia="宋体" w:cs="宋体"/>
                <w:sz w:val="21"/>
                <w:szCs w:val="21"/>
              </w:rPr>
              <w:t xml:space="preserve"> </w:t>
            </w:r>
          </w:p>
          <w:p w14:paraId="60CB12D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sz w:val="21"/>
                <w:szCs w:val="21"/>
              </w:rPr>
            </w:pPr>
            <w:r>
              <w:rPr>
                <w:rFonts w:hint="eastAsia" w:ascii="宋体" w:hAnsi="宋体" w:eastAsia="宋体" w:cs="宋体"/>
                <w:b/>
                <w:bCs/>
                <w:spacing w:val="-7"/>
                <w:sz w:val="21"/>
                <w:szCs w:val="21"/>
              </w:rPr>
              <w:t>（代码）</w:t>
            </w:r>
          </w:p>
        </w:tc>
        <w:tc>
          <w:tcPr>
            <w:tcW w:w="1633" w:type="dxa"/>
            <w:shd w:val="clear" w:color="auto" w:fill="DBE5F1"/>
            <w:vAlign w:val="center"/>
          </w:tcPr>
          <w:p w14:paraId="3AB2322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sz w:val="21"/>
                <w:szCs w:val="21"/>
              </w:rPr>
            </w:pPr>
            <w:r>
              <w:rPr>
                <w:rFonts w:hint="eastAsia" w:ascii="宋体" w:hAnsi="宋体" w:eastAsia="宋体" w:cs="宋体"/>
                <w:b/>
                <w:bCs/>
                <w:spacing w:val="-3"/>
                <w:sz w:val="21"/>
                <w:szCs w:val="21"/>
              </w:rPr>
              <w:t>对应行业</w:t>
            </w:r>
            <w:r>
              <w:rPr>
                <w:rFonts w:hint="eastAsia" w:ascii="宋体" w:hAnsi="宋体" w:eastAsia="宋体" w:cs="宋体"/>
                <w:sz w:val="21"/>
                <w:szCs w:val="21"/>
              </w:rPr>
              <w:t xml:space="preserve"> </w:t>
            </w:r>
          </w:p>
          <w:p w14:paraId="6AAF156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sz w:val="21"/>
                <w:szCs w:val="21"/>
              </w:rPr>
            </w:pPr>
            <w:r>
              <w:rPr>
                <w:rFonts w:hint="eastAsia" w:ascii="宋体" w:hAnsi="宋体" w:eastAsia="宋体" w:cs="宋体"/>
                <w:b/>
                <w:bCs/>
                <w:spacing w:val="-7"/>
                <w:sz w:val="21"/>
                <w:szCs w:val="21"/>
              </w:rPr>
              <w:t>（代码）</w:t>
            </w:r>
          </w:p>
        </w:tc>
        <w:tc>
          <w:tcPr>
            <w:tcW w:w="1833" w:type="dxa"/>
            <w:shd w:val="clear" w:color="auto" w:fill="DBE5F1"/>
            <w:vAlign w:val="center"/>
          </w:tcPr>
          <w:p w14:paraId="4BBEB3F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sz w:val="21"/>
                <w:szCs w:val="21"/>
                <w:lang w:eastAsia="zh-CN"/>
              </w:rPr>
            </w:pPr>
            <w:r>
              <w:rPr>
                <w:rFonts w:hint="eastAsia" w:ascii="宋体" w:hAnsi="宋体" w:eastAsia="宋体" w:cs="宋体"/>
                <w:b/>
                <w:bCs/>
                <w:spacing w:val="-3"/>
                <w:sz w:val="21"/>
                <w:szCs w:val="21"/>
                <w:lang w:eastAsia="zh-CN"/>
              </w:rPr>
              <w:t>主要职业类别</w:t>
            </w:r>
          </w:p>
          <w:p w14:paraId="757FB00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sz w:val="21"/>
                <w:szCs w:val="21"/>
                <w:lang w:eastAsia="zh-CN"/>
              </w:rPr>
            </w:pPr>
            <w:r>
              <w:rPr>
                <w:rFonts w:hint="eastAsia" w:ascii="宋体" w:hAnsi="宋体" w:eastAsia="宋体" w:cs="宋体"/>
                <w:b/>
                <w:bCs/>
                <w:spacing w:val="-7"/>
                <w:sz w:val="21"/>
                <w:szCs w:val="21"/>
                <w:lang w:eastAsia="zh-CN"/>
              </w:rPr>
              <w:t>（代码）</w:t>
            </w:r>
          </w:p>
        </w:tc>
        <w:tc>
          <w:tcPr>
            <w:tcW w:w="1623" w:type="dxa"/>
            <w:shd w:val="clear" w:color="auto" w:fill="DBE5F1"/>
            <w:vAlign w:val="center"/>
          </w:tcPr>
          <w:p w14:paraId="4E93422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sz w:val="21"/>
                <w:szCs w:val="21"/>
                <w:lang w:eastAsia="zh-CN"/>
              </w:rPr>
            </w:pPr>
            <w:r>
              <w:rPr>
                <w:rFonts w:hint="eastAsia" w:ascii="宋体" w:hAnsi="宋体" w:eastAsia="宋体" w:cs="宋体"/>
                <w:b/>
                <w:bCs/>
                <w:spacing w:val="-3"/>
                <w:sz w:val="21"/>
                <w:szCs w:val="21"/>
                <w:lang w:eastAsia="zh-CN"/>
              </w:rPr>
              <w:t>主要技术领</w:t>
            </w:r>
            <w:r>
              <w:rPr>
                <w:rFonts w:hint="eastAsia" w:ascii="宋体" w:hAnsi="宋体" w:eastAsia="宋体" w:cs="宋体"/>
                <w:b/>
                <w:bCs/>
                <w:spacing w:val="-4"/>
                <w:sz w:val="21"/>
                <w:szCs w:val="21"/>
                <w:lang w:eastAsia="zh-CN"/>
              </w:rPr>
              <w:t>域举例</w:t>
            </w:r>
          </w:p>
        </w:tc>
      </w:tr>
      <w:tr w14:paraId="7D958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2067" w:type="dxa"/>
            <w:vAlign w:val="center"/>
          </w:tcPr>
          <w:p w14:paraId="7C7D8D66">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sz w:val="21"/>
                <w:szCs w:val="21"/>
                <w:lang w:eastAsia="zh-CN"/>
              </w:rPr>
            </w:pPr>
            <w:r>
              <w:rPr>
                <w:rFonts w:hint="eastAsia" w:ascii="宋体" w:hAnsi="宋体" w:eastAsia="宋体" w:cs="宋体"/>
                <w:bCs/>
                <w:color w:val="000000"/>
                <w:kern w:val="0"/>
                <w:sz w:val="21"/>
                <w:szCs w:val="21"/>
              </w:rPr>
              <w:t>电子与信息类（51）</w:t>
            </w:r>
          </w:p>
        </w:tc>
        <w:tc>
          <w:tcPr>
            <w:tcW w:w="1808" w:type="dxa"/>
            <w:vAlign w:val="center"/>
          </w:tcPr>
          <w:p w14:paraId="20D888A8">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sz w:val="21"/>
                <w:szCs w:val="21"/>
                <w:lang w:val="en-US" w:eastAsia="zh-CN"/>
              </w:rPr>
            </w:pPr>
            <w:r>
              <w:rPr>
                <w:rFonts w:hint="eastAsia" w:ascii="宋体" w:hAnsi="宋体" w:eastAsia="宋体" w:cs="宋体"/>
                <w:bCs/>
                <w:color w:val="000000"/>
                <w:kern w:val="0"/>
                <w:sz w:val="21"/>
                <w:szCs w:val="21"/>
              </w:rPr>
              <w:t>计算机类（5102）</w:t>
            </w:r>
          </w:p>
        </w:tc>
        <w:tc>
          <w:tcPr>
            <w:tcW w:w="1633" w:type="dxa"/>
            <w:vAlign w:val="center"/>
          </w:tcPr>
          <w:p w14:paraId="67882C2B">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sz w:val="21"/>
                <w:szCs w:val="21"/>
                <w:lang w:eastAsia="zh-CN"/>
              </w:rPr>
            </w:pPr>
            <w:r>
              <w:rPr>
                <w:rFonts w:hint="eastAsia" w:ascii="宋体" w:hAnsi="宋体" w:eastAsia="宋体" w:cs="宋体"/>
                <w:bCs/>
                <w:color w:val="000000"/>
                <w:kern w:val="0"/>
                <w:sz w:val="21"/>
                <w:szCs w:val="21"/>
              </w:rPr>
              <w:t>互联网和相关服务（64）、软件和信息技术服务业（65）</w:t>
            </w:r>
          </w:p>
        </w:tc>
        <w:tc>
          <w:tcPr>
            <w:tcW w:w="1833" w:type="dxa"/>
            <w:vAlign w:val="center"/>
          </w:tcPr>
          <w:p w14:paraId="3E0744A1">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bCs/>
                <w:color w:val="000000"/>
                <w:kern w:val="0"/>
                <w:sz w:val="21"/>
                <w:szCs w:val="21"/>
                <w:lang w:eastAsia="zh-CN"/>
              </w:rPr>
            </w:pPr>
            <w:r>
              <w:rPr>
                <w:rFonts w:hint="eastAsia" w:ascii="宋体" w:hAnsi="宋体" w:eastAsia="宋体" w:cs="宋体"/>
                <w:bCs/>
                <w:color w:val="000000"/>
                <w:kern w:val="0"/>
                <w:sz w:val="21"/>
                <w:szCs w:val="21"/>
              </w:rPr>
              <w:t>信息和通信工程技术人员（2-02-10）</w:t>
            </w:r>
            <w:r>
              <w:rPr>
                <w:rFonts w:hint="eastAsia" w:ascii="宋体" w:hAnsi="宋体" w:eastAsia="宋体" w:cs="宋体"/>
                <w:bCs/>
                <w:color w:val="000000"/>
                <w:kern w:val="0"/>
                <w:sz w:val="21"/>
                <w:szCs w:val="21"/>
                <w:lang w:eastAsia="zh-CN"/>
              </w:rPr>
              <w:t>、</w:t>
            </w:r>
            <w:r>
              <w:rPr>
                <w:rFonts w:hint="eastAsia" w:ascii="宋体" w:hAnsi="宋体" w:eastAsia="宋体" w:cs="宋体"/>
                <w:bCs/>
                <w:color w:val="000000"/>
                <w:kern w:val="0"/>
                <w:sz w:val="21"/>
                <w:szCs w:val="21"/>
              </w:rPr>
              <w:t>信息通信网络维护人员 （4-04-02）</w:t>
            </w:r>
            <w:r>
              <w:rPr>
                <w:rFonts w:hint="eastAsia" w:ascii="宋体" w:hAnsi="宋体" w:eastAsia="宋体" w:cs="宋体"/>
                <w:bCs/>
                <w:color w:val="000000"/>
                <w:kern w:val="0"/>
                <w:sz w:val="21"/>
                <w:szCs w:val="21"/>
                <w:lang w:eastAsia="zh-CN"/>
              </w:rPr>
              <w:t>、</w:t>
            </w:r>
          </w:p>
          <w:p w14:paraId="09DF245E">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sz w:val="21"/>
                <w:szCs w:val="21"/>
                <w:lang w:eastAsia="zh-CN"/>
              </w:rPr>
            </w:pPr>
            <w:r>
              <w:rPr>
                <w:rFonts w:hint="eastAsia" w:ascii="宋体" w:hAnsi="宋体" w:eastAsia="宋体" w:cs="宋体"/>
                <w:bCs/>
                <w:color w:val="000000"/>
                <w:kern w:val="0"/>
                <w:sz w:val="21"/>
                <w:szCs w:val="21"/>
              </w:rPr>
              <w:t>信息通信网络运行管理人员(4-04-04)</w:t>
            </w:r>
          </w:p>
        </w:tc>
        <w:tc>
          <w:tcPr>
            <w:tcW w:w="1623" w:type="dxa"/>
            <w:vAlign w:val="center"/>
          </w:tcPr>
          <w:p w14:paraId="6FB15E1B">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bCs/>
                <w:color w:val="000000"/>
                <w:kern w:val="0"/>
                <w:sz w:val="21"/>
                <w:szCs w:val="21"/>
                <w:lang w:eastAsia="zh-CN"/>
              </w:rPr>
            </w:pPr>
            <w:bookmarkStart w:id="0" w:name="OLE_LINK19"/>
            <w:r>
              <w:rPr>
                <w:rFonts w:hint="eastAsia" w:ascii="宋体" w:hAnsi="宋体" w:eastAsia="宋体" w:cs="宋体"/>
                <w:bCs/>
                <w:color w:val="000000"/>
                <w:kern w:val="0"/>
                <w:sz w:val="21"/>
                <w:szCs w:val="21"/>
              </w:rPr>
              <w:t>网络技术支持</w:t>
            </w:r>
            <w:r>
              <w:rPr>
                <w:rFonts w:hint="eastAsia" w:ascii="宋体" w:hAnsi="宋体" w:eastAsia="宋体" w:cs="宋体"/>
                <w:bCs/>
                <w:color w:val="000000"/>
                <w:kern w:val="0"/>
                <w:sz w:val="21"/>
                <w:szCs w:val="21"/>
                <w:lang w:eastAsia="zh-CN"/>
              </w:rPr>
              <w:t>、</w:t>
            </w:r>
          </w:p>
          <w:p w14:paraId="1E6F1194">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bCs/>
                <w:color w:val="000000"/>
                <w:kern w:val="0"/>
                <w:sz w:val="21"/>
                <w:szCs w:val="21"/>
                <w:lang w:eastAsia="zh-CN"/>
              </w:rPr>
            </w:pPr>
            <w:r>
              <w:rPr>
                <w:rFonts w:hint="eastAsia" w:ascii="宋体" w:hAnsi="宋体" w:eastAsia="宋体" w:cs="宋体"/>
                <w:bCs/>
                <w:color w:val="000000"/>
                <w:kern w:val="0"/>
                <w:sz w:val="21"/>
                <w:szCs w:val="21"/>
              </w:rPr>
              <w:t>网络系统运维</w:t>
            </w:r>
            <w:r>
              <w:rPr>
                <w:rFonts w:hint="eastAsia" w:ascii="宋体" w:hAnsi="宋体" w:eastAsia="宋体" w:cs="宋体"/>
                <w:bCs/>
                <w:color w:val="000000"/>
                <w:kern w:val="0"/>
                <w:sz w:val="21"/>
                <w:szCs w:val="21"/>
                <w:lang w:eastAsia="zh-CN"/>
              </w:rPr>
              <w:t>、</w:t>
            </w:r>
          </w:p>
          <w:p w14:paraId="6B41DE0F">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bCs/>
                <w:color w:val="000000"/>
                <w:kern w:val="0"/>
                <w:sz w:val="21"/>
                <w:szCs w:val="21"/>
                <w:lang w:eastAsia="zh-CN"/>
              </w:rPr>
            </w:pPr>
            <w:r>
              <w:rPr>
                <w:rFonts w:hint="eastAsia" w:ascii="宋体" w:hAnsi="宋体" w:eastAsia="宋体" w:cs="宋体"/>
                <w:bCs/>
                <w:color w:val="000000"/>
                <w:kern w:val="0"/>
                <w:sz w:val="21"/>
                <w:szCs w:val="21"/>
              </w:rPr>
              <w:t>网络系统集成</w:t>
            </w:r>
            <w:r>
              <w:rPr>
                <w:rFonts w:hint="eastAsia" w:ascii="宋体" w:hAnsi="宋体" w:eastAsia="宋体" w:cs="宋体"/>
                <w:bCs/>
                <w:color w:val="000000"/>
                <w:kern w:val="0"/>
                <w:sz w:val="21"/>
                <w:szCs w:val="21"/>
                <w:lang w:eastAsia="zh-CN"/>
              </w:rPr>
              <w:t>、</w:t>
            </w:r>
          </w:p>
          <w:p w14:paraId="4A6A977A">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sz w:val="21"/>
                <w:szCs w:val="21"/>
                <w:lang w:val="en-US" w:eastAsia="zh-CN"/>
              </w:rPr>
            </w:pPr>
            <w:r>
              <w:rPr>
                <w:rFonts w:hint="eastAsia" w:ascii="宋体" w:hAnsi="宋体" w:eastAsia="宋体" w:cs="宋体"/>
                <w:bCs/>
                <w:color w:val="000000"/>
                <w:kern w:val="0"/>
                <w:sz w:val="21"/>
                <w:szCs w:val="21"/>
              </w:rPr>
              <w:t>网络应用开发</w:t>
            </w:r>
            <w:bookmarkEnd w:id="0"/>
          </w:p>
        </w:tc>
      </w:tr>
    </w:tbl>
    <w:p w14:paraId="1E4760AB">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546" w:firstLineChars="200"/>
        <w:jc w:val="both"/>
        <w:textAlignment w:val="baseline"/>
        <w:outlineLvl w:val="3"/>
        <w:rPr>
          <w:rFonts w:ascii="黑体" w:hAnsi="黑体" w:eastAsia="黑体" w:cs="黑体"/>
          <w:b/>
          <w:bCs/>
          <w:spacing w:val="-4"/>
          <w:sz w:val="28"/>
          <w:szCs w:val="28"/>
          <w:lang w:eastAsia="zh-CN"/>
        </w:rPr>
      </w:pPr>
    </w:p>
    <w:p w14:paraId="465DC4BC">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546" w:firstLineChars="200"/>
        <w:jc w:val="both"/>
        <w:textAlignment w:val="baseline"/>
        <w:outlineLvl w:val="3"/>
        <w:rPr>
          <w:rFonts w:hint="eastAsia" w:ascii="黑体" w:hAnsi="黑体" w:eastAsia="黑体" w:cs="黑体"/>
          <w:sz w:val="28"/>
          <w:szCs w:val="28"/>
          <w:lang w:eastAsia="zh-CN"/>
        </w:rPr>
      </w:pPr>
      <w:r>
        <w:rPr>
          <w:rFonts w:ascii="黑体" w:hAnsi="黑体" w:eastAsia="黑体" w:cs="黑体"/>
          <w:b/>
          <w:bCs/>
          <w:spacing w:val="-4"/>
          <w:sz w:val="28"/>
          <w:szCs w:val="28"/>
          <w:lang w:eastAsia="zh-CN"/>
        </w:rPr>
        <w:t>五、培养目标与培养规格</w:t>
      </w:r>
    </w:p>
    <w:p w14:paraId="77BB221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2" w:firstLineChars="200"/>
        <w:textAlignment w:val="baseline"/>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（一）培养目标</w:t>
      </w:r>
    </w:p>
    <w:p w14:paraId="6E08D08B">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412" w:firstLineChars="200"/>
        <w:jc w:val="left"/>
        <w:textAlignment w:val="baseline"/>
        <w:rPr>
          <w:rFonts w:ascii="黑体" w:hAnsi="黑体" w:eastAsia="黑体" w:cs="黑体"/>
          <w:b/>
          <w:bCs/>
          <w:spacing w:val="-6"/>
          <w:sz w:val="21"/>
          <w:szCs w:val="21"/>
        </w:rPr>
      </w:pPr>
      <w:bookmarkStart w:id="1" w:name="OLE_LINK20"/>
      <w:r>
        <w:rPr>
          <w:rFonts w:ascii="宋体" w:hAnsi="宋体" w:eastAsia="宋体" w:cs="宋体"/>
          <w:spacing w:val="-2"/>
          <w:sz w:val="21"/>
          <w:szCs w:val="21"/>
          <w:lang w:eastAsia="zh-CN"/>
        </w:rPr>
        <w:t>培养理想信念坚定、德技并修，掌握</w:t>
      </w:r>
      <w:bookmarkStart w:id="2" w:name="OLE_LINK16"/>
      <w:r>
        <w:rPr>
          <w:rFonts w:hint="eastAsia" w:ascii="宋体" w:hAnsi="宋体" w:eastAsia="宋体" w:cs="宋体"/>
          <w:spacing w:val="-2"/>
          <w:sz w:val="21"/>
          <w:szCs w:val="21"/>
          <w:lang w:eastAsia="zh-CN"/>
        </w:rPr>
        <w:t>计算机网络、程序设计、网络操作系统、路由交换技术、数据库技术、网络安全技术、云计算和虚拟化</w:t>
      </w:r>
      <w:bookmarkEnd w:id="2"/>
      <w:r>
        <w:rPr>
          <w:rFonts w:ascii="宋体" w:hAnsi="宋体" w:eastAsia="宋体" w:cs="宋体"/>
          <w:spacing w:val="-2"/>
          <w:sz w:val="21"/>
          <w:szCs w:val="21"/>
          <w:lang w:eastAsia="zh-CN"/>
        </w:rPr>
        <w:t>等理论知识，具备</w:t>
      </w:r>
      <w:r>
        <w:rPr>
          <w:rFonts w:hint="eastAsia" w:ascii="宋体" w:hAnsi="宋体" w:eastAsia="宋体" w:cs="宋体"/>
          <w:spacing w:val="-2"/>
          <w:sz w:val="21"/>
          <w:szCs w:val="21"/>
          <w:lang w:eastAsia="zh-CN"/>
        </w:rPr>
        <w:t>网络自动化运维工具的使用</w:t>
      </w:r>
      <w:r>
        <w:rPr>
          <w:rFonts w:ascii="宋体" w:hAnsi="宋体" w:eastAsia="宋体" w:cs="宋体"/>
          <w:spacing w:val="-2"/>
          <w:sz w:val="21"/>
          <w:szCs w:val="21"/>
          <w:lang w:eastAsia="zh-CN"/>
        </w:rPr>
        <w:t>等核心技能，拥有良好的人文</w:t>
      </w:r>
      <w:r>
        <w:rPr>
          <w:rFonts w:ascii="宋体" w:hAnsi="宋体" w:eastAsia="宋体" w:cs="宋体"/>
          <w:spacing w:val="-6"/>
          <w:sz w:val="21"/>
          <w:szCs w:val="21"/>
          <w:lang w:eastAsia="zh-CN"/>
        </w:rPr>
        <w:t>素养、职业素养和较强的就业能力、可持续</w:t>
      </w:r>
      <w:r>
        <w:rPr>
          <w:rFonts w:ascii="宋体" w:hAnsi="宋体" w:eastAsia="宋体" w:cs="宋体"/>
          <w:spacing w:val="-7"/>
          <w:sz w:val="21"/>
          <w:szCs w:val="21"/>
          <w:lang w:eastAsia="zh-CN"/>
        </w:rPr>
        <w:t>发展能力，面向</w:t>
      </w:r>
      <w:r>
        <w:rPr>
          <w:rFonts w:hint="eastAsia" w:ascii="宋体" w:hAnsi="宋体" w:eastAsia="宋体" w:cs="宋体"/>
          <w:spacing w:val="-7"/>
          <w:sz w:val="21"/>
          <w:szCs w:val="21"/>
          <w:lang w:eastAsia="zh-CN"/>
        </w:rPr>
        <w:t>互联网和相关服务、软件和信息技术服务</w:t>
      </w:r>
      <w:r>
        <w:rPr>
          <w:rFonts w:ascii="宋体" w:hAnsi="宋体" w:eastAsia="宋体" w:cs="宋体"/>
          <w:spacing w:val="-7"/>
          <w:sz w:val="21"/>
          <w:szCs w:val="21"/>
          <w:lang w:eastAsia="zh-CN"/>
        </w:rPr>
        <w:t>等行业的</w:t>
      </w:r>
      <w:bookmarkStart w:id="3" w:name="OLE_LINK17"/>
      <w:r>
        <w:rPr>
          <w:rFonts w:hint="eastAsia" w:ascii="宋体" w:hAnsi="宋体" w:eastAsia="宋体" w:cs="宋体"/>
          <w:spacing w:val="-7"/>
          <w:sz w:val="21"/>
          <w:szCs w:val="21"/>
          <w:lang w:eastAsia="zh-CN"/>
        </w:rPr>
        <w:t>网络技术支持、网络系统运维、网络系统集成、网络应用开发</w:t>
      </w:r>
      <w:bookmarkEnd w:id="3"/>
      <w:r>
        <w:rPr>
          <w:rFonts w:ascii="宋体" w:hAnsi="宋体" w:eastAsia="宋体" w:cs="宋体"/>
          <w:spacing w:val="-7"/>
          <w:sz w:val="21"/>
          <w:szCs w:val="21"/>
          <w:lang w:eastAsia="zh-CN"/>
        </w:rPr>
        <w:t>等岗位，能够从事</w:t>
      </w:r>
      <w:r>
        <w:rPr>
          <w:rFonts w:hint="eastAsia" w:ascii="宋体" w:hAnsi="宋体" w:eastAsia="宋体" w:cs="宋体"/>
          <w:spacing w:val="-7"/>
          <w:sz w:val="21"/>
          <w:szCs w:val="21"/>
          <w:lang w:eastAsia="zh-CN"/>
        </w:rPr>
        <w:t>网络技术支持、 网络系统运维、网络系统集成、网络应用开发</w:t>
      </w:r>
      <w:r>
        <w:rPr>
          <w:rFonts w:ascii="宋体" w:hAnsi="宋体" w:eastAsia="宋体" w:cs="宋体"/>
          <w:sz w:val="21"/>
          <w:szCs w:val="21"/>
          <w:lang w:eastAsia="zh-CN"/>
        </w:rPr>
        <w:t>等工作，具有“四个自信”的德智体美劳全面发展的中国特色社会主义优秀</w:t>
      </w:r>
      <w:r>
        <w:rPr>
          <w:rFonts w:ascii="宋体" w:hAnsi="宋体" w:eastAsia="宋体" w:cs="宋体"/>
          <w:spacing w:val="-1"/>
          <w:sz w:val="21"/>
          <w:szCs w:val="21"/>
          <w:lang w:eastAsia="zh-CN"/>
        </w:rPr>
        <w:t>劳动者和可靠接班人</w:t>
      </w:r>
      <w:r>
        <w:rPr>
          <w:rFonts w:hint="eastAsia" w:ascii="宋体" w:hAnsi="宋体" w:eastAsia="宋体" w:cs="宋体"/>
          <w:spacing w:val="-1"/>
          <w:sz w:val="21"/>
          <w:szCs w:val="21"/>
          <w:lang w:eastAsia="zh-CN"/>
        </w:rPr>
        <w:t>。</w:t>
      </w:r>
      <w:bookmarkEnd w:id="1"/>
    </w:p>
    <w:p w14:paraId="3F6E025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2" w:firstLineChars="200"/>
        <w:textAlignment w:val="baseline"/>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（二）培养规格</w:t>
      </w:r>
    </w:p>
    <w:p w14:paraId="43A952A8">
      <w:pPr>
        <w:keepNext w:val="0"/>
        <w:keepLines w:val="0"/>
        <w:pageBreakBefore w:val="0"/>
        <w:widowControl/>
        <w:kinsoku/>
        <w:wordWrap/>
        <w:overflowPunct w:val="0"/>
        <w:topLinePunct w:val="0"/>
        <w:bidi w:val="0"/>
        <w:spacing w:line="320" w:lineRule="auto"/>
        <w:jc w:val="both"/>
        <w:rPr>
          <w:sz w:val="2"/>
        </w:rPr>
      </w:pPr>
    </w:p>
    <w:tbl>
      <w:tblPr>
        <w:tblStyle w:val="45"/>
        <w:tblW w:w="894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4"/>
        <w:gridCol w:w="3256"/>
        <w:gridCol w:w="4841"/>
      </w:tblGrid>
      <w:tr w14:paraId="2F2A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tblHeader/>
        </w:trPr>
        <w:tc>
          <w:tcPr>
            <w:tcW w:w="844" w:type="dxa"/>
            <w:shd w:val="clear" w:color="auto" w:fill="DBE5F1"/>
            <w:vAlign w:val="center"/>
          </w:tcPr>
          <w:p w14:paraId="2A2A7A9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b/>
                <w:bCs/>
                <w:spacing w:val="-4"/>
                <w:sz w:val="21"/>
                <w:szCs w:val="21"/>
              </w:rPr>
              <w:t>规格</w:t>
            </w:r>
          </w:p>
        </w:tc>
        <w:tc>
          <w:tcPr>
            <w:tcW w:w="3256" w:type="dxa"/>
            <w:shd w:val="clear" w:color="auto" w:fill="DBE5F1"/>
            <w:vAlign w:val="center"/>
          </w:tcPr>
          <w:p w14:paraId="24117BC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b/>
                <w:bCs/>
                <w:spacing w:val="-2"/>
                <w:sz w:val="21"/>
                <w:szCs w:val="21"/>
              </w:rPr>
              <w:t>基本素质与核心能力</w:t>
            </w:r>
          </w:p>
        </w:tc>
        <w:tc>
          <w:tcPr>
            <w:tcW w:w="4841" w:type="dxa"/>
            <w:shd w:val="clear" w:color="auto" w:fill="DBE5F1"/>
            <w:vAlign w:val="center"/>
          </w:tcPr>
          <w:p w14:paraId="03577B5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b/>
                <w:bCs/>
                <w:spacing w:val="-4"/>
                <w:sz w:val="21"/>
                <w:szCs w:val="21"/>
              </w:rPr>
              <w:t>具体内涵</w:t>
            </w:r>
          </w:p>
        </w:tc>
      </w:tr>
      <w:tr w14:paraId="0D44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844" w:type="dxa"/>
            <w:vMerge w:val="restart"/>
            <w:vAlign w:val="center"/>
          </w:tcPr>
          <w:p w14:paraId="0C2E20C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知识</w:t>
            </w:r>
          </w:p>
        </w:tc>
        <w:tc>
          <w:tcPr>
            <w:tcW w:w="3256" w:type="dxa"/>
            <w:vAlign w:val="center"/>
          </w:tcPr>
          <w:p w14:paraId="2EFFCFE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相关行业文化</w:t>
            </w:r>
          </w:p>
        </w:tc>
        <w:tc>
          <w:tcPr>
            <w:tcW w:w="4841" w:type="dxa"/>
            <w:vAlign w:val="center"/>
          </w:tcPr>
          <w:p w14:paraId="3C8FD16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rPr>
              <w:t>掌握与本</w:t>
            </w:r>
            <w:bookmarkStart w:id="4" w:name="OLE_LINK2"/>
            <w:r>
              <w:rPr>
                <w:rFonts w:hint="eastAsia" w:ascii="宋体" w:hAnsi="宋体" w:eastAsia="宋体" w:cs="宋体"/>
                <w:sz w:val="21"/>
                <w:szCs w:val="21"/>
              </w:rPr>
              <w:t>专业</w:t>
            </w:r>
            <w:bookmarkEnd w:id="4"/>
            <w:r>
              <w:rPr>
                <w:rFonts w:hint="eastAsia" w:ascii="宋体" w:hAnsi="宋体" w:eastAsia="宋体" w:cs="宋体"/>
                <w:sz w:val="21"/>
                <w:szCs w:val="21"/>
              </w:rPr>
              <w:t>对应职业活动相关的国家法律、行业规定，掌握绿色生产、环境保护、安全防护、质量管理等</w:t>
            </w:r>
            <w:bookmarkStart w:id="5" w:name="OLE_LINK3"/>
            <w:r>
              <w:rPr>
                <w:rFonts w:hint="eastAsia" w:ascii="宋体" w:hAnsi="宋体" w:eastAsia="宋体" w:cs="宋体"/>
                <w:sz w:val="21"/>
                <w:szCs w:val="21"/>
              </w:rPr>
              <w:t>相关知识</w:t>
            </w:r>
            <w:bookmarkEnd w:id="5"/>
            <w:r>
              <w:rPr>
                <w:rFonts w:hint="eastAsia" w:ascii="宋体" w:hAnsi="宋体" w:eastAsia="宋体" w:cs="宋体"/>
                <w:sz w:val="21"/>
                <w:szCs w:val="21"/>
              </w:rPr>
              <w:t>与技能，了解</w:t>
            </w:r>
            <w:bookmarkStart w:id="6" w:name="OLE_LINK5"/>
            <w:r>
              <w:rPr>
                <w:rFonts w:hint="eastAsia" w:ascii="宋体" w:hAnsi="宋体" w:eastAsia="宋体" w:cs="宋体"/>
                <w:sz w:val="21"/>
                <w:szCs w:val="21"/>
              </w:rPr>
              <w:t>相关行业文化</w:t>
            </w:r>
            <w:bookmarkEnd w:id="6"/>
            <w:r>
              <w:rPr>
                <w:rFonts w:hint="eastAsia" w:ascii="宋体" w:hAnsi="宋体" w:eastAsia="宋体" w:cs="宋体"/>
                <w:sz w:val="21"/>
                <w:szCs w:val="21"/>
              </w:rPr>
              <w:t>，具有爱岗敬业的职业精神，遵守职业道德准则和行为规范，具备社会责任感和担当精神</w:t>
            </w:r>
            <w:r>
              <w:rPr>
                <w:rFonts w:hint="eastAsia" w:ascii="宋体" w:hAnsi="宋体" w:eastAsia="宋体" w:cs="宋体"/>
                <w:sz w:val="21"/>
                <w:szCs w:val="21"/>
                <w:lang w:eastAsia="zh-CN"/>
              </w:rPr>
              <w:t>。</w:t>
            </w:r>
          </w:p>
        </w:tc>
      </w:tr>
      <w:tr w14:paraId="6E45C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844" w:type="dxa"/>
            <w:vMerge w:val="continue"/>
            <w:vAlign w:val="center"/>
          </w:tcPr>
          <w:p w14:paraId="3E13D96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p>
        </w:tc>
        <w:tc>
          <w:tcPr>
            <w:tcW w:w="3256" w:type="dxa"/>
            <w:vAlign w:val="center"/>
          </w:tcPr>
          <w:p w14:paraId="06372E3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文化基础知识</w:t>
            </w:r>
          </w:p>
        </w:tc>
        <w:tc>
          <w:tcPr>
            <w:tcW w:w="4841" w:type="dxa"/>
            <w:vAlign w:val="center"/>
          </w:tcPr>
          <w:p w14:paraId="0CB298A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rPr>
              <w:t>掌握支撑本专业学习和可持续发展必备的语文、数学、外语（英语等）、信息技术等</w:t>
            </w:r>
            <w:bookmarkStart w:id="7" w:name="OLE_LINK1"/>
            <w:r>
              <w:rPr>
                <w:rFonts w:hint="eastAsia" w:ascii="宋体" w:hAnsi="宋体" w:eastAsia="宋体" w:cs="宋体"/>
                <w:sz w:val="21"/>
                <w:szCs w:val="21"/>
              </w:rPr>
              <w:t>文化基础知识</w:t>
            </w:r>
            <w:bookmarkEnd w:id="7"/>
            <w:r>
              <w:rPr>
                <w:rFonts w:hint="eastAsia" w:ascii="宋体" w:hAnsi="宋体" w:eastAsia="宋体" w:cs="宋体"/>
                <w:sz w:val="21"/>
                <w:szCs w:val="21"/>
              </w:rPr>
              <w:t>，具有良好的人文素养与科学素养，具备职业生涯规划能力</w:t>
            </w:r>
            <w:r>
              <w:rPr>
                <w:rFonts w:hint="eastAsia" w:ascii="宋体" w:hAnsi="宋体" w:eastAsia="宋体" w:cs="宋体"/>
                <w:sz w:val="21"/>
                <w:szCs w:val="21"/>
                <w:lang w:eastAsia="zh-CN"/>
              </w:rPr>
              <w:t>。</w:t>
            </w:r>
          </w:p>
        </w:tc>
      </w:tr>
      <w:tr w14:paraId="0760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844" w:type="dxa"/>
            <w:vMerge w:val="continue"/>
            <w:vAlign w:val="center"/>
          </w:tcPr>
          <w:p w14:paraId="57E439D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p>
        </w:tc>
        <w:tc>
          <w:tcPr>
            <w:tcW w:w="3256" w:type="dxa"/>
            <w:vAlign w:val="center"/>
          </w:tcPr>
          <w:p w14:paraId="61257E1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专业基础理论知识</w:t>
            </w:r>
          </w:p>
        </w:tc>
        <w:tc>
          <w:tcPr>
            <w:tcW w:w="4841" w:type="dxa"/>
            <w:vAlign w:val="center"/>
          </w:tcPr>
          <w:p w14:paraId="064E9E7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rPr>
              <w:t>掌握计算机网络、程序设计、网络操作系统、路由交换技术、数据库技术、网络安全技术、云计算和虚拟化等方面的</w:t>
            </w:r>
            <w:bookmarkStart w:id="8" w:name="OLE_LINK4"/>
            <w:r>
              <w:rPr>
                <w:rFonts w:hint="eastAsia" w:ascii="宋体" w:hAnsi="宋体" w:eastAsia="宋体" w:cs="宋体"/>
                <w:sz w:val="21"/>
                <w:szCs w:val="21"/>
              </w:rPr>
              <w:t>专业基础理论知识</w:t>
            </w:r>
            <w:bookmarkEnd w:id="8"/>
            <w:r>
              <w:rPr>
                <w:rFonts w:hint="eastAsia" w:ascii="宋体" w:hAnsi="宋体" w:eastAsia="宋体" w:cs="宋体"/>
                <w:sz w:val="21"/>
                <w:szCs w:val="21"/>
                <w:lang w:eastAsia="zh-CN"/>
              </w:rPr>
              <w:t>。</w:t>
            </w:r>
          </w:p>
        </w:tc>
      </w:tr>
      <w:tr w14:paraId="4810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844" w:type="dxa"/>
            <w:vMerge w:val="continue"/>
            <w:vAlign w:val="center"/>
          </w:tcPr>
          <w:p w14:paraId="0C45666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p>
        </w:tc>
        <w:tc>
          <w:tcPr>
            <w:tcW w:w="3256" w:type="dxa"/>
            <w:vAlign w:val="center"/>
          </w:tcPr>
          <w:p w14:paraId="2ABEDF2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信息技术基础知识</w:t>
            </w:r>
          </w:p>
        </w:tc>
        <w:tc>
          <w:tcPr>
            <w:tcW w:w="4841" w:type="dxa"/>
            <w:vAlign w:val="center"/>
          </w:tcPr>
          <w:p w14:paraId="2BACECE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rPr>
              <w:t>掌握</w:t>
            </w:r>
            <w:bookmarkStart w:id="9" w:name="OLE_LINK6"/>
            <w:r>
              <w:rPr>
                <w:rFonts w:hint="eastAsia" w:ascii="宋体" w:hAnsi="宋体" w:eastAsia="宋体" w:cs="宋体"/>
                <w:sz w:val="21"/>
                <w:szCs w:val="21"/>
              </w:rPr>
              <w:t>信息技术基础知识</w:t>
            </w:r>
            <w:bookmarkEnd w:id="9"/>
            <w:r>
              <w:rPr>
                <w:rFonts w:hint="eastAsia" w:ascii="宋体" w:hAnsi="宋体" w:eastAsia="宋体" w:cs="宋体"/>
                <w:sz w:val="21"/>
                <w:szCs w:val="21"/>
              </w:rPr>
              <w:t>，具有适应本行业数字化和智能化发展需求的数字技能</w:t>
            </w:r>
            <w:r>
              <w:rPr>
                <w:rFonts w:hint="eastAsia" w:ascii="宋体" w:hAnsi="宋体" w:eastAsia="宋体" w:cs="宋体"/>
                <w:sz w:val="21"/>
                <w:szCs w:val="21"/>
                <w:lang w:eastAsia="zh-CN"/>
              </w:rPr>
              <w:t>。</w:t>
            </w:r>
          </w:p>
        </w:tc>
      </w:tr>
      <w:tr w14:paraId="48E4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844" w:type="dxa"/>
            <w:vMerge w:val="restart"/>
            <w:vAlign w:val="center"/>
          </w:tcPr>
          <w:p w14:paraId="1DD8C2F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p>
          <w:p w14:paraId="52DA6D8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4"/>
                <w:sz w:val="21"/>
                <w:szCs w:val="21"/>
              </w:rPr>
              <w:t>能力</w:t>
            </w:r>
          </w:p>
        </w:tc>
        <w:tc>
          <w:tcPr>
            <w:tcW w:w="3256" w:type="dxa"/>
            <w:vAlign w:val="center"/>
          </w:tcPr>
          <w:p w14:paraId="3FAE3C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语言表达能力</w:t>
            </w:r>
          </w:p>
        </w:tc>
        <w:tc>
          <w:tcPr>
            <w:tcW w:w="4841" w:type="dxa"/>
            <w:vAlign w:val="center"/>
          </w:tcPr>
          <w:p w14:paraId="06F6F38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rPr>
              <w:t>具有良好的</w:t>
            </w:r>
            <w:bookmarkStart w:id="10" w:name="OLE_LINK7"/>
            <w:r>
              <w:rPr>
                <w:rFonts w:hint="eastAsia" w:ascii="宋体" w:hAnsi="宋体" w:eastAsia="宋体" w:cs="宋体"/>
                <w:sz w:val="21"/>
                <w:szCs w:val="21"/>
              </w:rPr>
              <w:t>语言表达能力</w:t>
            </w:r>
            <w:bookmarkEnd w:id="10"/>
            <w:r>
              <w:rPr>
                <w:rFonts w:hint="eastAsia" w:ascii="宋体" w:hAnsi="宋体" w:eastAsia="宋体" w:cs="宋体"/>
                <w:sz w:val="21"/>
                <w:szCs w:val="21"/>
              </w:rPr>
              <w:t>、文字表达能力、沟通合作能力，具有较强的集体意识和团队合作意识，学习 1 门外语并结合本专业加以运用</w:t>
            </w:r>
            <w:r>
              <w:rPr>
                <w:rFonts w:hint="eastAsia" w:ascii="宋体" w:hAnsi="宋体" w:eastAsia="宋体" w:cs="宋体"/>
                <w:sz w:val="21"/>
                <w:szCs w:val="21"/>
                <w:lang w:eastAsia="zh-CN"/>
              </w:rPr>
              <w:t>。</w:t>
            </w:r>
          </w:p>
        </w:tc>
      </w:tr>
      <w:tr w14:paraId="22AF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844" w:type="dxa"/>
            <w:vMerge w:val="continue"/>
            <w:vAlign w:val="center"/>
          </w:tcPr>
          <w:p w14:paraId="0B0D143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p>
        </w:tc>
        <w:tc>
          <w:tcPr>
            <w:tcW w:w="3256" w:type="dxa"/>
            <w:vAlign w:val="center"/>
          </w:tcPr>
          <w:p w14:paraId="2D34A01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网络搭建、日常巡检和技术文档撰写能力</w:t>
            </w:r>
          </w:p>
        </w:tc>
        <w:tc>
          <w:tcPr>
            <w:tcW w:w="4841" w:type="dxa"/>
            <w:vAlign w:val="center"/>
          </w:tcPr>
          <w:p w14:paraId="0329FC9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rPr>
              <w:t>掌握中小型网络和无线局域网的规划设计、设备选型，以及网络设备的安装、配置、调试和排错等技术技能，具有</w:t>
            </w:r>
            <w:bookmarkStart w:id="11" w:name="OLE_LINK8"/>
            <w:r>
              <w:rPr>
                <w:rFonts w:hint="eastAsia" w:ascii="宋体" w:hAnsi="宋体" w:eastAsia="宋体" w:cs="宋体"/>
                <w:sz w:val="21"/>
                <w:szCs w:val="21"/>
              </w:rPr>
              <w:t>网络搭建、日常巡检和技术文档撰写能力</w:t>
            </w:r>
            <w:bookmarkEnd w:id="11"/>
            <w:r>
              <w:rPr>
                <w:rFonts w:hint="eastAsia" w:ascii="宋体" w:hAnsi="宋体" w:eastAsia="宋体" w:cs="宋体"/>
                <w:sz w:val="21"/>
                <w:szCs w:val="21"/>
                <w:lang w:eastAsia="zh-CN"/>
              </w:rPr>
              <w:t>。</w:t>
            </w:r>
          </w:p>
        </w:tc>
      </w:tr>
      <w:tr w14:paraId="43C5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844" w:type="dxa"/>
            <w:vMerge w:val="continue"/>
            <w:vAlign w:val="center"/>
          </w:tcPr>
          <w:p w14:paraId="2FE59AF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p>
        </w:tc>
        <w:tc>
          <w:tcPr>
            <w:tcW w:w="3256" w:type="dxa"/>
            <w:vAlign w:val="center"/>
          </w:tcPr>
          <w:p w14:paraId="73412B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网络服务器、云平台、虚拟化等的部署和管理能力</w:t>
            </w:r>
          </w:p>
        </w:tc>
        <w:tc>
          <w:tcPr>
            <w:tcW w:w="4841" w:type="dxa"/>
            <w:vAlign w:val="center"/>
          </w:tcPr>
          <w:p w14:paraId="7F3B1A7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rPr>
              <w:t>掌握服务器、云平台的安装、配置、调试和管理等技术技能，具有</w:t>
            </w:r>
            <w:bookmarkStart w:id="12" w:name="OLE_LINK9"/>
            <w:r>
              <w:rPr>
                <w:rFonts w:hint="eastAsia" w:ascii="宋体" w:hAnsi="宋体" w:eastAsia="宋体" w:cs="宋体"/>
                <w:sz w:val="21"/>
                <w:szCs w:val="21"/>
              </w:rPr>
              <w:t>网络服务器、云平台、虚拟化等的部署和管理能力</w:t>
            </w:r>
            <w:bookmarkEnd w:id="12"/>
            <w:r>
              <w:rPr>
                <w:rFonts w:hint="eastAsia" w:ascii="宋体" w:hAnsi="宋体" w:eastAsia="宋体" w:cs="宋体"/>
                <w:sz w:val="21"/>
                <w:szCs w:val="21"/>
                <w:lang w:eastAsia="zh-CN"/>
              </w:rPr>
              <w:t>。</w:t>
            </w:r>
          </w:p>
        </w:tc>
      </w:tr>
      <w:tr w14:paraId="41EE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844" w:type="dxa"/>
            <w:vMerge w:val="continue"/>
            <w:vAlign w:val="center"/>
          </w:tcPr>
          <w:p w14:paraId="0AACE43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p>
        </w:tc>
        <w:tc>
          <w:tcPr>
            <w:tcW w:w="3256" w:type="dxa"/>
            <w:vAlign w:val="center"/>
          </w:tcPr>
          <w:p w14:paraId="6870EDA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网络安全检测、网络安全防护、网络安全运维管理和保障能力</w:t>
            </w:r>
          </w:p>
        </w:tc>
        <w:tc>
          <w:tcPr>
            <w:tcW w:w="4841" w:type="dxa"/>
            <w:vAlign w:val="center"/>
          </w:tcPr>
          <w:p w14:paraId="0FC7E0A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rPr>
              <w:t>掌握网络安全软硬件的安装配置和调试、网络攻击防御、网站管理维护、数据库管理、备份与恢复等技术技能，具有初步的</w:t>
            </w:r>
            <w:bookmarkStart w:id="13" w:name="OLE_LINK10"/>
            <w:r>
              <w:rPr>
                <w:rFonts w:hint="eastAsia" w:ascii="宋体" w:hAnsi="宋体" w:eastAsia="宋体" w:cs="宋体"/>
                <w:sz w:val="21"/>
                <w:szCs w:val="21"/>
              </w:rPr>
              <w:t>网络安全检测、网络安全防护、网络安全运维管理和保障能力</w:t>
            </w:r>
            <w:bookmarkEnd w:id="13"/>
            <w:r>
              <w:rPr>
                <w:rFonts w:hint="eastAsia" w:ascii="宋体" w:hAnsi="宋体" w:eastAsia="宋体" w:cs="宋体"/>
                <w:sz w:val="21"/>
                <w:szCs w:val="21"/>
                <w:lang w:eastAsia="zh-CN"/>
              </w:rPr>
              <w:t>。</w:t>
            </w:r>
          </w:p>
        </w:tc>
      </w:tr>
      <w:tr w14:paraId="1A54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844" w:type="dxa"/>
            <w:vMerge w:val="continue"/>
            <w:vAlign w:val="center"/>
          </w:tcPr>
          <w:p w14:paraId="2BF7333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p>
        </w:tc>
        <w:tc>
          <w:tcPr>
            <w:tcW w:w="3256" w:type="dxa"/>
            <w:vAlign w:val="center"/>
          </w:tcPr>
          <w:p w14:paraId="1470F44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网络自动化运维软件开发能力</w:t>
            </w:r>
          </w:p>
        </w:tc>
        <w:tc>
          <w:tcPr>
            <w:tcW w:w="4841" w:type="dxa"/>
            <w:vAlign w:val="center"/>
          </w:tcPr>
          <w:p w14:paraId="4922D7F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rPr>
              <w:t>掌握网络自动化运维工具的使用等技术技能，具有初步的</w:t>
            </w:r>
            <w:bookmarkStart w:id="14" w:name="OLE_LINK11"/>
            <w:r>
              <w:rPr>
                <w:rFonts w:hint="eastAsia" w:ascii="宋体" w:hAnsi="宋体" w:eastAsia="宋体" w:cs="宋体"/>
                <w:sz w:val="21"/>
                <w:szCs w:val="21"/>
              </w:rPr>
              <w:t>网络自动化运维软件开发能力</w:t>
            </w:r>
            <w:bookmarkEnd w:id="14"/>
            <w:r>
              <w:rPr>
                <w:rFonts w:hint="eastAsia" w:ascii="宋体" w:hAnsi="宋体" w:eastAsia="宋体" w:cs="宋体"/>
                <w:sz w:val="21"/>
                <w:szCs w:val="21"/>
                <w:lang w:eastAsia="zh-CN"/>
              </w:rPr>
              <w:t>。</w:t>
            </w:r>
          </w:p>
        </w:tc>
      </w:tr>
      <w:tr w14:paraId="198BD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844" w:type="dxa"/>
            <w:vMerge w:val="continue"/>
            <w:vAlign w:val="center"/>
          </w:tcPr>
          <w:p w14:paraId="4BBE174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p>
        </w:tc>
        <w:tc>
          <w:tcPr>
            <w:tcW w:w="3256" w:type="dxa"/>
            <w:vAlign w:val="center"/>
          </w:tcPr>
          <w:p w14:paraId="0E913CB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分析问题和解决问题的能力</w:t>
            </w:r>
          </w:p>
        </w:tc>
        <w:tc>
          <w:tcPr>
            <w:tcW w:w="4841" w:type="dxa"/>
            <w:vAlign w:val="center"/>
          </w:tcPr>
          <w:p w14:paraId="5457458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rPr>
              <w:t>具有探究学习、终身学习和可持续发展的能力，具有整合知识和综合运用知识</w:t>
            </w:r>
            <w:bookmarkStart w:id="15" w:name="OLE_LINK12"/>
            <w:r>
              <w:rPr>
                <w:rFonts w:hint="eastAsia" w:ascii="宋体" w:hAnsi="宋体" w:eastAsia="宋体" w:cs="宋体"/>
                <w:sz w:val="21"/>
                <w:szCs w:val="21"/>
              </w:rPr>
              <w:t>分析问题和解决问题的能力</w:t>
            </w:r>
            <w:bookmarkEnd w:id="15"/>
            <w:r>
              <w:rPr>
                <w:rFonts w:hint="eastAsia" w:ascii="宋体" w:hAnsi="宋体" w:eastAsia="宋体" w:cs="宋体"/>
                <w:sz w:val="21"/>
                <w:szCs w:val="21"/>
                <w:lang w:eastAsia="zh-CN"/>
              </w:rPr>
              <w:t>。</w:t>
            </w:r>
          </w:p>
        </w:tc>
      </w:tr>
      <w:tr w14:paraId="3D10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844" w:type="dxa"/>
            <w:vMerge w:val="restart"/>
            <w:vAlign w:val="center"/>
          </w:tcPr>
          <w:p w14:paraId="77F6AAE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p>
          <w:p w14:paraId="3154AF0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p>
          <w:p w14:paraId="1C64964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p>
          <w:p w14:paraId="22FAEA3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p>
          <w:p w14:paraId="1465FF6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b/>
                <w:bCs/>
                <w:spacing w:val="-3"/>
                <w:sz w:val="21"/>
                <w:szCs w:val="21"/>
              </w:rPr>
              <w:t>素质</w:t>
            </w:r>
          </w:p>
        </w:tc>
        <w:tc>
          <w:tcPr>
            <w:tcW w:w="3256" w:type="dxa"/>
            <w:vAlign w:val="center"/>
          </w:tcPr>
          <w:p w14:paraId="18C3825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rPr>
            </w:pPr>
            <w:r>
              <w:rPr>
                <w:rFonts w:hint="eastAsia" w:ascii="宋体" w:hAnsi="宋体" w:eastAsia="宋体" w:cs="宋体"/>
                <w:spacing w:val="-2"/>
                <w:sz w:val="21"/>
                <w:szCs w:val="21"/>
              </w:rPr>
              <w:t>思想政治素质</w:t>
            </w:r>
          </w:p>
        </w:tc>
        <w:tc>
          <w:tcPr>
            <w:tcW w:w="4841" w:type="dxa"/>
            <w:vAlign w:val="center"/>
          </w:tcPr>
          <w:p w14:paraId="430E5DE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rPr>
              <w:t>坚定拥护中国共产党领导和中国特色社会主义制度，以习近平新时代中国特色社会主义思想为指导，践行社会主义核心价值观，具有坚定的理想信念、深厚的爱国情感和中华民族自豪感</w:t>
            </w:r>
            <w:r>
              <w:rPr>
                <w:rFonts w:hint="eastAsia" w:ascii="宋体" w:hAnsi="宋体" w:eastAsia="宋体" w:cs="宋体"/>
                <w:sz w:val="21"/>
                <w:szCs w:val="21"/>
                <w:lang w:eastAsia="zh-CN"/>
              </w:rPr>
              <w:t>。</w:t>
            </w:r>
          </w:p>
        </w:tc>
      </w:tr>
      <w:tr w14:paraId="57E0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844" w:type="dxa"/>
            <w:vMerge w:val="continue"/>
            <w:vAlign w:val="center"/>
          </w:tcPr>
          <w:p w14:paraId="7129BE6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p>
        </w:tc>
        <w:tc>
          <w:tcPr>
            <w:tcW w:w="3256" w:type="dxa"/>
            <w:vAlign w:val="center"/>
          </w:tcPr>
          <w:p w14:paraId="56A93FC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rPr>
            </w:pPr>
            <w:r>
              <w:rPr>
                <w:rFonts w:hint="eastAsia" w:ascii="宋体" w:hAnsi="宋体" w:eastAsia="宋体" w:cs="宋体"/>
                <w:spacing w:val="-2"/>
                <w:sz w:val="21"/>
                <w:szCs w:val="21"/>
              </w:rPr>
              <w:t>学习创新素质</w:t>
            </w:r>
          </w:p>
        </w:tc>
        <w:tc>
          <w:tcPr>
            <w:tcW w:w="4841" w:type="dxa"/>
            <w:vAlign w:val="center"/>
          </w:tcPr>
          <w:p w14:paraId="51ABD60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勇于奋斗、乐观向上，自我管理能力、职业生涯规划的意识；较强的集体意识和团队合作精神；系统解决问题的意识与能力；创新能力和创业意识。</w:t>
            </w:r>
          </w:p>
        </w:tc>
      </w:tr>
      <w:tr w14:paraId="4355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844" w:type="dxa"/>
            <w:vMerge w:val="continue"/>
            <w:vAlign w:val="center"/>
          </w:tcPr>
          <w:p w14:paraId="462DADB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p>
        </w:tc>
        <w:tc>
          <w:tcPr>
            <w:tcW w:w="3256" w:type="dxa"/>
            <w:vAlign w:val="center"/>
          </w:tcPr>
          <w:p w14:paraId="3CD4CDD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rPr>
            </w:pPr>
            <w:r>
              <w:rPr>
                <w:rFonts w:hint="eastAsia" w:ascii="宋体" w:hAnsi="宋体" w:eastAsia="宋体" w:cs="宋体"/>
                <w:spacing w:val="-1"/>
                <w:sz w:val="21"/>
                <w:szCs w:val="21"/>
              </w:rPr>
              <w:t>职业发展素质</w:t>
            </w:r>
          </w:p>
        </w:tc>
        <w:tc>
          <w:tcPr>
            <w:tcW w:w="4841" w:type="dxa"/>
            <w:vAlign w:val="center"/>
          </w:tcPr>
          <w:p w14:paraId="337FDA6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树立正确的劳动观，尊重劳动，热爱劳动，具备与本专业职业发展相适应的劳动素养，弘扬劳模精神、劳动精神、工匠精神，弘扬劳动光荣、技能宝贵、创造伟大的时代风尚。</w:t>
            </w:r>
          </w:p>
        </w:tc>
      </w:tr>
      <w:tr w14:paraId="74F9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844" w:type="dxa"/>
            <w:vMerge w:val="continue"/>
            <w:vAlign w:val="center"/>
          </w:tcPr>
          <w:p w14:paraId="04CEAEF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p>
        </w:tc>
        <w:tc>
          <w:tcPr>
            <w:tcW w:w="3256" w:type="dxa"/>
            <w:vAlign w:val="center"/>
          </w:tcPr>
          <w:p w14:paraId="705E6FC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rPr>
            </w:pPr>
            <w:r>
              <w:rPr>
                <w:rFonts w:hint="eastAsia" w:ascii="宋体" w:hAnsi="宋体" w:eastAsia="宋体" w:cs="宋体"/>
                <w:spacing w:val="-2"/>
                <w:sz w:val="21"/>
                <w:szCs w:val="21"/>
              </w:rPr>
              <w:t>审美修养素质</w:t>
            </w:r>
          </w:p>
        </w:tc>
        <w:tc>
          <w:tcPr>
            <w:tcW w:w="4841" w:type="dxa"/>
            <w:vAlign w:val="center"/>
          </w:tcPr>
          <w:p w14:paraId="6A82697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rPr>
              <w:t>掌握必备的美育知识，具有一定的文化修养、审美能力，形成至少 1 项艺术特长或爱好</w:t>
            </w:r>
            <w:r>
              <w:rPr>
                <w:rFonts w:hint="eastAsia" w:ascii="宋体" w:hAnsi="宋体" w:eastAsia="宋体" w:cs="宋体"/>
                <w:sz w:val="21"/>
                <w:szCs w:val="21"/>
                <w:lang w:eastAsia="zh-CN"/>
              </w:rPr>
              <w:t>。</w:t>
            </w:r>
          </w:p>
        </w:tc>
      </w:tr>
      <w:tr w14:paraId="4F05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844" w:type="dxa"/>
            <w:vMerge w:val="continue"/>
            <w:vAlign w:val="center"/>
          </w:tcPr>
          <w:p w14:paraId="6E28EC8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p>
        </w:tc>
        <w:tc>
          <w:tcPr>
            <w:tcW w:w="3256" w:type="dxa"/>
            <w:vAlign w:val="center"/>
          </w:tcPr>
          <w:p w14:paraId="3B23A82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rPr>
            </w:pPr>
            <w:r>
              <w:rPr>
                <w:rFonts w:hint="eastAsia" w:ascii="宋体" w:hAnsi="宋体" w:eastAsia="宋体" w:cs="宋体"/>
                <w:spacing w:val="-2"/>
                <w:sz w:val="21"/>
                <w:szCs w:val="21"/>
              </w:rPr>
              <w:t>身心健康素质</w:t>
            </w:r>
          </w:p>
        </w:tc>
        <w:tc>
          <w:tcPr>
            <w:tcW w:w="4841" w:type="dxa"/>
            <w:vAlign w:val="center"/>
          </w:tcPr>
          <w:p w14:paraId="7FB08E5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rPr>
              <w:t>掌握身体运动的基本知识和至少 1 项体育运动技能，达到国家大学生体质健康测试合格标准，养成良好的运动习惯、卫生习惯和行为习惯，具备一定的心理调适能力</w:t>
            </w:r>
            <w:r>
              <w:rPr>
                <w:rFonts w:hint="eastAsia" w:ascii="宋体" w:hAnsi="宋体" w:eastAsia="宋体" w:cs="宋体"/>
                <w:sz w:val="21"/>
                <w:szCs w:val="21"/>
                <w:lang w:eastAsia="zh-CN"/>
              </w:rPr>
              <w:t>。</w:t>
            </w:r>
          </w:p>
        </w:tc>
      </w:tr>
    </w:tbl>
    <w:p w14:paraId="286717F3">
      <w:pPr>
        <w:keepNext w:val="0"/>
        <w:keepLines w:val="0"/>
        <w:pageBreakBefore w:val="0"/>
        <w:widowControl/>
        <w:kinsoku/>
        <w:wordWrap/>
        <w:overflowPunct w:val="0"/>
        <w:topLinePunct w:val="0"/>
        <w:bidi w:val="0"/>
        <w:spacing w:line="400" w:lineRule="exact"/>
        <w:ind w:left="105" w:leftChars="50" w:right="105" w:rightChars="50" w:firstLine="0" w:firstLineChars="0"/>
        <w:jc w:val="left"/>
        <w:outlineLvl w:val="3"/>
        <w:rPr>
          <w:rFonts w:ascii="黑体" w:hAnsi="黑体" w:eastAsia="黑体" w:cs="黑体"/>
          <w:b/>
          <w:bCs/>
          <w:spacing w:val="-4"/>
          <w:sz w:val="28"/>
          <w:szCs w:val="28"/>
          <w:highlight w:val="none"/>
          <w:lang w:eastAsia="zh-CN"/>
        </w:rPr>
      </w:pPr>
    </w:p>
    <w:p w14:paraId="333573D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546" w:firstLineChars="200"/>
        <w:jc w:val="left"/>
        <w:textAlignment w:val="baseline"/>
        <w:outlineLvl w:val="3"/>
        <w:rPr>
          <w:rFonts w:hint="eastAsia" w:ascii="黑体" w:hAnsi="黑体" w:eastAsia="黑体" w:cs="黑体"/>
          <w:sz w:val="28"/>
          <w:szCs w:val="28"/>
          <w:highlight w:val="none"/>
          <w:lang w:eastAsia="zh-CN"/>
        </w:rPr>
      </w:pPr>
      <w:r>
        <w:rPr>
          <w:rFonts w:ascii="黑体" w:hAnsi="黑体" w:eastAsia="黑体" w:cs="黑体"/>
          <w:b/>
          <w:bCs/>
          <w:spacing w:val="-4"/>
          <w:sz w:val="28"/>
          <w:szCs w:val="28"/>
          <w:highlight w:val="none"/>
          <w:lang w:eastAsia="zh-CN"/>
        </w:rPr>
        <w:t>六、</w:t>
      </w:r>
      <w:bookmarkStart w:id="16" w:name="OLE_LINK18"/>
      <w:r>
        <w:rPr>
          <w:rFonts w:ascii="黑体" w:hAnsi="黑体" w:eastAsia="黑体" w:cs="黑体"/>
          <w:b/>
          <w:bCs/>
          <w:spacing w:val="-4"/>
          <w:sz w:val="28"/>
          <w:szCs w:val="28"/>
          <w:highlight w:val="none"/>
          <w:lang w:eastAsia="zh-CN"/>
        </w:rPr>
        <w:t>工作任务与职业能力</w:t>
      </w:r>
      <w:bookmarkEnd w:id="16"/>
      <w:r>
        <w:rPr>
          <w:rFonts w:ascii="黑体" w:hAnsi="黑体" w:eastAsia="黑体" w:cs="黑体"/>
          <w:b/>
          <w:bCs/>
          <w:spacing w:val="-4"/>
          <w:sz w:val="28"/>
          <w:szCs w:val="28"/>
          <w:highlight w:val="none"/>
          <w:lang w:eastAsia="zh-CN"/>
        </w:rPr>
        <w:t>分析</w:t>
      </w:r>
    </w:p>
    <w:p w14:paraId="18626DB9">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lang w:eastAsia="zh-CN"/>
        </w:rPr>
      </w:pPr>
    </w:p>
    <w:tbl>
      <w:tblPr>
        <w:tblStyle w:val="45"/>
        <w:tblW w:w="8845" w:type="dxa"/>
        <w:tblInd w:w="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2263"/>
        <w:gridCol w:w="5867"/>
      </w:tblGrid>
      <w:tr w14:paraId="59751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blHeader/>
        </w:trPr>
        <w:tc>
          <w:tcPr>
            <w:tcW w:w="715" w:type="dxa"/>
            <w:shd w:val="clear" w:color="auto" w:fill="DBE5F1"/>
            <w:vAlign w:val="top"/>
          </w:tcPr>
          <w:p w14:paraId="6A217F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b/>
                <w:bCs/>
                <w:spacing w:val="-5"/>
                <w:sz w:val="21"/>
                <w:szCs w:val="21"/>
              </w:rPr>
              <w:t>序号</w:t>
            </w:r>
          </w:p>
        </w:tc>
        <w:tc>
          <w:tcPr>
            <w:tcW w:w="2263" w:type="dxa"/>
            <w:shd w:val="clear" w:color="auto" w:fill="DBE5F1"/>
            <w:vAlign w:val="top"/>
          </w:tcPr>
          <w:p w14:paraId="590F61D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b/>
                <w:bCs/>
                <w:spacing w:val="-4"/>
                <w:sz w:val="21"/>
                <w:szCs w:val="21"/>
              </w:rPr>
              <w:t>工作任务</w:t>
            </w:r>
          </w:p>
        </w:tc>
        <w:tc>
          <w:tcPr>
            <w:tcW w:w="5867" w:type="dxa"/>
            <w:shd w:val="clear" w:color="auto" w:fill="DBE5F1"/>
            <w:vAlign w:val="top"/>
          </w:tcPr>
          <w:p w14:paraId="44A3CFA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b/>
                <w:bCs/>
                <w:spacing w:val="-4"/>
                <w:sz w:val="21"/>
                <w:szCs w:val="21"/>
              </w:rPr>
              <w:t>职业能力</w:t>
            </w:r>
          </w:p>
        </w:tc>
      </w:tr>
      <w:tr w14:paraId="5F032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15" w:type="dxa"/>
            <w:vAlign w:val="center"/>
          </w:tcPr>
          <w:p w14:paraId="7D02165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2263" w:type="dxa"/>
            <w:vAlign w:val="center"/>
          </w:tcPr>
          <w:p w14:paraId="2D7807E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rPr>
              <w:t>网络技术支持</w:t>
            </w:r>
          </w:p>
          <w:p w14:paraId="5048ABB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p>
        </w:tc>
        <w:tc>
          <w:tcPr>
            <w:tcW w:w="5867" w:type="dxa"/>
          </w:tcPr>
          <w:p w14:paraId="413F2F7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熟悉TCP/IP协议的路由、交换、无线、安全等主流技术的应用，能够独立规划、搭建、实施、维护综合性园区网。</w:t>
            </w:r>
          </w:p>
          <w:p w14:paraId="4E52FA3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能够熟练应用网络设备功能和配置，进行故障处理、技术支持和定期巡检维护，提供远程技术支撑服务。</w:t>
            </w:r>
          </w:p>
          <w:p w14:paraId="13F4431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能够熟练部署和配置服务器集群。</w:t>
            </w:r>
          </w:p>
          <w:p w14:paraId="46694DD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具有较强的项目实施能力、网络故障诊断和排除能力。</w:t>
            </w:r>
          </w:p>
          <w:p w14:paraId="3B15CEA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具备快速学习能力，能够在短时间内完成项目所需的新技术的学习和实施。</w:t>
            </w:r>
          </w:p>
          <w:p w14:paraId="4BD7B8A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熟悉通信领域主流厂商的产品配置、安装、调试、维护。</w:t>
            </w:r>
          </w:p>
          <w:p w14:paraId="5F043DB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具有较强的工程项目管理能力，熟练编写各类工程文档，参与过中大型网络建设项目的方案规划与项目实施。</w:t>
            </w:r>
          </w:p>
        </w:tc>
      </w:tr>
      <w:tr w14:paraId="71E83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15" w:type="dxa"/>
            <w:vAlign w:val="center"/>
          </w:tcPr>
          <w:p w14:paraId="512A47E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rPr>
              <w:t>2</w:t>
            </w:r>
          </w:p>
        </w:tc>
        <w:tc>
          <w:tcPr>
            <w:tcW w:w="2263" w:type="dxa"/>
            <w:vAlign w:val="center"/>
          </w:tcPr>
          <w:p w14:paraId="47F09F9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rPr>
              <w:t>网络系统运维</w:t>
            </w:r>
          </w:p>
        </w:tc>
        <w:tc>
          <w:tcPr>
            <w:tcW w:w="5867" w:type="dxa"/>
          </w:tcPr>
          <w:p w14:paraId="3C85C2A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熟练掌握TCP/IP协议、网络架构、路由与交换技术等基础知识。</w:t>
            </w:r>
          </w:p>
          <w:p w14:paraId="0BC4CF8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熟练掌握各种网络技术，包括路由、交换、防火墙、VPN等，并能熟练配置、调试和优化网络设备。</w:t>
            </w:r>
          </w:p>
          <w:p w14:paraId="3BA2E09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熟悉操作系统的安装、配置、优化以及常见问题的排查，对服务器、存储等硬件设备的维护和管理有所了解。</w:t>
            </w:r>
          </w:p>
          <w:p w14:paraId="37CD4FA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了解网络安全的基本知识和技术，能够熟练运用防火墙、入侵检测、数据加密等工具和技术。</w:t>
            </w:r>
          </w:p>
          <w:p w14:paraId="6BE1CDB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具备强大的问题排查与解决能力，以及丰富的实践经验和问题解决能力。</w:t>
            </w:r>
          </w:p>
          <w:p w14:paraId="08C8300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具备良好的沟通与协作能力，能够与其他人员有效沟通、协同工作，共同解决问题。</w:t>
            </w:r>
          </w:p>
        </w:tc>
      </w:tr>
      <w:tr w14:paraId="368FF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4414F52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default" w:ascii="宋体" w:hAnsi="宋体" w:eastAsia="宋体" w:cs="宋体"/>
                <w:sz w:val="20"/>
                <w:lang w:val="en-US" w:eastAsia="zh-CN"/>
              </w:rPr>
            </w:pPr>
            <w:r>
              <w:rPr>
                <w:rFonts w:hint="eastAsia" w:ascii="宋体" w:hAnsi="宋体" w:eastAsia="宋体" w:cs="宋体"/>
                <w:sz w:val="20"/>
                <w:lang w:val="en-US" w:eastAsia="zh-CN"/>
              </w:rPr>
              <w:t>3</w:t>
            </w:r>
          </w:p>
        </w:tc>
        <w:tc>
          <w:tcPr>
            <w:tcW w:w="2263" w:type="dxa"/>
            <w:vAlign w:val="center"/>
          </w:tcPr>
          <w:p w14:paraId="39EA647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rPr>
              <w:t>网络系统集成</w:t>
            </w:r>
          </w:p>
        </w:tc>
        <w:tc>
          <w:tcPr>
            <w:tcW w:w="5867" w:type="dxa"/>
          </w:tcPr>
          <w:p w14:paraId="2E5E172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掌握国内外主流厂商的网络设备、服务器设备、存储备份设备及网络安全设备的配置和实施。</w:t>
            </w:r>
          </w:p>
          <w:p w14:paraId="097C7DD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熟悉Linux及Windows Server操作系统的安装、调试及管理。</w:t>
            </w:r>
          </w:p>
          <w:p w14:paraId="4FE1254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熟练掌握Office、Visio、Project等工具软件。</w:t>
            </w:r>
          </w:p>
          <w:p w14:paraId="6040D68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具备良好的沟通能力、团队精神和文档编写能力。</w:t>
            </w:r>
          </w:p>
        </w:tc>
      </w:tr>
      <w:tr w14:paraId="5F1F7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0334A82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2263" w:type="dxa"/>
            <w:vAlign w:val="center"/>
          </w:tcPr>
          <w:p w14:paraId="189C488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rPr>
              <w:t>网络应用开发</w:t>
            </w:r>
          </w:p>
        </w:tc>
        <w:tc>
          <w:tcPr>
            <w:tcW w:w="5867" w:type="dxa"/>
          </w:tcPr>
          <w:p w14:paraId="03AEA5A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1、熟练掌握软件开发工具和语言，如Java、Python等。</w:t>
            </w:r>
          </w:p>
          <w:p w14:paraId="15F8A3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2、熟悉数据库管理系统，如MySQL、Oracle、SQL Server等。</w:t>
            </w:r>
          </w:p>
          <w:p w14:paraId="2919B73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3、熟练使用用于创建用户界面的技术，如HTML和CSS。</w:t>
            </w:r>
          </w:p>
          <w:p w14:paraId="208842E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4、对新技术、新应用具有一定的了解和学习能力，能够快速掌握新的行业知识和技术动态。</w:t>
            </w:r>
          </w:p>
        </w:tc>
      </w:tr>
    </w:tbl>
    <w:p w14:paraId="76D92704">
      <w:pPr>
        <w:keepNext w:val="0"/>
        <w:keepLines w:val="0"/>
        <w:pageBreakBefore w:val="0"/>
        <w:widowControl/>
        <w:kinsoku/>
        <w:wordWrap/>
        <w:overflowPunct w:val="0"/>
        <w:topLinePunct w:val="0"/>
        <w:bidi w:val="0"/>
        <w:spacing w:line="400" w:lineRule="exact"/>
        <w:ind w:left="105" w:leftChars="50" w:right="105" w:rightChars="50" w:firstLine="0" w:firstLineChars="0"/>
        <w:jc w:val="left"/>
        <w:outlineLvl w:val="3"/>
        <w:rPr>
          <w:rFonts w:ascii="黑体" w:hAnsi="黑体" w:eastAsia="黑体" w:cs="黑体"/>
          <w:b/>
          <w:bCs/>
          <w:spacing w:val="-4"/>
          <w:sz w:val="28"/>
          <w:szCs w:val="28"/>
          <w:highlight w:val="none"/>
          <w:lang w:eastAsia="zh-CN"/>
        </w:rPr>
      </w:pPr>
    </w:p>
    <w:p w14:paraId="7EAACF7A">
      <w:pPr>
        <w:keepNext w:val="0"/>
        <w:keepLines w:val="0"/>
        <w:pageBreakBefore w:val="0"/>
        <w:widowControl/>
        <w:numPr>
          <w:ilvl w:val="0"/>
          <w:numId w:val="1"/>
        </w:numPr>
        <w:kinsoku/>
        <w:wordWrap/>
        <w:overflowPunct w:val="0"/>
        <w:topLinePunct w:val="0"/>
        <w:autoSpaceDE w:val="0"/>
        <w:autoSpaceDN w:val="0"/>
        <w:bidi w:val="0"/>
        <w:adjustRightInd w:val="0"/>
        <w:snapToGrid w:val="0"/>
        <w:spacing w:before="91" w:line="360" w:lineRule="auto"/>
        <w:ind w:left="105" w:leftChars="50" w:right="105" w:rightChars="50" w:firstLine="546" w:firstLineChars="200"/>
        <w:jc w:val="left"/>
        <w:textAlignment w:val="baseline"/>
        <w:outlineLvl w:val="3"/>
        <w:rPr>
          <w:rFonts w:ascii="黑体" w:hAnsi="黑体" w:eastAsia="黑体" w:cs="黑体"/>
          <w:b/>
          <w:bCs/>
          <w:spacing w:val="-4"/>
          <w:sz w:val="28"/>
          <w:szCs w:val="28"/>
          <w:highlight w:val="none"/>
          <w:lang w:eastAsia="zh-CN"/>
        </w:rPr>
      </w:pPr>
      <w:r>
        <w:rPr>
          <w:rFonts w:ascii="黑体" w:hAnsi="黑体" w:eastAsia="黑体" w:cs="黑体"/>
          <w:b/>
          <w:bCs/>
          <w:spacing w:val="-4"/>
          <w:sz w:val="28"/>
          <w:szCs w:val="28"/>
          <w:highlight w:val="none"/>
          <w:lang w:eastAsia="zh-CN"/>
        </w:rPr>
        <w:t>培养模式</w:t>
      </w:r>
    </w:p>
    <w:p w14:paraId="5EBB7909">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0" w:rightChars="0" w:firstLine="392" w:firstLineChars="200"/>
        <w:jc w:val="left"/>
        <w:textAlignment w:val="baseline"/>
        <w:rPr>
          <w:rFonts w:ascii="黑体" w:hAnsi="黑体" w:eastAsia="黑体" w:cs="黑体"/>
          <w:b/>
          <w:bCs/>
          <w:spacing w:val="-6"/>
          <w:sz w:val="21"/>
          <w:szCs w:val="21"/>
        </w:rPr>
      </w:pPr>
      <w:bookmarkStart w:id="17" w:name="OLE_LINK92"/>
      <w:r>
        <w:rPr>
          <w:rFonts w:ascii="宋体" w:hAnsi="宋体" w:eastAsia="宋体" w:cs="宋体"/>
          <w:spacing w:val="-7"/>
          <w:sz w:val="21"/>
          <w:szCs w:val="21"/>
          <w:lang w:eastAsia="zh-CN"/>
        </w:rPr>
        <w:t>采用“岗位导向，能力递进”工学结合人才培养模式，以</w:t>
      </w:r>
      <w:r>
        <w:rPr>
          <w:rFonts w:hint="eastAsia" w:ascii="宋体" w:hAnsi="宋体" w:eastAsia="宋体" w:cs="宋体"/>
          <w:spacing w:val="-7"/>
          <w:sz w:val="21"/>
          <w:szCs w:val="21"/>
          <w:lang w:eastAsia="zh-CN"/>
        </w:rPr>
        <w:t>网络技术支持、网络系统运维、网络系统集成、网络应用开发</w:t>
      </w:r>
      <w:r>
        <w:rPr>
          <w:rFonts w:hint="eastAsia" w:ascii="宋体" w:hAnsi="宋体" w:eastAsia="宋体" w:cs="宋体"/>
          <w:spacing w:val="-7"/>
          <w:sz w:val="21"/>
          <w:szCs w:val="21"/>
          <w:lang w:val="en-US" w:eastAsia="zh-CN"/>
        </w:rPr>
        <w:t>四</w:t>
      </w:r>
      <w:r>
        <w:rPr>
          <w:rFonts w:ascii="宋体" w:hAnsi="宋体" w:eastAsia="宋体" w:cs="宋体"/>
          <w:spacing w:val="-7"/>
          <w:sz w:val="21"/>
          <w:szCs w:val="21"/>
          <w:lang w:eastAsia="zh-CN"/>
        </w:rPr>
        <w:t>种典型职业岗位的工作内容为依据设置课程，以岗位生产过程为依据安排教学进程，以课堂教学和现场实践教学交替为主要形式</w:t>
      </w:r>
      <w:r>
        <w:rPr>
          <w:rFonts w:hint="eastAsia" w:ascii="宋体" w:hAnsi="宋体" w:eastAsia="宋体" w:cs="宋体"/>
          <w:spacing w:val="-7"/>
          <w:sz w:val="21"/>
          <w:szCs w:val="21"/>
          <w:lang w:eastAsia="zh-CN"/>
        </w:rPr>
        <w:t>，</w:t>
      </w:r>
      <w:r>
        <w:rPr>
          <w:rFonts w:ascii="宋体" w:hAnsi="宋体" w:eastAsia="宋体" w:cs="宋体"/>
          <w:spacing w:val="-7"/>
          <w:sz w:val="21"/>
          <w:szCs w:val="21"/>
          <w:lang w:eastAsia="zh-CN"/>
        </w:rPr>
        <w:t>按照一年级着力培养</w:t>
      </w:r>
      <w:r>
        <w:rPr>
          <w:rFonts w:hint="eastAsia" w:ascii="宋体" w:hAnsi="宋体" w:eastAsia="宋体" w:cs="宋体"/>
          <w:spacing w:val="-7"/>
          <w:sz w:val="21"/>
          <w:szCs w:val="21"/>
          <w:lang w:eastAsia="zh-CN"/>
        </w:rPr>
        <w:t>计算机网络、程序设计、网站开发技术、网络操作系统、数据库技术</w:t>
      </w:r>
      <w:r>
        <w:rPr>
          <w:rFonts w:ascii="宋体" w:hAnsi="宋体" w:eastAsia="宋体" w:cs="宋体"/>
          <w:spacing w:val="-7"/>
          <w:sz w:val="21"/>
          <w:szCs w:val="21"/>
          <w:lang w:eastAsia="zh-CN"/>
        </w:rPr>
        <w:t>基本知识和基本方法</w:t>
      </w:r>
      <w:r>
        <w:rPr>
          <w:rFonts w:hint="eastAsia" w:ascii="宋体" w:hAnsi="宋体" w:eastAsia="宋体" w:cs="宋体"/>
          <w:spacing w:val="-7"/>
          <w:sz w:val="21"/>
          <w:szCs w:val="21"/>
          <w:lang w:eastAsia="zh-CN"/>
        </w:rPr>
        <w:t>；</w:t>
      </w:r>
      <w:r>
        <w:rPr>
          <w:rFonts w:ascii="宋体" w:hAnsi="宋体" w:eastAsia="宋体" w:cs="宋体"/>
          <w:spacing w:val="-7"/>
          <w:sz w:val="21"/>
          <w:szCs w:val="21"/>
          <w:lang w:eastAsia="zh-CN"/>
        </w:rPr>
        <w:t>二年级着力培养</w:t>
      </w:r>
      <w:r>
        <w:rPr>
          <w:rFonts w:hint="eastAsia" w:ascii="宋体" w:hAnsi="宋体" w:eastAsia="宋体" w:cs="宋体"/>
          <w:spacing w:val="-7"/>
          <w:sz w:val="21"/>
          <w:szCs w:val="21"/>
          <w:lang w:eastAsia="zh-CN"/>
        </w:rPr>
        <w:t>路由交换技术与应用、网络综合布线、网络安全技术、无线网络技术、网络自动化运维、网络系统集成、IPv6 技术</w:t>
      </w:r>
      <w:r>
        <w:rPr>
          <w:rFonts w:hint="eastAsia" w:ascii="宋体" w:hAnsi="宋体" w:eastAsia="宋体" w:cs="宋体"/>
          <w:sz w:val="21"/>
          <w:szCs w:val="21"/>
          <w:lang w:eastAsia="zh-CN"/>
        </w:rPr>
        <w:t>、</w:t>
      </w:r>
      <w:r>
        <w:rPr>
          <w:rFonts w:hint="eastAsia" w:ascii="宋体" w:hAnsi="宋体" w:eastAsia="宋体" w:cs="宋体"/>
          <w:spacing w:val="-7"/>
          <w:sz w:val="21"/>
          <w:szCs w:val="21"/>
          <w:lang w:eastAsia="zh-CN"/>
        </w:rPr>
        <w:t>网络安全设备配置与管理</w:t>
      </w:r>
      <w:r>
        <w:rPr>
          <w:rFonts w:ascii="宋体" w:hAnsi="宋体" w:eastAsia="宋体" w:cs="宋体"/>
          <w:spacing w:val="-7"/>
          <w:sz w:val="21"/>
          <w:szCs w:val="21"/>
          <w:lang w:eastAsia="zh-CN"/>
        </w:rPr>
        <w:t>岗位能力的培养路径</w:t>
      </w:r>
      <w:r>
        <w:rPr>
          <w:rFonts w:hint="eastAsia" w:ascii="宋体" w:hAnsi="宋体" w:eastAsia="宋体" w:cs="宋体"/>
          <w:spacing w:val="-7"/>
          <w:sz w:val="21"/>
          <w:szCs w:val="21"/>
          <w:lang w:eastAsia="zh-CN"/>
        </w:rPr>
        <w:t>；三年级</w:t>
      </w:r>
      <w:r>
        <w:rPr>
          <w:rFonts w:hint="eastAsia" w:ascii="宋体" w:hAnsi="宋体" w:eastAsia="宋体" w:cs="宋体"/>
          <w:spacing w:val="-7"/>
          <w:sz w:val="21"/>
          <w:szCs w:val="21"/>
          <w:lang w:val="en-US" w:eastAsia="zh-CN"/>
        </w:rPr>
        <w:t>培养</w:t>
      </w:r>
      <w:r>
        <w:rPr>
          <w:rFonts w:hint="eastAsia" w:ascii="宋体" w:hAnsi="宋体" w:eastAsia="宋体" w:cs="宋体"/>
          <w:sz w:val="21"/>
          <w:szCs w:val="21"/>
          <w:lang w:eastAsia="zh-CN"/>
        </w:rPr>
        <w:t>SDN技术应用</w:t>
      </w:r>
      <w:r>
        <w:rPr>
          <w:rFonts w:hint="eastAsia" w:ascii="宋体" w:hAnsi="宋体" w:eastAsia="宋体" w:cs="宋体"/>
          <w:spacing w:val="-7"/>
          <w:sz w:val="21"/>
          <w:szCs w:val="21"/>
          <w:lang w:eastAsia="zh-CN"/>
        </w:rPr>
        <w:t>、网络构建与管理</w:t>
      </w:r>
      <w:r>
        <w:rPr>
          <w:rFonts w:hint="eastAsia" w:ascii="宋体" w:hAnsi="宋体" w:eastAsia="宋体" w:cs="宋体"/>
          <w:spacing w:val="-7"/>
          <w:sz w:val="21"/>
          <w:szCs w:val="21"/>
          <w:lang w:val="en-US" w:eastAsia="zh-CN"/>
        </w:rPr>
        <w:t>的知识与技能，进行至少6个月的岗位实习培养。</w:t>
      </w:r>
    </w:p>
    <w:bookmarkEnd w:id="17"/>
    <w:p w14:paraId="3B7977D8">
      <w:pPr>
        <w:keepNext w:val="0"/>
        <w:keepLines w:val="0"/>
        <w:pageBreakBefore w:val="0"/>
        <w:widowControl/>
        <w:kinsoku/>
        <w:wordWrap/>
        <w:overflowPunct w:val="0"/>
        <w:topLinePunct w:val="0"/>
        <w:autoSpaceDE w:val="0"/>
        <w:autoSpaceDN w:val="0"/>
        <w:bidi w:val="0"/>
        <w:adjustRightInd w:val="0"/>
        <w:snapToGrid w:val="0"/>
        <w:spacing w:before="91" w:line="360" w:lineRule="auto"/>
        <w:ind w:left="0" w:leftChars="0" w:right="0" w:rightChars="0" w:firstLine="538" w:firstLineChars="200"/>
        <w:jc w:val="both"/>
        <w:textAlignment w:val="baseline"/>
        <w:outlineLvl w:val="3"/>
        <w:rPr>
          <w:highlight w:val="yellow"/>
        </w:rPr>
      </w:pPr>
      <w:r>
        <w:rPr>
          <w:rFonts w:ascii="黑体" w:hAnsi="黑体" w:eastAsia="黑体" w:cs="黑体"/>
          <w:b/>
          <w:bCs/>
          <w:spacing w:val="-6"/>
          <w:sz w:val="28"/>
          <w:szCs w:val="28"/>
        </w:rPr>
        <w:t>八、课程设置</w:t>
      </w:r>
    </w:p>
    <w:p w14:paraId="07BA162B">
      <w:pPr>
        <w:keepNext w:val="0"/>
        <w:keepLines w:val="0"/>
        <w:pageBreakBefore w:val="0"/>
        <w:widowControl/>
        <w:kinsoku w:val="0"/>
        <w:wordWrap/>
        <w:overflowPunct/>
        <w:topLinePunct w:val="0"/>
        <w:autoSpaceDE w:val="0"/>
        <w:autoSpaceDN w:val="0"/>
        <w:bidi w:val="0"/>
        <w:adjustRightInd w:val="0"/>
        <w:snapToGrid w:val="0"/>
        <w:spacing w:before="91" w:line="360" w:lineRule="auto"/>
        <w:ind w:left="0" w:leftChars="0" w:firstLine="482" w:firstLineChars="200"/>
        <w:textAlignment w:val="baseline"/>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w:t>
      </w:r>
      <w:r>
        <w:rPr>
          <w:rFonts w:hint="eastAsia" w:ascii="黑体" w:hAnsi="黑体" w:eastAsia="黑体" w:cs="黑体"/>
          <w:b/>
          <w:bCs/>
          <w:sz w:val="24"/>
          <w:szCs w:val="24"/>
          <w:lang w:val="en-US" w:eastAsia="zh-CN"/>
        </w:rPr>
        <w:t>一</w:t>
      </w:r>
      <w:r>
        <w:rPr>
          <w:rFonts w:hint="eastAsia" w:ascii="黑体" w:hAnsi="黑体" w:eastAsia="黑体" w:cs="黑体"/>
          <w:b/>
          <w:bCs/>
          <w:sz w:val="24"/>
          <w:szCs w:val="24"/>
          <w:lang w:eastAsia="zh-CN"/>
        </w:rPr>
        <w:t>）课程体系结构</w:t>
      </w:r>
    </w:p>
    <w:tbl>
      <w:tblPr>
        <w:tblStyle w:val="45"/>
        <w:tblW w:w="8950"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24"/>
        <w:gridCol w:w="1419"/>
        <w:gridCol w:w="1250"/>
        <w:gridCol w:w="1335"/>
        <w:gridCol w:w="1598"/>
        <w:gridCol w:w="1024"/>
      </w:tblGrid>
      <w:tr w14:paraId="3004E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324" w:type="dxa"/>
            <w:shd w:val="clear" w:color="auto" w:fill="DBE5F1"/>
            <w:vAlign w:val="center"/>
          </w:tcPr>
          <w:p w14:paraId="165A31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b/>
                <w:bCs/>
                <w:spacing w:val="-4"/>
                <w:sz w:val="21"/>
                <w:szCs w:val="21"/>
              </w:rPr>
              <w:t>公共基础课</w:t>
            </w:r>
          </w:p>
        </w:tc>
        <w:tc>
          <w:tcPr>
            <w:tcW w:w="1419" w:type="dxa"/>
            <w:shd w:val="clear" w:color="auto" w:fill="DBE5F1"/>
            <w:vAlign w:val="center"/>
          </w:tcPr>
          <w:p w14:paraId="50CAF93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b/>
                <w:bCs/>
                <w:spacing w:val="-3"/>
                <w:sz w:val="21"/>
                <w:szCs w:val="21"/>
              </w:rPr>
              <w:t>专业基础课</w:t>
            </w:r>
          </w:p>
        </w:tc>
        <w:tc>
          <w:tcPr>
            <w:tcW w:w="1250" w:type="dxa"/>
            <w:shd w:val="clear" w:color="auto" w:fill="DBE5F1"/>
            <w:vAlign w:val="center"/>
          </w:tcPr>
          <w:p w14:paraId="190C231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b/>
                <w:bCs/>
                <w:spacing w:val="-3"/>
                <w:sz w:val="21"/>
                <w:szCs w:val="21"/>
              </w:rPr>
              <w:t>专业核心课</w:t>
            </w:r>
          </w:p>
        </w:tc>
        <w:tc>
          <w:tcPr>
            <w:tcW w:w="1335" w:type="dxa"/>
            <w:shd w:val="clear" w:color="auto" w:fill="DBE5F1"/>
            <w:vAlign w:val="center"/>
          </w:tcPr>
          <w:p w14:paraId="79175D6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b/>
                <w:bCs/>
                <w:spacing w:val="-3"/>
                <w:sz w:val="21"/>
                <w:szCs w:val="21"/>
              </w:rPr>
              <w:t>专业拓展课</w:t>
            </w:r>
          </w:p>
        </w:tc>
        <w:tc>
          <w:tcPr>
            <w:tcW w:w="1598" w:type="dxa"/>
            <w:shd w:val="clear" w:color="auto" w:fill="DBE5F1"/>
            <w:vAlign w:val="center"/>
          </w:tcPr>
          <w:p w14:paraId="7B7CE6E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b/>
                <w:bCs/>
                <w:spacing w:val="-4"/>
                <w:sz w:val="21"/>
                <w:szCs w:val="21"/>
              </w:rPr>
              <w:t>素质教育课</w:t>
            </w:r>
          </w:p>
        </w:tc>
        <w:tc>
          <w:tcPr>
            <w:tcW w:w="1024" w:type="dxa"/>
            <w:tcBorders>
              <w:bottom w:val="single" w:color="auto" w:sz="4" w:space="0"/>
            </w:tcBorders>
            <w:shd w:val="clear" w:color="auto" w:fill="DBE5F1"/>
            <w:vAlign w:val="center"/>
          </w:tcPr>
          <w:p w14:paraId="1D7BC5A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b/>
                <w:bCs/>
                <w:spacing w:val="-4"/>
                <w:sz w:val="21"/>
                <w:szCs w:val="21"/>
              </w:rPr>
              <w:t>公共选修课</w:t>
            </w:r>
          </w:p>
        </w:tc>
      </w:tr>
      <w:tr w14:paraId="1B881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324" w:type="dxa"/>
            <w:vAlign w:val="center"/>
          </w:tcPr>
          <w:p w14:paraId="184116E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eastAsia="zh-CN" w:bidi="ar"/>
              </w:rPr>
            </w:pPr>
            <w:bookmarkStart w:id="18" w:name="OLE_LINK37" w:colFirst="2" w:colLast="2"/>
            <w:r>
              <w:rPr>
                <w:rFonts w:hint="eastAsia" w:ascii="宋体" w:hAnsi="宋体" w:eastAsia="宋体" w:cs="宋体"/>
                <w:b w:val="0"/>
                <w:bCs w:val="0"/>
                <w:color w:val="auto"/>
                <w:sz w:val="21"/>
                <w:szCs w:val="21"/>
                <w:lang w:eastAsia="zh-CN" w:bidi="ar"/>
              </w:rPr>
              <w:t>军事理论与军训</w:t>
            </w:r>
          </w:p>
        </w:tc>
        <w:tc>
          <w:tcPr>
            <w:tcW w:w="1419" w:type="dxa"/>
            <w:vAlign w:val="center"/>
          </w:tcPr>
          <w:p w14:paraId="5DB511A7">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0"/>
                <w:szCs w:val="20"/>
                <w:lang w:eastAsia="zh-CN" w:bidi="ar"/>
              </w:rPr>
              <w:t>专业认识</w:t>
            </w:r>
          </w:p>
        </w:tc>
        <w:tc>
          <w:tcPr>
            <w:tcW w:w="1250" w:type="dxa"/>
            <w:vAlign w:val="center"/>
          </w:tcPr>
          <w:p w14:paraId="0E10591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color w:val="000000" w:themeColor="text1"/>
                <w:sz w:val="20"/>
                <w:szCs w:val="20"/>
                <w14:textFill>
                  <w14:solidFill>
                    <w14:schemeClr w14:val="tx1"/>
                  </w14:solidFill>
                </w14:textFill>
              </w:rPr>
              <w:t>Linux 操作系统管理</w:t>
            </w:r>
          </w:p>
        </w:tc>
        <w:tc>
          <w:tcPr>
            <w:tcW w:w="1335" w:type="dxa"/>
            <w:vAlign w:val="center"/>
          </w:tcPr>
          <w:p w14:paraId="6F21B63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snapToGrid w:val="0"/>
                <w:color w:val="000000" w:themeColor="text1"/>
                <w:sz w:val="20"/>
                <w:szCs w:val="20"/>
                <w:lang w:val="en-US" w:eastAsia="zh-CN" w:bidi="ar-SA"/>
                <w14:textFill>
                  <w14:solidFill>
                    <w14:schemeClr w14:val="tx1"/>
                  </w14:solidFill>
                </w14:textFill>
              </w:rPr>
              <w:t>基础日语</w:t>
            </w:r>
          </w:p>
        </w:tc>
        <w:tc>
          <w:tcPr>
            <w:tcW w:w="1598" w:type="dxa"/>
            <w:tcBorders>
              <w:right w:val="single" w:color="auto" w:sz="4" w:space="0"/>
            </w:tcBorders>
            <w:vAlign w:val="center"/>
          </w:tcPr>
          <w:p w14:paraId="23DCEBA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入学教育</w:t>
            </w:r>
          </w:p>
        </w:tc>
        <w:tc>
          <w:tcPr>
            <w:tcW w:w="1024" w:type="dxa"/>
            <w:vMerge w:val="restart"/>
            <w:tcBorders>
              <w:top w:val="single" w:color="auto" w:sz="4" w:space="0"/>
              <w:left w:val="single" w:color="auto" w:sz="4" w:space="0"/>
              <w:bottom w:val="single" w:color="auto" w:sz="4" w:space="0"/>
              <w:right w:val="single" w:color="auto" w:sz="4" w:space="0"/>
            </w:tcBorders>
            <w:vAlign w:val="center"/>
          </w:tcPr>
          <w:p w14:paraId="102699E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学生在学校</w:t>
            </w:r>
          </w:p>
          <w:p w14:paraId="7AEA1CB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开出的公共</w:t>
            </w:r>
          </w:p>
          <w:p w14:paraId="74759FD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选修课中自</w:t>
            </w:r>
          </w:p>
          <w:p w14:paraId="29225B7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spacing w:val="-7"/>
                <w:sz w:val="21"/>
                <w:szCs w:val="21"/>
                <w:lang w:eastAsia="zh-CN"/>
              </w:rPr>
              <w:t>由选课</w:t>
            </w:r>
          </w:p>
        </w:tc>
      </w:tr>
      <w:tr w14:paraId="7D31B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2324" w:type="dxa"/>
            <w:vAlign w:val="center"/>
          </w:tcPr>
          <w:p w14:paraId="6C0F7C9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eastAsia="zh-CN" w:bidi="ar"/>
              </w:rPr>
            </w:pPr>
            <w:bookmarkStart w:id="19" w:name="OLE_LINK38" w:colFirst="3" w:colLast="3"/>
            <w:r>
              <w:rPr>
                <w:rFonts w:hint="eastAsia" w:ascii="宋体" w:hAnsi="宋体" w:eastAsia="宋体" w:cs="宋体"/>
                <w:b w:val="0"/>
                <w:bCs w:val="0"/>
                <w:color w:val="auto"/>
                <w:sz w:val="21"/>
                <w:szCs w:val="21"/>
                <w:lang w:eastAsia="zh-CN" w:bidi="ar"/>
              </w:rPr>
              <w:t>思想道德与法治</w:t>
            </w:r>
          </w:p>
        </w:tc>
        <w:tc>
          <w:tcPr>
            <w:tcW w:w="1419" w:type="dxa"/>
            <w:vAlign w:val="center"/>
          </w:tcPr>
          <w:p w14:paraId="03AA701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0"/>
                <w:szCs w:val="20"/>
                <w:lang w:eastAsia="zh-CN" w:bidi="ar"/>
              </w:rPr>
              <w:t>中华优秀传统文化</w:t>
            </w:r>
          </w:p>
        </w:tc>
        <w:tc>
          <w:tcPr>
            <w:tcW w:w="1250" w:type="dxa"/>
            <w:vAlign w:val="center"/>
          </w:tcPr>
          <w:p w14:paraId="2599EC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color w:val="000000" w:themeColor="text1"/>
                <w:sz w:val="20"/>
                <w:szCs w:val="20"/>
                <w:lang w:eastAsia="zh-CN"/>
                <w14:textFill>
                  <w14:solidFill>
                    <w14:schemeClr w14:val="tx1"/>
                  </w14:solidFill>
                </w14:textFill>
              </w:rPr>
              <w:t>无线网络技术应用</w:t>
            </w:r>
          </w:p>
        </w:tc>
        <w:tc>
          <w:tcPr>
            <w:tcW w:w="1335" w:type="dxa"/>
            <w:vAlign w:val="center"/>
          </w:tcPr>
          <w:p w14:paraId="6E51337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color w:val="000000" w:themeColor="text1"/>
                <w:sz w:val="20"/>
                <w:szCs w:val="20"/>
                <w:lang w:eastAsia="zh-CN"/>
                <w14:textFill>
                  <w14:solidFill>
                    <w14:schemeClr w14:val="tx1"/>
                  </w14:solidFill>
                </w14:textFill>
              </w:rPr>
              <w:t>数字音视频技术</w:t>
            </w:r>
          </w:p>
        </w:tc>
        <w:tc>
          <w:tcPr>
            <w:tcW w:w="1598" w:type="dxa"/>
            <w:tcBorders>
              <w:right w:val="single" w:color="auto" w:sz="4" w:space="0"/>
            </w:tcBorders>
            <w:vAlign w:val="center"/>
          </w:tcPr>
          <w:p w14:paraId="580CD7A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毕业教育</w:t>
            </w:r>
          </w:p>
        </w:tc>
        <w:tc>
          <w:tcPr>
            <w:tcW w:w="1024" w:type="dxa"/>
            <w:vMerge w:val="continue"/>
            <w:tcBorders>
              <w:top w:val="single" w:color="auto" w:sz="4" w:space="0"/>
              <w:left w:val="single" w:color="auto" w:sz="4" w:space="0"/>
              <w:bottom w:val="single" w:color="auto" w:sz="4" w:space="0"/>
              <w:right w:val="single" w:color="auto" w:sz="4" w:space="0"/>
            </w:tcBorders>
            <w:vAlign w:val="center"/>
          </w:tcPr>
          <w:p w14:paraId="7091BC6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1"/>
                <w:szCs w:val="21"/>
              </w:rPr>
            </w:pPr>
          </w:p>
        </w:tc>
      </w:tr>
      <w:tr w14:paraId="14733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324" w:type="dxa"/>
            <w:vAlign w:val="center"/>
          </w:tcPr>
          <w:p w14:paraId="1C09669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毛泽东思想和中国特色社会主义理论体系概论</w:t>
            </w:r>
          </w:p>
        </w:tc>
        <w:tc>
          <w:tcPr>
            <w:tcW w:w="1419" w:type="dxa"/>
            <w:vAlign w:val="center"/>
          </w:tcPr>
          <w:p w14:paraId="0C696B8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0"/>
                <w:szCs w:val="20"/>
                <w:lang w:val="en-US" w:eastAsia="zh-CN" w:bidi="ar"/>
              </w:rPr>
              <w:t>逻辑思维训练</w:t>
            </w:r>
          </w:p>
        </w:tc>
        <w:tc>
          <w:tcPr>
            <w:tcW w:w="1250" w:type="dxa"/>
            <w:vAlign w:val="center"/>
          </w:tcPr>
          <w:p w14:paraId="218C9CD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color w:val="000000" w:themeColor="text1"/>
                <w:sz w:val="20"/>
                <w:szCs w:val="20"/>
                <w:lang w:eastAsia="zh-CN"/>
                <w14:textFill>
                  <w14:solidFill>
                    <w14:schemeClr w14:val="tx1"/>
                  </w14:solidFill>
                </w14:textFill>
              </w:rPr>
              <w:t>网络安全设备配置与管理</w:t>
            </w:r>
          </w:p>
        </w:tc>
        <w:tc>
          <w:tcPr>
            <w:tcW w:w="1335" w:type="dxa"/>
            <w:vAlign w:val="center"/>
          </w:tcPr>
          <w:p w14:paraId="6EAD6DC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color w:val="000000" w:themeColor="text1"/>
                <w:sz w:val="20"/>
                <w:szCs w:val="20"/>
                <w:lang w:eastAsia="zh-CN"/>
                <w14:textFill>
                  <w14:solidFill>
                    <w14:schemeClr w14:val="tx1"/>
                  </w14:solidFill>
                </w14:textFill>
              </w:rPr>
              <w:t>网站开发技术</w:t>
            </w:r>
          </w:p>
        </w:tc>
        <w:tc>
          <w:tcPr>
            <w:tcW w:w="1598" w:type="dxa"/>
            <w:tcBorders>
              <w:right w:val="single" w:color="auto" w:sz="4" w:space="0"/>
            </w:tcBorders>
            <w:vAlign w:val="center"/>
          </w:tcPr>
          <w:p w14:paraId="72119EC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素质拓展训练</w:t>
            </w:r>
          </w:p>
        </w:tc>
        <w:tc>
          <w:tcPr>
            <w:tcW w:w="1024" w:type="dxa"/>
            <w:vMerge w:val="continue"/>
            <w:tcBorders>
              <w:top w:val="single" w:color="auto" w:sz="4" w:space="0"/>
              <w:left w:val="single" w:color="auto" w:sz="4" w:space="0"/>
              <w:bottom w:val="single" w:color="auto" w:sz="4" w:space="0"/>
              <w:right w:val="single" w:color="auto" w:sz="4" w:space="0"/>
            </w:tcBorders>
            <w:vAlign w:val="center"/>
          </w:tcPr>
          <w:p w14:paraId="14398ED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1"/>
                <w:szCs w:val="21"/>
                <w:lang w:eastAsia="zh-CN"/>
              </w:rPr>
            </w:pPr>
          </w:p>
        </w:tc>
      </w:tr>
      <w:tr w14:paraId="288AF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2324" w:type="dxa"/>
            <w:vAlign w:val="center"/>
          </w:tcPr>
          <w:p w14:paraId="470439E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习近平新时代中国特色社会主义思想概论</w:t>
            </w:r>
          </w:p>
        </w:tc>
        <w:tc>
          <w:tcPr>
            <w:tcW w:w="1419" w:type="dxa"/>
            <w:vAlign w:val="center"/>
          </w:tcPr>
          <w:p w14:paraId="1702189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0"/>
                <w:szCs w:val="20"/>
                <w:lang w:eastAsia="zh-CN" w:bidi="ar"/>
              </w:rPr>
              <w:t>交际英语（</w:t>
            </w:r>
            <w:r>
              <w:rPr>
                <w:rFonts w:hint="eastAsia" w:ascii="宋体" w:hAnsi="宋体" w:eastAsia="宋体" w:cs="宋体"/>
                <w:b w:val="0"/>
                <w:bCs w:val="0"/>
                <w:color w:val="auto"/>
                <w:sz w:val="20"/>
                <w:szCs w:val="20"/>
                <w:lang w:val="en-US" w:eastAsia="zh-CN" w:bidi="ar"/>
              </w:rPr>
              <w:t>369PGT</w:t>
            </w:r>
            <w:r>
              <w:rPr>
                <w:rFonts w:hint="eastAsia" w:ascii="宋体" w:hAnsi="宋体" w:eastAsia="宋体" w:cs="宋体"/>
                <w:b w:val="0"/>
                <w:bCs w:val="0"/>
                <w:color w:val="auto"/>
                <w:sz w:val="20"/>
                <w:szCs w:val="20"/>
                <w:lang w:eastAsia="zh-CN" w:bidi="ar"/>
              </w:rPr>
              <w:t>）</w:t>
            </w:r>
          </w:p>
        </w:tc>
        <w:tc>
          <w:tcPr>
            <w:tcW w:w="1250" w:type="dxa"/>
            <w:vAlign w:val="center"/>
          </w:tcPr>
          <w:p w14:paraId="3A31352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color w:val="000000" w:themeColor="text1"/>
                <w:sz w:val="20"/>
                <w:szCs w:val="20"/>
                <w14:textFill>
                  <w14:solidFill>
                    <w14:schemeClr w14:val="tx1"/>
                  </w14:solidFill>
                </w14:textFill>
              </w:rPr>
              <w:t>路由交换技术与应用</w:t>
            </w:r>
          </w:p>
        </w:tc>
        <w:tc>
          <w:tcPr>
            <w:tcW w:w="1335" w:type="dxa"/>
            <w:vAlign w:val="center"/>
          </w:tcPr>
          <w:p w14:paraId="1BD0413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color w:val="000000" w:themeColor="text1"/>
                <w:sz w:val="20"/>
                <w:szCs w:val="20"/>
                <w:lang w:eastAsia="zh-CN"/>
                <w14:textFill>
                  <w14:solidFill>
                    <w14:schemeClr w14:val="tx1"/>
                  </w14:solidFill>
                </w14:textFill>
              </w:rPr>
              <w:t>IPv6 技术应用</w:t>
            </w:r>
          </w:p>
        </w:tc>
        <w:tc>
          <w:tcPr>
            <w:tcW w:w="1598" w:type="dxa"/>
            <w:tcBorders>
              <w:right w:val="single" w:color="auto" w:sz="4" w:space="0"/>
            </w:tcBorders>
            <w:vAlign w:val="center"/>
          </w:tcPr>
          <w:p w14:paraId="34409EC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通用生活技能实训</w:t>
            </w:r>
          </w:p>
        </w:tc>
        <w:tc>
          <w:tcPr>
            <w:tcW w:w="1024" w:type="dxa"/>
            <w:vMerge w:val="continue"/>
            <w:tcBorders>
              <w:top w:val="single" w:color="auto" w:sz="4" w:space="0"/>
              <w:left w:val="single" w:color="auto" w:sz="4" w:space="0"/>
              <w:bottom w:val="single" w:color="auto" w:sz="4" w:space="0"/>
              <w:right w:val="single" w:color="auto" w:sz="4" w:space="0"/>
            </w:tcBorders>
            <w:vAlign w:val="center"/>
          </w:tcPr>
          <w:p w14:paraId="4D618E7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1"/>
                <w:szCs w:val="21"/>
                <w:lang w:eastAsia="zh-CN"/>
              </w:rPr>
            </w:pPr>
          </w:p>
        </w:tc>
      </w:tr>
      <w:tr w14:paraId="69887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2324" w:type="dxa"/>
            <w:vAlign w:val="center"/>
          </w:tcPr>
          <w:p w14:paraId="5B0BF9F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形势与政策</w:t>
            </w:r>
          </w:p>
        </w:tc>
        <w:tc>
          <w:tcPr>
            <w:tcW w:w="1419" w:type="dxa"/>
            <w:vAlign w:val="center"/>
          </w:tcPr>
          <w:p w14:paraId="0D2BE45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0"/>
                <w:szCs w:val="20"/>
                <w:lang w:eastAsia="zh-CN" w:bidi="ar"/>
              </w:rPr>
              <w:t>AIGC</w:t>
            </w:r>
            <w:r>
              <w:rPr>
                <w:rFonts w:hint="eastAsia" w:ascii="宋体" w:hAnsi="宋体" w:eastAsia="宋体" w:cs="宋体"/>
                <w:b w:val="0"/>
                <w:bCs w:val="0"/>
                <w:color w:val="auto"/>
                <w:sz w:val="20"/>
                <w:szCs w:val="20"/>
                <w:lang w:val="en-US" w:eastAsia="zh-CN" w:bidi="ar"/>
              </w:rPr>
              <w:t>基础与应用</w:t>
            </w:r>
          </w:p>
        </w:tc>
        <w:tc>
          <w:tcPr>
            <w:tcW w:w="1250" w:type="dxa"/>
            <w:vAlign w:val="center"/>
          </w:tcPr>
          <w:p w14:paraId="01CD5AB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color w:val="000000" w:themeColor="text1"/>
                <w:sz w:val="20"/>
                <w:szCs w:val="20"/>
                <w:lang w:eastAsia="zh-CN"/>
                <w14:textFill>
                  <w14:solidFill>
                    <w14:schemeClr w14:val="tx1"/>
                  </w14:solidFill>
                </w14:textFill>
              </w:rPr>
              <w:t>网络自动化运维</w:t>
            </w:r>
          </w:p>
        </w:tc>
        <w:tc>
          <w:tcPr>
            <w:tcW w:w="1335" w:type="dxa"/>
            <w:vAlign w:val="center"/>
          </w:tcPr>
          <w:p w14:paraId="728B394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color w:val="000000" w:themeColor="text1"/>
                <w:sz w:val="20"/>
                <w:szCs w:val="20"/>
                <w:lang w:eastAsia="zh-CN"/>
                <w14:textFill>
                  <w14:solidFill>
                    <w14:schemeClr w14:val="tx1"/>
                  </w14:solidFill>
                </w14:textFill>
              </w:rPr>
              <w:t>网络构建与管理</w:t>
            </w:r>
          </w:p>
        </w:tc>
        <w:tc>
          <w:tcPr>
            <w:tcW w:w="1598" w:type="dxa"/>
            <w:tcBorders>
              <w:right w:val="single" w:color="auto" w:sz="4" w:space="0"/>
            </w:tcBorders>
            <w:vAlign w:val="center"/>
          </w:tcPr>
          <w:p w14:paraId="151B6F4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劳动教育</w:t>
            </w:r>
          </w:p>
        </w:tc>
        <w:tc>
          <w:tcPr>
            <w:tcW w:w="1024" w:type="dxa"/>
            <w:vMerge w:val="continue"/>
            <w:tcBorders>
              <w:top w:val="single" w:color="auto" w:sz="4" w:space="0"/>
              <w:left w:val="single" w:color="auto" w:sz="4" w:space="0"/>
              <w:bottom w:val="single" w:color="auto" w:sz="4" w:space="0"/>
              <w:right w:val="single" w:color="auto" w:sz="4" w:space="0"/>
            </w:tcBorders>
            <w:vAlign w:val="center"/>
          </w:tcPr>
          <w:p w14:paraId="1F8C3FE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pacing w:val="-2"/>
                <w:sz w:val="21"/>
                <w:szCs w:val="21"/>
                <w:lang w:eastAsia="zh-CN"/>
              </w:rPr>
            </w:pPr>
          </w:p>
        </w:tc>
      </w:tr>
      <w:bookmarkEnd w:id="19"/>
      <w:tr w14:paraId="7BAF5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324" w:type="dxa"/>
            <w:tcBorders>
              <w:bottom w:val="single" w:color="000000" w:sz="4" w:space="0"/>
            </w:tcBorders>
            <w:vAlign w:val="center"/>
          </w:tcPr>
          <w:p w14:paraId="3D45EDD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eastAsia="zh-CN" w:bidi="ar"/>
              </w:rPr>
            </w:pPr>
            <w:bookmarkStart w:id="20" w:name="OLE_LINK36" w:colFirst="1" w:colLast="1"/>
            <w:r>
              <w:rPr>
                <w:rFonts w:hint="eastAsia" w:ascii="宋体" w:hAnsi="宋体" w:eastAsia="宋体" w:cs="宋体"/>
                <w:b w:val="0"/>
                <w:bCs w:val="0"/>
                <w:color w:val="auto"/>
                <w:sz w:val="21"/>
                <w:szCs w:val="21"/>
                <w:lang w:eastAsia="zh-CN" w:bidi="ar"/>
              </w:rPr>
              <w:t>国家安全教育</w:t>
            </w:r>
          </w:p>
        </w:tc>
        <w:tc>
          <w:tcPr>
            <w:tcW w:w="1419" w:type="dxa"/>
            <w:tcBorders>
              <w:bottom w:val="single" w:color="000000" w:sz="4" w:space="0"/>
            </w:tcBorders>
            <w:vAlign w:val="center"/>
          </w:tcPr>
          <w:p w14:paraId="05B94D2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000000" w:themeColor="text1"/>
                <w:sz w:val="20"/>
                <w:szCs w:val="20"/>
                <w:lang w:eastAsia="zh-CN"/>
                <w14:textFill>
                  <w14:solidFill>
                    <w14:schemeClr w14:val="tx1"/>
                  </w14:solidFill>
                </w14:textFill>
              </w:rPr>
              <w:t>计算机网络基础</w:t>
            </w:r>
          </w:p>
        </w:tc>
        <w:tc>
          <w:tcPr>
            <w:tcW w:w="1250" w:type="dxa"/>
            <w:tcBorders>
              <w:bottom w:val="single" w:color="000000" w:sz="4" w:space="0"/>
            </w:tcBorders>
            <w:vAlign w:val="center"/>
          </w:tcPr>
          <w:p w14:paraId="5F5D9D4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color w:val="000000" w:themeColor="text1"/>
                <w:sz w:val="20"/>
                <w:szCs w:val="20"/>
                <w14:textFill>
                  <w14:solidFill>
                    <w14:schemeClr w14:val="tx1"/>
                  </w14:solidFill>
                </w14:textFill>
              </w:rPr>
              <w:t>网络系统集成</w:t>
            </w:r>
          </w:p>
        </w:tc>
        <w:tc>
          <w:tcPr>
            <w:tcW w:w="1335" w:type="dxa"/>
            <w:tcBorders>
              <w:bottom w:val="single" w:color="000000" w:sz="4" w:space="0"/>
            </w:tcBorders>
            <w:vAlign w:val="center"/>
          </w:tcPr>
          <w:p w14:paraId="1B29195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color w:val="000000" w:themeColor="text1"/>
                <w:sz w:val="20"/>
                <w:szCs w:val="20"/>
                <w:lang w:eastAsia="zh-CN"/>
                <w14:textFill>
                  <w14:solidFill>
                    <w14:schemeClr w14:val="tx1"/>
                  </w14:solidFill>
                </w14:textFill>
              </w:rPr>
              <w:t>SDN 技术应用</w:t>
            </w:r>
          </w:p>
        </w:tc>
        <w:tc>
          <w:tcPr>
            <w:tcW w:w="1598" w:type="dxa"/>
            <w:tcBorders>
              <w:bottom w:val="single" w:color="000000" w:sz="4" w:space="0"/>
              <w:right w:val="single" w:color="auto" w:sz="4" w:space="0"/>
            </w:tcBorders>
            <w:vAlign w:val="center"/>
          </w:tcPr>
          <w:p w14:paraId="17B2DE9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eastAsia="zh-CN" w:bidi="ar"/>
              </w:rPr>
              <w:t>创新思维导引</w:t>
            </w:r>
            <w:r>
              <w:rPr>
                <w:rFonts w:hint="eastAsia" w:ascii="宋体" w:hAnsi="宋体" w:eastAsia="宋体" w:cs="宋体"/>
                <w:b w:val="0"/>
                <w:bCs w:val="0"/>
                <w:color w:val="auto"/>
                <w:sz w:val="21"/>
                <w:szCs w:val="21"/>
                <w:lang w:val="en-US" w:eastAsia="zh-CN" w:bidi="ar"/>
              </w:rPr>
              <w:t>与实践</w:t>
            </w:r>
          </w:p>
        </w:tc>
        <w:tc>
          <w:tcPr>
            <w:tcW w:w="1024" w:type="dxa"/>
            <w:vMerge w:val="continue"/>
            <w:tcBorders>
              <w:top w:val="single" w:color="auto" w:sz="4" w:space="0"/>
              <w:left w:val="single" w:color="auto" w:sz="4" w:space="0"/>
              <w:bottom w:val="single" w:color="auto" w:sz="4" w:space="0"/>
              <w:right w:val="single" w:color="auto" w:sz="4" w:space="0"/>
            </w:tcBorders>
            <w:vAlign w:val="center"/>
          </w:tcPr>
          <w:p w14:paraId="144C9D4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p>
        </w:tc>
      </w:tr>
      <w:bookmarkEnd w:id="18"/>
      <w:tr w14:paraId="41625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324" w:type="dxa"/>
            <w:shd w:val="clear" w:color="auto" w:fill="auto"/>
            <w:vAlign w:val="center"/>
          </w:tcPr>
          <w:p w14:paraId="5BAFF17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非遗教育</w:t>
            </w:r>
          </w:p>
        </w:tc>
        <w:tc>
          <w:tcPr>
            <w:tcW w:w="1419" w:type="dxa"/>
            <w:vAlign w:val="center"/>
          </w:tcPr>
          <w:p w14:paraId="6508C3B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000000" w:themeColor="text1"/>
                <w:sz w:val="20"/>
                <w:szCs w:val="20"/>
                <w:lang w:eastAsia="zh-CN"/>
                <w14:textFill>
                  <w14:solidFill>
                    <w14:schemeClr w14:val="tx1"/>
                  </w14:solidFill>
                </w14:textFill>
              </w:rPr>
              <w:t>程序设计基础</w:t>
            </w:r>
          </w:p>
        </w:tc>
        <w:tc>
          <w:tcPr>
            <w:tcW w:w="1250" w:type="dxa"/>
            <w:vAlign w:val="center"/>
          </w:tcPr>
          <w:p w14:paraId="50D19E2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b w:val="0"/>
                <w:bCs w:val="0"/>
                <w:color w:val="auto"/>
                <w:sz w:val="20"/>
                <w:szCs w:val="20"/>
                <w:lang w:val="en-US" w:eastAsia="zh-CN" w:bidi="ar"/>
              </w:rPr>
              <w:t>岗位实习</w:t>
            </w:r>
          </w:p>
        </w:tc>
        <w:tc>
          <w:tcPr>
            <w:tcW w:w="1335" w:type="dxa"/>
            <w:vAlign w:val="center"/>
          </w:tcPr>
          <w:p w14:paraId="72E1957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default" w:ascii="宋体" w:hAnsi="宋体" w:eastAsia="宋体" w:cs="宋体"/>
                <w:b w:val="0"/>
                <w:bCs w:val="0"/>
                <w:color w:val="auto"/>
                <w:sz w:val="21"/>
                <w:szCs w:val="21"/>
                <w:lang w:val="en-US" w:eastAsia="zh-CN" w:bidi="ar"/>
              </w:rPr>
            </w:pPr>
            <w:r>
              <w:rPr>
                <w:rFonts w:hint="eastAsia" w:ascii="宋体" w:hAnsi="宋体" w:eastAsia="宋体" w:cs="宋体"/>
                <w:color w:val="auto"/>
                <w:sz w:val="20"/>
                <w:szCs w:val="20"/>
                <w:lang w:val="en-US" w:eastAsia="zh-CN"/>
              </w:rPr>
              <w:t>计算机英语</w:t>
            </w:r>
          </w:p>
        </w:tc>
        <w:tc>
          <w:tcPr>
            <w:tcW w:w="1598" w:type="dxa"/>
            <w:tcBorders>
              <w:right w:val="single" w:color="auto" w:sz="4" w:space="0"/>
            </w:tcBorders>
            <w:vAlign w:val="center"/>
          </w:tcPr>
          <w:p w14:paraId="7D5DB53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snapToGrid w:val="0"/>
                <w:color w:val="auto"/>
                <w:sz w:val="21"/>
                <w:szCs w:val="21"/>
                <w:lang w:val="en-US" w:eastAsia="zh-CN" w:bidi="ar"/>
              </w:rPr>
            </w:pPr>
            <w:r>
              <w:rPr>
                <w:rFonts w:hint="eastAsia" w:ascii="宋体" w:hAnsi="宋体" w:eastAsia="宋体" w:cs="宋体"/>
                <w:b w:val="0"/>
                <w:bCs w:val="0"/>
                <w:color w:val="auto"/>
                <w:sz w:val="21"/>
                <w:szCs w:val="21"/>
                <w:lang w:eastAsia="zh-CN" w:bidi="ar"/>
              </w:rPr>
              <w:t>思想道德与行为规范</w:t>
            </w:r>
          </w:p>
        </w:tc>
        <w:tc>
          <w:tcPr>
            <w:tcW w:w="1024" w:type="dxa"/>
            <w:vMerge w:val="continue"/>
            <w:tcBorders>
              <w:top w:val="single" w:color="auto" w:sz="4" w:space="0"/>
              <w:left w:val="single" w:color="auto" w:sz="4" w:space="0"/>
              <w:bottom w:val="single" w:color="auto" w:sz="4" w:space="0"/>
              <w:right w:val="single" w:color="auto" w:sz="4" w:space="0"/>
            </w:tcBorders>
            <w:vAlign w:val="center"/>
          </w:tcPr>
          <w:p w14:paraId="76C2039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eastAsia="zh-CN"/>
              </w:rPr>
            </w:pPr>
          </w:p>
        </w:tc>
      </w:tr>
      <w:tr w14:paraId="6BFFE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324" w:type="dxa"/>
            <w:shd w:val="clear" w:color="auto" w:fill="auto"/>
            <w:vAlign w:val="center"/>
          </w:tcPr>
          <w:p w14:paraId="678AB9F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职业英语</w:t>
            </w:r>
          </w:p>
        </w:tc>
        <w:tc>
          <w:tcPr>
            <w:tcW w:w="1419" w:type="dxa"/>
            <w:vAlign w:val="center"/>
          </w:tcPr>
          <w:p w14:paraId="5210A46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000000" w:themeColor="text1"/>
                <w:sz w:val="20"/>
                <w:szCs w:val="20"/>
                <w14:textFill>
                  <w14:solidFill>
                    <w14:schemeClr w14:val="tx1"/>
                  </w14:solidFill>
                </w14:textFill>
              </w:rPr>
              <w:t>数据库应用技术</w:t>
            </w:r>
          </w:p>
        </w:tc>
        <w:tc>
          <w:tcPr>
            <w:tcW w:w="1250" w:type="dxa"/>
            <w:vAlign w:val="center"/>
          </w:tcPr>
          <w:p w14:paraId="22D7CE7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p>
        </w:tc>
        <w:tc>
          <w:tcPr>
            <w:tcW w:w="1335" w:type="dxa"/>
            <w:vAlign w:val="center"/>
          </w:tcPr>
          <w:p w14:paraId="000DB16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color w:val="000000" w:themeColor="text1"/>
                <w:sz w:val="20"/>
                <w:szCs w:val="20"/>
                <w:lang w:val="en-US" w:eastAsia="zh-CN"/>
                <w14:textFill>
                  <w14:solidFill>
                    <w14:schemeClr w14:val="tx1"/>
                  </w14:solidFill>
                </w14:textFill>
              </w:rPr>
              <w:t>技能考试周</w:t>
            </w:r>
          </w:p>
        </w:tc>
        <w:tc>
          <w:tcPr>
            <w:tcW w:w="1598" w:type="dxa"/>
            <w:tcBorders>
              <w:right w:val="single" w:color="auto" w:sz="4" w:space="0"/>
            </w:tcBorders>
            <w:vAlign w:val="center"/>
          </w:tcPr>
          <w:p w14:paraId="57E9BFE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snapToGrid w:val="0"/>
                <w:color w:val="auto"/>
                <w:sz w:val="21"/>
                <w:szCs w:val="21"/>
                <w:lang w:val="en-US" w:eastAsia="zh-CN" w:bidi="ar"/>
              </w:rPr>
            </w:pPr>
            <w:r>
              <w:rPr>
                <w:rFonts w:hint="eastAsia" w:ascii="宋体" w:hAnsi="宋体" w:eastAsia="宋体" w:cs="宋体"/>
                <w:b w:val="0"/>
                <w:bCs w:val="0"/>
                <w:color w:val="auto"/>
                <w:sz w:val="21"/>
                <w:szCs w:val="21"/>
                <w:lang w:eastAsia="zh-CN" w:bidi="ar"/>
              </w:rPr>
              <w:t>学习与创新</w:t>
            </w:r>
          </w:p>
        </w:tc>
        <w:tc>
          <w:tcPr>
            <w:tcW w:w="1024" w:type="dxa"/>
            <w:vMerge w:val="continue"/>
            <w:tcBorders>
              <w:top w:val="single" w:color="auto" w:sz="4" w:space="0"/>
              <w:left w:val="single" w:color="auto" w:sz="4" w:space="0"/>
              <w:bottom w:val="single" w:color="auto" w:sz="4" w:space="0"/>
              <w:right w:val="single" w:color="auto" w:sz="4" w:space="0"/>
            </w:tcBorders>
            <w:vAlign w:val="center"/>
          </w:tcPr>
          <w:p w14:paraId="61C76B4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p>
        </w:tc>
      </w:tr>
      <w:tr w14:paraId="274E6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2324" w:type="dxa"/>
            <w:shd w:val="clear" w:color="auto" w:fill="auto"/>
            <w:vAlign w:val="center"/>
          </w:tcPr>
          <w:p w14:paraId="7278EBC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信息技术</w:t>
            </w:r>
          </w:p>
        </w:tc>
        <w:tc>
          <w:tcPr>
            <w:tcW w:w="1419" w:type="dxa"/>
            <w:vAlign w:val="center"/>
          </w:tcPr>
          <w:p w14:paraId="0D5DD92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000000" w:themeColor="text1"/>
                <w:sz w:val="20"/>
                <w:szCs w:val="20"/>
                <w14:textFill>
                  <w14:solidFill>
                    <w14:schemeClr w14:val="tx1"/>
                  </w14:solidFill>
                </w14:textFill>
              </w:rPr>
              <w:t>Windows Server 操作系统</w:t>
            </w:r>
          </w:p>
        </w:tc>
        <w:tc>
          <w:tcPr>
            <w:tcW w:w="1250" w:type="dxa"/>
            <w:vAlign w:val="center"/>
          </w:tcPr>
          <w:p w14:paraId="1ACAA5A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p>
        </w:tc>
        <w:tc>
          <w:tcPr>
            <w:tcW w:w="1335" w:type="dxa"/>
            <w:vAlign w:val="center"/>
          </w:tcPr>
          <w:p w14:paraId="309A10A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p>
        </w:tc>
        <w:tc>
          <w:tcPr>
            <w:tcW w:w="1598" w:type="dxa"/>
            <w:tcBorders>
              <w:right w:val="single" w:color="auto" w:sz="4" w:space="0"/>
            </w:tcBorders>
            <w:vAlign w:val="center"/>
          </w:tcPr>
          <w:p w14:paraId="336F10E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snapToGrid w:val="0"/>
                <w:color w:val="auto"/>
                <w:sz w:val="21"/>
                <w:szCs w:val="21"/>
                <w:lang w:val="en-US" w:eastAsia="zh-CN" w:bidi="ar"/>
              </w:rPr>
            </w:pPr>
            <w:r>
              <w:rPr>
                <w:rFonts w:hint="eastAsia" w:ascii="宋体" w:hAnsi="宋体" w:eastAsia="宋体" w:cs="宋体"/>
                <w:b w:val="0"/>
                <w:bCs w:val="0"/>
                <w:color w:val="auto"/>
                <w:sz w:val="21"/>
                <w:szCs w:val="21"/>
                <w:lang w:eastAsia="zh-CN" w:bidi="ar"/>
              </w:rPr>
              <w:t>职业发展实践</w:t>
            </w:r>
          </w:p>
        </w:tc>
        <w:tc>
          <w:tcPr>
            <w:tcW w:w="1024" w:type="dxa"/>
            <w:vMerge w:val="continue"/>
            <w:tcBorders>
              <w:top w:val="single" w:color="auto" w:sz="4" w:space="0"/>
              <w:left w:val="single" w:color="auto" w:sz="4" w:space="0"/>
              <w:bottom w:val="single" w:color="auto" w:sz="4" w:space="0"/>
              <w:right w:val="single" w:color="auto" w:sz="4" w:space="0"/>
            </w:tcBorders>
            <w:vAlign w:val="center"/>
          </w:tcPr>
          <w:p w14:paraId="1EAB58D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p>
        </w:tc>
      </w:tr>
      <w:tr w14:paraId="2B6F8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324" w:type="dxa"/>
            <w:shd w:val="clear" w:color="auto" w:fill="auto"/>
            <w:vAlign w:val="center"/>
          </w:tcPr>
          <w:p w14:paraId="6D60A40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体育</w:t>
            </w:r>
          </w:p>
        </w:tc>
        <w:tc>
          <w:tcPr>
            <w:tcW w:w="1419" w:type="dxa"/>
            <w:vAlign w:val="center"/>
          </w:tcPr>
          <w:p w14:paraId="4743863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000000" w:themeColor="text1"/>
                <w:sz w:val="20"/>
                <w:szCs w:val="20"/>
                <w14:textFill>
                  <w14:solidFill>
                    <w14:schemeClr w14:val="tx1"/>
                  </w14:solidFill>
                </w14:textFill>
              </w:rPr>
              <w:t>Python编程基础</w:t>
            </w:r>
          </w:p>
        </w:tc>
        <w:tc>
          <w:tcPr>
            <w:tcW w:w="1250" w:type="dxa"/>
            <w:vAlign w:val="center"/>
          </w:tcPr>
          <w:p w14:paraId="1434E02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p>
        </w:tc>
        <w:tc>
          <w:tcPr>
            <w:tcW w:w="1335" w:type="dxa"/>
            <w:vAlign w:val="center"/>
          </w:tcPr>
          <w:p w14:paraId="311F533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color w:val="auto"/>
                <w:sz w:val="21"/>
                <w:szCs w:val="21"/>
                <w:lang w:eastAsia="zh-CN" w:bidi="ar"/>
              </w:rPr>
            </w:pPr>
          </w:p>
        </w:tc>
        <w:tc>
          <w:tcPr>
            <w:tcW w:w="1598" w:type="dxa"/>
            <w:tcBorders>
              <w:right w:val="single" w:color="auto" w:sz="4" w:space="0"/>
            </w:tcBorders>
            <w:vAlign w:val="center"/>
          </w:tcPr>
          <w:p w14:paraId="401F748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snapToGrid w:val="0"/>
                <w:color w:val="auto"/>
                <w:sz w:val="21"/>
                <w:szCs w:val="21"/>
                <w:lang w:val="en-US" w:eastAsia="zh-CN" w:bidi="ar"/>
              </w:rPr>
            </w:pPr>
            <w:r>
              <w:rPr>
                <w:rFonts w:hint="eastAsia" w:ascii="宋体" w:hAnsi="宋体" w:eastAsia="宋体" w:cs="宋体"/>
                <w:b w:val="0"/>
                <w:bCs w:val="0"/>
                <w:color w:val="auto"/>
                <w:sz w:val="21"/>
                <w:szCs w:val="21"/>
                <w:lang w:eastAsia="zh-CN" w:bidi="ar"/>
              </w:rPr>
              <w:t>审美修养实践</w:t>
            </w:r>
          </w:p>
        </w:tc>
        <w:tc>
          <w:tcPr>
            <w:tcW w:w="1024" w:type="dxa"/>
            <w:vMerge w:val="continue"/>
            <w:tcBorders>
              <w:top w:val="single" w:color="auto" w:sz="4" w:space="0"/>
              <w:left w:val="single" w:color="auto" w:sz="4" w:space="0"/>
              <w:bottom w:val="single" w:color="auto" w:sz="4" w:space="0"/>
              <w:right w:val="single" w:color="auto" w:sz="4" w:space="0"/>
            </w:tcBorders>
            <w:vAlign w:val="center"/>
          </w:tcPr>
          <w:p w14:paraId="55BCB17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p>
        </w:tc>
      </w:tr>
      <w:tr w14:paraId="3D95E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2324" w:type="dxa"/>
            <w:shd w:val="clear" w:color="auto" w:fill="auto"/>
            <w:vAlign w:val="center"/>
          </w:tcPr>
          <w:p w14:paraId="74D501E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心理健康教育</w:t>
            </w:r>
          </w:p>
        </w:tc>
        <w:tc>
          <w:tcPr>
            <w:tcW w:w="1419" w:type="dxa"/>
            <w:vAlign w:val="center"/>
          </w:tcPr>
          <w:p w14:paraId="3D9C540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000000" w:themeColor="text1"/>
                <w:sz w:val="20"/>
                <w:szCs w:val="20"/>
                <w14:textFill>
                  <w14:solidFill>
                    <w14:schemeClr w14:val="tx1"/>
                  </w14:solidFill>
                </w14:textFill>
              </w:rPr>
              <w:t>网络综合布线</w:t>
            </w:r>
          </w:p>
        </w:tc>
        <w:tc>
          <w:tcPr>
            <w:tcW w:w="1250" w:type="dxa"/>
            <w:vAlign w:val="center"/>
          </w:tcPr>
          <w:p w14:paraId="0E7BF08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p>
        </w:tc>
        <w:tc>
          <w:tcPr>
            <w:tcW w:w="1335" w:type="dxa"/>
            <w:vAlign w:val="center"/>
          </w:tcPr>
          <w:p w14:paraId="0ED8752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color w:val="auto"/>
                <w:sz w:val="21"/>
                <w:szCs w:val="21"/>
                <w:lang w:eastAsia="zh-CN" w:bidi="ar"/>
              </w:rPr>
            </w:pPr>
          </w:p>
        </w:tc>
        <w:tc>
          <w:tcPr>
            <w:tcW w:w="1598" w:type="dxa"/>
            <w:tcBorders>
              <w:right w:val="single" w:color="auto" w:sz="4" w:space="0"/>
            </w:tcBorders>
            <w:vAlign w:val="center"/>
          </w:tcPr>
          <w:p w14:paraId="49D6E5E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snapToGrid w:val="0"/>
                <w:color w:val="auto"/>
                <w:sz w:val="21"/>
                <w:szCs w:val="21"/>
                <w:lang w:val="en-US" w:eastAsia="zh-CN" w:bidi="ar"/>
              </w:rPr>
            </w:pPr>
            <w:r>
              <w:rPr>
                <w:rFonts w:hint="eastAsia" w:ascii="宋体" w:hAnsi="宋体" w:eastAsia="宋体" w:cs="宋体"/>
                <w:b w:val="0"/>
                <w:bCs w:val="0"/>
                <w:color w:val="auto"/>
                <w:sz w:val="21"/>
                <w:szCs w:val="21"/>
                <w:lang w:eastAsia="zh-CN" w:bidi="ar"/>
              </w:rPr>
              <w:t>身心健康素质拓展</w:t>
            </w:r>
          </w:p>
        </w:tc>
        <w:tc>
          <w:tcPr>
            <w:tcW w:w="1024" w:type="dxa"/>
            <w:vMerge w:val="continue"/>
            <w:tcBorders>
              <w:top w:val="single" w:color="auto" w:sz="4" w:space="0"/>
              <w:left w:val="single" w:color="auto" w:sz="4" w:space="0"/>
              <w:bottom w:val="single" w:color="auto" w:sz="4" w:space="0"/>
              <w:right w:val="single" w:color="auto" w:sz="4" w:space="0"/>
            </w:tcBorders>
            <w:vAlign w:val="center"/>
          </w:tcPr>
          <w:p w14:paraId="6095929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p>
        </w:tc>
      </w:tr>
      <w:bookmarkEnd w:id="20"/>
      <w:tr w14:paraId="109CE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2324" w:type="dxa"/>
            <w:shd w:val="clear" w:color="auto" w:fill="auto"/>
            <w:vAlign w:val="center"/>
          </w:tcPr>
          <w:p w14:paraId="3C3E95B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eastAsia="zh-CN" w:bidi="ar"/>
              </w:rPr>
            </w:pPr>
            <w:r>
              <w:rPr>
                <w:rFonts w:hint="eastAsia" w:ascii="宋体" w:hAnsi="宋体" w:eastAsia="宋体" w:cs="宋体"/>
                <w:b w:val="0"/>
                <w:bCs w:val="0"/>
                <w:color w:val="auto"/>
                <w:sz w:val="21"/>
                <w:szCs w:val="21"/>
                <w:lang w:eastAsia="zh-CN" w:bidi="ar"/>
              </w:rPr>
              <w:t>大学生职业</w:t>
            </w:r>
            <w:r>
              <w:rPr>
                <w:rFonts w:hint="eastAsia" w:ascii="宋体" w:hAnsi="宋体" w:eastAsia="宋体" w:cs="宋体"/>
                <w:b w:val="0"/>
                <w:bCs w:val="0"/>
                <w:color w:val="auto"/>
                <w:sz w:val="21"/>
                <w:szCs w:val="21"/>
                <w:lang w:val="en-US" w:eastAsia="zh-CN" w:bidi="ar"/>
              </w:rPr>
              <w:t>生涯</w:t>
            </w:r>
            <w:r>
              <w:rPr>
                <w:rFonts w:hint="eastAsia" w:ascii="宋体" w:hAnsi="宋体" w:eastAsia="宋体" w:cs="宋体"/>
                <w:b w:val="0"/>
                <w:bCs w:val="0"/>
                <w:color w:val="auto"/>
                <w:sz w:val="21"/>
                <w:szCs w:val="21"/>
                <w:lang w:eastAsia="zh-CN" w:bidi="ar"/>
              </w:rPr>
              <w:t>发展与就业指导</w:t>
            </w:r>
          </w:p>
        </w:tc>
        <w:tc>
          <w:tcPr>
            <w:tcW w:w="1419" w:type="dxa"/>
            <w:vAlign w:val="center"/>
          </w:tcPr>
          <w:p w14:paraId="7220681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sz w:val="21"/>
                <w:szCs w:val="21"/>
              </w:rPr>
            </w:pPr>
          </w:p>
        </w:tc>
        <w:tc>
          <w:tcPr>
            <w:tcW w:w="1250" w:type="dxa"/>
            <w:vAlign w:val="center"/>
          </w:tcPr>
          <w:p w14:paraId="3BB5636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p>
        </w:tc>
        <w:tc>
          <w:tcPr>
            <w:tcW w:w="1335" w:type="dxa"/>
            <w:vAlign w:val="center"/>
          </w:tcPr>
          <w:p w14:paraId="295C225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color w:val="auto"/>
                <w:sz w:val="21"/>
                <w:szCs w:val="21"/>
                <w:lang w:eastAsia="zh-CN" w:bidi="ar"/>
              </w:rPr>
            </w:pPr>
          </w:p>
        </w:tc>
        <w:tc>
          <w:tcPr>
            <w:tcW w:w="1598" w:type="dxa"/>
            <w:tcBorders>
              <w:right w:val="single" w:color="auto" w:sz="4" w:space="0"/>
            </w:tcBorders>
            <w:vAlign w:val="center"/>
          </w:tcPr>
          <w:p w14:paraId="7C6C7BD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val="0"/>
                <w:bCs w:val="0"/>
                <w:color w:val="auto"/>
                <w:sz w:val="21"/>
                <w:szCs w:val="21"/>
                <w:lang w:eastAsia="zh-CN" w:bidi="ar"/>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14:paraId="7B97C47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p>
        </w:tc>
      </w:tr>
    </w:tbl>
    <w:p w14:paraId="7A909D30">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82" w:firstLineChars="200"/>
        <w:textAlignment w:val="baseline"/>
        <w:rPr>
          <w:rFonts w:hint="eastAsia" w:ascii="黑体" w:hAnsi="黑体" w:eastAsia="黑体" w:cs="黑体"/>
          <w:b/>
          <w:bCs/>
          <w:sz w:val="24"/>
          <w:szCs w:val="24"/>
          <w:lang w:eastAsia="zh-CN"/>
        </w:rPr>
      </w:pPr>
    </w:p>
    <w:p w14:paraId="536ADE7B">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82" w:firstLineChars="200"/>
        <w:textAlignment w:val="baseline"/>
        <w:rPr>
          <w:rFonts w:hint="eastAsia" w:ascii="黑体" w:hAnsi="黑体" w:eastAsia="黑体" w:cs="黑体"/>
          <w:b/>
          <w:bCs/>
          <w:sz w:val="24"/>
          <w:szCs w:val="24"/>
          <w:lang w:eastAsia="zh-CN"/>
        </w:rPr>
      </w:pPr>
    </w:p>
    <w:p w14:paraId="64E95053">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82" w:firstLineChars="200"/>
        <w:textAlignment w:val="baseline"/>
        <w:rPr>
          <w:lang w:eastAsia="zh-CN"/>
        </w:rPr>
      </w:pPr>
      <w:r>
        <w:rPr>
          <w:rFonts w:hint="eastAsia" w:ascii="黑体" w:hAnsi="黑体" w:eastAsia="黑体" w:cs="黑体"/>
          <w:b/>
          <w:bCs/>
          <w:sz w:val="24"/>
          <w:szCs w:val="24"/>
          <w:lang w:eastAsia="zh-CN"/>
        </w:rPr>
        <w:t>（</w:t>
      </w:r>
      <w:r>
        <w:rPr>
          <w:rFonts w:hint="eastAsia" w:ascii="黑体" w:hAnsi="黑体" w:eastAsia="黑体" w:cs="黑体"/>
          <w:b/>
          <w:bCs/>
          <w:sz w:val="24"/>
          <w:szCs w:val="24"/>
          <w:lang w:val="en-US" w:eastAsia="zh-CN"/>
        </w:rPr>
        <w:t>二</w:t>
      </w:r>
      <w:r>
        <w:rPr>
          <w:rFonts w:hint="eastAsia" w:ascii="黑体" w:hAnsi="黑体" w:eastAsia="黑体" w:cs="黑体"/>
          <w:b/>
          <w:bCs/>
          <w:sz w:val="24"/>
          <w:szCs w:val="24"/>
          <w:lang w:eastAsia="zh-CN"/>
        </w:rPr>
        <w:t>）课程与职业标准、证书对接一览表</w:t>
      </w:r>
    </w:p>
    <w:tbl>
      <w:tblPr>
        <w:tblStyle w:val="45"/>
        <w:tblW w:w="9001"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4"/>
        <w:gridCol w:w="1631"/>
        <w:gridCol w:w="2499"/>
        <w:gridCol w:w="1749"/>
        <w:gridCol w:w="1275"/>
        <w:gridCol w:w="1063"/>
      </w:tblGrid>
      <w:tr w14:paraId="6EAE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trPr>
        <w:tc>
          <w:tcPr>
            <w:tcW w:w="784" w:type="dxa"/>
            <w:shd w:val="clear" w:color="auto" w:fill="DBE5F1"/>
            <w:vAlign w:val="center"/>
          </w:tcPr>
          <w:p w14:paraId="3F62C6DE">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b/>
                <w:bCs/>
                <w:spacing w:val="-4"/>
                <w:sz w:val="21"/>
                <w:szCs w:val="21"/>
              </w:rPr>
              <w:t>序号</w:t>
            </w:r>
          </w:p>
        </w:tc>
        <w:tc>
          <w:tcPr>
            <w:tcW w:w="1631" w:type="dxa"/>
            <w:shd w:val="clear" w:color="auto" w:fill="DBE5F1"/>
            <w:vAlign w:val="center"/>
          </w:tcPr>
          <w:p w14:paraId="584E9E12">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b/>
                <w:bCs/>
                <w:spacing w:val="-3"/>
                <w:sz w:val="21"/>
                <w:szCs w:val="21"/>
              </w:rPr>
              <w:t>课程名称</w:t>
            </w:r>
          </w:p>
        </w:tc>
        <w:tc>
          <w:tcPr>
            <w:tcW w:w="2499" w:type="dxa"/>
            <w:shd w:val="clear" w:color="auto" w:fill="DBE5F1"/>
            <w:vAlign w:val="center"/>
          </w:tcPr>
          <w:p w14:paraId="44247BAB">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国家或行业企业</w:t>
            </w:r>
          </w:p>
          <w:p w14:paraId="0B1F9425">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lang w:eastAsia="zh-CN"/>
              </w:rPr>
            </w:pPr>
            <w:r>
              <w:rPr>
                <w:rFonts w:hint="eastAsia" w:ascii="宋体" w:hAnsi="宋体" w:eastAsia="宋体" w:cs="宋体"/>
                <w:b/>
                <w:bCs/>
                <w:spacing w:val="-4"/>
                <w:sz w:val="21"/>
                <w:szCs w:val="21"/>
                <w:lang w:eastAsia="zh-CN"/>
              </w:rPr>
              <w:t>职业标准</w:t>
            </w:r>
            <w:r>
              <w:rPr>
                <w:rFonts w:hint="eastAsia" w:ascii="宋体" w:hAnsi="宋体" w:eastAsia="宋体" w:cs="宋体"/>
                <w:b/>
                <w:bCs/>
                <w:spacing w:val="-5"/>
                <w:sz w:val="21"/>
                <w:szCs w:val="21"/>
                <w:lang w:eastAsia="zh-CN"/>
              </w:rPr>
              <w:t>名称</w:t>
            </w:r>
          </w:p>
        </w:tc>
        <w:tc>
          <w:tcPr>
            <w:tcW w:w="1749" w:type="dxa"/>
            <w:shd w:val="clear" w:color="auto" w:fill="DBE5F1"/>
            <w:vAlign w:val="center"/>
          </w:tcPr>
          <w:p w14:paraId="34785CB9">
            <w:pPr>
              <w:keepNext w:val="0"/>
              <w:keepLines w:val="0"/>
              <w:pageBreakBefore w:val="0"/>
              <w:widowControl/>
              <w:wordWrap/>
              <w:topLinePunct w:val="0"/>
              <w:bidi w:val="0"/>
              <w:spacing w:line="400" w:lineRule="exact"/>
              <w:ind w:left="105" w:leftChars="50" w:right="105" w:rightChars="50" w:firstLine="0" w:firstLineChars="0"/>
              <w:jc w:val="center"/>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职业标准</w:t>
            </w:r>
          </w:p>
          <w:p w14:paraId="039F219D">
            <w:pPr>
              <w:keepNext w:val="0"/>
              <w:keepLines w:val="0"/>
              <w:pageBreakBefore w:val="0"/>
              <w:widowControl/>
              <w:wordWrap/>
              <w:topLinePunct w:val="0"/>
              <w:bidi w:val="0"/>
              <w:spacing w:line="400" w:lineRule="exact"/>
              <w:ind w:left="105" w:leftChars="50" w:right="105" w:rightChars="50" w:firstLine="0" w:firstLineChars="0"/>
              <w:jc w:val="center"/>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主要内容</w:t>
            </w:r>
          </w:p>
        </w:tc>
        <w:tc>
          <w:tcPr>
            <w:tcW w:w="1275" w:type="dxa"/>
            <w:shd w:val="clear" w:color="auto" w:fill="DBE5F1"/>
            <w:vAlign w:val="center"/>
          </w:tcPr>
          <w:p w14:paraId="155128D8">
            <w:pPr>
              <w:keepNext w:val="0"/>
              <w:keepLines w:val="0"/>
              <w:pageBreakBefore w:val="0"/>
              <w:widowControl/>
              <w:wordWrap/>
              <w:topLinePunct w:val="0"/>
              <w:bidi w:val="0"/>
              <w:spacing w:line="400" w:lineRule="exact"/>
              <w:ind w:left="105" w:leftChars="50" w:right="105" w:rightChars="50" w:firstLine="0" w:firstLineChars="0"/>
              <w:jc w:val="center"/>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对应</w:t>
            </w:r>
          </w:p>
          <w:p w14:paraId="598ED73C">
            <w:pPr>
              <w:keepNext w:val="0"/>
              <w:keepLines w:val="0"/>
              <w:pageBreakBefore w:val="0"/>
              <w:widowControl/>
              <w:wordWrap/>
              <w:topLinePunct w:val="0"/>
              <w:bidi w:val="0"/>
              <w:spacing w:line="400" w:lineRule="exact"/>
              <w:ind w:left="105" w:leftChars="50" w:right="105" w:rightChars="50" w:firstLine="0" w:firstLineChars="0"/>
              <w:jc w:val="center"/>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职业证书</w:t>
            </w:r>
          </w:p>
        </w:tc>
        <w:tc>
          <w:tcPr>
            <w:tcW w:w="1063" w:type="dxa"/>
            <w:shd w:val="clear" w:color="auto" w:fill="DBE5F1"/>
            <w:vAlign w:val="center"/>
          </w:tcPr>
          <w:p w14:paraId="2E192EDF">
            <w:pPr>
              <w:keepNext w:val="0"/>
              <w:keepLines w:val="0"/>
              <w:pageBreakBefore w:val="0"/>
              <w:widowControl/>
              <w:wordWrap/>
              <w:topLinePunct w:val="0"/>
              <w:bidi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b/>
                <w:bCs/>
                <w:spacing w:val="-4"/>
                <w:sz w:val="21"/>
                <w:szCs w:val="21"/>
                <w:lang w:eastAsia="zh-CN"/>
              </w:rPr>
              <w:t>备注</w:t>
            </w:r>
          </w:p>
        </w:tc>
      </w:tr>
      <w:tr w14:paraId="30E1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784" w:type="dxa"/>
            <w:vAlign w:val="center"/>
          </w:tcPr>
          <w:p w14:paraId="714C4E17">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631" w:type="dxa"/>
            <w:vAlign w:val="center"/>
          </w:tcPr>
          <w:p w14:paraId="4F10C263">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sz w:val="21"/>
                <w:szCs w:val="21"/>
              </w:rPr>
              <w:t>信息技术</w:t>
            </w:r>
          </w:p>
        </w:tc>
        <w:tc>
          <w:tcPr>
            <w:tcW w:w="2499" w:type="dxa"/>
            <w:vAlign w:val="center"/>
          </w:tcPr>
          <w:p w14:paraId="17EE43EF">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sz w:val="21"/>
                <w:szCs w:val="21"/>
              </w:rPr>
              <w:t>计算机技术与软件专业技术资格（水平）考试</w:t>
            </w:r>
          </w:p>
        </w:tc>
        <w:tc>
          <w:tcPr>
            <w:tcW w:w="1749" w:type="dxa"/>
            <w:vAlign w:val="center"/>
          </w:tcPr>
          <w:p w14:paraId="1255CE8C">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熟练掌握文字处理、电子表格、演示文稿等办公软件的基本知识和基本操作，以满足日常信息处理工作的需求</w:t>
            </w:r>
            <w:r>
              <w:rPr>
                <w:rFonts w:hint="eastAsia" w:ascii="宋体" w:hAnsi="宋体" w:eastAsia="宋体" w:cs="宋体"/>
                <w:sz w:val="21"/>
                <w:szCs w:val="21"/>
                <w:lang w:eastAsia="zh-CN"/>
              </w:rPr>
              <w:t>。</w:t>
            </w:r>
          </w:p>
        </w:tc>
        <w:tc>
          <w:tcPr>
            <w:tcW w:w="1275" w:type="dxa"/>
            <w:vAlign w:val="center"/>
          </w:tcPr>
          <w:p w14:paraId="22903B57">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lang w:val="en-US" w:eastAsia="zh-CN"/>
              </w:rPr>
            </w:pPr>
            <w:bookmarkStart w:id="21" w:name="OLE_LINK15"/>
            <w:r>
              <w:rPr>
                <w:rFonts w:hint="eastAsia" w:ascii="宋体" w:hAnsi="宋体" w:eastAsia="宋体" w:cs="宋体"/>
                <w:sz w:val="21"/>
                <w:szCs w:val="21"/>
                <w:lang w:val="en-US" w:eastAsia="zh-CN"/>
              </w:rPr>
              <w:t>初级信息技术处理员</w:t>
            </w:r>
            <w:bookmarkEnd w:id="21"/>
          </w:p>
        </w:tc>
        <w:tc>
          <w:tcPr>
            <w:tcW w:w="1063" w:type="dxa"/>
            <w:vAlign w:val="center"/>
          </w:tcPr>
          <w:p w14:paraId="21129CA5">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rPr>
            </w:pPr>
          </w:p>
        </w:tc>
      </w:tr>
    </w:tbl>
    <w:p w14:paraId="16876C03">
      <w:pPr>
        <w:pStyle w:val="5"/>
        <w:keepNext/>
        <w:keepLines/>
        <w:pageBreakBefore w:val="0"/>
        <w:widowControl/>
        <w:numPr>
          <w:ilvl w:val="0"/>
          <w:numId w:val="0"/>
        </w:numPr>
        <w:kinsoku w:val="0"/>
        <w:wordWrap/>
        <w:overflowPunct/>
        <w:topLinePunct w:val="0"/>
        <w:autoSpaceDE w:val="0"/>
        <w:autoSpaceDN w:val="0"/>
        <w:bidi w:val="0"/>
        <w:adjustRightInd w:val="0"/>
        <w:snapToGrid w:val="0"/>
        <w:spacing w:before="91" w:after="0" w:line="360" w:lineRule="auto"/>
        <w:ind w:leftChars="0" w:right="0" w:rightChars="0" w:firstLine="482" w:firstLineChars="200"/>
        <w:jc w:val="left"/>
        <w:textAlignment w:val="baseline"/>
        <w:rPr>
          <w:lang w:eastAsia="zh-CN"/>
        </w:rPr>
      </w:pPr>
      <w:r>
        <w:rPr>
          <w:rFonts w:hint="eastAsia" w:ascii="黑体" w:hAnsi="黑体" w:eastAsia="黑体" w:cs="黑体"/>
          <w:b/>
          <w:bCs/>
          <w:color w:val="000000" w:themeColor="text1"/>
          <w:sz w:val="24"/>
          <w:szCs w:val="24"/>
          <w:lang w:eastAsia="zh-CN"/>
          <w14:textFill>
            <w14:solidFill>
              <w14:schemeClr w14:val="tx1"/>
            </w14:solidFill>
          </w14:textFill>
        </w:rPr>
        <w:t>（</w:t>
      </w:r>
      <w:r>
        <w:rPr>
          <w:rFonts w:hint="eastAsia" w:ascii="黑体" w:hAnsi="黑体" w:eastAsia="黑体" w:cs="黑体"/>
          <w:b/>
          <w:bCs/>
          <w:color w:val="000000" w:themeColor="text1"/>
          <w:sz w:val="24"/>
          <w:szCs w:val="24"/>
          <w:lang w:val="en-US" w:eastAsia="zh-CN"/>
          <w14:textFill>
            <w14:solidFill>
              <w14:schemeClr w14:val="tx1"/>
            </w14:solidFill>
          </w14:textFill>
        </w:rPr>
        <w:t>三</w:t>
      </w:r>
      <w:r>
        <w:rPr>
          <w:rFonts w:hint="eastAsia" w:ascii="黑体" w:hAnsi="黑体" w:eastAsia="黑体" w:cs="黑体"/>
          <w:b/>
          <w:bCs/>
          <w:color w:val="000000" w:themeColor="text1"/>
          <w:sz w:val="24"/>
          <w:szCs w:val="24"/>
          <w:lang w:eastAsia="zh-CN"/>
          <w14:textFill>
            <w14:solidFill>
              <w14:schemeClr w14:val="tx1"/>
            </w14:solidFill>
          </w14:textFill>
        </w:rPr>
        <w:t>）课程与技能大赛对接一览表</w:t>
      </w:r>
    </w:p>
    <w:tbl>
      <w:tblPr>
        <w:tblStyle w:val="45"/>
        <w:tblW w:w="897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1528"/>
        <w:gridCol w:w="2397"/>
        <w:gridCol w:w="3205"/>
        <w:gridCol w:w="1063"/>
      </w:tblGrid>
      <w:tr w14:paraId="5A3B2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84" w:type="dxa"/>
            <w:tcBorders>
              <w:bottom w:val="single" w:color="auto" w:sz="4" w:space="0"/>
            </w:tcBorders>
            <w:shd w:val="clear" w:color="auto" w:fill="DBE5F1"/>
            <w:vAlign w:val="center"/>
          </w:tcPr>
          <w:p w14:paraId="4EAB7029">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b/>
                <w:bCs/>
                <w:spacing w:val="-4"/>
                <w:sz w:val="21"/>
                <w:szCs w:val="21"/>
              </w:rPr>
              <w:t>序号</w:t>
            </w:r>
          </w:p>
        </w:tc>
        <w:tc>
          <w:tcPr>
            <w:tcW w:w="1528" w:type="dxa"/>
            <w:tcBorders>
              <w:bottom w:val="single" w:color="auto" w:sz="4" w:space="0"/>
            </w:tcBorders>
            <w:shd w:val="clear" w:color="auto" w:fill="DBE5F1"/>
            <w:vAlign w:val="center"/>
          </w:tcPr>
          <w:p w14:paraId="77269CDE">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b/>
                <w:bCs/>
                <w:spacing w:val="-3"/>
                <w:sz w:val="21"/>
                <w:szCs w:val="21"/>
              </w:rPr>
              <w:t>课程名称</w:t>
            </w:r>
          </w:p>
        </w:tc>
        <w:tc>
          <w:tcPr>
            <w:tcW w:w="2397" w:type="dxa"/>
            <w:tcBorders>
              <w:bottom w:val="single" w:color="auto" w:sz="4" w:space="0"/>
            </w:tcBorders>
            <w:shd w:val="clear" w:color="auto" w:fill="DBE5F1"/>
            <w:vAlign w:val="center"/>
          </w:tcPr>
          <w:p w14:paraId="1C98F273">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lang w:eastAsia="zh-CN"/>
              </w:rPr>
            </w:pPr>
            <w:r>
              <w:rPr>
                <w:rFonts w:hint="eastAsia" w:ascii="宋体" w:hAnsi="宋体" w:eastAsia="宋体" w:cs="宋体"/>
                <w:b/>
                <w:bCs/>
                <w:spacing w:val="-4"/>
                <w:sz w:val="21"/>
                <w:szCs w:val="21"/>
                <w:lang w:eastAsia="zh-CN"/>
              </w:rPr>
              <w:t>技能大赛名称</w:t>
            </w:r>
          </w:p>
        </w:tc>
        <w:tc>
          <w:tcPr>
            <w:tcW w:w="3205" w:type="dxa"/>
            <w:tcBorders>
              <w:bottom w:val="single" w:color="auto" w:sz="4" w:space="0"/>
            </w:tcBorders>
            <w:shd w:val="clear" w:color="auto" w:fill="DBE5F1"/>
            <w:vAlign w:val="center"/>
          </w:tcPr>
          <w:p w14:paraId="510C8FE1">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lang w:eastAsia="zh-CN"/>
              </w:rPr>
            </w:pPr>
            <w:r>
              <w:rPr>
                <w:rFonts w:hint="eastAsia" w:ascii="宋体" w:hAnsi="宋体" w:eastAsia="宋体" w:cs="宋体"/>
                <w:b/>
                <w:bCs/>
                <w:spacing w:val="-3"/>
                <w:sz w:val="21"/>
                <w:szCs w:val="21"/>
                <w:lang w:eastAsia="zh-CN"/>
              </w:rPr>
              <w:t>技能大赛考核内容</w:t>
            </w:r>
          </w:p>
        </w:tc>
        <w:tc>
          <w:tcPr>
            <w:tcW w:w="1063" w:type="dxa"/>
            <w:shd w:val="clear" w:color="auto" w:fill="DBE5F1"/>
            <w:vAlign w:val="center"/>
          </w:tcPr>
          <w:p w14:paraId="57FB1EB6">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b/>
                <w:bCs/>
                <w:spacing w:val="-5"/>
                <w:sz w:val="21"/>
                <w:szCs w:val="21"/>
              </w:rPr>
              <w:t>备注</w:t>
            </w:r>
          </w:p>
        </w:tc>
      </w:tr>
      <w:tr w14:paraId="7DBD0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84" w:type="dxa"/>
            <w:tcBorders>
              <w:top w:val="single" w:color="auto" w:sz="4" w:space="0"/>
              <w:left w:val="single" w:color="auto" w:sz="4" w:space="0"/>
              <w:bottom w:val="single" w:color="auto" w:sz="4" w:space="0"/>
              <w:right w:val="single" w:color="auto" w:sz="4" w:space="0"/>
            </w:tcBorders>
            <w:vAlign w:val="center"/>
          </w:tcPr>
          <w:p w14:paraId="06CC63A7">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528" w:type="dxa"/>
            <w:tcBorders>
              <w:top w:val="single" w:color="auto" w:sz="4" w:space="0"/>
              <w:left w:val="single" w:color="auto" w:sz="4" w:space="0"/>
              <w:bottom w:val="single" w:color="auto" w:sz="4" w:space="0"/>
              <w:right w:val="single" w:color="auto" w:sz="4" w:space="0"/>
            </w:tcBorders>
            <w:vAlign w:val="center"/>
          </w:tcPr>
          <w:p w14:paraId="7BC39621">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sz w:val="21"/>
                <w:szCs w:val="21"/>
              </w:rPr>
              <w:t>路由交换技术</w:t>
            </w:r>
          </w:p>
          <w:p w14:paraId="2108A68A">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sz w:val="21"/>
                <w:szCs w:val="21"/>
              </w:rPr>
              <w:t>与应用</w:t>
            </w:r>
          </w:p>
        </w:tc>
        <w:tc>
          <w:tcPr>
            <w:tcW w:w="2397" w:type="dxa"/>
            <w:tcBorders>
              <w:top w:val="single" w:color="auto" w:sz="4" w:space="0"/>
              <w:left w:val="single" w:color="auto" w:sz="4" w:space="0"/>
              <w:bottom w:val="single" w:color="auto" w:sz="4" w:space="0"/>
              <w:right w:val="single" w:color="auto" w:sz="4" w:space="0"/>
            </w:tcBorders>
            <w:vAlign w:val="center"/>
          </w:tcPr>
          <w:p w14:paraId="7CFD740E">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全国职业院校技能大赛“网络系统管理”赛项</w:t>
            </w:r>
          </w:p>
        </w:tc>
        <w:tc>
          <w:tcPr>
            <w:tcW w:w="3205" w:type="dxa"/>
            <w:tcBorders>
              <w:top w:val="single" w:color="auto" w:sz="4" w:space="0"/>
              <w:left w:val="single" w:color="auto" w:sz="4" w:space="0"/>
              <w:bottom w:val="single" w:color="auto" w:sz="4" w:space="0"/>
              <w:right w:val="single" w:color="auto" w:sz="4" w:space="0"/>
            </w:tcBorders>
            <w:vAlign w:val="center"/>
          </w:tcPr>
          <w:p w14:paraId="336CD194">
            <w:pPr>
              <w:keepNext w:val="0"/>
              <w:keepLines w:val="0"/>
              <w:pageBreakBefore w:val="0"/>
              <w:widowControl/>
              <w:kinsoku/>
              <w:wordWrap/>
              <w:overflowPunct w:val="0"/>
              <w:topLinePunct w:val="0"/>
              <w:bidi w:val="0"/>
              <w:spacing w:line="400" w:lineRule="exact"/>
              <w:ind w:left="105" w:leftChars="50" w:right="105" w:rightChars="50" w:firstLine="0" w:firstLineChars="0"/>
              <w:jc w:val="left"/>
              <w:rPr>
                <w:rFonts w:hint="eastAsia" w:ascii="宋体" w:hAnsi="宋体" w:eastAsia="宋体" w:cs="宋体"/>
                <w:sz w:val="21"/>
                <w:szCs w:val="21"/>
              </w:rPr>
            </w:pPr>
            <w:r>
              <w:rPr>
                <w:rFonts w:hint="eastAsia" w:ascii="宋体" w:hAnsi="宋体" w:eastAsia="宋体" w:cs="宋体"/>
                <w:sz w:val="21"/>
                <w:szCs w:val="21"/>
              </w:rPr>
              <w:t>本赛项基于企业真实项目和工作任务，结合企业岗位对学生职业技能的最新需求，要求选手在规定时间内完成项目需求分析Q与网络设计规划、网络设备配置、企业网络服务与应用部署、网络运维管理等典型工作任务,考察选手在信息化网络领域的职业素养、专业技能、创新意识等能力。</w:t>
            </w:r>
          </w:p>
        </w:tc>
        <w:tc>
          <w:tcPr>
            <w:tcW w:w="1063" w:type="dxa"/>
            <w:tcBorders>
              <w:top w:val="nil"/>
              <w:left w:val="single" w:color="auto" w:sz="4" w:space="0"/>
              <w:bottom w:val="single" w:color="auto" w:sz="4" w:space="0"/>
            </w:tcBorders>
            <w:vAlign w:val="center"/>
          </w:tcPr>
          <w:p w14:paraId="5BA3A26C">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rPr>
            </w:pPr>
          </w:p>
        </w:tc>
      </w:tr>
    </w:tbl>
    <w:p w14:paraId="3B099615">
      <w:pPr>
        <w:pStyle w:val="5"/>
        <w:keepNext/>
        <w:keepLines/>
        <w:pageBreakBefore w:val="0"/>
        <w:widowControl/>
        <w:numPr>
          <w:ilvl w:val="0"/>
          <w:numId w:val="0"/>
        </w:numPr>
        <w:kinsoku w:val="0"/>
        <w:wordWrap/>
        <w:overflowPunct/>
        <w:topLinePunct w:val="0"/>
        <w:autoSpaceDE w:val="0"/>
        <w:autoSpaceDN w:val="0"/>
        <w:bidi w:val="0"/>
        <w:adjustRightInd w:val="0"/>
        <w:snapToGrid w:val="0"/>
        <w:spacing w:before="0" w:after="0" w:line="360" w:lineRule="auto"/>
        <w:ind w:right="0" w:rightChars="0" w:firstLine="482" w:firstLineChars="200"/>
        <w:jc w:val="left"/>
        <w:textAlignment w:val="baseline"/>
        <w:rPr>
          <w:rFonts w:hint="eastAsia" w:ascii="黑体" w:hAnsi="黑体" w:eastAsia="黑体" w:cs="黑体"/>
          <w:b/>
          <w:bCs/>
          <w:color w:val="000000" w:themeColor="text1"/>
          <w:sz w:val="24"/>
          <w:szCs w:val="24"/>
          <w:lang w:eastAsia="zh-CN"/>
          <w14:textFill>
            <w14:solidFill>
              <w14:schemeClr w14:val="tx1"/>
            </w14:solidFill>
          </w14:textFill>
        </w:rPr>
      </w:pPr>
    </w:p>
    <w:p w14:paraId="05C22600">
      <w:pPr>
        <w:pStyle w:val="5"/>
        <w:keepNext/>
        <w:keepLines/>
        <w:pageBreakBefore w:val="0"/>
        <w:widowControl/>
        <w:numPr>
          <w:ilvl w:val="0"/>
          <w:numId w:val="0"/>
        </w:numPr>
        <w:kinsoku w:val="0"/>
        <w:wordWrap/>
        <w:overflowPunct/>
        <w:topLinePunct w:val="0"/>
        <w:autoSpaceDE w:val="0"/>
        <w:autoSpaceDN w:val="0"/>
        <w:bidi w:val="0"/>
        <w:adjustRightInd w:val="0"/>
        <w:snapToGrid w:val="0"/>
        <w:spacing w:before="0" w:after="0" w:line="360" w:lineRule="auto"/>
        <w:ind w:right="0" w:rightChars="0" w:firstLine="482" w:firstLineChars="200"/>
        <w:jc w:val="left"/>
        <w:textAlignment w:val="baseline"/>
        <w:rPr>
          <w:rFonts w:hint="eastAsia" w:ascii="黑体" w:hAnsi="黑体" w:eastAsia="黑体" w:cs="黑体"/>
          <w:b/>
          <w:bCs/>
          <w:color w:val="000000" w:themeColor="text1"/>
          <w:sz w:val="24"/>
          <w:szCs w:val="24"/>
          <w:lang w:eastAsia="zh-CN"/>
          <w14:textFill>
            <w14:solidFill>
              <w14:schemeClr w14:val="tx1"/>
            </w14:solidFill>
          </w14:textFill>
        </w:rPr>
      </w:pPr>
      <w:r>
        <w:rPr>
          <w:rFonts w:hint="eastAsia" w:ascii="黑体" w:hAnsi="黑体" w:eastAsia="黑体" w:cs="黑体"/>
          <w:b/>
          <w:bCs/>
          <w:color w:val="000000" w:themeColor="text1"/>
          <w:sz w:val="24"/>
          <w:szCs w:val="24"/>
          <w:lang w:eastAsia="zh-CN"/>
          <w14:textFill>
            <w14:solidFill>
              <w14:schemeClr w14:val="tx1"/>
            </w14:solidFill>
          </w14:textFill>
        </w:rPr>
        <w:t>（</w:t>
      </w:r>
      <w:r>
        <w:rPr>
          <w:rFonts w:hint="eastAsia" w:ascii="黑体" w:hAnsi="黑体" w:eastAsia="黑体" w:cs="黑体"/>
          <w:b/>
          <w:bCs/>
          <w:color w:val="000000" w:themeColor="text1"/>
          <w:sz w:val="24"/>
          <w:szCs w:val="24"/>
          <w:lang w:val="en-US" w:eastAsia="zh-CN"/>
          <w14:textFill>
            <w14:solidFill>
              <w14:schemeClr w14:val="tx1"/>
            </w14:solidFill>
          </w14:textFill>
        </w:rPr>
        <w:t>四</w:t>
      </w:r>
      <w:r>
        <w:rPr>
          <w:rFonts w:hint="eastAsia" w:ascii="黑体" w:hAnsi="黑体" w:eastAsia="黑体" w:cs="黑体"/>
          <w:b/>
          <w:bCs/>
          <w:color w:val="000000" w:themeColor="text1"/>
          <w:sz w:val="24"/>
          <w:szCs w:val="24"/>
          <w:lang w:eastAsia="zh-CN"/>
          <w14:textFill>
            <w14:solidFill>
              <w14:schemeClr w14:val="tx1"/>
            </w14:solidFill>
          </w14:textFill>
        </w:rPr>
        <w:t xml:space="preserve">）专业课程描述 </w:t>
      </w:r>
    </w:p>
    <w:p w14:paraId="4428AF10">
      <w:pPr>
        <w:pStyle w:val="6"/>
        <w:keepNext/>
        <w:keepLines/>
        <w:pageBreakBefore w:val="0"/>
        <w:widowControl/>
        <w:numPr>
          <w:ilvl w:val="0"/>
          <w:numId w:val="2"/>
        </w:numPr>
        <w:kinsoku w:val="0"/>
        <w:wordWrap/>
        <w:overflowPunct/>
        <w:topLinePunct w:val="0"/>
        <w:autoSpaceDE w:val="0"/>
        <w:autoSpaceDN w:val="0"/>
        <w:bidi w:val="0"/>
        <w:adjustRightInd w:val="0"/>
        <w:snapToGrid w:val="0"/>
        <w:spacing w:before="0" w:after="0" w:line="360" w:lineRule="auto"/>
        <w:ind w:left="0" w:leftChars="0" w:right="0" w:rightChars="0" w:firstLine="482" w:firstLineChars="200"/>
        <w:jc w:val="left"/>
        <w:textAlignment w:val="baseline"/>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专业基础课程</w:t>
      </w: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0AE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337D33B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3"/>
                <w:sz w:val="21"/>
                <w:szCs w:val="21"/>
              </w:rPr>
            </w:pPr>
            <w:r>
              <w:rPr>
                <w:rFonts w:hint="eastAsia" w:ascii="宋体" w:hAnsi="宋体" w:eastAsia="宋体" w:cs="宋体"/>
                <w:b/>
                <w:bCs/>
                <w:spacing w:val="-3"/>
                <w:sz w:val="21"/>
                <w:szCs w:val="21"/>
              </w:rPr>
              <w:t>课程名称</w:t>
            </w:r>
          </w:p>
        </w:tc>
        <w:tc>
          <w:tcPr>
            <w:tcW w:w="3978" w:type="dxa"/>
            <w:gridSpan w:val="5"/>
            <w:tcBorders>
              <w:left w:val="single" w:color="000000" w:sz="2" w:space="0"/>
            </w:tcBorders>
            <w:shd w:val="clear" w:color="auto" w:fill="DBE5F1"/>
            <w:vAlign w:val="center"/>
          </w:tcPr>
          <w:p w14:paraId="218BD11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专业认识</w:t>
            </w:r>
          </w:p>
        </w:tc>
        <w:tc>
          <w:tcPr>
            <w:tcW w:w="1273" w:type="dxa"/>
            <w:shd w:val="clear" w:color="auto" w:fill="DBE5F1"/>
            <w:vAlign w:val="center"/>
          </w:tcPr>
          <w:p w14:paraId="4DCF722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3"/>
                <w:sz w:val="21"/>
                <w:szCs w:val="21"/>
              </w:rPr>
            </w:pPr>
            <w:r>
              <w:rPr>
                <w:rFonts w:hint="eastAsia" w:ascii="宋体" w:hAnsi="宋体" w:eastAsia="宋体" w:cs="宋体"/>
                <w:b/>
                <w:bCs/>
                <w:spacing w:val="-3"/>
                <w:sz w:val="21"/>
                <w:szCs w:val="21"/>
              </w:rPr>
              <w:t>课程编号</w:t>
            </w:r>
          </w:p>
        </w:tc>
        <w:tc>
          <w:tcPr>
            <w:tcW w:w="2450" w:type="dxa"/>
            <w:gridSpan w:val="3"/>
            <w:shd w:val="clear" w:color="auto" w:fill="DBE5F1"/>
            <w:vAlign w:val="center"/>
          </w:tcPr>
          <w:p w14:paraId="6D8A2C7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3040507</w:t>
            </w:r>
          </w:p>
        </w:tc>
      </w:tr>
      <w:tr w14:paraId="651B1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248F1D8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lang w:val="en-US" w:eastAsia="zh-CN"/>
              </w:rPr>
              <w:t>开设学期</w:t>
            </w:r>
          </w:p>
        </w:tc>
        <w:tc>
          <w:tcPr>
            <w:tcW w:w="820" w:type="dxa"/>
            <w:tcBorders>
              <w:right w:val="single" w:color="000000" w:sz="2" w:space="0"/>
            </w:tcBorders>
            <w:vAlign w:val="center"/>
          </w:tcPr>
          <w:p w14:paraId="7E73BC3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w:t>
            </w:r>
          </w:p>
        </w:tc>
        <w:tc>
          <w:tcPr>
            <w:tcW w:w="892" w:type="dxa"/>
            <w:tcBorders>
              <w:left w:val="single" w:color="000000" w:sz="2" w:space="0"/>
            </w:tcBorders>
            <w:vAlign w:val="center"/>
          </w:tcPr>
          <w:p w14:paraId="2293F7F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4"/>
                <w:sz w:val="21"/>
                <w:szCs w:val="21"/>
              </w:rPr>
              <w:t>学分</w:t>
            </w:r>
          </w:p>
        </w:tc>
        <w:tc>
          <w:tcPr>
            <w:tcW w:w="566" w:type="dxa"/>
            <w:tcBorders>
              <w:right w:val="single" w:color="000000" w:sz="2" w:space="0"/>
            </w:tcBorders>
            <w:vAlign w:val="center"/>
          </w:tcPr>
          <w:p w14:paraId="053F533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0.5</w:t>
            </w:r>
          </w:p>
        </w:tc>
        <w:tc>
          <w:tcPr>
            <w:tcW w:w="990" w:type="dxa"/>
            <w:tcBorders>
              <w:left w:val="single" w:color="000000" w:sz="2" w:space="0"/>
            </w:tcBorders>
            <w:vAlign w:val="center"/>
          </w:tcPr>
          <w:p w14:paraId="2C461A4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总学时</w:t>
            </w:r>
          </w:p>
        </w:tc>
        <w:tc>
          <w:tcPr>
            <w:tcW w:w="710" w:type="dxa"/>
            <w:vAlign w:val="center"/>
          </w:tcPr>
          <w:p w14:paraId="7C02AE5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273" w:type="dxa"/>
            <w:vAlign w:val="center"/>
          </w:tcPr>
          <w:p w14:paraId="5629A61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理论学时</w:t>
            </w:r>
          </w:p>
        </w:tc>
        <w:tc>
          <w:tcPr>
            <w:tcW w:w="568" w:type="dxa"/>
            <w:vAlign w:val="center"/>
          </w:tcPr>
          <w:p w14:paraId="3389DF1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1273" w:type="dxa"/>
            <w:vAlign w:val="center"/>
          </w:tcPr>
          <w:p w14:paraId="09DBBA6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实践学时</w:t>
            </w:r>
          </w:p>
        </w:tc>
        <w:tc>
          <w:tcPr>
            <w:tcW w:w="609" w:type="dxa"/>
            <w:vAlign w:val="center"/>
          </w:tcPr>
          <w:p w14:paraId="344B179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r>
      <w:tr w14:paraId="7F159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32E7FD3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课程类型</w:t>
            </w:r>
          </w:p>
        </w:tc>
        <w:tc>
          <w:tcPr>
            <w:tcW w:w="7701" w:type="dxa"/>
            <w:gridSpan w:val="9"/>
          </w:tcPr>
          <w:p w14:paraId="655CAB8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纯理论课（</w:t>
            </w:r>
            <w:r>
              <w:rPr>
                <w:rFonts w:hint="eastAsia" w:ascii="宋体" w:hAnsi="宋体" w:eastAsia="宋体" w:cs="宋体"/>
                <w:spacing w:val="1"/>
                <w:sz w:val="21"/>
                <w:szCs w:val="21"/>
                <w:lang w:eastAsia="zh-CN"/>
              </w:rPr>
              <w:t xml:space="preserve">  </w:t>
            </w:r>
            <w:r>
              <w:rPr>
                <w:rFonts w:hint="eastAsia" w:ascii="宋体" w:hAnsi="宋体" w:eastAsia="宋体" w:cs="宋体"/>
                <w:sz w:val="21"/>
                <w:szCs w:val="21"/>
                <w:lang w:eastAsia="zh-CN"/>
              </w:rPr>
              <w:t>）、（理论+实践）课（</w:t>
            </w:r>
            <w:r>
              <w:rPr>
                <w:rFonts w:hint="eastAsia" w:ascii="宋体" w:hAnsi="宋体" w:eastAsia="宋体" w:cs="宋体"/>
                <w:spacing w:val="35"/>
                <w:sz w:val="21"/>
                <w:szCs w:val="21"/>
                <w:lang w:eastAsia="zh-CN"/>
              </w:rPr>
              <w:t xml:space="preserve">  </w:t>
            </w:r>
            <w:r>
              <w:rPr>
                <w:rFonts w:hint="eastAsia" w:ascii="宋体" w:hAnsi="宋体" w:eastAsia="宋体" w:cs="宋体"/>
                <w:sz w:val="21"/>
                <w:szCs w:val="21"/>
                <w:lang w:eastAsia="zh-CN"/>
              </w:rPr>
              <w:t>）、纯实践课(</w:t>
            </w:r>
            <w:r>
              <w:rPr>
                <w:rFonts w:hint="eastAsia" w:ascii="宋体" w:hAnsi="宋体" w:eastAsia="宋体" w:cs="宋体"/>
                <w:spacing w:val="35"/>
                <w:sz w:val="21"/>
                <w:szCs w:val="21"/>
                <w:lang w:eastAsia="zh-CN"/>
              </w:rPr>
              <w:t xml:space="preserve"> √ </w:t>
            </w:r>
            <w:r>
              <w:rPr>
                <w:rFonts w:hint="eastAsia" w:ascii="宋体" w:hAnsi="宋体" w:eastAsia="宋体" w:cs="宋体"/>
                <w:sz w:val="21"/>
                <w:szCs w:val="21"/>
                <w:lang w:eastAsia="zh-CN"/>
              </w:rPr>
              <w:t>)</w:t>
            </w:r>
          </w:p>
        </w:tc>
      </w:tr>
      <w:tr w14:paraId="0B9BC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79FA33A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先修课程</w:t>
            </w:r>
          </w:p>
        </w:tc>
        <w:tc>
          <w:tcPr>
            <w:tcW w:w="7701" w:type="dxa"/>
            <w:gridSpan w:val="9"/>
            <w:tcBorders>
              <w:left w:val="single" w:color="000000" w:sz="2" w:space="0"/>
            </w:tcBorders>
            <w:vAlign w:val="center"/>
          </w:tcPr>
          <w:p w14:paraId="111714F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军训</w:t>
            </w:r>
          </w:p>
        </w:tc>
      </w:tr>
      <w:tr w14:paraId="51801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1EFCCA6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后续课程</w:t>
            </w:r>
          </w:p>
        </w:tc>
        <w:tc>
          <w:tcPr>
            <w:tcW w:w="7701" w:type="dxa"/>
            <w:gridSpan w:val="9"/>
            <w:tcBorders>
              <w:left w:val="single" w:color="000000" w:sz="2" w:space="0"/>
            </w:tcBorders>
            <w:vAlign w:val="center"/>
          </w:tcPr>
          <w:p w14:paraId="6B7B762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AIGC基础与应用</w:t>
            </w:r>
          </w:p>
        </w:tc>
      </w:tr>
      <w:tr w14:paraId="49B26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2AA8DF0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教学目标</w:t>
            </w:r>
          </w:p>
        </w:tc>
        <w:tc>
          <w:tcPr>
            <w:tcW w:w="7701" w:type="dxa"/>
            <w:gridSpan w:val="9"/>
            <w:tcBorders>
              <w:left w:val="single" w:color="000000" w:sz="2" w:space="0"/>
            </w:tcBorders>
            <w:vAlign w:val="center"/>
          </w:tcPr>
          <w:p w14:paraId="4A5DB29D">
            <w:pPr>
              <w:keepNext w:val="0"/>
              <w:keepLines w:val="0"/>
              <w:pageBreakBefore w:val="0"/>
              <w:widowControl/>
              <w:numPr>
                <w:ilvl w:val="0"/>
                <w:numId w:val="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知识目标</w:t>
            </w:r>
          </w:p>
          <w:p w14:paraId="39B2686E">
            <w:pPr>
              <w:keepNext w:val="0"/>
              <w:keepLines w:val="0"/>
              <w:pageBreakBefore w:val="0"/>
              <w:widowControl/>
              <w:numPr>
                <w:ilvl w:val="0"/>
                <w:numId w:val="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了解计算机网络专业的发展历程、现状和未来趋势。</w:t>
            </w:r>
          </w:p>
          <w:p w14:paraId="225DF94D">
            <w:pPr>
              <w:keepNext w:val="0"/>
              <w:keepLines w:val="0"/>
              <w:pageBreakBefore w:val="0"/>
              <w:widowControl/>
              <w:numPr>
                <w:ilvl w:val="0"/>
                <w:numId w:val="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熟悉计算机网络专业的核心课程体系和知识架构。</w:t>
            </w:r>
          </w:p>
          <w:p w14:paraId="061F5604">
            <w:pPr>
              <w:keepNext w:val="0"/>
              <w:keepLines w:val="0"/>
              <w:pageBreakBefore w:val="0"/>
              <w:widowControl/>
              <w:numPr>
                <w:ilvl w:val="0"/>
                <w:numId w:val="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了解计算机网络行业的职业岗位群及其对应的技能要求。</w:t>
            </w:r>
          </w:p>
          <w:p w14:paraId="158C5085">
            <w:pPr>
              <w:keepNext w:val="0"/>
              <w:keepLines w:val="0"/>
              <w:pageBreakBefore w:val="0"/>
              <w:widowControl/>
              <w:numPr>
                <w:ilvl w:val="0"/>
                <w:numId w:val="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了解计算机网络行业的发展前景和就业机会</w:t>
            </w:r>
            <w:r>
              <w:rPr>
                <w:rFonts w:hint="eastAsia" w:ascii="宋体" w:hAnsi="宋体" w:eastAsia="宋体" w:cs="宋体"/>
                <w:sz w:val="21"/>
                <w:szCs w:val="21"/>
                <w:lang w:val="en-US" w:eastAsia="zh-CN"/>
              </w:rPr>
              <w:t>。</w:t>
            </w:r>
          </w:p>
          <w:p w14:paraId="08B31EBB">
            <w:pPr>
              <w:keepNext w:val="0"/>
              <w:keepLines w:val="0"/>
              <w:pageBreakBefore w:val="0"/>
              <w:widowControl/>
              <w:numPr>
                <w:ilvl w:val="0"/>
                <w:numId w:val="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技能目标</w:t>
            </w:r>
          </w:p>
          <w:p w14:paraId="36B25A53">
            <w:pPr>
              <w:keepNext w:val="0"/>
              <w:keepLines w:val="0"/>
              <w:pageBreakBefore w:val="0"/>
              <w:widowControl/>
              <w:numPr>
                <w:ilvl w:val="0"/>
                <w:numId w:val="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能够准确描述计算机网络专业的基本概念和核心内容。</w:t>
            </w:r>
          </w:p>
          <w:p w14:paraId="67981865">
            <w:pPr>
              <w:keepNext w:val="0"/>
              <w:keepLines w:val="0"/>
              <w:pageBreakBefore w:val="0"/>
              <w:widowControl/>
              <w:numPr>
                <w:ilvl w:val="0"/>
                <w:numId w:val="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能够通过实际案例分析，了解计算机网络技术在不同领域的应用。</w:t>
            </w:r>
          </w:p>
          <w:p w14:paraId="5D7D19A3">
            <w:pPr>
              <w:keepNext w:val="0"/>
              <w:keepLines w:val="0"/>
              <w:pageBreakBefore w:val="0"/>
              <w:widowControl/>
              <w:numPr>
                <w:ilvl w:val="0"/>
                <w:numId w:val="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能够制定个人学习计划，明确学习目标和学习路径。</w:t>
            </w:r>
          </w:p>
          <w:p w14:paraId="0CB65499">
            <w:pPr>
              <w:keepNext w:val="0"/>
              <w:keepLines w:val="0"/>
              <w:pageBreakBefore w:val="0"/>
              <w:widowControl/>
              <w:numPr>
                <w:ilvl w:val="0"/>
                <w:numId w:val="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能够通过团队合作完成简单的专业调研任务，培养初步的实践能力</w:t>
            </w:r>
            <w:r>
              <w:rPr>
                <w:rFonts w:hint="eastAsia" w:ascii="宋体" w:hAnsi="宋体" w:eastAsia="宋体" w:cs="宋体"/>
                <w:sz w:val="21"/>
                <w:szCs w:val="21"/>
                <w:lang w:val="en-US" w:eastAsia="zh-CN"/>
              </w:rPr>
              <w:t>。</w:t>
            </w:r>
          </w:p>
          <w:p w14:paraId="62FC6793">
            <w:pPr>
              <w:keepNext w:val="0"/>
              <w:keepLines w:val="0"/>
              <w:pageBreakBefore w:val="0"/>
              <w:widowControl/>
              <w:numPr>
                <w:ilvl w:val="0"/>
                <w:numId w:val="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素质目标</w:t>
            </w:r>
          </w:p>
          <w:p w14:paraId="3A1719A2">
            <w:pPr>
              <w:keepNext w:val="0"/>
              <w:keepLines w:val="0"/>
              <w:pageBreakBefore w:val="0"/>
              <w:widowControl/>
              <w:numPr>
                <w:ilvl w:val="0"/>
                <w:numId w:val="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帮助学生树立正确的专业观念，增强对计算机网络专业的认同感和归属感。</w:t>
            </w:r>
          </w:p>
          <w:p w14:paraId="5A26C749">
            <w:pPr>
              <w:keepNext w:val="0"/>
              <w:keepLines w:val="0"/>
              <w:pageBreakBefore w:val="0"/>
              <w:widowControl/>
              <w:numPr>
                <w:ilvl w:val="0"/>
                <w:numId w:val="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培养学生的职业道德和职业素养，使其了解计算机网络行业的发展趋势和职业要求。</w:t>
            </w:r>
          </w:p>
          <w:p w14:paraId="5A4E39FC">
            <w:pPr>
              <w:keepNext w:val="0"/>
              <w:keepLines w:val="0"/>
              <w:pageBreakBefore w:val="0"/>
              <w:widowControl/>
              <w:numPr>
                <w:ilvl w:val="0"/>
                <w:numId w:val="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激发学生的学习兴趣和学习动力，培养其自主学习能力和创新思维能力。</w:t>
            </w:r>
          </w:p>
          <w:p w14:paraId="32C5677A">
            <w:pPr>
              <w:keepNext w:val="0"/>
              <w:keepLines w:val="0"/>
              <w:pageBreakBefore w:val="0"/>
              <w:widowControl/>
              <w:numPr>
                <w:ilvl w:val="0"/>
                <w:numId w:val="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培养学生的团队协作精神和沟通能力，使其能够在未来的学习和工作中与他人有效合作</w:t>
            </w:r>
            <w:r>
              <w:rPr>
                <w:rFonts w:hint="eastAsia" w:ascii="宋体" w:hAnsi="宋体" w:eastAsia="宋体" w:cs="宋体"/>
                <w:sz w:val="21"/>
                <w:szCs w:val="21"/>
                <w:lang w:val="en-US" w:eastAsia="zh-CN"/>
              </w:rPr>
              <w:t>。</w:t>
            </w:r>
          </w:p>
        </w:tc>
      </w:tr>
      <w:tr w14:paraId="75DFF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4EF7C3E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教学内容</w:t>
            </w:r>
          </w:p>
        </w:tc>
        <w:tc>
          <w:tcPr>
            <w:tcW w:w="7701" w:type="dxa"/>
            <w:gridSpan w:val="9"/>
            <w:vAlign w:val="center"/>
          </w:tcPr>
          <w:p w14:paraId="650D8F7B">
            <w:pPr>
              <w:keepNext w:val="0"/>
              <w:keepLines w:val="0"/>
              <w:pageBreakBefore w:val="0"/>
              <w:widowControl/>
              <w:numPr>
                <w:ilvl w:val="0"/>
                <w:numId w:val="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计算机网络专业概述</w:t>
            </w:r>
          </w:p>
          <w:p w14:paraId="642AA92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计算机网络的定义、发展历程</w:t>
            </w:r>
          </w:p>
          <w:p w14:paraId="5BC10C2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计算机网络专业的培养目标和就业方向</w:t>
            </w:r>
          </w:p>
          <w:p w14:paraId="4DA6095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计算机网络行业的发展趋势和前景</w:t>
            </w:r>
          </w:p>
          <w:p w14:paraId="441A56DB">
            <w:pPr>
              <w:keepNext w:val="0"/>
              <w:keepLines w:val="0"/>
              <w:pageBreakBefore w:val="0"/>
              <w:widowControl/>
              <w:numPr>
                <w:ilvl w:val="0"/>
                <w:numId w:val="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计算机网络专业的课程体系</w:t>
            </w:r>
          </w:p>
          <w:p w14:paraId="2A628D5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核心课程介绍（如网络基础、操作系统、网络设备配置等）</w:t>
            </w:r>
          </w:p>
          <w:p w14:paraId="6BCF57C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课程之间的逻辑关系和学习路径</w:t>
            </w:r>
          </w:p>
          <w:p w14:paraId="0041892D">
            <w:pPr>
              <w:keepNext w:val="0"/>
              <w:keepLines w:val="0"/>
              <w:pageBreakBefore w:val="0"/>
              <w:widowControl/>
              <w:numPr>
                <w:ilvl w:val="0"/>
                <w:numId w:val="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计算机网络行业的职业岗位群</w:t>
            </w:r>
          </w:p>
          <w:p w14:paraId="34D4975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网络工程师、系统管理员、网络安全工程师等岗位介绍</w:t>
            </w:r>
          </w:p>
          <w:p w14:paraId="120800C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各岗位的技能要求和职业素养</w:t>
            </w:r>
          </w:p>
          <w:p w14:paraId="22F4A796">
            <w:pPr>
              <w:keepNext w:val="0"/>
              <w:keepLines w:val="0"/>
              <w:pageBreakBefore w:val="0"/>
              <w:widowControl/>
              <w:numPr>
                <w:ilvl w:val="0"/>
                <w:numId w:val="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计算机网络技术的应用领域</w:t>
            </w:r>
          </w:p>
          <w:p w14:paraId="72BEB63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企业网络、互联网服务、云计算、物联网等领域的应用案例分析</w:t>
            </w:r>
          </w:p>
          <w:p w14:paraId="4B8E9CAD">
            <w:pPr>
              <w:keepNext w:val="0"/>
              <w:keepLines w:val="0"/>
              <w:pageBreakBefore w:val="0"/>
              <w:widowControl/>
              <w:numPr>
                <w:ilvl w:val="0"/>
                <w:numId w:val="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专业认知实践</w:t>
            </w:r>
          </w:p>
          <w:p w14:paraId="2D20278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企业参观与调研</w:t>
            </w:r>
          </w:p>
          <w:p w14:paraId="7E2A934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专业讲座与行业专家交流</w:t>
            </w:r>
          </w:p>
          <w:p w14:paraId="25567EB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个人学习计划制定与团队合作项目实践</w:t>
            </w:r>
          </w:p>
        </w:tc>
      </w:tr>
      <w:tr w14:paraId="4EC6C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5" w:hRule="atLeast"/>
        </w:trPr>
        <w:tc>
          <w:tcPr>
            <w:tcW w:w="1280" w:type="dxa"/>
            <w:vAlign w:val="center"/>
          </w:tcPr>
          <w:p w14:paraId="210578F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4"/>
                <w:sz w:val="21"/>
                <w:szCs w:val="21"/>
              </w:rPr>
              <w:t>教学重点</w:t>
            </w:r>
            <w:r>
              <w:rPr>
                <w:rFonts w:hint="eastAsia" w:ascii="宋体" w:hAnsi="宋体" w:eastAsia="宋体" w:cs="宋体"/>
                <w:b/>
                <w:bCs/>
                <w:spacing w:val="2"/>
                <w:sz w:val="21"/>
                <w:szCs w:val="21"/>
              </w:rPr>
              <w:t xml:space="preserve"> </w:t>
            </w:r>
            <w:r>
              <w:rPr>
                <w:rFonts w:hint="eastAsia" w:ascii="宋体" w:hAnsi="宋体" w:eastAsia="宋体" w:cs="宋体"/>
                <w:b/>
                <w:bCs/>
                <w:spacing w:val="-4"/>
                <w:sz w:val="21"/>
                <w:szCs w:val="21"/>
              </w:rPr>
              <w:t>与难点</w:t>
            </w:r>
          </w:p>
        </w:tc>
        <w:tc>
          <w:tcPr>
            <w:tcW w:w="7701" w:type="dxa"/>
            <w:gridSpan w:val="9"/>
            <w:vAlign w:val="center"/>
          </w:tcPr>
          <w:p w14:paraId="3232DF9E">
            <w:pPr>
              <w:keepNext w:val="0"/>
              <w:keepLines w:val="0"/>
              <w:pageBreakBefore w:val="0"/>
              <w:widowControl/>
              <w:numPr>
                <w:ilvl w:val="0"/>
                <w:numId w:val="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课程重点</w:t>
            </w:r>
          </w:p>
          <w:p w14:paraId="15E25E7E">
            <w:pPr>
              <w:keepNext w:val="0"/>
              <w:keepLines w:val="0"/>
              <w:pageBreakBefore w:val="0"/>
              <w:widowControl/>
              <w:numPr>
                <w:ilvl w:val="0"/>
                <w:numId w:val="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计算机网络专业的核心课程体系和知识架构。</w:t>
            </w:r>
          </w:p>
          <w:p w14:paraId="0E687F39">
            <w:pPr>
              <w:keepNext w:val="0"/>
              <w:keepLines w:val="0"/>
              <w:pageBreakBefore w:val="0"/>
              <w:widowControl/>
              <w:numPr>
                <w:ilvl w:val="0"/>
                <w:numId w:val="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计算机网络行业的职业岗位群及其对应的技能要求。</w:t>
            </w:r>
          </w:p>
          <w:p w14:paraId="730CC7F8">
            <w:pPr>
              <w:keepNext w:val="0"/>
              <w:keepLines w:val="0"/>
              <w:pageBreakBefore w:val="0"/>
              <w:widowControl/>
              <w:numPr>
                <w:ilvl w:val="0"/>
                <w:numId w:val="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计算机网络技术在不同领域的应用案例分析。</w:t>
            </w:r>
          </w:p>
          <w:p w14:paraId="0964D65F">
            <w:pPr>
              <w:keepNext w:val="0"/>
              <w:keepLines w:val="0"/>
              <w:pageBreakBefore w:val="0"/>
              <w:widowControl/>
              <w:numPr>
                <w:ilvl w:val="0"/>
                <w:numId w:val="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课程难点</w:t>
            </w:r>
          </w:p>
          <w:p w14:paraId="6C881A4B">
            <w:pPr>
              <w:keepNext w:val="0"/>
              <w:keepLines w:val="0"/>
              <w:pageBreakBefore w:val="0"/>
              <w:widowControl/>
              <w:numPr>
                <w:ilvl w:val="0"/>
                <w:numId w:val="1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计算机网络行业的职业素养和职业道德的理解与培养。</w:t>
            </w:r>
          </w:p>
          <w:p w14:paraId="4CB809E1">
            <w:pPr>
              <w:keepNext w:val="0"/>
              <w:keepLines w:val="0"/>
              <w:pageBreakBefore w:val="0"/>
              <w:widowControl/>
              <w:numPr>
                <w:ilvl w:val="0"/>
                <w:numId w:val="1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如何将专业认知与个人学习计划相结合，明确学习目标和学习路径。</w:t>
            </w:r>
          </w:p>
          <w:p w14:paraId="062D5D20">
            <w:pPr>
              <w:keepNext w:val="0"/>
              <w:keepLines w:val="0"/>
              <w:pageBreakBefore w:val="0"/>
              <w:widowControl/>
              <w:numPr>
                <w:ilvl w:val="0"/>
                <w:numId w:val="1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如何通过团队合作完成专业调研任务，培养学生的实践能力和团队协作精神。</w:t>
            </w:r>
          </w:p>
        </w:tc>
      </w:tr>
      <w:tr w14:paraId="36B6B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5" w:hRule="atLeast"/>
        </w:trPr>
        <w:tc>
          <w:tcPr>
            <w:tcW w:w="1280" w:type="dxa"/>
            <w:vAlign w:val="center"/>
          </w:tcPr>
          <w:p w14:paraId="5A0006C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教学组织</w:t>
            </w:r>
          </w:p>
        </w:tc>
        <w:tc>
          <w:tcPr>
            <w:tcW w:w="7701" w:type="dxa"/>
            <w:gridSpan w:val="9"/>
            <w:vAlign w:val="center"/>
          </w:tcPr>
          <w:p w14:paraId="05386C4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通过课程“思政三分钟”开展思政教育，结合讲授式、案例分析、小组讨论、实践活动等多种教学模式，引导学生全面了解计算机网络专业，激发学生的学习兴趣和学习动力。</w:t>
            </w:r>
          </w:p>
        </w:tc>
      </w:tr>
      <w:tr w14:paraId="2E188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6C22CC8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4"/>
                <w:sz w:val="21"/>
                <w:szCs w:val="21"/>
              </w:rPr>
              <w:t>教学手段</w:t>
            </w:r>
            <w:r>
              <w:rPr>
                <w:rFonts w:hint="eastAsia" w:ascii="宋体" w:hAnsi="宋体" w:eastAsia="宋体" w:cs="宋体"/>
                <w:b/>
                <w:bCs/>
                <w:spacing w:val="2"/>
                <w:sz w:val="21"/>
                <w:szCs w:val="21"/>
              </w:rPr>
              <w:t xml:space="preserve"> </w:t>
            </w:r>
            <w:r>
              <w:rPr>
                <w:rFonts w:hint="eastAsia" w:ascii="宋体" w:hAnsi="宋体" w:eastAsia="宋体" w:cs="宋体"/>
                <w:b/>
                <w:bCs/>
                <w:spacing w:val="-3"/>
                <w:sz w:val="21"/>
                <w:szCs w:val="21"/>
              </w:rPr>
              <w:t>和方法</w:t>
            </w:r>
          </w:p>
        </w:tc>
        <w:tc>
          <w:tcPr>
            <w:tcW w:w="7701" w:type="dxa"/>
            <w:gridSpan w:val="9"/>
            <w:vAlign w:val="center"/>
          </w:tcPr>
          <w:p w14:paraId="15C3E72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教学方法：讲授法、案例分析法、小组讨论法、实践操作法</w:t>
            </w:r>
          </w:p>
          <w:p w14:paraId="7BD6339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教学手段：多媒体教学设备、企业参观、专业讲座、职教云信息平台</w:t>
            </w:r>
          </w:p>
        </w:tc>
      </w:tr>
      <w:tr w14:paraId="13F61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3408024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教学资料</w:t>
            </w:r>
          </w:p>
        </w:tc>
        <w:tc>
          <w:tcPr>
            <w:tcW w:w="7701" w:type="dxa"/>
            <w:gridSpan w:val="9"/>
            <w:vAlign w:val="center"/>
          </w:tcPr>
          <w:p w14:paraId="2FA0BEC8">
            <w:pPr>
              <w:keepNext w:val="0"/>
              <w:keepLines w:val="0"/>
              <w:pageBreakBefore w:val="0"/>
              <w:widowControl/>
              <w:numPr>
                <w:ilvl w:val="0"/>
                <w:numId w:val="1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教材与参考书</w:t>
            </w:r>
          </w:p>
          <w:p w14:paraId="42416AE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教材：《计算机网络专业导论》</w:t>
            </w:r>
            <w:r>
              <w:rPr>
                <w:rFonts w:hint="eastAsia" w:ascii="宋体" w:hAnsi="宋体" w:eastAsia="宋体" w:cs="宋体"/>
                <w:sz w:val="21"/>
                <w:szCs w:val="21"/>
              </w:rPr>
              <w:t>。</w:t>
            </w:r>
          </w:p>
          <w:p w14:paraId="692D80C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rPr>
              <w:t>参考书目：《计算机网络技术与应用》</w:t>
            </w:r>
            <w:r>
              <w:rPr>
                <w:rFonts w:hint="eastAsia" w:ascii="宋体" w:hAnsi="宋体" w:eastAsia="宋体" w:cs="宋体"/>
                <w:sz w:val="21"/>
                <w:szCs w:val="21"/>
                <w:lang w:eastAsia="zh-CN"/>
              </w:rPr>
              <w:t>。</w:t>
            </w:r>
          </w:p>
          <w:p w14:paraId="3AF3954E">
            <w:pPr>
              <w:keepNext w:val="0"/>
              <w:keepLines w:val="0"/>
              <w:pageBreakBefore w:val="0"/>
              <w:widowControl/>
              <w:numPr>
                <w:ilvl w:val="0"/>
                <w:numId w:val="1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教学课件与视频</w:t>
            </w:r>
          </w:p>
          <w:p w14:paraId="0734B69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教学课件：根据教材内容和教学大纲制作的教学课件，包括PPT、动画、视频等多种形式。</w:t>
            </w:r>
          </w:p>
          <w:p w14:paraId="2E0CA2A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教学视频：一些与课程内容相关的实操演示视频，供学生在课后复习和巩固所学知识。</w:t>
            </w:r>
          </w:p>
          <w:p w14:paraId="2D7463E2">
            <w:pPr>
              <w:keepNext w:val="0"/>
              <w:keepLines w:val="0"/>
              <w:pageBreakBefore w:val="0"/>
              <w:widowControl/>
              <w:numPr>
                <w:ilvl w:val="0"/>
                <w:numId w:val="1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实训设备与软件</w:t>
            </w:r>
          </w:p>
          <w:p w14:paraId="28F3FB1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napToGrid w:val="0"/>
                <w:color w:val="000000"/>
                <w:sz w:val="21"/>
                <w:szCs w:val="21"/>
                <w:lang w:val="en-US" w:eastAsia="en-US" w:bidi="ar-SA"/>
              </w:rPr>
            </w:pPr>
            <w:r>
              <w:rPr>
                <w:rFonts w:hint="eastAsia" w:ascii="宋体" w:hAnsi="宋体" w:eastAsia="宋体" w:cs="宋体"/>
                <w:sz w:val="21"/>
                <w:szCs w:val="21"/>
              </w:rPr>
              <w:t>实训软件：</w:t>
            </w:r>
            <w:r>
              <w:rPr>
                <w:rFonts w:hint="eastAsia" w:ascii="宋体" w:hAnsi="宋体" w:eastAsia="宋体" w:cs="宋体"/>
                <w:sz w:val="21"/>
                <w:szCs w:val="21"/>
                <w:lang w:val="en-US" w:eastAsia="zh-CN"/>
              </w:rPr>
              <w:t>实训机房有对应软件</w:t>
            </w:r>
            <w:r>
              <w:rPr>
                <w:rFonts w:hint="eastAsia" w:ascii="宋体" w:hAnsi="宋体" w:eastAsia="宋体" w:cs="宋体"/>
                <w:sz w:val="21"/>
                <w:szCs w:val="21"/>
              </w:rPr>
              <w:t>方便学生进行配置练习。</w:t>
            </w:r>
          </w:p>
        </w:tc>
      </w:tr>
      <w:tr w14:paraId="485AD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5" w:hRule="atLeast"/>
        </w:trPr>
        <w:tc>
          <w:tcPr>
            <w:tcW w:w="1280" w:type="dxa"/>
            <w:vAlign w:val="center"/>
          </w:tcPr>
          <w:p w14:paraId="090F17A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考核要求</w:t>
            </w:r>
          </w:p>
        </w:tc>
        <w:tc>
          <w:tcPr>
            <w:tcW w:w="7701" w:type="dxa"/>
            <w:gridSpan w:val="9"/>
            <w:vAlign w:val="center"/>
          </w:tcPr>
          <w:p w14:paraId="40D1567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本课程为考查课，平时成绩40%，期末成绩60%。</w:t>
            </w:r>
          </w:p>
          <w:p w14:paraId="59CC907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平时成绩（40%）：包括出勤情况、课堂提问、平时作业、实验课上的表现等，主要考核学生的学习态度、参与度、上机任务完成情况。</w:t>
            </w:r>
          </w:p>
          <w:p w14:paraId="0040A17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期末考试（60%）：采用任务考查形式，主要考核学生对课程知识的掌握程度和应用能力。</w:t>
            </w:r>
          </w:p>
          <w:p w14:paraId="60DCE3C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考核具体内容：课堂纪律考核主要考核学生学习本课程时的出勤纪律情况。作业完成质量考核主要通过学生作业的上交及完成情况考核学生对教学内容的掌握和理解。课堂讨论主要通过学生课堂上的讨论和回答情况进行考核。</w:t>
            </w:r>
          </w:p>
        </w:tc>
      </w:tr>
    </w:tbl>
    <w:p w14:paraId="534DF47E">
      <w:pPr>
        <w:rPr>
          <w:rFonts w:hint="eastAsia"/>
          <w:lang w:eastAsia="zh-CN"/>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0"/>
        <w:gridCol w:w="1190"/>
        <w:gridCol w:w="672"/>
        <w:gridCol w:w="566"/>
        <w:gridCol w:w="990"/>
        <w:gridCol w:w="710"/>
        <w:gridCol w:w="1273"/>
        <w:gridCol w:w="568"/>
        <w:gridCol w:w="1273"/>
        <w:gridCol w:w="609"/>
      </w:tblGrid>
      <w:tr w14:paraId="36E14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130" w:type="dxa"/>
            <w:tcBorders>
              <w:right w:val="single" w:color="000000" w:sz="2" w:space="0"/>
            </w:tcBorders>
            <w:shd w:val="clear" w:color="auto" w:fill="DBE5F1"/>
            <w:vAlign w:val="center"/>
          </w:tcPr>
          <w:p w14:paraId="599D105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3"/>
                <w:sz w:val="21"/>
                <w:szCs w:val="21"/>
                <w:lang w:eastAsia="en-US"/>
              </w:rPr>
            </w:pPr>
            <w:r>
              <w:rPr>
                <w:rFonts w:hint="eastAsia" w:ascii="宋体" w:hAnsi="宋体" w:eastAsia="宋体" w:cs="宋体"/>
                <w:b/>
                <w:bCs/>
                <w:spacing w:val="-3"/>
                <w:sz w:val="21"/>
                <w:szCs w:val="21"/>
                <w:lang w:eastAsia="en-US"/>
              </w:rPr>
              <w:t>课程名称</w:t>
            </w:r>
          </w:p>
        </w:tc>
        <w:tc>
          <w:tcPr>
            <w:tcW w:w="4128" w:type="dxa"/>
            <w:gridSpan w:val="5"/>
            <w:tcBorders>
              <w:left w:val="single" w:color="000000" w:sz="2" w:space="0"/>
            </w:tcBorders>
            <w:shd w:val="clear" w:color="auto" w:fill="DBE5F1"/>
            <w:vAlign w:val="center"/>
          </w:tcPr>
          <w:p w14:paraId="6F5238A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3"/>
                <w:sz w:val="21"/>
                <w:szCs w:val="21"/>
              </w:rPr>
            </w:pPr>
            <w:r>
              <w:rPr>
                <w:rFonts w:hint="eastAsia" w:ascii="宋体" w:hAnsi="宋体" w:eastAsia="宋体" w:cs="宋体"/>
                <w:b/>
                <w:bCs/>
                <w:spacing w:val="-3"/>
                <w:sz w:val="21"/>
                <w:szCs w:val="21"/>
              </w:rPr>
              <w:t>中华优秀传统文化</w:t>
            </w:r>
          </w:p>
        </w:tc>
        <w:tc>
          <w:tcPr>
            <w:tcW w:w="1273" w:type="dxa"/>
            <w:shd w:val="clear" w:color="auto" w:fill="DBE5F1"/>
            <w:vAlign w:val="center"/>
          </w:tcPr>
          <w:p w14:paraId="25CC5DE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3"/>
                <w:sz w:val="21"/>
                <w:szCs w:val="21"/>
                <w:lang w:eastAsia="en-US"/>
              </w:rPr>
            </w:pPr>
            <w:r>
              <w:rPr>
                <w:rFonts w:hint="eastAsia" w:ascii="宋体" w:hAnsi="宋体" w:eastAsia="宋体" w:cs="宋体"/>
                <w:b/>
                <w:bCs/>
                <w:spacing w:val="-3"/>
                <w:sz w:val="21"/>
                <w:szCs w:val="21"/>
                <w:lang w:eastAsia="en-US"/>
              </w:rPr>
              <w:t>课程编号</w:t>
            </w:r>
          </w:p>
        </w:tc>
        <w:tc>
          <w:tcPr>
            <w:tcW w:w="2450" w:type="dxa"/>
            <w:gridSpan w:val="3"/>
            <w:shd w:val="clear" w:color="auto" w:fill="DBE5F1"/>
            <w:vAlign w:val="center"/>
          </w:tcPr>
          <w:p w14:paraId="492B8DA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3"/>
                <w:sz w:val="21"/>
                <w:szCs w:val="21"/>
                <w:lang w:eastAsia="en-US"/>
              </w:rPr>
            </w:pPr>
            <w:r>
              <w:rPr>
                <w:rFonts w:hint="eastAsia" w:ascii="宋体" w:hAnsi="宋体" w:eastAsia="宋体" w:cs="宋体"/>
                <w:b/>
                <w:bCs/>
                <w:spacing w:val="-3"/>
                <w:sz w:val="21"/>
                <w:szCs w:val="21"/>
                <w:lang w:eastAsia="en-US"/>
              </w:rPr>
              <w:t>3070001</w:t>
            </w:r>
          </w:p>
        </w:tc>
      </w:tr>
      <w:tr w14:paraId="28DA6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130" w:type="dxa"/>
            <w:vAlign w:val="center"/>
          </w:tcPr>
          <w:p w14:paraId="5B255A3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lang w:eastAsia="en-US"/>
              </w:rPr>
            </w:pPr>
            <w:r>
              <w:rPr>
                <w:rFonts w:hint="eastAsia" w:ascii="宋体" w:hAnsi="宋体" w:eastAsia="宋体" w:cs="宋体"/>
                <w:b/>
                <w:bCs/>
                <w:spacing w:val="-4"/>
                <w:sz w:val="21"/>
                <w:szCs w:val="21"/>
              </w:rPr>
              <w:t>开设学期</w:t>
            </w:r>
          </w:p>
        </w:tc>
        <w:tc>
          <w:tcPr>
            <w:tcW w:w="1190" w:type="dxa"/>
            <w:tcBorders>
              <w:right w:val="single" w:color="000000" w:sz="2" w:space="0"/>
            </w:tcBorders>
            <w:vAlign w:val="center"/>
          </w:tcPr>
          <w:p w14:paraId="2A7E2A49">
            <w:pPr>
              <w:keepNext w:val="0"/>
              <w:keepLines w:val="0"/>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第一或第二学期</w:t>
            </w:r>
          </w:p>
        </w:tc>
        <w:tc>
          <w:tcPr>
            <w:tcW w:w="672" w:type="dxa"/>
            <w:tcBorders>
              <w:left w:val="single" w:color="000000" w:sz="2" w:space="0"/>
            </w:tcBorders>
            <w:vAlign w:val="center"/>
          </w:tcPr>
          <w:p w14:paraId="62FFF0DB">
            <w:pPr>
              <w:keepNext w:val="0"/>
              <w:keepLines w:val="0"/>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4"/>
                <w:kern w:val="0"/>
                <w:sz w:val="21"/>
                <w:szCs w:val="21"/>
                <w:lang w:eastAsia="en-US"/>
              </w:rPr>
              <w:t>学分</w:t>
            </w:r>
          </w:p>
        </w:tc>
        <w:tc>
          <w:tcPr>
            <w:tcW w:w="566" w:type="dxa"/>
            <w:tcBorders>
              <w:right w:val="single" w:color="000000" w:sz="2" w:space="0"/>
            </w:tcBorders>
            <w:vAlign w:val="center"/>
          </w:tcPr>
          <w:p w14:paraId="3727C0A2">
            <w:pPr>
              <w:keepNext w:val="0"/>
              <w:keepLines w:val="0"/>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1</w:t>
            </w:r>
          </w:p>
        </w:tc>
        <w:tc>
          <w:tcPr>
            <w:tcW w:w="990" w:type="dxa"/>
            <w:tcBorders>
              <w:left w:val="single" w:color="000000" w:sz="2" w:space="0"/>
            </w:tcBorders>
            <w:vAlign w:val="center"/>
          </w:tcPr>
          <w:p w14:paraId="6804FC09">
            <w:pPr>
              <w:keepNext w:val="0"/>
              <w:keepLines w:val="0"/>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总学时</w:t>
            </w:r>
          </w:p>
        </w:tc>
        <w:tc>
          <w:tcPr>
            <w:tcW w:w="710" w:type="dxa"/>
            <w:vAlign w:val="center"/>
          </w:tcPr>
          <w:p w14:paraId="2C6AA61D">
            <w:pPr>
              <w:keepNext w:val="0"/>
              <w:keepLines w:val="0"/>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18</w:t>
            </w:r>
          </w:p>
        </w:tc>
        <w:tc>
          <w:tcPr>
            <w:tcW w:w="1273" w:type="dxa"/>
            <w:vAlign w:val="center"/>
          </w:tcPr>
          <w:p w14:paraId="7400B726">
            <w:pPr>
              <w:keepNext w:val="0"/>
              <w:keepLines w:val="0"/>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理论学时</w:t>
            </w:r>
          </w:p>
        </w:tc>
        <w:tc>
          <w:tcPr>
            <w:tcW w:w="568" w:type="dxa"/>
            <w:vAlign w:val="center"/>
          </w:tcPr>
          <w:p w14:paraId="62CF4908">
            <w:pPr>
              <w:keepNext w:val="0"/>
              <w:keepLines w:val="0"/>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18</w:t>
            </w:r>
          </w:p>
        </w:tc>
        <w:tc>
          <w:tcPr>
            <w:tcW w:w="1273" w:type="dxa"/>
            <w:vAlign w:val="center"/>
          </w:tcPr>
          <w:p w14:paraId="601C6070">
            <w:pPr>
              <w:keepNext w:val="0"/>
              <w:keepLines w:val="0"/>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实践学时</w:t>
            </w:r>
          </w:p>
        </w:tc>
        <w:tc>
          <w:tcPr>
            <w:tcW w:w="609" w:type="dxa"/>
            <w:vAlign w:val="center"/>
          </w:tcPr>
          <w:p w14:paraId="6E14255E">
            <w:pPr>
              <w:keepNext w:val="0"/>
              <w:keepLines w:val="0"/>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kern w:val="0"/>
                <w:sz w:val="21"/>
                <w:szCs w:val="21"/>
                <w:lang w:eastAsia="en-US"/>
              </w:rPr>
            </w:pPr>
          </w:p>
        </w:tc>
      </w:tr>
      <w:tr w14:paraId="0A8AD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130" w:type="dxa"/>
            <w:vAlign w:val="center"/>
          </w:tcPr>
          <w:p w14:paraId="08D20EC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lang w:eastAsia="en-US"/>
              </w:rPr>
            </w:pPr>
            <w:r>
              <w:rPr>
                <w:rFonts w:hint="eastAsia" w:ascii="宋体" w:hAnsi="宋体" w:eastAsia="宋体" w:cs="宋体"/>
                <w:b/>
                <w:bCs/>
                <w:spacing w:val="-4"/>
                <w:sz w:val="21"/>
                <w:szCs w:val="21"/>
                <w:lang w:eastAsia="en-US"/>
              </w:rPr>
              <w:t>课程类型</w:t>
            </w:r>
          </w:p>
        </w:tc>
        <w:tc>
          <w:tcPr>
            <w:tcW w:w="7851" w:type="dxa"/>
            <w:gridSpan w:val="9"/>
            <w:vAlign w:val="center"/>
          </w:tcPr>
          <w:p w14:paraId="17399482">
            <w:pPr>
              <w:keepNext w:val="0"/>
              <w:keepLines w:val="0"/>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纯理论课（</w:t>
            </w:r>
            <w:r>
              <w:rPr>
                <w:rFonts w:hint="eastAsia" w:ascii="宋体" w:hAnsi="宋体" w:eastAsia="宋体" w:cs="宋体"/>
                <w:snapToGrid w:val="0"/>
                <w:color w:val="000000"/>
                <w:spacing w:val="1"/>
                <w:kern w:val="0"/>
                <w:sz w:val="21"/>
                <w:szCs w:val="21"/>
              </w:rPr>
              <w:t xml:space="preserve"> √ </w:t>
            </w:r>
            <w:r>
              <w:rPr>
                <w:rFonts w:hint="eastAsia" w:ascii="宋体" w:hAnsi="宋体" w:eastAsia="宋体" w:cs="宋体"/>
                <w:snapToGrid w:val="0"/>
                <w:color w:val="000000"/>
                <w:kern w:val="0"/>
                <w:sz w:val="21"/>
                <w:szCs w:val="21"/>
              </w:rPr>
              <w:t>）、（理论+实践）课（</w:t>
            </w:r>
            <w:r>
              <w:rPr>
                <w:rFonts w:hint="eastAsia" w:ascii="宋体" w:hAnsi="宋体" w:eastAsia="宋体" w:cs="宋体"/>
                <w:snapToGrid w:val="0"/>
                <w:color w:val="000000"/>
                <w:spacing w:val="35"/>
                <w:kern w:val="0"/>
                <w:sz w:val="21"/>
                <w:szCs w:val="21"/>
              </w:rPr>
              <w:t xml:space="preserve">  </w:t>
            </w:r>
            <w:r>
              <w:rPr>
                <w:rFonts w:hint="eastAsia" w:ascii="宋体" w:hAnsi="宋体" w:eastAsia="宋体" w:cs="宋体"/>
                <w:snapToGrid w:val="0"/>
                <w:color w:val="000000"/>
                <w:kern w:val="0"/>
                <w:sz w:val="21"/>
                <w:szCs w:val="21"/>
              </w:rPr>
              <w:t>）、纯实践课(</w:t>
            </w:r>
            <w:r>
              <w:rPr>
                <w:rFonts w:hint="eastAsia" w:ascii="宋体" w:hAnsi="宋体" w:eastAsia="宋体" w:cs="宋体"/>
                <w:snapToGrid w:val="0"/>
                <w:color w:val="000000"/>
                <w:spacing w:val="35"/>
                <w:kern w:val="0"/>
                <w:sz w:val="21"/>
                <w:szCs w:val="21"/>
              </w:rPr>
              <w:t xml:space="preserve">  </w:t>
            </w:r>
            <w:r>
              <w:rPr>
                <w:rFonts w:hint="eastAsia" w:ascii="宋体" w:hAnsi="宋体" w:eastAsia="宋体" w:cs="宋体"/>
                <w:snapToGrid w:val="0"/>
                <w:color w:val="000000"/>
                <w:kern w:val="0"/>
                <w:sz w:val="21"/>
                <w:szCs w:val="21"/>
              </w:rPr>
              <w:t>)</w:t>
            </w:r>
          </w:p>
        </w:tc>
      </w:tr>
      <w:tr w14:paraId="63F91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30" w:type="dxa"/>
            <w:tcBorders>
              <w:right w:val="single" w:color="000000" w:sz="2" w:space="0"/>
            </w:tcBorders>
            <w:vAlign w:val="center"/>
          </w:tcPr>
          <w:p w14:paraId="2E28383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lang w:eastAsia="en-US"/>
              </w:rPr>
            </w:pPr>
            <w:r>
              <w:rPr>
                <w:rFonts w:hint="eastAsia" w:ascii="宋体" w:hAnsi="宋体" w:eastAsia="宋体" w:cs="宋体"/>
                <w:b/>
                <w:bCs/>
                <w:spacing w:val="-4"/>
                <w:sz w:val="21"/>
                <w:szCs w:val="21"/>
                <w:lang w:eastAsia="en-US"/>
              </w:rPr>
              <w:t>先修课程</w:t>
            </w:r>
          </w:p>
        </w:tc>
        <w:tc>
          <w:tcPr>
            <w:tcW w:w="7851" w:type="dxa"/>
            <w:gridSpan w:val="9"/>
            <w:tcBorders>
              <w:left w:val="single" w:color="000000" w:sz="2" w:space="0"/>
            </w:tcBorders>
            <w:vAlign w:val="center"/>
          </w:tcPr>
          <w:p w14:paraId="707C9623">
            <w:pPr>
              <w:keepNext w:val="0"/>
              <w:keepLines w:val="0"/>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eastAsia="en-US"/>
              </w:rPr>
              <w:t>职业英语</w:t>
            </w:r>
            <w:r>
              <w:rPr>
                <w:rFonts w:hint="eastAsia" w:ascii="宋体" w:hAnsi="宋体" w:eastAsia="宋体" w:cs="宋体"/>
                <w:snapToGrid w:val="0"/>
                <w:color w:val="000000"/>
                <w:kern w:val="0"/>
                <w:sz w:val="21"/>
                <w:szCs w:val="21"/>
              </w:rPr>
              <w:t>1</w:t>
            </w:r>
          </w:p>
        </w:tc>
      </w:tr>
      <w:tr w14:paraId="0152D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130" w:type="dxa"/>
            <w:tcBorders>
              <w:right w:val="single" w:color="000000" w:sz="2" w:space="0"/>
            </w:tcBorders>
            <w:vAlign w:val="center"/>
          </w:tcPr>
          <w:p w14:paraId="516BBC7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lang w:eastAsia="en-US"/>
              </w:rPr>
            </w:pPr>
            <w:r>
              <w:rPr>
                <w:rFonts w:hint="eastAsia" w:ascii="宋体" w:hAnsi="宋体" w:eastAsia="宋体" w:cs="宋体"/>
                <w:b/>
                <w:bCs/>
                <w:spacing w:val="-4"/>
                <w:sz w:val="21"/>
                <w:szCs w:val="21"/>
                <w:lang w:eastAsia="en-US"/>
              </w:rPr>
              <w:t>后续课程</w:t>
            </w:r>
          </w:p>
        </w:tc>
        <w:tc>
          <w:tcPr>
            <w:tcW w:w="7851" w:type="dxa"/>
            <w:gridSpan w:val="9"/>
            <w:tcBorders>
              <w:left w:val="single" w:color="000000" w:sz="2" w:space="0"/>
            </w:tcBorders>
            <w:vAlign w:val="center"/>
          </w:tcPr>
          <w:p w14:paraId="4D84699A">
            <w:pPr>
              <w:keepNext w:val="0"/>
              <w:keepLines w:val="0"/>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专业英语</w:t>
            </w:r>
          </w:p>
        </w:tc>
      </w:tr>
      <w:tr w14:paraId="33C88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130" w:type="dxa"/>
            <w:tcBorders>
              <w:right w:val="single" w:color="000000" w:sz="2" w:space="0"/>
            </w:tcBorders>
            <w:vAlign w:val="center"/>
          </w:tcPr>
          <w:p w14:paraId="5E2746F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lang w:eastAsia="en-US"/>
              </w:rPr>
            </w:pPr>
            <w:r>
              <w:rPr>
                <w:rFonts w:hint="eastAsia" w:ascii="宋体" w:hAnsi="宋体" w:eastAsia="宋体" w:cs="宋体"/>
                <w:b/>
                <w:bCs/>
                <w:spacing w:val="-4"/>
                <w:sz w:val="21"/>
                <w:szCs w:val="21"/>
                <w:lang w:eastAsia="en-US"/>
              </w:rPr>
              <w:t>教学目标</w:t>
            </w:r>
          </w:p>
        </w:tc>
        <w:tc>
          <w:tcPr>
            <w:tcW w:w="7851" w:type="dxa"/>
            <w:gridSpan w:val="9"/>
            <w:tcBorders>
              <w:left w:val="single" w:color="000000" w:sz="2" w:space="0"/>
            </w:tcBorders>
            <w:vAlign w:val="center"/>
          </w:tcPr>
          <w:p w14:paraId="5C3FD74E">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本课程旨在通过18学时的理论学习，使学生全面了解中华优秀传统文化的核心内容与历史脉络，掌握相关文化术语的中英文表达，并能够运用双语清晰、准确地传播中国文化。具体目标分为三个层次：</w:t>
            </w:r>
          </w:p>
          <w:p w14:paraId="1ECB5A7B">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知识目标：学生能够系统掌握八大文化板块的基本知识，理解其历史背景、核心特征及国际影响力，熟悉中英文文化类的专业术语，并能够对比中外文化差异，阐述中国文化的独特性。</w:t>
            </w:r>
          </w:p>
          <w:p w14:paraId="63ED1271">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技能目标：学生能够运用中英文双语简要讲解文化内涵，设计文化传播活动，制作双语文化宣传材料，并具备初步的跨文化沟通与问题解决能力，能够在职业场景中有效传播中华文化，讲好中国故事。</w:t>
            </w:r>
          </w:p>
          <w:p w14:paraId="3B62DC50">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素质目标：学生能够树立文化自信，增强民族文化认同感，培养跨文化敏感度与同理心，形成开放包容的文化价值观，并具备在全球化语境中主动传播中华文化的责任感与使命感。</w:t>
            </w:r>
          </w:p>
        </w:tc>
      </w:tr>
      <w:tr w14:paraId="037D1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130" w:type="dxa"/>
            <w:vAlign w:val="center"/>
          </w:tcPr>
          <w:p w14:paraId="6E02367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lang w:eastAsia="en-US"/>
              </w:rPr>
            </w:pPr>
            <w:r>
              <w:rPr>
                <w:rFonts w:hint="eastAsia" w:ascii="宋体" w:hAnsi="宋体" w:eastAsia="宋体" w:cs="宋体"/>
                <w:b/>
                <w:bCs/>
                <w:spacing w:val="-4"/>
                <w:sz w:val="21"/>
                <w:szCs w:val="21"/>
                <w:lang w:eastAsia="en-US"/>
              </w:rPr>
              <w:t>教学内容</w:t>
            </w:r>
          </w:p>
        </w:tc>
        <w:tc>
          <w:tcPr>
            <w:tcW w:w="7851" w:type="dxa"/>
            <w:gridSpan w:val="9"/>
            <w:vAlign w:val="center"/>
          </w:tcPr>
          <w:p w14:paraId="0F0865EA">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本课程以“讲好中国故事，传播中国文化”为目标，通过中英双语教学，系统介绍中华优秀传统文化的核心领域，共分为八大主题：</w:t>
            </w:r>
          </w:p>
          <w:p w14:paraId="1E01EE8D">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茶文化：中国茶的历史、种类、茶道精神及国际传播；</w:t>
            </w:r>
          </w:p>
          <w:p w14:paraId="682BEEB6">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丝绸文化：丝绸技艺发展、丝绸之路的文化交流意义；</w:t>
            </w:r>
          </w:p>
          <w:p w14:paraId="06667481">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瓷器文化：中国瓷器发展与分类、瓷器工艺的跨文化解读；</w:t>
            </w:r>
          </w:p>
          <w:p w14:paraId="68D48F48">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传统戏曲：中国传统戏曲剧种尤其是京剧的艺术特色与文化内涵；</w:t>
            </w:r>
          </w:p>
          <w:p w14:paraId="0CC7F692">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书法艺术：汉字演变、书法美学与经典作品赏析；</w:t>
            </w:r>
          </w:p>
          <w:p w14:paraId="0C895941">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建筑与园林：故宫的历史背景、建筑布局及文化内涵；</w:t>
            </w:r>
          </w:p>
          <w:p w14:paraId="29A96041">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饮食文化：八大菜系特色、非遗美食案例与饮食哲学；</w:t>
            </w:r>
          </w:p>
          <w:p w14:paraId="25E54F55">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传统服饰：汉服形制演变、服饰纹样寓意。</w:t>
            </w:r>
          </w:p>
        </w:tc>
      </w:tr>
      <w:tr w14:paraId="03DAC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130" w:type="dxa"/>
            <w:vAlign w:val="center"/>
          </w:tcPr>
          <w:p w14:paraId="0917360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lang w:eastAsia="en-US"/>
              </w:rPr>
            </w:pPr>
            <w:r>
              <w:rPr>
                <w:rFonts w:hint="eastAsia" w:ascii="宋体" w:hAnsi="宋体" w:eastAsia="宋体" w:cs="宋体"/>
                <w:b/>
                <w:bCs/>
                <w:spacing w:val="-4"/>
                <w:sz w:val="21"/>
                <w:szCs w:val="21"/>
                <w:lang w:eastAsia="en-US"/>
              </w:rPr>
              <w:t>教学重点 与难点</w:t>
            </w:r>
          </w:p>
        </w:tc>
        <w:tc>
          <w:tcPr>
            <w:tcW w:w="7851" w:type="dxa"/>
            <w:gridSpan w:val="9"/>
            <w:vAlign w:val="center"/>
          </w:tcPr>
          <w:p w14:paraId="7D0C399B">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教学重点：掌握八大文化领域的核心知识、历史脉络与文化符号；</w:t>
            </w:r>
          </w:p>
          <w:p w14:paraId="1028D7EF">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培养学生用中英双语准确描述文化现象的能力。</w:t>
            </w:r>
          </w:p>
          <w:p w14:paraId="7672AB11">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教学难点：用中英双语介绍八大领域的文化；</w:t>
            </w:r>
          </w:p>
          <w:p w14:paraId="50A97680">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从“知识输入”到“文化输出”的转化。</w:t>
            </w:r>
          </w:p>
        </w:tc>
      </w:tr>
      <w:tr w14:paraId="448EB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130" w:type="dxa"/>
            <w:vAlign w:val="center"/>
          </w:tcPr>
          <w:p w14:paraId="650B0A9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lang w:eastAsia="en-US"/>
              </w:rPr>
            </w:pPr>
            <w:r>
              <w:rPr>
                <w:rFonts w:hint="eastAsia" w:ascii="宋体" w:hAnsi="宋体" w:eastAsia="宋体" w:cs="宋体"/>
                <w:b/>
                <w:bCs/>
                <w:spacing w:val="-4"/>
                <w:sz w:val="21"/>
                <w:szCs w:val="21"/>
                <w:lang w:eastAsia="en-US"/>
              </w:rPr>
              <w:t>教学组织</w:t>
            </w:r>
          </w:p>
        </w:tc>
        <w:tc>
          <w:tcPr>
            <w:tcW w:w="7851" w:type="dxa"/>
            <w:gridSpan w:val="9"/>
            <w:vAlign w:val="center"/>
          </w:tcPr>
          <w:p w14:paraId="0CB7A2A1">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每主题2课时（共16课时），结课2课时为文化故事展示；</w:t>
            </w:r>
          </w:p>
          <w:p w14:paraId="24EF3F22">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文化背景讲解+双语术语学习；</w:t>
            </w:r>
          </w:p>
          <w:p w14:paraId="512026F1">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课堂内互动讨论比如“如何向外国人介绍中国瓷器”，角色扮演“向外宾介绍中国美食对话”等等。</w:t>
            </w:r>
          </w:p>
        </w:tc>
      </w:tr>
      <w:tr w14:paraId="1DBC6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130" w:type="dxa"/>
            <w:vAlign w:val="center"/>
          </w:tcPr>
          <w:p w14:paraId="4392E2F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lang w:eastAsia="en-US"/>
              </w:rPr>
            </w:pPr>
            <w:r>
              <w:rPr>
                <w:rFonts w:hint="eastAsia" w:ascii="宋体" w:hAnsi="宋体" w:eastAsia="宋体" w:cs="宋体"/>
                <w:b/>
                <w:bCs/>
                <w:spacing w:val="-4"/>
                <w:sz w:val="21"/>
                <w:szCs w:val="21"/>
                <w:lang w:eastAsia="en-US"/>
              </w:rPr>
              <w:t>教学手段 和方法</w:t>
            </w:r>
          </w:p>
        </w:tc>
        <w:tc>
          <w:tcPr>
            <w:tcW w:w="7851" w:type="dxa"/>
            <w:gridSpan w:val="9"/>
            <w:vAlign w:val="center"/>
          </w:tcPr>
          <w:p w14:paraId="4FBD8A27">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采用多媒体辅助、案例教学、任务驱动、情景模拟等教学方法和手段。</w:t>
            </w:r>
          </w:p>
        </w:tc>
      </w:tr>
      <w:tr w14:paraId="1357C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30" w:type="dxa"/>
            <w:vAlign w:val="center"/>
          </w:tcPr>
          <w:p w14:paraId="1773901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lang w:eastAsia="en-US"/>
              </w:rPr>
            </w:pPr>
            <w:r>
              <w:rPr>
                <w:rFonts w:hint="eastAsia" w:ascii="宋体" w:hAnsi="宋体" w:eastAsia="宋体" w:cs="宋体"/>
                <w:b/>
                <w:bCs/>
                <w:spacing w:val="-4"/>
                <w:sz w:val="21"/>
                <w:szCs w:val="21"/>
                <w:lang w:eastAsia="en-US"/>
              </w:rPr>
              <w:t>教学资料</w:t>
            </w:r>
          </w:p>
        </w:tc>
        <w:tc>
          <w:tcPr>
            <w:tcW w:w="7851" w:type="dxa"/>
            <w:gridSpan w:val="9"/>
            <w:vAlign w:val="center"/>
          </w:tcPr>
          <w:p w14:paraId="0A4B9C3D">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教材：《中国文化英文教程》大连理工出版社</w:t>
            </w:r>
          </w:p>
          <w:p w14:paraId="3EE86B89">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参考教材：《中华优秀传统文化》中国言实出版社 《中国文化概况》大连理工出版社</w:t>
            </w:r>
          </w:p>
          <w:p w14:paraId="079CE932">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视频资料: 《你好中国》全集</w:t>
            </w:r>
          </w:p>
          <w:p w14:paraId="13037B23">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线上资源：故宫博物院官网、中国大学MOOC《中国传统文化》课程。</w:t>
            </w:r>
          </w:p>
        </w:tc>
      </w:tr>
      <w:tr w14:paraId="77E08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130" w:type="dxa"/>
            <w:vAlign w:val="center"/>
          </w:tcPr>
          <w:p w14:paraId="4234BC6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lang w:eastAsia="en-US"/>
              </w:rPr>
            </w:pPr>
            <w:r>
              <w:rPr>
                <w:rFonts w:hint="eastAsia" w:ascii="宋体" w:hAnsi="宋体" w:eastAsia="宋体" w:cs="宋体"/>
                <w:b/>
                <w:bCs/>
                <w:spacing w:val="-4"/>
                <w:sz w:val="21"/>
                <w:szCs w:val="21"/>
                <w:lang w:eastAsia="en-US"/>
              </w:rPr>
              <w:t>考核要求</w:t>
            </w:r>
          </w:p>
        </w:tc>
        <w:tc>
          <w:tcPr>
            <w:tcW w:w="7851" w:type="dxa"/>
            <w:gridSpan w:val="9"/>
            <w:vAlign w:val="center"/>
          </w:tcPr>
          <w:p w14:paraId="33ED16FD">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过程性考核：50%，包括出勤、作业、课堂表现及在线课章节任务点完成情况；</w:t>
            </w:r>
          </w:p>
          <w:p w14:paraId="64D639DA">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终结性考核：50%，以随堂口试，讲述中国文化故事的方式进行。</w:t>
            </w:r>
          </w:p>
        </w:tc>
      </w:tr>
    </w:tbl>
    <w:p w14:paraId="4A6EE538">
      <w:pPr>
        <w:pageBreakBefore w:val="0"/>
        <w:numPr>
          <w:ilvl w:val="0"/>
          <w:numId w:val="0"/>
        </w:numPr>
        <w:wordWrap/>
        <w:topLinePunct w:val="0"/>
        <w:bidi w:val="0"/>
        <w:spacing w:line="400" w:lineRule="exact"/>
        <w:ind w:left="105" w:leftChars="50" w:right="105" w:rightChars="50" w:firstLine="0" w:firstLineChars="0"/>
        <w:jc w:val="center"/>
        <w:rPr>
          <w:rFonts w:hint="eastAsia"/>
          <w:lang w:eastAsia="zh-CN"/>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053"/>
        <w:gridCol w:w="659"/>
        <w:gridCol w:w="566"/>
        <w:gridCol w:w="990"/>
        <w:gridCol w:w="710"/>
        <w:gridCol w:w="1273"/>
        <w:gridCol w:w="568"/>
        <w:gridCol w:w="1273"/>
        <w:gridCol w:w="609"/>
      </w:tblGrid>
      <w:tr w14:paraId="5B04C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noWrap w:val="0"/>
            <w:vAlign w:val="center"/>
          </w:tcPr>
          <w:p w14:paraId="090B6E69">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spacing w:val="-2"/>
                <w:kern w:val="0"/>
                <w:sz w:val="21"/>
                <w:szCs w:val="21"/>
                <w:lang w:eastAsia="en-US"/>
              </w:rPr>
              <w:t>课程名称</w:t>
            </w:r>
          </w:p>
        </w:tc>
        <w:tc>
          <w:tcPr>
            <w:tcW w:w="3978" w:type="dxa"/>
            <w:gridSpan w:val="5"/>
            <w:tcBorders>
              <w:left w:val="single" w:color="000000" w:sz="2" w:space="0"/>
            </w:tcBorders>
            <w:shd w:val="clear" w:color="auto" w:fill="DBE5F1"/>
            <w:noWrap w:val="0"/>
            <w:vAlign w:val="center"/>
          </w:tcPr>
          <w:p w14:paraId="1E03FD8D">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napToGrid w:val="0"/>
                <w:color w:val="000000"/>
                <w:kern w:val="0"/>
                <w:sz w:val="21"/>
                <w:szCs w:val="21"/>
                <w:lang w:val="en-US" w:eastAsia="zh-CN"/>
              </w:rPr>
            </w:pPr>
            <w:r>
              <w:rPr>
                <w:rFonts w:hint="eastAsia" w:ascii="宋体" w:hAnsi="宋体" w:eastAsia="宋体" w:cs="宋体"/>
                <w:b/>
                <w:bCs/>
                <w:snapToGrid w:val="0"/>
                <w:color w:val="000000"/>
                <w:spacing w:val="-2"/>
                <w:kern w:val="0"/>
                <w:sz w:val="21"/>
                <w:szCs w:val="21"/>
                <w:lang w:val="en-US" w:eastAsia="zh-CN"/>
              </w:rPr>
              <w:t>逻辑思维训练</w:t>
            </w:r>
          </w:p>
        </w:tc>
        <w:tc>
          <w:tcPr>
            <w:tcW w:w="1273" w:type="dxa"/>
            <w:shd w:val="clear" w:color="auto" w:fill="DBE5F1"/>
            <w:noWrap w:val="0"/>
            <w:vAlign w:val="center"/>
          </w:tcPr>
          <w:p w14:paraId="5437C930">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spacing w:val="-2"/>
                <w:kern w:val="0"/>
                <w:sz w:val="21"/>
                <w:szCs w:val="21"/>
                <w:lang w:eastAsia="en-US"/>
              </w:rPr>
              <w:t>课程编号</w:t>
            </w:r>
          </w:p>
        </w:tc>
        <w:tc>
          <w:tcPr>
            <w:tcW w:w="2450" w:type="dxa"/>
            <w:gridSpan w:val="3"/>
            <w:shd w:val="clear" w:color="auto" w:fill="DBE5F1"/>
            <w:noWrap w:val="0"/>
            <w:vAlign w:val="center"/>
          </w:tcPr>
          <w:p w14:paraId="3DC5E5B2">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default" w:ascii="宋体" w:hAnsi="宋体" w:eastAsia="宋体" w:cs="宋体"/>
                <w:b/>
                <w:bCs/>
                <w:snapToGrid w:val="0"/>
                <w:color w:val="000000"/>
                <w:kern w:val="0"/>
                <w:sz w:val="21"/>
                <w:szCs w:val="21"/>
                <w:lang w:val="en-US" w:eastAsia="zh-CN"/>
              </w:rPr>
            </w:pPr>
            <w:r>
              <w:rPr>
                <w:rFonts w:hint="eastAsia" w:ascii="宋体" w:hAnsi="宋体" w:eastAsia="宋体" w:cs="宋体"/>
                <w:b/>
                <w:bCs/>
                <w:snapToGrid w:val="0"/>
                <w:color w:val="000000"/>
                <w:spacing w:val="-2"/>
                <w:kern w:val="0"/>
                <w:sz w:val="21"/>
                <w:szCs w:val="21"/>
                <w:lang w:val="en-US" w:eastAsia="zh-CN"/>
              </w:rPr>
              <w:t>3040508</w:t>
            </w:r>
          </w:p>
        </w:tc>
      </w:tr>
      <w:tr w14:paraId="07F3A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noWrap w:val="0"/>
            <w:vAlign w:val="center"/>
          </w:tcPr>
          <w:p w14:paraId="7145B489">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spacing w:val="-2"/>
                <w:kern w:val="0"/>
                <w:sz w:val="21"/>
                <w:szCs w:val="21"/>
              </w:rPr>
              <w:t>开设学期</w:t>
            </w:r>
          </w:p>
        </w:tc>
        <w:tc>
          <w:tcPr>
            <w:tcW w:w="1053" w:type="dxa"/>
            <w:tcBorders>
              <w:right w:val="single" w:color="000000" w:sz="2" w:space="0"/>
            </w:tcBorders>
            <w:noWrap w:val="0"/>
            <w:vAlign w:val="center"/>
          </w:tcPr>
          <w:p w14:paraId="1CFABC5E">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spacing w:val="-2"/>
                <w:kern w:val="0"/>
                <w:sz w:val="21"/>
                <w:szCs w:val="21"/>
                <w:lang w:val="en-US" w:eastAsia="zh-CN"/>
              </w:rPr>
              <w:t>三</w:t>
            </w:r>
          </w:p>
        </w:tc>
        <w:tc>
          <w:tcPr>
            <w:tcW w:w="659" w:type="dxa"/>
            <w:tcBorders>
              <w:left w:val="single" w:color="000000" w:sz="2" w:space="0"/>
            </w:tcBorders>
            <w:noWrap w:val="0"/>
            <w:vAlign w:val="center"/>
          </w:tcPr>
          <w:p w14:paraId="4FBE3B4F">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4"/>
                <w:kern w:val="0"/>
                <w:sz w:val="21"/>
                <w:szCs w:val="21"/>
                <w:lang w:eastAsia="en-US"/>
              </w:rPr>
              <w:t>学分</w:t>
            </w:r>
          </w:p>
        </w:tc>
        <w:tc>
          <w:tcPr>
            <w:tcW w:w="566" w:type="dxa"/>
            <w:tcBorders>
              <w:right w:val="single" w:color="000000" w:sz="2" w:space="0"/>
            </w:tcBorders>
            <w:noWrap w:val="0"/>
            <w:vAlign w:val="center"/>
          </w:tcPr>
          <w:p w14:paraId="1A5FBF5D">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spacing w:val="-2"/>
                <w:kern w:val="0"/>
                <w:sz w:val="21"/>
                <w:szCs w:val="21"/>
                <w:lang w:val="en-US" w:eastAsia="zh-CN"/>
              </w:rPr>
              <w:t>1</w:t>
            </w:r>
          </w:p>
        </w:tc>
        <w:tc>
          <w:tcPr>
            <w:tcW w:w="990" w:type="dxa"/>
            <w:tcBorders>
              <w:left w:val="single" w:color="000000" w:sz="2" w:space="0"/>
            </w:tcBorders>
            <w:noWrap w:val="0"/>
            <w:vAlign w:val="center"/>
          </w:tcPr>
          <w:p w14:paraId="4C3DA308">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总学时</w:t>
            </w:r>
          </w:p>
        </w:tc>
        <w:tc>
          <w:tcPr>
            <w:tcW w:w="710" w:type="dxa"/>
            <w:noWrap w:val="0"/>
            <w:vAlign w:val="center"/>
          </w:tcPr>
          <w:p w14:paraId="19AC6480">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spacing w:val="-2"/>
                <w:kern w:val="0"/>
                <w:sz w:val="21"/>
                <w:szCs w:val="21"/>
                <w:lang w:val="en-US" w:eastAsia="zh-CN"/>
              </w:rPr>
              <w:t>18</w:t>
            </w:r>
          </w:p>
        </w:tc>
        <w:tc>
          <w:tcPr>
            <w:tcW w:w="1273" w:type="dxa"/>
            <w:noWrap w:val="0"/>
            <w:vAlign w:val="center"/>
          </w:tcPr>
          <w:p w14:paraId="31DECE8C">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理论学时</w:t>
            </w:r>
          </w:p>
        </w:tc>
        <w:tc>
          <w:tcPr>
            <w:tcW w:w="568" w:type="dxa"/>
            <w:noWrap w:val="0"/>
            <w:vAlign w:val="center"/>
          </w:tcPr>
          <w:p w14:paraId="4259C5E3">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spacing w:val="-2"/>
                <w:kern w:val="0"/>
                <w:sz w:val="21"/>
                <w:szCs w:val="21"/>
                <w:lang w:val="en-US" w:eastAsia="zh-CN"/>
              </w:rPr>
              <w:t>6</w:t>
            </w:r>
          </w:p>
        </w:tc>
        <w:tc>
          <w:tcPr>
            <w:tcW w:w="1273" w:type="dxa"/>
            <w:noWrap w:val="0"/>
            <w:vAlign w:val="center"/>
          </w:tcPr>
          <w:p w14:paraId="52959659">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实践学时</w:t>
            </w:r>
          </w:p>
        </w:tc>
        <w:tc>
          <w:tcPr>
            <w:tcW w:w="609" w:type="dxa"/>
            <w:noWrap w:val="0"/>
            <w:vAlign w:val="center"/>
          </w:tcPr>
          <w:p w14:paraId="52241196">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spacing w:val="-2"/>
                <w:kern w:val="0"/>
                <w:sz w:val="21"/>
                <w:szCs w:val="21"/>
                <w:lang w:val="en-US" w:eastAsia="zh-CN"/>
              </w:rPr>
              <w:t>12</w:t>
            </w:r>
          </w:p>
        </w:tc>
      </w:tr>
      <w:tr w14:paraId="0EE07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noWrap w:val="0"/>
            <w:vAlign w:val="center"/>
          </w:tcPr>
          <w:p w14:paraId="0BA25E61">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spacing w:val="-2"/>
                <w:kern w:val="0"/>
                <w:sz w:val="21"/>
                <w:szCs w:val="21"/>
                <w:lang w:eastAsia="en-US"/>
              </w:rPr>
              <w:t>课程类型</w:t>
            </w:r>
          </w:p>
        </w:tc>
        <w:tc>
          <w:tcPr>
            <w:tcW w:w="7701" w:type="dxa"/>
            <w:gridSpan w:val="9"/>
            <w:noWrap w:val="0"/>
            <w:vAlign w:val="center"/>
          </w:tcPr>
          <w:p w14:paraId="648400EE">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纯理论课（</w:t>
            </w:r>
            <w:r>
              <w:rPr>
                <w:rFonts w:hint="eastAsia" w:ascii="宋体" w:hAnsi="宋体" w:eastAsia="宋体" w:cs="宋体"/>
                <w:snapToGrid w:val="0"/>
                <w:color w:val="000000"/>
                <w:spacing w:val="1"/>
                <w:kern w:val="0"/>
                <w:sz w:val="21"/>
                <w:szCs w:val="21"/>
              </w:rPr>
              <w:t xml:space="preserve">  </w:t>
            </w:r>
            <w:r>
              <w:rPr>
                <w:rFonts w:hint="eastAsia" w:ascii="宋体" w:hAnsi="宋体" w:eastAsia="宋体" w:cs="宋体"/>
                <w:snapToGrid w:val="0"/>
                <w:color w:val="000000"/>
                <w:kern w:val="0"/>
                <w:sz w:val="21"/>
                <w:szCs w:val="21"/>
              </w:rPr>
              <w:t>）、（理论+实践）课（</w:t>
            </w:r>
            <w:r>
              <w:rPr>
                <w:rFonts w:hint="eastAsia" w:ascii="宋体" w:hAnsi="宋体" w:eastAsia="宋体" w:cs="宋体"/>
                <w:snapToGrid w:val="0"/>
                <w:color w:val="000000"/>
                <w:spacing w:val="35"/>
                <w:kern w:val="0"/>
                <w:sz w:val="21"/>
                <w:szCs w:val="21"/>
              </w:rPr>
              <w:t xml:space="preserve"> </w:t>
            </w:r>
            <w:r>
              <w:rPr>
                <w:rFonts w:hint="eastAsia" w:ascii="宋体" w:hAnsi="宋体" w:eastAsia="宋体" w:cs="宋体"/>
                <w:snapToGrid w:val="0"/>
                <w:color w:val="000000"/>
                <w:kern w:val="0"/>
                <w:sz w:val="21"/>
                <w:szCs w:val="21"/>
              </w:rPr>
              <w:t>√</w:t>
            </w:r>
            <w:r>
              <w:rPr>
                <w:rFonts w:hint="eastAsia" w:ascii="宋体" w:hAnsi="宋体" w:eastAsia="宋体" w:cs="宋体"/>
                <w:snapToGrid w:val="0"/>
                <w:color w:val="000000"/>
                <w:spacing w:val="35"/>
                <w:kern w:val="0"/>
                <w:sz w:val="21"/>
                <w:szCs w:val="21"/>
              </w:rPr>
              <w:t xml:space="preserve"> </w:t>
            </w:r>
            <w:r>
              <w:rPr>
                <w:rFonts w:hint="eastAsia" w:ascii="宋体" w:hAnsi="宋体" w:eastAsia="宋体" w:cs="宋体"/>
                <w:snapToGrid w:val="0"/>
                <w:color w:val="000000"/>
                <w:kern w:val="0"/>
                <w:sz w:val="21"/>
                <w:szCs w:val="21"/>
              </w:rPr>
              <w:t>）、纯实践课(</w:t>
            </w:r>
            <w:r>
              <w:rPr>
                <w:rFonts w:hint="eastAsia" w:ascii="宋体" w:hAnsi="宋体" w:eastAsia="宋体" w:cs="宋体"/>
                <w:snapToGrid w:val="0"/>
                <w:color w:val="000000"/>
                <w:spacing w:val="35"/>
                <w:kern w:val="0"/>
                <w:sz w:val="21"/>
                <w:szCs w:val="21"/>
              </w:rPr>
              <w:t xml:space="preserve">  </w:t>
            </w:r>
            <w:r>
              <w:rPr>
                <w:rFonts w:hint="eastAsia" w:ascii="宋体" w:hAnsi="宋体" w:eastAsia="宋体" w:cs="宋体"/>
                <w:snapToGrid w:val="0"/>
                <w:color w:val="000000"/>
                <w:kern w:val="0"/>
                <w:sz w:val="21"/>
                <w:szCs w:val="21"/>
              </w:rPr>
              <w:t>)</w:t>
            </w:r>
          </w:p>
        </w:tc>
      </w:tr>
      <w:tr w14:paraId="5F7DE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noWrap w:val="0"/>
            <w:vAlign w:val="center"/>
          </w:tcPr>
          <w:p w14:paraId="0C476947">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spacing w:val="-3"/>
                <w:kern w:val="0"/>
                <w:sz w:val="21"/>
                <w:szCs w:val="21"/>
                <w:lang w:eastAsia="en-US"/>
              </w:rPr>
              <w:t>先修课程</w:t>
            </w:r>
          </w:p>
        </w:tc>
        <w:tc>
          <w:tcPr>
            <w:tcW w:w="7701" w:type="dxa"/>
            <w:gridSpan w:val="9"/>
            <w:tcBorders>
              <w:left w:val="single" w:color="000000" w:sz="2" w:space="0"/>
            </w:tcBorders>
            <w:noWrap w:val="0"/>
            <w:vAlign w:val="center"/>
          </w:tcPr>
          <w:p w14:paraId="36404451">
            <w:pPr>
              <w:pageBreakBefore w:val="0"/>
              <w:widowControl/>
              <w:tabs>
                <w:tab w:val="left" w:pos="1073"/>
              </w:tabs>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z w:val="21"/>
                <w:szCs w:val="21"/>
              </w:rPr>
              <w:t>高中/中职数学、高中/中职语文</w:t>
            </w:r>
          </w:p>
        </w:tc>
      </w:tr>
      <w:tr w14:paraId="687D5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noWrap w:val="0"/>
            <w:vAlign w:val="center"/>
          </w:tcPr>
          <w:p w14:paraId="788FC268">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spacing w:val="-3"/>
                <w:kern w:val="0"/>
                <w:sz w:val="21"/>
                <w:szCs w:val="21"/>
                <w:lang w:eastAsia="en-US"/>
              </w:rPr>
              <w:t>后续课程</w:t>
            </w:r>
          </w:p>
        </w:tc>
        <w:tc>
          <w:tcPr>
            <w:tcW w:w="7701" w:type="dxa"/>
            <w:gridSpan w:val="9"/>
            <w:tcBorders>
              <w:left w:val="single" w:color="000000" w:sz="2" w:space="0"/>
            </w:tcBorders>
            <w:noWrap w:val="0"/>
            <w:vAlign w:val="center"/>
          </w:tcPr>
          <w:p w14:paraId="12217D8A">
            <w:pPr>
              <w:pageBreakBefore w:val="0"/>
              <w:widowControl/>
              <w:tabs>
                <w:tab w:val="left" w:pos="1051"/>
              </w:tabs>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z w:val="21"/>
                <w:szCs w:val="21"/>
              </w:rPr>
              <w:t>创新思维导引与实践、大学生职业生涯发展与就业指导</w:t>
            </w:r>
          </w:p>
        </w:tc>
      </w:tr>
      <w:tr w14:paraId="7E884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noWrap w:val="0"/>
            <w:vAlign w:val="center"/>
          </w:tcPr>
          <w:p w14:paraId="512DE610">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spacing w:val="-3"/>
                <w:kern w:val="0"/>
                <w:sz w:val="21"/>
                <w:szCs w:val="21"/>
                <w:lang w:eastAsia="en-US"/>
              </w:rPr>
              <w:t>教学目标</w:t>
            </w:r>
          </w:p>
        </w:tc>
        <w:tc>
          <w:tcPr>
            <w:tcW w:w="7701" w:type="dxa"/>
            <w:gridSpan w:val="9"/>
            <w:tcBorders>
              <w:left w:val="single" w:color="000000" w:sz="2" w:space="0"/>
            </w:tcBorders>
            <w:noWrap w:val="0"/>
            <w:vAlign w:val="center"/>
          </w:tcPr>
          <w:p w14:paraId="099871C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8" w:firstLineChars="200"/>
              <w:jc w:val="left"/>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spacing w:val="-3"/>
                <w:kern w:val="0"/>
                <w:sz w:val="21"/>
                <w:szCs w:val="21"/>
                <w:lang w:val="en-US" w:eastAsia="zh-CN"/>
              </w:rPr>
              <w:t>该课程旨在培养学生</w:t>
            </w:r>
            <w:r>
              <w:rPr>
                <w:rFonts w:hint="eastAsia" w:ascii="宋体" w:hAnsi="宋体" w:eastAsia="宋体" w:cs="宋体"/>
                <w:snapToGrid w:val="0"/>
                <w:color w:val="000000"/>
                <w:spacing w:val="-3"/>
                <w:kern w:val="0"/>
                <w:sz w:val="21"/>
                <w:szCs w:val="21"/>
                <w:lang w:eastAsia="en-US"/>
              </w:rPr>
              <w:t>具备一定的科学文化素养和阅读理解、语言表达、逻辑推理、信息处理等基本能力，从而提高人机对话的提问水平和交流效果，为自主学习和终身学习奠定基础。让学生掌握逻辑的基本理论，训练和提高学生的逻辑思维能力和批判性思维能力，培育逻辑素养，使学生明确正确思维和表达的逻辑要求，能分辨和纠正常见的逻辑错误，尤其是能够自觉地运用逻辑知识解决学习、生活和工作中的实际问题。</w:t>
            </w:r>
            <w:r>
              <w:rPr>
                <w:rFonts w:hint="eastAsia" w:ascii="宋体" w:hAnsi="宋体" w:eastAsia="宋体" w:cs="宋体"/>
                <w:snapToGrid w:val="0"/>
                <w:color w:val="000000"/>
                <w:spacing w:val="-3"/>
                <w:kern w:val="0"/>
                <w:sz w:val="21"/>
                <w:szCs w:val="21"/>
                <w:lang w:val="en-US" w:eastAsia="zh-CN"/>
              </w:rPr>
              <w:t>从而</w:t>
            </w:r>
            <w:r>
              <w:rPr>
                <w:rFonts w:hint="eastAsia" w:ascii="宋体" w:hAnsi="宋体" w:eastAsia="宋体" w:cs="宋体"/>
                <w:snapToGrid w:val="0"/>
                <w:color w:val="000000"/>
                <w:spacing w:val="-3"/>
                <w:kern w:val="0"/>
                <w:sz w:val="21"/>
                <w:szCs w:val="21"/>
                <w:lang w:eastAsia="en-US"/>
              </w:rPr>
              <w:t>培养严谨、理性的思维方式；增强批判性思维和独立思考能力；提升团队协作中的沟通效率；树立正确的世界观、人生观和价值观。</w:t>
            </w:r>
          </w:p>
        </w:tc>
      </w:tr>
      <w:tr w14:paraId="234B2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noWrap w:val="0"/>
            <w:vAlign w:val="center"/>
          </w:tcPr>
          <w:p w14:paraId="18F5990E">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spacing w:val="-3"/>
                <w:kern w:val="0"/>
                <w:sz w:val="21"/>
                <w:szCs w:val="21"/>
                <w:lang w:eastAsia="en-US"/>
              </w:rPr>
              <w:t>教学内容</w:t>
            </w:r>
          </w:p>
        </w:tc>
        <w:tc>
          <w:tcPr>
            <w:tcW w:w="7701" w:type="dxa"/>
            <w:gridSpan w:val="9"/>
            <w:noWrap w:val="0"/>
            <w:vAlign w:val="center"/>
          </w:tcPr>
          <w:p w14:paraId="696C230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8" w:firstLineChars="200"/>
              <w:jc w:val="left"/>
              <w:textAlignment w:val="baseline"/>
              <w:rPr>
                <w:rFonts w:hint="eastAsia" w:ascii="宋体" w:hAnsi="宋体" w:eastAsia="宋体" w:cs="宋体"/>
                <w:snapToGrid w:val="0"/>
                <w:color w:val="000000"/>
                <w:spacing w:val="-3"/>
                <w:kern w:val="0"/>
                <w:sz w:val="21"/>
                <w:szCs w:val="21"/>
                <w:lang w:val="en-US" w:eastAsia="zh-CN"/>
              </w:rPr>
            </w:pPr>
            <w:r>
              <w:rPr>
                <w:rFonts w:hint="eastAsia" w:ascii="宋体" w:hAnsi="宋体" w:eastAsia="宋体" w:cs="宋体"/>
                <w:snapToGrid w:val="0"/>
                <w:color w:val="000000"/>
                <w:spacing w:val="-3"/>
                <w:kern w:val="0"/>
                <w:sz w:val="21"/>
                <w:szCs w:val="21"/>
                <w:lang w:val="en-US" w:eastAsia="zh-CN"/>
              </w:rPr>
              <w:t>逻辑学的概念；命题及其判定；推理方法及其分类；逻辑思维规律；归纳和类比逻辑推理</w:t>
            </w:r>
          </w:p>
        </w:tc>
      </w:tr>
      <w:tr w14:paraId="216FA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noWrap w:val="0"/>
            <w:vAlign w:val="center"/>
          </w:tcPr>
          <w:p w14:paraId="5B79EF6F">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spacing w:val="-4"/>
                <w:kern w:val="0"/>
                <w:sz w:val="21"/>
                <w:szCs w:val="21"/>
                <w:lang w:eastAsia="en-US"/>
              </w:rPr>
              <w:t>教学重点</w:t>
            </w:r>
            <w:r>
              <w:rPr>
                <w:rFonts w:hint="eastAsia" w:ascii="宋体" w:hAnsi="宋体" w:eastAsia="宋体" w:cs="宋体"/>
                <w:b/>
                <w:bCs/>
                <w:snapToGrid w:val="0"/>
                <w:color w:val="000000"/>
                <w:spacing w:val="2"/>
                <w:kern w:val="0"/>
                <w:sz w:val="21"/>
                <w:szCs w:val="21"/>
                <w:lang w:eastAsia="en-US"/>
              </w:rPr>
              <w:t xml:space="preserve"> </w:t>
            </w:r>
            <w:r>
              <w:rPr>
                <w:rFonts w:hint="eastAsia" w:ascii="宋体" w:hAnsi="宋体" w:eastAsia="宋体" w:cs="宋体"/>
                <w:b/>
                <w:bCs/>
                <w:snapToGrid w:val="0"/>
                <w:color w:val="000000"/>
                <w:spacing w:val="-4"/>
                <w:kern w:val="0"/>
                <w:sz w:val="21"/>
                <w:szCs w:val="21"/>
                <w:lang w:eastAsia="en-US"/>
              </w:rPr>
              <w:t>与难点</w:t>
            </w:r>
          </w:p>
        </w:tc>
        <w:tc>
          <w:tcPr>
            <w:tcW w:w="7701" w:type="dxa"/>
            <w:gridSpan w:val="9"/>
            <w:noWrap w:val="0"/>
            <w:vAlign w:val="center"/>
          </w:tcPr>
          <w:p w14:paraId="7C8925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8" w:firstLineChars="200"/>
              <w:jc w:val="left"/>
              <w:textAlignment w:val="baseline"/>
              <w:rPr>
                <w:rFonts w:hint="eastAsia" w:ascii="宋体" w:hAnsi="宋体" w:eastAsia="宋体" w:cs="宋体"/>
                <w:snapToGrid w:val="0"/>
                <w:color w:val="000000"/>
                <w:spacing w:val="-3"/>
                <w:kern w:val="0"/>
                <w:sz w:val="21"/>
                <w:szCs w:val="21"/>
                <w:lang w:eastAsia="en-US"/>
              </w:rPr>
            </w:pPr>
            <w:r>
              <w:rPr>
                <w:rFonts w:hint="eastAsia" w:ascii="宋体" w:hAnsi="宋体" w:eastAsia="宋体" w:cs="宋体"/>
                <w:snapToGrid w:val="0"/>
                <w:color w:val="000000"/>
                <w:spacing w:val="-3"/>
                <w:kern w:val="0"/>
                <w:sz w:val="21"/>
                <w:szCs w:val="21"/>
                <w:lang w:val="en-US" w:eastAsia="zh-CN"/>
              </w:rPr>
              <w:t>推理方法及其分类；逻辑思维规律</w:t>
            </w:r>
          </w:p>
        </w:tc>
      </w:tr>
      <w:tr w14:paraId="18103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noWrap w:val="0"/>
            <w:vAlign w:val="center"/>
          </w:tcPr>
          <w:p w14:paraId="02FF336E">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spacing w:val="-3"/>
                <w:kern w:val="0"/>
                <w:sz w:val="21"/>
                <w:szCs w:val="21"/>
                <w:lang w:eastAsia="en-US"/>
              </w:rPr>
              <w:t>教学组织</w:t>
            </w:r>
          </w:p>
        </w:tc>
        <w:tc>
          <w:tcPr>
            <w:tcW w:w="7701" w:type="dxa"/>
            <w:gridSpan w:val="9"/>
            <w:noWrap w:val="0"/>
            <w:vAlign w:val="center"/>
          </w:tcPr>
          <w:p w14:paraId="32AF5B7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8" w:firstLineChars="200"/>
              <w:jc w:val="left"/>
              <w:textAlignment w:val="baseline"/>
              <w:rPr>
                <w:rFonts w:hint="eastAsia" w:ascii="宋体" w:hAnsi="宋体" w:eastAsia="宋体" w:cs="宋体"/>
                <w:snapToGrid w:val="0"/>
                <w:color w:val="000000"/>
                <w:spacing w:val="-3"/>
                <w:kern w:val="0"/>
                <w:sz w:val="21"/>
                <w:szCs w:val="21"/>
                <w:lang w:val="en-US" w:eastAsia="zh-CN"/>
              </w:rPr>
            </w:pPr>
            <w:r>
              <w:rPr>
                <w:rFonts w:hint="eastAsia" w:ascii="宋体" w:hAnsi="宋体" w:eastAsia="宋体" w:cs="宋体"/>
                <w:snapToGrid w:val="0"/>
                <w:color w:val="000000"/>
                <w:spacing w:val="-3"/>
                <w:kern w:val="0"/>
                <w:sz w:val="21"/>
                <w:szCs w:val="21"/>
                <w:lang w:val="en-US" w:eastAsia="zh-CN"/>
              </w:rPr>
              <w:t>该课程理论6学时，讲授逻辑学基础及场景应用，10学时用于实践训练，主要训练学生利用人工智能软件提问的逻辑思维和提问水平，2学时用于随堂测试。</w:t>
            </w:r>
          </w:p>
        </w:tc>
      </w:tr>
      <w:tr w14:paraId="5B42A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noWrap w:val="0"/>
            <w:vAlign w:val="center"/>
          </w:tcPr>
          <w:p w14:paraId="75DCD326">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spacing w:val="-4"/>
                <w:kern w:val="0"/>
                <w:sz w:val="21"/>
                <w:szCs w:val="21"/>
                <w:lang w:eastAsia="en-US"/>
              </w:rPr>
              <w:t>教学手段</w:t>
            </w:r>
            <w:r>
              <w:rPr>
                <w:rFonts w:hint="eastAsia" w:ascii="宋体" w:hAnsi="宋体" w:eastAsia="宋体" w:cs="宋体"/>
                <w:b/>
                <w:bCs/>
                <w:snapToGrid w:val="0"/>
                <w:color w:val="000000"/>
                <w:spacing w:val="2"/>
                <w:kern w:val="0"/>
                <w:sz w:val="21"/>
                <w:szCs w:val="21"/>
                <w:lang w:eastAsia="en-US"/>
              </w:rPr>
              <w:t xml:space="preserve"> </w:t>
            </w:r>
            <w:r>
              <w:rPr>
                <w:rFonts w:hint="eastAsia" w:ascii="宋体" w:hAnsi="宋体" w:eastAsia="宋体" w:cs="宋体"/>
                <w:b/>
                <w:bCs/>
                <w:snapToGrid w:val="0"/>
                <w:color w:val="000000"/>
                <w:spacing w:val="-3"/>
                <w:kern w:val="0"/>
                <w:sz w:val="21"/>
                <w:szCs w:val="21"/>
                <w:lang w:eastAsia="en-US"/>
              </w:rPr>
              <w:t>和方法</w:t>
            </w:r>
          </w:p>
        </w:tc>
        <w:tc>
          <w:tcPr>
            <w:tcW w:w="7701" w:type="dxa"/>
            <w:gridSpan w:val="9"/>
            <w:noWrap w:val="0"/>
            <w:vAlign w:val="center"/>
          </w:tcPr>
          <w:p w14:paraId="7EC1545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8" w:firstLineChars="200"/>
              <w:jc w:val="left"/>
              <w:textAlignment w:val="baseline"/>
              <w:rPr>
                <w:rFonts w:hint="eastAsia" w:ascii="宋体" w:hAnsi="宋体" w:eastAsia="宋体" w:cs="宋体"/>
                <w:snapToGrid w:val="0"/>
                <w:color w:val="000000"/>
                <w:spacing w:val="-3"/>
                <w:kern w:val="0"/>
                <w:sz w:val="21"/>
                <w:szCs w:val="21"/>
                <w:lang w:val="en-US" w:eastAsia="zh-CN"/>
              </w:rPr>
            </w:pPr>
            <w:r>
              <w:rPr>
                <w:rFonts w:hint="eastAsia" w:ascii="宋体" w:hAnsi="宋体" w:eastAsia="宋体" w:cs="宋体"/>
                <w:snapToGrid w:val="0"/>
                <w:color w:val="000000"/>
                <w:spacing w:val="-3"/>
                <w:kern w:val="0"/>
                <w:sz w:val="21"/>
                <w:szCs w:val="21"/>
                <w:lang w:val="en-US" w:eastAsia="zh-CN"/>
              </w:rPr>
              <w:t>多媒体教学；小组讨论；案例分析；角色扮演，游戏教学法等。</w:t>
            </w:r>
          </w:p>
        </w:tc>
      </w:tr>
      <w:tr w14:paraId="534E0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noWrap w:val="0"/>
            <w:vAlign w:val="center"/>
          </w:tcPr>
          <w:p w14:paraId="2F00E93D">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spacing w:val="-3"/>
                <w:kern w:val="0"/>
                <w:sz w:val="21"/>
                <w:szCs w:val="21"/>
                <w:lang w:eastAsia="en-US"/>
              </w:rPr>
              <w:t>教学资料</w:t>
            </w:r>
          </w:p>
        </w:tc>
        <w:tc>
          <w:tcPr>
            <w:tcW w:w="7701" w:type="dxa"/>
            <w:gridSpan w:val="9"/>
            <w:noWrap w:val="0"/>
            <w:vAlign w:val="center"/>
          </w:tcPr>
          <w:p w14:paraId="4DCC658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8" w:firstLineChars="200"/>
              <w:jc w:val="left"/>
              <w:textAlignment w:val="baseline"/>
              <w:rPr>
                <w:rFonts w:hint="eastAsia" w:ascii="宋体" w:hAnsi="宋体" w:eastAsia="宋体" w:cs="宋体"/>
                <w:snapToGrid w:val="0"/>
                <w:color w:val="000000"/>
                <w:spacing w:val="-3"/>
                <w:kern w:val="0"/>
                <w:sz w:val="21"/>
                <w:szCs w:val="21"/>
                <w:lang w:eastAsia="en-US"/>
              </w:rPr>
            </w:pPr>
            <w:r>
              <w:rPr>
                <w:rFonts w:hint="eastAsia" w:ascii="宋体" w:hAnsi="宋体" w:eastAsia="宋体" w:cs="宋体"/>
                <w:snapToGrid w:val="0"/>
                <w:color w:val="000000"/>
                <w:spacing w:val="-3"/>
                <w:kern w:val="0"/>
                <w:sz w:val="21"/>
                <w:szCs w:val="21"/>
                <w:lang w:val="en-US" w:eastAsia="zh-CN"/>
              </w:rPr>
              <w:t>逻辑学原来如此有趣；形式逻辑（第六版）；逻辑学基础教程；学银在线（形式逻辑）</w:t>
            </w:r>
          </w:p>
        </w:tc>
      </w:tr>
      <w:tr w14:paraId="412BD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noWrap w:val="0"/>
            <w:vAlign w:val="center"/>
          </w:tcPr>
          <w:p w14:paraId="53507708">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spacing w:val="-2"/>
                <w:kern w:val="0"/>
                <w:sz w:val="21"/>
                <w:szCs w:val="21"/>
                <w:lang w:eastAsia="en-US"/>
              </w:rPr>
              <w:t>考核要求</w:t>
            </w:r>
          </w:p>
        </w:tc>
        <w:tc>
          <w:tcPr>
            <w:tcW w:w="7701" w:type="dxa"/>
            <w:gridSpan w:val="9"/>
            <w:noWrap w:val="0"/>
            <w:vAlign w:val="center"/>
          </w:tcPr>
          <w:p w14:paraId="7CC6F07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8" w:firstLineChars="200"/>
              <w:jc w:val="left"/>
              <w:textAlignment w:val="baseline"/>
              <w:rPr>
                <w:rFonts w:hint="eastAsia" w:ascii="宋体" w:hAnsi="宋体" w:eastAsia="宋体" w:cs="宋体"/>
                <w:snapToGrid w:val="0"/>
                <w:color w:val="000000"/>
                <w:spacing w:val="-3"/>
                <w:kern w:val="0"/>
                <w:sz w:val="21"/>
                <w:szCs w:val="21"/>
                <w:lang w:val="en-US" w:eastAsia="zh-CN"/>
              </w:rPr>
            </w:pPr>
            <w:r>
              <w:rPr>
                <w:rFonts w:hint="eastAsia" w:ascii="宋体" w:hAnsi="宋体" w:eastAsia="宋体" w:cs="宋体"/>
                <w:snapToGrid w:val="0"/>
                <w:color w:val="000000"/>
                <w:spacing w:val="-3"/>
                <w:kern w:val="0"/>
                <w:sz w:val="21"/>
                <w:szCs w:val="21"/>
                <w:lang w:val="en-US" w:eastAsia="zh-CN"/>
              </w:rPr>
              <w:t>平时成绩60%+期末实践考核40%</w:t>
            </w:r>
          </w:p>
        </w:tc>
      </w:tr>
    </w:tbl>
    <w:p w14:paraId="3FE56816">
      <w:pPr>
        <w:pageBreakBefore w:val="0"/>
        <w:numPr>
          <w:ilvl w:val="0"/>
          <w:numId w:val="0"/>
        </w:numPr>
        <w:wordWrap/>
        <w:topLinePunct w:val="0"/>
        <w:bidi w:val="0"/>
        <w:spacing w:line="400" w:lineRule="exact"/>
        <w:ind w:left="105" w:leftChars="50" w:right="105" w:rightChars="50" w:firstLine="0" w:firstLineChars="0"/>
        <w:jc w:val="center"/>
        <w:rPr>
          <w:rFonts w:hint="eastAsia"/>
          <w:lang w:eastAsia="zh-CN"/>
        </w:rPr>
      </w:pPr>
    </w:p>
    <w:p w14:paraId="65F043E6">
      <w:pPr>
        <w:pageBreakBefore w:val="0"/>
        <w:numPr>
          <w:ilvl w:val="0"/>
          <w:numId w:val="0"/>
        </w:numPr>
        <w:wordWrap/>
        <w:topLinePunct w:val="0"/>
        <w:bidi w:val="0"/>
        <w:spacing w:line="400" w:lineRule="exact"/>
        <w:ind w:left="105" w:leftChars="50" w:right="105" w:rightChars="50" w:firstLine="0" w:firstLineChars="0"/>
        <w:jc w:val="center"/>
        <w:rPr>
          <w:rFonts w:hint="eastAsia"/>
          <w:lang w:eastAsia="zh-CN"/>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339"/>
        <w:gridCol w:w="783"/>
        <w:gridCol w:w="571"/>
        <w:gridCol w:w="831"/>
        <w:gridCol w:w="454"/>
        <w:gridCol w:w="1273"/>
        <w:gridCol w:w="568"/>
        <w:gridCol w:w="1273"/>
        <w:gridCol w:w="609"/>
      </w:tblGrid>
      <w:tr w14:paraId="1D9DF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blHeader/>
        </w:trPr>
        <w:tc>
          <w:tcPr>
            <w:tcW w:w="1280" w:type="dxa"/>
            <w:tcBorders>
              <w:right w:val="single" w:color="000000" w:sz="2" w:space="0"/>
            </w:tcBorders>
            <w:shd w:val="clear" w:color="auto" w:fill="DBE5F1"/>
            <w:noWrap w:val="0"/>
            <w:vAlign w:val="center"/>
          </w:tcPr>
          <w:p w14:paraId="24402C82">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spacing w:val="-2"/>
                <w:kern w:val="0"/>
                <w:sz w:val="21"/>
                <w:szCs w:val="21"/>
                <w:lang w:eastAsia="en-US"/>
              </w:rPr>
              <w:t>课程名称</w:t>
            </w:r>
          </w:p>
        </w:tc>
        <w:tc>
          <w:tcPr>
            <w:tcW w:w="3978" w:type="dxa"/>
            <w:gridSpan w:val="5"/>
            <w:tcBorders>
              <w:left w:val="single" w:color="000000" w:sz="2" w:space="0"/>
            </w:tcBorders>
            <w:shd w:val="clear" w:color="auto" w:fill="DBE5F1"/>
            <w:noWrap w:val="0"/>
            <w:vAlign w:val="center"/>
          </w:tcPr>
          <w:p w14:paraId="1A38DF80">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napToGrid w:val="0"/>
                <w:color w:val="000000"/>
                <w:kern w:val="0"/>
                <w:sz w:val="21"/>
                <w:szCs w:val="21"/>
                <w:lang w:val="en-US" w:eastAsia="zh-CN"/>
              </w:rPr>
            </w:pPr>
            <w:r>
              <w:rPr>
                <w:rFonts w:hint="eastAsia" w:ascii="宋体" w:hAnsi="宋体" w:eastAsia="宋体" w:cs="宋体"/>
                <w:b/>
                <w:bCs/>
                <w:snapToGrid w:val="0"/>
                <w:color w:val="000000"/>
                <w:spacing w:val="-2"/>
                <w:kern w:val="0"/>
                <w:sz w:val="21"/>
                <w:szCs w:val="21"/>
                <w:lang w:val="en-US" w:eastAsia="zh-CN"/>
              </w:rPr>
              <w:t>交际英语</w:t>
            </w:r>
          </w:p>
        </w:tc>
        <w:tc>
          <w:tcPr>
            <w:tcW w:w="1273" w:type="dxa"/>
            <w:shd w:val="clear" w:color="auto" w:fill="DBE5F1"/>
            <w:noWrap w:val="0"/>
            <w:vAlign w:val="center"/>
          </w:tcPr>
          <w:p w14:paraId="4001B99D">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napToGrid w:val="0"/>
                <w:color w:val="000000"/>
                <w:spacing w:val="-2"/>
                <w:kern w:val="0"/>
                <w:sz w:val="21"/>
                <w:szCs w:val="21"/>
                <w:lang w:eastAsia="en-US"/>
              </w:rPr>
            </w:pPr>
            <w:r>
              <w:rPr>
                <w:rFonts w:hint="eastAsia" w:ascii="宋体" w:hAnsi="宋体" w:eastAsia="宋体" w:cs="宋体"/>
                <w:b/>
                <w:bCs/>
                <w:snapToGrid w:val="0"/>
                <w:color w:val="000000"/>
                <w:spacing w:val="-2"/>
                <w:kern w:val="0"/>
                <w:sz w:val="21"/>
                <w:szCs w:val="21"/>
                <w:lang w:eastAsia="en-US"/>
              </w:rPr>
              <w:t>课程编号</w:t>
            </w:r>
          </w:p>
        </w:tc>
        <w:tc>
          <w:tcPr>
            <w:tcW w:w="2450" w:type="dxa"/>
            <w:gridSpan w:val="3"/>
            <w:shd w:val="clear" w:color="auto" w:fill="DBE5F1"/>
            <w:noWrap w:val="0"/>
            <w:vAlign w:val="center"/>
          </w:tcPr>
          <w:p w14:paraId="69FC8751">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napToGrid w:val="0"/>
                <w:color w:val="000000"/>
                <w:spacing w:val="-2"/>
                <w:kern w:val="0"/>
                <w:sz w:val="21"/>
                <w:szCs w:val="21"/>
                <w:lang w:eastAsia="zh-CN"/>
              </w:rPr>
            </w:pPr>
            <w:r>
              <w:rPr>
                <w:rFonts w:hint="eastAsia" w:ascii="宋体" w:hAnsi="宋体" w:eastAsia="宋体" w:cs="宋体"/>
                <w:b/>
                <w:bCs/>
                <w:snapToGrid w:val="0"/>
                <w:color w:val="000000"/>
                <w:spacing w:val="-2"/>
                <w:kern w:val="0"/>
                <w:sz w:val="21"/>
                <w:szCs w:val="21"/>
                <w:lang w:eastAsia="en-US"/>
              </w:rPr>
              <w:t>3</w:t>
            </w:r>
            <w:r>
              <w:rPr>
                <w:rFonts w:hint="eastAsia" w:ascii="宋体" w:hAnsi="宋体" w:eastAsia="宋体" w:cs="宋体"/>
                <w:b/>
                <w:bCs/>
                <w:snapToGrid w:val="0"/>
                <w:color w:val="000000"/>
                <w:spacing w:val="-2"/>
                <w:kern w:val="0"/>
                <w:sz w:val="21"/>
                <w:szCs w:val="21"/>
                <w:lang w:val="en-US" w:eastAsia="en-US"/>
              </w:rPr>
              <w:t>07000</w:t>
            </w:r>
            <w:r>
              <w:rPr>
                <w:rFonts w:hint="eastAsia" w:ascii="宋体" w:hAnsi="宋体" w:eastAsia="宋体" w:cs="宋体"/>
                <w:b/>
                <w:bCs/>
                <w:snapToGrid w:val="0"/>
                <w:color w:val="000000"/>
                <w:spacing w:val="-2"/>
                <w:kern w:val="0"/>
                <w:sz w:val="21"/>
                <w:szCs w:val="21"/>
                <w:lang w:val="en-US" w:eastAsia="zh-CN"/>
              </w:rPr>
              <w:t>2</w:t>
            </w:r>
          </w:p>
        </w:tc>
      </w:tr>
      <w:tr w14:paraId="0F914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noWrap w:val="0"/>
            <w:vAlign w:val="center"/>
          </w:tcPr>
          <w:p w14:paraId="262EFFE8">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spacing w:val="-2"/>
                <w:kern w:val="0"/>
                <w:sz w:val="21"/>
                <w:szCs w:val="21"/>
              </w:rPr>
              <w:t>开设学期</w:t>
            </w:r>
          </w:p>
        </w:tc>
        <w:tc>
          <w:tcPr>
            <w:tcW w:w="1339" w:type="dxa"/>
            <w:tcBorders>
              <w:right w:val="single" w:color="000000" w:sz="2" w:space="0"/>
            </w:tcBorders>
            <w:noWrap w:val="0"/>
            <w:vAlign w:val="center"/>
          </w:tcPr>
          <w:p w14:paraId="60876BDC">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第一</w:t>
            </w:r>
            <w:r>
              <w:rPr>
                <w:rFonts w:hint="eastAsia" w:ascii="宋体" w:hAnsi="宋体" w:eastAsia="宋体" w:cs="宋体"/>
                <w:snapToGrid w:val="0"/>
                <w:color w:val="000000"/>
                <w:kern w:val="0"/>
                <w:sz w:val="21"/>
                <w:szCs w:val="21"/>
                <w:lang w:val="en-US" w:eastAsia="zh-CN"/>
              </w:rPr>
              <w:t>至</w:t>
            </w:r>
            <w:r>
              <w:rPr>
                <w:rFonts w:hint="eastAsia" w:ascii="宋体" w:hAnsi="宋体" w:eastAsia="宋体" w:cs="宋体"/>
                <w:snapToGrid w:val="0"/>
                <w:color w:val="000000"/>
                <w:kern w:val="0"/>
                <w:sz w:val="21"/>
                <w:szCs w:val="21"/>
                <w:lang w:eastAsia="en-US"/>
              </w:rPr>
              <w:t>第二学期</w:t>
            </w:r>
          </w:p>
        </w:tc>
        <w:tc>
          <w:tcPr>
            <w:tcW w:w="783" w:type="dxa"/>
            <w:tcBorders>
              <w:left w:val="single" w:color="000000" w:sz="2" w:space="0"/>
            </w:tcBorders>
            <w:noWrap w:val="0"/>
            <w:vAlign w:val="center"/>
          </w:tcPr>
          <w:p w14:paraId="1F423D4C">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4"/>
                <w:kern w:val="0"/>
                <w:sz w:val="21"/>
                <w:szCs w:val="21"/>
                <w:lang w:eastAsia="en-US"/>
              </w:rPr>
              <w:t>学分</w:t>
            </w:r>
          </w:p>
        </w:tc>
        <w:tc>
          <w:tcPr>
            <w:tcW w:w="571" w:type="dxa"/>
            <w:tcBorders>
              <w:right w:val="single" w:color="000000" w:sz="2" w:space="0"/>
            </w:tcBorders>
            <w:noWrap w:val="0"/>
            <w:vAlign w:val="center"/>
          </w:tcPr>
          <w:p w14:paraId="507B84C8">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napToGrid w:val="0"/>
                <w:color w:val="000000"/>
                <w:spacing w:val="-4"/>
                <w:kern w:val="0"/>
                <w:sz w:val="21"/>
                <w:szCs w:val="21"/>
                <w:lang w:eastAsia="zh-CN"/>
              </w:rPr>
            </w:pPr>
            <w:r>
              <w:rPr>
                <w:rFonts w:hint="eastAsia" w:ascii="宋体" w:hAnsi="宋体" w:eastAsia="宋体" w:cs="宋体"/>
                <w:snapToGrid w:val="0"/>
                <w:color w:val="000000"/>
                <w:spacing w:val="-4"/>
                <w:kern w:val="0"/>
                <w:sz w:val="21"/>
                <w:szCs w:val="21"/>
                <w:lang w:val="en-US" w:eastAsia="zh-CN"/>
              </w:rPr>
              <w:t>2</w:t>
            </w:r>
          </w:p>
        </w:tc>
        <w:tc>
          <w:tcPr>
            <w:tcW w:w="831" w:type="dxa"/>
            <w:tcBorders>
              <w:left w:val="single" w:color="000000" w:sz="2" w:space="0"/>
            </w:tcBorders>
            <w:noWrap w:val="0"/>
            <w:vAlign w:val="center"/>
          </w:tcPr>
          <w:p w14:paraId="44EF887B">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总学时</w:t>
            </w:r>
          </w:p>
        </w:tc>
        <w:tc>
          <w:tcPr>
            <w:tcW w:w="454" w:type="dxa"/>
            <w:noWrap w:val="0"/>
            <w:vAlign w:val="center"/>
          </w:tcPr>
          <w:p w14:paraId="0D695095">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napToGrid w:val="0"/>
                <w:color w:val="000000"/>
                <w:spacing w:val="-4"/>
                <w:kern w:val="0"/>
                <w:sz w:val="21"/>
                <w:szCs w:val="21"/>
                <w:lang w:val="en-US" w:eastAsia="zh-CN"/>
              </w:rPr>
            </w:pPr>
            <w:r>
              <w:rPr>
                <w:rFonts w:hint="eastAsia" w:ascii="宋体" w:hAnsi="宋体" w:eastAsia="宋体" w:cs="宋体"/>
                <w:snapToGrid w:val="0"/>
                <w:color w:val="000000"/>
                <w:spacing w:val="-4"/>
                <w:kern w:val="0"/>
                <w:sz w:val="21"/>
                <w:szCs w:val="21"/>
                <w:lang w:val="en-US" w:eastAsia="zh-CN"/>
              </w:rPr>
              <w:t>36</w:t>
            </w:r>
          </w:p>
        </w:tc>
        <w:tc>
          <w:tcPr>
            <w:tcW w:w="1273" w:type="dxa"/>
            <w:noWrap w:val="0"/>
            <w:vAlign w:val="center"/>
          </w:tcPr>
          <w:p w14:paraId="61640D3D">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理论学时</w:t>
            </w:r>
          </w:p>
        </w:tc>
        <w:tc>
          <w:tcPr>
            <w:tcW w:w="568" w:type="dxa"/>
            <w:noWrap w:val="0"/>
            <w:vAlign w:val="center"/>
          </w:tcPr>
          <w:p w14:paraId="568AB35A">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napToGrid w:val="0"/>
                <w:color w:val="000000"/>
                <w:spacing w:val="-4"/>
                <w:kern w:val="0"/>
                <w:sz w:val="21"/>
                <w:szCs w:val="21"/>
                <w:lang w:eastAsia="zh-CN"/>
              </w:rPr>
            </w:pPr>
            <w:r>
              <w:rPr>
                <w:rFonts w:hint="eastAsia" w:ascii="宋体" w:hAnsi="宋体" w:eastAsia="宋体" w:cs="宋体"/>
                <w:snapToGrid w:val="0"/>
                <w:color w:val="000000"/>
                <w:spacing w:val="-4"/>
                <w:kern w:val="0"/>
                <w:sz w:val="21"/>
                <w:szCs w:val="21"/>
                <w:lang w:val="en-US" w:eastAsia="zh-CN"/>
              </w:rPr>
              <w:t>0</w:t>
            </w:r>
          </w:p>
        </w:tc>
        <w:tc>
          <w:tcPr>
            <w:tcW w:w="1273" w:type="dxa"/>
            <w:noWrap w:val="0"/>
            <w:vAlign w:val="center"/>
          </w:tcPr>
          <w:p w14:paraId="7F9799B4">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实践学时</w:t>
            </w:r>
          </w:p>
        </w:tc>
        <w:tc>
          <w:tcPr>
            <w:tcW w:w="609" w:type="dxa"/>
            <w:noWrap w:val="0"/>
            <w:vAlign w:val="center"/>
          </w:tcPr>
          <w:p w14:paraId="7F3273B7">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spacing w:val="-4"/>
                <w:kern w:val="0"/>
                <w:sz w:val="21"/>
                <w:szCs w:val="21"/>
                <w:lang w:val="en-US" w:eastAsia="zh-CN"/>
              </w:rPr>
              <w:t>36</w:t>
            </w:r>
          </w:p>
        </w:tc>
      </w:tr>
      <w:tr w14:paraId="4BEDE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noWrap w:val="0"/>
            <w:vAlign w:val="center"/>
          </w:tcPr>
          <w:p w14:paraId="1D893880">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spacing w:val="-2"/>
                <w:kern w:val="0"/>
                <w:sz w:val="21"/>
                <w:szCs w:val="21"/>
                <w:lang w:eastAsia="en-US"/>
              </w:rPr>
              <w:t>课程类型</w:t>
            </w:r>
          </w:p>
        </w:tc>
        <w:tc>
          <w:tcPr>
            <w:tcW w:w="7701" w:type="dxa"/>
            <w:gridSpan w:val="9"/>
            <w:noWrap w:val="0"/>
            <w:vAlign w:val="center"/>
          </w:tcPr>
          <w:p w14:paraId="6E7582C6">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纯理论课（</w:t>
            </w:r>
            <w:r>
              <w:rPr>
                <w:rFonts w:hint="eastAsia" w:ascii="宋体" w:hAnsi="宋体" w:eastAsia="宋体" w:cs="宋体"/>
                <w:snapToGrid w:val="0"/>
                <w:color w:val="000000"/>
                <w:spacing w:val="1"/>
                <w:kern w:val="0"/>
                <w:sz w:val="21"/>
                <w:szCs w:val="21"/>
              </w:rPr>
              <w:t xml:space="preserve">  </w:t>
            </w:r>
            <w:r>
              <w:rPr>
                <w:rFonts w:hint="eastAsia" w:ascii="宋体" w:hAnsi="宋体" w:eastAsia="宋体" w:cs="宋体"/>
                <w:snapToGrid w:val="0"/>
                <w:color w:val="000000"/>
                <w:kern w:val="0"/>
                <w:sz w:val="21"/>
                <w:szCs w:val="21"/>
              </w:rPr>
              <w:t>）、（理论+实践）课（</w:t>
            </w:r>
            <w:r>
              <w:rPr>
                <w:rFonts w:hint="eastAsia" w:ascii="宋体" w:hAnsi="宋体" w:eastAsia="宋体" w:cs="宋体"/>
                <w:snapToGrid w:val="0"/>
                <w:color w:val="000000"/>
                <w:spacing w:val="35"/>
                <w:kern w:val="0"/>
                <w:sz w:val="21"/>
                <w:szCs w:val="21"/>
              </w:rPr>
              <w:t xml:space="preserve">  </w:t>
            </w:r>
            <w:r>
              <w:rPr>
                <w:rFonts w:hint="eastAsia" w:ascii="宋体" w:hAnsi="宋体" w:eastAsia="宋体" w:cs="宋体"/>
                <w:snapToGrid w:val="0"/>
                <w:color w:val="000000"/>
                <w:kern w:val="0"/>
                <w:sz w:val="21"/>
                <w:szCs w:val="21"/>
              </w:rPr>
              <w:t>）、纯实践课(</w:t>
            </w:r>
            <w:r>
              <w:rPr>
                <w:rFonts w:hint="eastAsia" w:ascii="宋体" w:hAnsi="宋体" w:eastAsia="宋体" w:cs="宋体"/>
                <w:snapToGrid w:val="0"/>
                <w:color w:val="000000"/>
                <w:spacing w:val="35"/>
                <w:kern w:val="0"/>
                <w:sz w:val="21"/>
                <w:szCs w:val="21"/>
              </w:rPr>
              <w:t xml:space="preserve"> </w:t>
            </w:r>
            <w:r>
              <w:rPr>
                <w:rFonts w:hint="eastAsia" w:ascii="宋体" w:hAnsi="宋体" w:eastAsia="宋体" w:cs="宋体"/>
                <w:snapToGrid w:val="0"/>
                <w:color w:val="000000"/>
                <w:spacing w:val="1"/>
                <w:kern w:val="0"/>
                <w:sz w:val="21"/>
                <w:szCs w:val="21"/>
              </w:rPr>
              <w:t>√</w:t>
            </w:r>
            <w:r>
              <w:rPr>
                <w:rFonts w:hint="eastAsia" w:ascii="宋体" w:hAnsi="宋体" w:eastAsia="宋体" w:cs="宋体"/>
                <w:snapToGrid w:val="0"/>
                <w:color w:val="000000"/>
                <w:spacing w:val="35"/>
                <w:kern w:val="0"/>
                <w:sz w:val="21"/>
                <w:szCs w:val="21"/>
              </w:rPr>
              <w:t xml:space="preserve"> </w:t>
            </w:r>
            <w:r>
              <w:rPr>
                <w:rFonts w:hint="eastAsia" w:ascii="宋体" w:hAnsi="宋体" w:eastAsia="宋体" w:cs="宋体"/>
                <w:snapToGrid w:val="0"/>
                <w:color w:val="000000"/>
                <w:kern w:val="0"/>
                <w:sz w:val="21"/>
                <w:szCs w:val="21"/>
              </w:rPr>
              <w:t>)</w:t>
            </w:r>
          </w:p>
        </w:tc>
      </w:tr>
      <w:tr w14:paraId="06262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noWrap w:val="0"/>
            <w:vAlign w:val="center"/>
          </w:tcPr>
          <w:p w14:paraId="2508EEF1">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spacing w:val="-3"/>
                <w:kern w:val="0"/>
                <w:sz w:val="21"/>
                <w:szCs w:val="21"/>
                <w:lang w:eastAsia="en-US"/>
              </w:rPr>
              <w:t>先修课程</w:t>
            </w:r>
          </w:p>
        </w:tc>
        <w:tc>
          <w:tcPr>
            <w:tcW w:w="7701" w:type="dxa"/>
            <w:gridSpan w:val="9"/>
            <w:tcBorders>
              <w:left w:val="single" w:color="000000" w:sz="2" w:space="0"/>
            </w:tcBorders>
            <w:noWrap w:val="0"/>
            <w:vAlign w:val="center"/>
          </w:tcPr>
          <w:p w14:paraId="31508880">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高中英语或中职英语</w:t>
            </w:r>
          </w:p>
        </w:tc>
      </w:tr>
      <w:tr w14:paraId="4129A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noWrap w:val="0"/>
            <w:vAlign w:val="center"/>
          </w:tcPr>
          <w:p w14:paraId="25DCF81B">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spacing w:val="-3"/>
                <w:kern w:val="0"/>
                <w:sz w:val="21"/>
                <w:szCs w:val="21"/>
                <w:lang w:eastAsia="en-US"/>
              </w:rPr>
              <w:t>后续课程</w:t>
            </w:r>
          </w:p>
        </w:tc>
        <w:tc>
          <w:tcPr>
            <w:tcW w:w="7701" w:type="dxa"/>
            <w:gridSpan w:val="9"/>
            <w:tcBorders>
              <w:left w:val="single" w:color="000000" w:sz="2" w:space="0"/>
            </w:tcBorders>
            <w:noWrap w:val="0"/>
            <w:vAlign w:val="center"/>
          </w:tcPr>
          <w:p w14:paraId="4AA62DC6">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专业英语</w:t>
            </w:r>
          </w:p>
        </w:tc>
      </w:tr>
      <w:tr w14:paraId="7C68D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8" w:hRule="atLeast"/>
        </w:trPr>
        <w:tc>
          <w:tcPr>
            <w:tcW w:w="1280" w:type="dxa"/>
            <w:tcBorders>
              <w:right w:val="single" w:color="000000" w:sz="2" w:space="0"/>
            </w:tcBorders>
            <w:noWrap w:val="0"/>
            <w:vAlign w:val="center"/>
          </w:tcPr>
          <w:p w14:paraId="264FCBF2">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spacing w:val="-3"/>
                <w:kern w:val="0"/>
                <w:sz w:val="21"/>
                <w:szCs w:val="21"/>
                <w:lang w:eastAsia="en-US"/>
              </w:rPr>
              <w:t>教学目标</w:t>
            </w:r>
          </w:p>
        </w:tc>
        <w:tc>
          <w:tcPr>
            <w:tcW w:w="7701" w:type="dxa"/>
            <w:gridSpan w:val="9"/>
            <w:tcBorders>
              <w:left w:val="single" w:color="000000" w:sz="2" w:space="0"/>
            </w:tcBorders>
            <w:noWrap w:val="0"/>
            <w:vAlign w:val="center"/>
          </w:tcPr>
          <w:p w14:paraId="54C50343">
            <w:pPr>
              <w:keepNext w:val="0"/>
              <w:keepLines w:val="0"/>
              <w:pageBreakBefore w:val="0"/>
              <w:widowControl/>
              <w:kinsoku w:val="0"/>
              <w:wordWrap/>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本课程旨在通过一系列的英语情景对话训练，提高学生的英语沟通交际能力。在职场情境中，能够运用英语语言知识和语言技能比较准确地理解和表达信息、观点、情感，进行有效口头沟通。</w:t>
            </w:r>
          </w:p>
          <w:p w14:paraId="4BED76C3">
            <w:pPr>
              <w:keepNext w:val="0"/>
              <w:keepLines w:val="0"/>
              <w:pageBreakBefore w:val="0"/>
              <w:widowControl/>
              <w:kinsoku w:val="0"/>
              <w:wordWrap/>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napToGrid w:val="0"/>
                <w:color w:val="000000"/>
                <w:kern w:val="0"/>
                <w:sz w:val="21"/>
                <w:szCs w:val="21"/>
              </w:rPr>
            </w:pPr>
            <w:r>
              <w:rPr>
                <w:rFonts w:hint="eastAsia" w:ascii="宋体" w:hAnsi="宋体" w:eastAsia="宋体" w:cs="宋体"/>
                <w:sz w:val="21"/>
                <w:szCs w:val="21"/>
                <w:lang w:val="en-US" w:eastAsia="zh-CN"/>
              </w:rPr>
              <w:t>通过课程学习与实践，培育和践行社会主义核心价值观，落实立德树人根本任务，在中等职业学校和普通高中教育的基础上，进一步促进学生英语学科核心素养的发展，培养具有家国情怀、国际视野，能够在日常生活和职场中用英语进行有效沟通的高素质技能人才。</w:t>
            </w:r>
          </w:p>
        </w:tc>
      </w:tr>
      <w:tr w14:paraId="4589A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noWrap w:val="0"/>
            <w:vAlign w:val="center"/>
          </w:tcPr>
          <w:p w14:paraId="65F335E3">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spacing w:val="-3"/>
                <w:kern w:val="0"/>
                <w:sz w:val="21"/>
                <w:szCs w:val="21"/>
                <w:lang w:eastAsia="en-US"/>
              </w:rPr>
              <w:t>教学内容</w:t>
            </w:r>
          </w:p>
        </w:tc>
        <w:tc>
          <w:tcPr>
            <w:tcW w:w="7701" w:type="dxa"/>
            <w:gridSpan w:val="9"/>
            <w:noWrap w:val="0"/>
            <w:vAlign w:val="center"/>
          </w:tcPr>
          <w:p w14:paraId="4F24B064">
            <w:pPr>
              <w:keepNext w:val="0"/>
              <w:keepLines w:val="0"/>
              <w:pageBreakBefore w:val="0"/>
              <w:widowControl/>
              <w:kinsoku w:val="0"/>
              <w:wordWrap/>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课程以日常生活和职场情景对话内容为主，融入中国饮食文化、服装文化、餐饮文化、科技发展、中西差异、职场礼仪，职业操守等思政元素，突出口语交际训练，为涉外就业、留学深造或国际事务参与奠定基础。主要内容如下：</w:t>
            </w:r>
          </w:p>
          <w:p w14:paraId="125816D5">
            <w:pPr>
              <w:keepNext w:val="0"/>
              <w:keepLines w:val="0"/>
              <w:pageBreakBefore w:val="0"/>
              <w:widowControl/>
              <w:kinsoku w:val="0"/>
              <w:wordWrap/>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1)生活交际英语</w:t>
            </w:r>
          </w:p>
          <w:p w14:paraId="7BCF80F1">
            <w:pPr>
              <w:keepNext w:val="0"/>
              <w:keepLines w:val="0"/>
              <w:pageBreakBefore w:val="0"/>
              <w:widowControl/>
              <w:kinsoku w:val="0"/>
              <w:wordWrap/>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该部分内容为常见生活场景的对话，主题包括：乘坐地铁、网上订机票、办理登机手续、免税店购物、预定餐厅、点餐、办理酒店入住、兑换外币、银行卡挂失、看医生、乘坐网约出租车、食堂就餐、签证面试、运动比赛等。</w:t>
            </w:r>
          </w:p>
          <w:p w14:paraId="6FBBB659">
            <w:pPr>
              <w:keepNext w:val="0"/>
              <w:keepLines w:val="0"/>
              <w:pageBreakBefore w:val="0"/>
              <w:widowControl/>
              <w:kinsoku w:val="0"/>
              <w:wordWrap/>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2)职场交际英语</w:t>
            </w:r>
          </w:p>
          <w:p w14:paraId="7B697AB2">
            <w:pPr>
              <w:keepNext w:val="0"/>
              <w:keepLines w:val="0"/>
              <w:pageBreakBefore w:val="0"/>
              <w:widowControl/>
              <w:kinsoku w:val="0"/>
              <w:wordWrap/>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该部分内容为常见职业场景的对话，主题包括：求职面试、入职报到、制定预算、发送快递、洽谈发货时间、投诉、机场接待客户、购物、商务宴请、出差旅行、商讨促销方案、展台预定、产品咨询等。</w:t>
            </w:r>
          </w:p>
          <w:p w14:paraId="7F6BDAE5">
            <w:pPr>
              <w:keepNext w:val="0"/>
              <w:keepLines w:val="0"/>
              <w:pageBreakBefore w:val="0"/>
              <w:widowControl/>
              <w:kinsoku w:val="0"/>
              <w:wordWrap/>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3)职业进阶英语（学有余力学生选修）</w:t>
            </w:r>
          </w:p>
          <w:p w14:paraId="5D0897BC">
            <w:pPr>
              <w:keepNext w:val="0"/>
              <w:keepLines w:val="0"/>
              <w:pageBreakBefore w:val="0"/>
              <w:widowControl/>
              <w:kinsoku w:val="0"/>
              <w:wordWrap/>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该部分内容为商务营销类口语交际对话，参考实用英语交际等级证书考试（1+X）中的口语考试大纲，主题包括：产品咨询，活动通知，新品推介，涉及20多种产品介绍和商务活动项目。</w:t>
            </w:r>
          </w:p>
          <w:p w14:paraId="4E980743">
            <w:pPr>
              <w:keepNext w:val="0"/>
              <w:keepLines w:val="0"/>
              <w:pageBreakBefore w:val="0"/>
              <w:widowControl/>
              <w:kinsoku w:val="0"/>
              <w:wordWrap/>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4）职业院校技能大赛口语赛项模拟训练（学有余力学生选修）</w:t>
            </w:r>
          </w:p>
        </w:tc>
      </w:tr>
      <w:tr w14:paraId="7672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noWrap w:val="0"/>
            <w:vAlign w:val="center"/>
          </w:tcPr>
          <w:p w14:paraId="49753C50">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spacing w:val="-4"/>
                <w:kern w:val="0"/>
                <w:sz w:val="21"/>
                <w:szCs w:val="21"/>
                <w:lang w:eastAsia="en-US"/>
              </w:rPr>
              <w:t>教学重点</w:t>
            </w:r>
            <w:r>
              <w:rPr>
                <w:rFonts w:hint="eastAsia" w:ascii="宋体" w:hAnsi="宋体" w:eastAsia="宋体" w:cs="宋体"/>
                <w:b/>
                <w:bCs/>
                <w:snapToGrid w:val="0"/>
                <w:color w:val="000000"/>
                <w:spacing w:val="2"/>
                <w:kern w:val="0"/>
                <w:sz w:val="21"/>
                <w:szCs w:val="21"/>
                <w:lang w:eastAsia="en-US"/>
              </w:rPr>
              <w:t xml:space="preserve"> </w:t>
            </w:r>
            <w:r>
              <w:rPr>
                <w:rFonts w:hint="eastAsia" w:ascii="宋体" w:hAnsi="宋体" w:eastAsia="宋体" w:cs="宋体"/>
                <w:b/>
                <w:bCs/>
                <w:snapToGrid w:val="0"/>
                <w:color w:val="000000"/>
                <w:spacing w:val="-4"/>
                <w:kern w:val="0"/>
                <w:sz w:val="21"/>
                <w:szCs w:val="21"/>
                <w:lang w:eastAsia="en-US"/>
              </w:rPr>
              <w:t>与难点</w:t>
            </w:r>
          </w:p>
        </w:tc>
        <w:tc>
          <w:tcPr>
            <w:tcW w:w="7701" w:type="dxa"/>
            <w:gridSpan w:val="9"/>
            <w:noWrap w:val="0"/>
            <w:vAlign w:val="center"/>
          </w:tcPr>
          <w:p w14:paraId="641F9148">
            <w:pPr>
              <w:keepNext w:val="0"/>
              <w:keepLines w:val="0"/>
              <w:pageBreakBefore w:val="0"/>
              <w:widowControl/>
              <w:kinsoku w:val="0"/>
              <w:wordWrap/>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教学重点：掌握生活交际英语和职场交际英语部分的经典词汇和句型。</w:t>
            </w:r>
          </w:p>
          <w:p w14:paraId="76628EF6">
            <w:pPr>
              <w:keepNext w:val="0"/>
              <w:keepLines w:val="0"/>
              <w:pageBreakBefore w:val="0"/>
              <w:widowControl/>
              <w:kinsoku w:val="0"/>
              <w:wordWrap/>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教学难点：在各类生活情景和职场情景下用英语进行口语输出和交流。</w:t>
            </w:r>
          </w:p>
        </w:tc>
      </w:tr>
      <w:tr w14:paraId="7AC23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noWrap w:val="0"/>
            <w:vAlign w:val="center"/>
          </w:tcPr>
          <w:p w14:paraId="6BBE9ED1">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spacing w:val="-3"/>
                <w:kern w:val="0"/>
                <w:sz w:val="21"/>
                <w:szCs w:val="21"/>
                <w:lang w:eastAsia="en-US"/>
              </w:rPr>
              <w:t>教学组织</w:t>
            </w:r>
          </w:p>
        </w:tc>
        <w:tc>
          <w:tcPr>
            <w:tcW w:w="7701" w:type="dxa"/>
            <w:gridSpan w:val="9"/>
            <w:noWrap w:val="0"/>
            <w:vAlign w:val="center"/>
          </w:tcPr>
          <w:p w14:paraId="4A2690E7">
            <w:pPr>
              <w:keepNext w:val="0"/>
              <w:keepLines w:val="0"/>
              <w:pageBreakBefore w:val="0"/>
              <w:widowControl/>
              <w:kinsoku w:val="0"/>
              <w:wordWrap/>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一学期完成“生活交际英语”部分的学习，第二学期完成“职场交际英语”部分的学习。另外，学有余力的同学，可借助U校园智慧教学平台，自主学习第3部分和第4部分，为职业英语交际技能等级证书以及职业院校技能大赛英语口语赛项做准备。</w:t>
            </w:r>
          </w:p>
        </w:tc>
      </w:tr>
      <w:tr w14:paraId="367AB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noWrap w:val="0"/>
            <w:vAlign w:val="center"/>
          </w:tcPr>
          <w:p w14:paraId="4A31FE59">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spacing w:val="-4"/>
                <w:kern w:val="0"/>
                <w:sz w:val="21"/>
                <w:szCs w:val="21"/>
                <w:lang w:eastAsia="en-US"/>
              </w:rPr>
              <w:t>教学手段</w:t>
            </w:r>
            <w:r>
              <w:rPr>
                <w:rFonts w:hint="eastAsia" w:ascii="宋体" w:hAnsi="宋体" w:eastAsia="宋体" w:cs="宋体"/>
                <w:b/>
                <w:bCs/>
                <w:snapToGrid w:val="0"/>
                <w:color w:val="000000"/>
                <w:spacing w:val="2"/>
                <w:kern w:val="0"/>
                <w:sz w:val="21"/>
                <w:szCs w:val="21"/>
                <w:lang w:eastAsia="en-US"/>
              </w:rPr>
              <w:t xml:space="preserve"> </w:t>
            </w:r>
            <w:r>
              <w:rPr>
                <w:rFonts w:hint="eastAsia" w:ascii="宋体" w:hAnsi="宋体" w:eastAsia="宋体" w:cs="宋体"/>
                <w:b/>
                <w:bCs/>
                <w:snapToGrid w:val="0"/>
                <w:color w:val="000000"/>
                <w:spacing w:val="-3"/>
                <w:kern w:val="0"/>
                <w:sz w:val="21"/>
                <w:szCs w:val="21"/>
                <w:lang w:eastAsia="en-US"/>
              </w:rPr>
              <w:t>和方法</w:t>
            </w:r>
          </w:p>
        </w:tc>
        <w:tc>
          <w:tcPr>
            <w:tcW w:w="7701" w:type="dxa"/>
            <w:gridSpan w:val="9"/>
            <w:noWrap w:val="0"/>
            <w:vAlign w:val="center"/>
          </w:tcPr>
          <w:p w14:paraId="49A59834">
            <w:pPr>
              <w:keepNext w:val="0"/>
              <w:keepLines w:val="0"/>
              <w:pageBreakBefore w:val="0"/>
              <w:widowControl/>
              <w:kinsoku w:val="0"/>
              <w:wordWrap/>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采用多媒体辅助情景教学、任务驱动，智慧学习软件自学等教学方法和手段。</w:t>
            </w:r>
          </w:p>
        </w:tc>
      </w:tr>
      <w:tr w14:paraId="0BF41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noWrap w:val="0"/>
            <w:vAlign w:val="center"/>
          </w:tcPr>
          <w:p w14:paraId="1ACA567C">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spacing w:val="-3"/>
                <w:kern w:val="0"/>
                <w:sz w:val="21"/>
                <w:szCs w:val="21"/>
                <w:lang w:eastAsia="en-US"/>
              </w:rPr>
              <w:t>教学资料</w:t>
            </w:r>
          </w:p>
        </w:tc>
        <w:tc>
          <w:tcPr>
            <w:tcW w:w="7701" w:type="dxa"/>
            <w:gridSpan w:val="9"/>
            <w:noWrap w:val="0"/>
            <w:vAlign w:val="center"/>
          </w:tcPr>
          <w:p w14:paraId="53FF560C">
            <w:pPr>
              <w:keepNext w:val="0"/>
              <w:keepLines w:val="0"/>
              <w:pageBreakBefore w:val="0"/>
              <w:widowControl/>
              <w:kinsoku w:val="0"/>
              <w:wordWrap/>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教材：《实用英语口语教程》华中科技大学出版社</w:t>
            </w:r>
          </w:p>
          <w:p w14:paraId="3CE6E595">
            <w:pPr>
              <w:keepNext w:val="0"/>
              <w:keepLines w:val="0"/>
              <w:pageBreakBefore w:val="0"/>
              <w:widowControl/>
              <w:kinsoku w:val="0"/>
              <w:wordWrap/>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参考教材：《新理念交互英语视听说教程》北京邮电大学出版社</w:t>
            </w:r>
          </w:p>
          <w:p w14:paraId="381CCC7A">
            <w:pPr>
              <w:keepNext w:val="0"/>
              <w:keepLines w:val="0"/>
              <w:pageBreakBefore w:val="0"/>
              <w:widowControl/>
              <w:kinsoku w:val="0"/>
              <w:wordWrap/>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视频资料: 《你好中国》全集</w:t>
            </w:r>
          </w:p>
          <w:p w14:paraId="55740045">
            <w:pPr>
              <w:keepNext w:val="0"/>
              <w:keepLines w:val="0"/>
              <w:pageBreakBefore w:val="0"/>
              <w:widowControl/>
              <w:kinsoku w:val="0"/>
              <w:wordWrap/>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线上资源：U校园智慧教学平台、中国大学MOOC《中国传统文化》课程。</w:t>
            </w:r>
          </w:p>
        </w:tc>
      </w:tr>
      <w:tr w14:paraId="0187F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noWrap w:val="0"/>
            <w:vAlign w:val="center"/>
          </w:tcPr>
          <w:p w14:paraId="49B1A723">
            <w:pPr>
              <w:pageBreakBefore w:val="0"/>
              <w:widowControl/>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spacing w:val="-2"/>
                <w:kern w:val="0"/>
                <w:sz w:val="21"/>
                <w:szCs w:val="21"/>
                <w:lang w:eastAsia="en-US"/>
              </w:rPr>
              <w:t>考核要求</w:t>
            </w:r>
          </w:p>
        </w:tc>
        <w:tc>
          <w:tcPr>
            <w:tcW w:w="7701" w:type="dxa"/>
            <w:gridSpan w:val="9"/>
            <w:noWrap w:val="0"/>
            <w:vAlign w:val="center"/>
          </w:tcPr>
          <w:p w14:paraId="26619003">
            <w:pPr>
              <w:keepNext w:val="0"/>
              <w:keepLines w:val="0"/>
              <w:pageBreakBefore w:val="0"/>
              <w:widowControl/>
              <w:kinsoku w:val="0"/>
              <w:wordWrap/>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过程性考核：60%，包括出勤、听写、课堂表现及在线资源任务点完成情况；</w:t>
            </w:r>
          </w:p>
          <w:p w14:paraId="124B3776">
            <w:pPr>
              <w:keepNext w:val="0"/>
              <w:keepLines w:val="0"/>
              <w:pageBreakBefore w:val="0"/>
              <w:widowControl/>
              <w:kinsoku w:val="0"/>
              <w:wordWrap/>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终结性考核：40%，U校园平台口语测试。</w:t>
            </w:r>
          </w:p>
        </w:tc>
      </w:tr>
    </w:tbl>
    <w:p w14:paraId="6FD7E374">
      <w:pPr>
        <w:pageBreakBefore w:val="0"/>
        <w:numPr>
          <w:ilvl w:val="0"/>
          <w:numId w:val="0"/>
        </w:numPr>
        <w:wordWrap/>
        <w:topLinePunct w:val="0"/>
        <w:bidi w:val="0"/>
        <w:spacing w:line="400" w:lineRule="exact"/>
        <w:ind w:left="105" w:leftChars="50" w:right="105" w:rightChars="50" w:firstLine="0" w:firstLineChars="0"/>
        <w:jc w:val="center"/>
        <w:rPr>
          <w:rFonts w:hint="eastAsia" w:ascii="宋体" w:hAnsi="宋体" w:eastAsia="宋体" w:cs="宋体"/>
          <w:sz w:val="21"/>
          <w:szCs w:val="21"/>
          <w:lang w:eastAsia="zh-CN"/>
        </w:rPr>
      </w:pPr>
    </w:p>
    <w:tbl>
      <w:tblPr>
        <w:tblStyle w:val="45"/>
        <w:tblW w:w="8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7F802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jc w:val="center"/>
        </w:trPr>
        <w:tc>
          <w:tcPr>
            <w:tcW w:w="1280" w:type="dxa"/>
            <w:tcBorders>
              <w:right w:val="single" w:color="000000" w:sz="2" w:space="0"/>
            </w:tcBorders>
            <w:shd w:val="clear" w:color="auto" w:fill="DBE5F1"/>
            <w:vAlign w:val="center"/>
          </w:tcPr>
          <w:p w14:paraId="3151E334">
            <w:pPr>
              <w:pageBreakBefore w:val="0"/>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2"/>
                <w:sz w:val="21"/>
                <w:szCs w:val="21"/>
              </w:rPr>
              <w:t>课程名称</w:t>
            </w:r>
          </w:p>
        </w:tc>
        <w:tc>
          <w:tcPr>
            <w:tcW w:w="3978" w:type="dxa"/>
            <w:gridSpan w:val="5"/>
            <w:tcBorders>
              <w:left w:val="single" w:color="000000" w:sz="2" w:space="0"/>
            </w:tcBorders>
            <w:shd w:val="clear" w:color="auto" w:fill="DBE5F1"/>
            <w:vAlign w:val="center"/>
          </w:tcPr>
          <w:p w14:paraId="7A4FB44E">
            <w:pPr>
              <w:pageBreakBefore w:val="0"/>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AIGC基础与应用</w:t>
            </w:r>
          </w:p>
        </w:tc>
        <w:tc>
          <w:tcPr>
            <w:tcW w:w="1273" w:type="dxa"/>
            <w:shd w:val="clear" w:color="auto" w:fill="DBE5F1"/>
            <w:vAlign w:val="center"/>
          </w:tcPr>
          <w:p w14:paraId="578C20D4">
            <w:pPr>
              <w:pageBreakBefore w:val="0"/>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2"/>
                <w:sz w:val="21"/>
                <w:szCs w:val="21"/>
              </w:rPr>
              <w:t>课程编号</w:t>
            </w:r>
          </w:p>
        </w:tc>
        <w:tc>
          <w:tcPr>
            <w:tcW w:w="2450" w:type="dxa"/>
            <w:gridSpan w:val="3"/>
            <w:shd w:val="clear" w:color="auto" w:fill="DBE5F1"/>
            <w:vAlign w:val="center"/>
          </w:tcPr>
          <w:p w14:paraId="6518C232">
            <w:pPr>
              <w:pageBreakBefore w:val="0"/>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3040001</w:t>
            </w:r>
          </w:p>
        </w:tc>
      </w:tr>
      <w:tr w14:paraId="39146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280" w:type="dxa"/>
            <w:vAlign w:val="center"/>
          </w:tcPr>
          <w:p w14:paraId="04A67DA9">
            <w:pPr>
              <w:pageBreakBefore w:val="0"/>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2"/>
                <w:sz w:val="21"/>
                <w:szCs w:val="21"/>
              </w:rPr>
              <w:t>开设学期</w:t>
            </w:r>
          </w:p>
        </w:tc>
        <w:tc>
          <w:tcPr>
            <w:tcW w:w="820" w:type="dxa"/>
            <w:tcBorders>
              <w:right w:val="single" w:color="000000" w:sz="2" w:space="0"/>
            </w:tcBorders>
            <w:vAlign w:val="center"/>
          </w:tcPr>
          <w:p w14:paraId="3281DC81">
            <w:pPr>
              <w:pageBreakBefore w:val="0"/>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sz w:val="21"/>
                <w:szCs w:val="21"/>
              </w:rPr>
              <w:t>一</w:t>
            </w:r>
          </w:p>
        </w:tc>
        <w:tc>
          <w:tcPr>
            <w:tcW w:w="892" w:type="dxa"/>
            <w:tcBorders>
              <w:left w:val="single" w:color="000000" w:sz="2" w:space="0"/>
            </w:tcBorders>
            <w:vAlign w:val="center"/>
          </w:tcPr>
          <w:p w14:paraId="71064C9B">
            <w:pPr>
              <w:pageBreakBefore w:val="0"/>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spacing w:val="-4"/>
                <w:sz w:val="21"/>
                <w:szCs w:val="21"/>
              </w:rPr>
              <w:t>学分</w:t>
            </w:r>
          </w:p>
        </w:tc>
        <w:tc>
          <w:tcPr>
            <w:tcW w:w="566" w:type="dxa"/>
            <w:tcBorders>
              <w:right w:val="single" w:color="000000" w:sz="2" w:space="0"/>
            </w:tcBorders>
            <w:vAlign w:val="center"/>
          </w:tcPr>
          <w:p w14:paraId="5093F4D2">
            <w:pPr>
              <w:pageBreakBefore w:val="0"/>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990" w:type="dxa"/>
            <w:tcBorders>
              <w:left w:val="single" w:color="000000" w:sz="2" w:space="0"/>
            </w:tcBorders>
            <w:vAlign w:val="center"/>
          </w:tcPr>
          <w:p w14:paraId="2525AC23">
            <w:pPr>
              <w:pageBreakBefore w:val="0"/>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spacing w:val="-3"/>
                <w:sz w:val="21"/>
                <w:szCs w:val="21"/>
              </w:rPr>
              <w:t>总学时</w:t>
            </w:r>
          </w:p>
        </w:tc>
        <w:tc>
          <w:tcPr>
            <w:tcW w:w="710" w:type="dxa"/>
            <w:vAlign w:val="center"/>
          </w:tcPr>
          <w:p w14:paraId="1B27FD73">
            <w:pPr>
              <w:pageBreakBefore w:val="0"/>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sz w:val="21"/>
                <w:szCs w:val="21"/>
              </w:rPr>
              <w:t>18</w:t>
            </w:r>
          </w:p>
        </w:tc>
        <w:tc>
          <w:tcPr>
            <w:tcW w:w="1273" w:type="dxa"/>
            <w:vAlign w:val="center"/>
          </w:tcPr>
          <w:p w14:paraId="1EC66FB6">
            <w:pPr>
              <w:pageBreakBefore w:val="0"/>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spacing w:val="-3"/>
                <w:sz w:val="21"/>
                <w:szCs w:val="21"/>
              </w:rPr>
              <w:t>理论学时</w:t>
            </w:r>
          </w:p>
        </w:tc>
        <w:tc>
          <w:tcPr>
            <w:tcW w:w="568" w:type="dxa"/>
            <w:vAlign w:val="center"/>
          </w:tcPr>
          <w:p w14:paraId="776082F6">
            <w:pPr>
              <w:pageBreakBefore w:val="0"/>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sz w:val="21"/>
                <w:szCs w:val="21"/>
              </w:rPr>
              <w:t>18</w:t>
            </w:r>
          </w:p>
        </w:tc>
        <w:tc>
          <w:tcPr>
            <w:tcW w:w="1273" w:type="dxa"/>
            <w:vAlign w:val="center"/>
          </w:tcPr>
          <w:p w14:paraId="4DEF5F3C">
            <w:pPr>
              <w:pageBreakBefore w:val="0"/>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spacing w:val="-3"/>
                <w:sz w:val="21"/>
                <w:szCs w:val="21"/>
              </w:rPr>
              <w:t>实践学时</w:t>
            </w:r>
          </w:p>
        </w:tc>
        <w:tc>
          <w:tcPr>
            <w:tcW w:w="609" w:type="dxa"/>
            <w:vAlign w:val="center"/>
          </w:tcPr>
          <w:p w14:paraId="419F8641">
            <w:pPr>
              <w:pageBreakBefore w:val="0"/>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sz w:val="21"/>
                <w:szCs w:val="21"/>
              </w:rPr>
              <w:t>0</w:t>
            </w:r>
          </w:p>
        </w:tc>
      </w:tr>
      <w:tr w14:paraId="3DF91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1280" w:type="dxa"/>
            <w:vAlign w:val="center"/>
          </w:tcPr>
          <w:p w14:paraId="5F209B00">
            <w:pPr>
              <w:pageBreakBefore w:val="0"/>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2"/>
                <w:sz w:val="21"/>
                <w:szCs w:val="21"/>
              </w:rPr>
              <w:t>课程类型</w:t>
            </w:r>
          </w:p>
        </w:tc>
        <w:tc>
          <w:tcPr>
            <w:tcW w:w="7701" w:type="dxa"/>
            <w:gridSpan w:val="9"/>
            <w:vAlign w:val="center"/>
          </w:tcPr>
          <w:p w14:paraId="2817850A">
            <w:pPr>
              <w:pageBreakBefore w:val="0"/>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sz w:val="21"/>
                <w:szCs w:val="21"/>
              </w:rPr>
              <w:t>纯理论课（</w:t>
            </w:r>
            <w:r>
              <w:rPr>
                <w:rFonts w:hint="eastAsia" w:ascii="宋体" w:hAnsi="宋体" w:eastAsia="宋体" w:cs="宋体"/>
                <w:spacing w:val="1"/>
                <w:sz w:val="21"/>
                <w:szCs w:val="21"/>
              </w:rPr>
              <w:t xml:space="preserve"> ✓ </w:t>
            </w:r>
            <w:r>
              <w:rPr>
                <w:rFonts w:hint="eastAsia" w:ascii="宋体" w:hAnsi="宋体" w:eastAsia="宋体" w:cs="宋体"/>
                <w:sz w:val="21"/>
                <w:szCs w:val="21"/>
              </w:rPr>
              <w:t>）、（理论+实践）课（</w:t>
            </w:r>
            <w:r>
              <w:rPr>
                <w:rFonts w:hint="eastAsia" w:ascii="宋体" w:hAnsi="宋体" w:eastAsia="宋体" w:cs="宋体"/>
                <w:spacing w:val="35"/>
                <w:sz w:val="21"/>
                <w:szCs w:val="21"/>
              </w:rPr>
              <w:t xml:space="preserve">  </w:t>
            </w:r>
            <w:r>
              <w:rPr>
                <w:rFonts w:hint="eastAsia" w:ascii="宋体" w:hAnsi="宋体" w:eastAsia="宋体" w:cs="宋体"/>
                <w:sz w:val="21"/>
                <w:szCs w:val="21"/>
              </w:rPr>
              <w:t>）、纯实践课(</w:t>
            </w:r>
            <w:r>
              <w:rPr>
                <w:rFonts w:hint="eastAsia" w:ascii="宋体" w:hAnsi="宋体" w:eastAsia="宋体" w:cs="宋体"/>
                <w:spacing w:val="35"/>
                <w:sz w:val="21"/>
                <w:szCs w:val="21"/>
              </w:rPr>
              <w:t xml:space="preserve">  </w:t>
            </w:r>
            <w:r>
              <w:rPr>
                <w:rFonts w:hint="eastAsia" w:ascii="宋体" w:hAnsi="宋体" w:eastAsia="宋体" w:cs="宋体"/>
                <w:sz w:val="21"/>
                <w:szCs w:val="21"/>
              </w:rPr>
              <w:t>)</w:t>
            </w:r>
          </w:p>
        </w:tc>
      </w:tr>
      <w:tr w14:paraId="033A9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280" w:type="dxa"/>
            <w:tcBorders>
              <w:right w:val="single" w:color="000000" w:sz="2" w:space="0"/>
            </w:tcBorders>
            <w:vAlign w:val="center"/>
          </w:tcPr>
          <w:p w14:paraId="1344B3E7">
            <w:pPr>
              <w:pageBreakBefore w:val="0"/>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3"/>
                <w:sz w:val="21"/>
                <w:szCs w:val="21"/>
              </w:rPr>
              <w:t>先修课程</w:t>
            </w:r>
          </w:p>
        </w:tc>
        <w:tc>
          <w:tcPr>
            <w:tcW w:w="7701" w:type="dxa"/>
            <w:gridSpan w:val="9"/>
            <w:tcBorders>
              <w:left w:val="single" w:color="000000" w:sz="2" w:space="0"/>
            </w:tcBorders>
            <w:vAlign w:val="center"/>
          </w:tcPr>
          <w:p w14:paraId="7358CEC9">
            <w:pPr>
              <w:pageBreakBefore w:val="0"/>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7BA3C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280" w:type="dxa"/>
            <w:tcBorders>
              <w:right w:val="single" w:color="000000" w:sz="2" w:space="0"/>
            </w:tcBorders>
            <w:vAlign w:val="center"/>
          </w:tcPr>
          <w:p w14:paraId="3B879AA5">
            <w:pPr>
              <w:pageBreakBefore w:val="0"/>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3"/>
                <w:sz w:val="21"/>
                <w:szCs w:val="21"/>
              </w:rPr>
              <w:t>后续课程</w:t>
            </w:r>
          </w:p>
        </w:tc>
        <w:tc>
          <w:tcPr>
            <w:tcW w:w="7701" w:type="dxa"/>
            <w:gridSpan w:val="9"/>
            <w:tcBorders>
              <w:left w:val="single" w:color="000000" w:sz="2" w:space="0"/>
            </w:tcBorders>
            <w:vAlign w:val="center"/>
          </w:tcPr>
          <w:p w14:paraId="07340085">
            <w:pPr>
              <w:pageBreakBefore w:val="0"/>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sz w:val="21"/>
                <w:szCs w:val="21"/>
              </w:rPr>
              <w:t>《信息技术》、《</w:t>
            </w:r>
            <w:r>
              <w:rPr>
                <w:rFonts w:hint="eastAsia" w:ascii="宋体" w:hAnsi="宋体" w:eastAsia="宋体" w:cs="宋体"/>
                <w:sz w:val="21"/>
                <w:szCs w:val="21"/>
                <w:lang w:bidi="ar"/>
              </w:rPr>
              <w:t>逻辑思维训练</w:t>
            </w:r>
            <w:r>
              <w:rPr>
                <w:rFonts w:hint="eastAsia" w:ascii="宋体" w:hAnsi="宋体" w:eastAsia="宋体" w:cs="宋体"/>
                <w:sz w:val="21"/>
                <w:szCs w:val="21"/>
              </w:rPr>
              <w:t>》等</w:t>
            </w:r>
          </w:p>
        </w:tc>
      </w:tr>
      <w:tr w14:paraId="2B387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tcBorders>
              <w:right w:val="single" w:color="000000" w:sz="2" w:space="0"/>
            </w:tcBorders>
            <w:vAlign w:val="center"/>
          </w:tcPr>
          <w:p w14:paraId="4BCE7AD2">
            <w:pPr>
              <w:pageBreakBefore w:val="0"/>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3"/>
                <w:sz w:val="21"/>
                <w:szCs w:val="21"/>
              </w:rPr>
              <w:t>教学目标</w:t>
            </w:r>
          </w:p>
        </w:tc>
        <w:tc>
          <w:tcPr>
            <w:tcW w:w="7701" w:type="dxa"/>
            <w:gridSpan w:val="9"/>
            <w:tcBorders>
              <w:left w:val="single" w:color="000000" w:sz="2" w:space="0"/>
            </w:tcBorders>
            <w:vAlign w:val="center"/>
          </w:tcPr>
          <w:p w14:paraId="41754B10">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（一）素质目标</w:t>
            </w:r>
          </w:p>
          <w:p w14:paraId="175ED87C">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1.坚定理想信念，增强“四个自信”；</w:t>
            </w:r>
          </w:p>
          <w:p w14:paraId="42554B02">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2.厚植爱国主义情怀，树牢“四个意识”；</w:t>
            </w:r>
          </w:p>
          <w:p w14:paraId="54D6BD9E">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3.加强品德修养，具备良好的职业道德，培养爱岗敬业、认真负责、精益求精的素质和认真、细心、严谨的工作作风；</w:t>
            </w:r>
          </w:p>
          <w:p w14:paraId="6316296C">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4. 树立正确的科技应用价值观，增强社会责任意识，遵守人工智能技术应用中的职业道德规范；</w:t>
            </w:r>
          </w:p>
          <w:p w14:paraId="29F32DC3">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5.增强综合素质，具有发现问题、分析问题和归纳总结问题的能力，具备良好的团队协作能力。</w:t>
            </w:r>
          </w:p>
          <w:p w14:paraId="12C9616D">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（二）知识目标</w:t>
            </w:r>
          </w:p>
          <w:p w14:paraId="46CFBC76">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1.了解人工智能的起源、发展史、核心要素、发展趋势以及生成式人工智能的定义、特点和应用场景。</w:t>
            </w:r>
          </w:p>
          <w:p w14:paraId="521B9E67">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2.熟悉 AIGC 提示词的定义、元素组成、基本原则、类型和作用。</w:t>
            </w:r>
          </w:p>
          <w:p w14:paraId="2C778CB3">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3.理解机器学习与深度学习的基本原理及其在生成式AI中的作用；</w:t>
            </w:r>
          </w:p>
          <w:p w14:paraId="3502A214">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4.熟悉人工智能在不同领域的应用，如影视传媒、电商、教育、医疗、金融和农业等。</w:t>
            </w:r>
          </w:p>
          <w:p w14:paraId="11553287">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5.理解 AIGC 的伦理问题概念、具体表现及法律风险，掌握应对策略，明确生成式 AI 服务的法律规范。</w:t>
            </w:r>
          </w:p>
          <w:p w14:paraId="70309F35">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（三）技能目标</w:t>
            </w:r>
          </w:p>
          <w:p w14:paraId="4C298DA7">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1.掌握利用百度 AI 开放平台、文心一言、DeepSeek、即梦 AI 和腾讯智影等工具进行图像识别、文本生成、图像生成和音视频生成的方法。</w:t>
            </w:r>
          </w:p>
          <w:p w14:paraId="6B30F890">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2.能够运用 AIGC 工具进行创意写作和视觉艺术创作，提升文案定制能力和市场沟通技巧</w:t>
            </w:r>
            <w:bookmarkStart w:id="22" w:name="OLE_LINK21"/>
            <w:r>
              <w:rPr>
                <w:rFonts w:hint="eastAsia" w:ascii="宋体" w:hAnsi="宋体" w:eastAsia="宋体" w:cs="宋体"/>
                <w:sz w:val="21"/>
                <w:szCs w:val="21"/>
              </w:rPr>
              <w:t>。</w:t>
            </w:r>
          </w:p>
          <w:bookmarkEnd w:id="22"/>
          <w:p w14:paraId="255883CE">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rPr>
              <w:t>3.具备跨领域应用能力，独立完成影视、教育、医疗等场景的AI解决方案设计与实施</w:t>
            </w:r>
          </w:p>
          <w:p w14:paraId="3D5FEFB1">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4.掌握AIGC提示词的高级技巧，通过迭代优化生成内容质量。</w:t>
            </w:r>
          </w:p>
          <w:p w14:paraId="4EA42853">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5.能够对AI生成结果进行批判性分析，识别潜在偏差并修正。</w:t>
            </w:r>
          </w:p>
          <w:p w14:paraId="3CA4130E">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6.具备撰写技术文档及项目报告的能力，清晰呈现AI应用成果。</w:t>
            </w:r>
          </w:p>
        </w:tc>
      </w:tr>
      <w:tr w14:paraId="054A2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vAlign w:val="center"/>
          </w:tcPr>
          <w:p w14:paraId="4398C605">
            <w:pPr>
              <w:pageBreakBefore w:val="0"/>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3"/>
                <w:sz w:val="21"/>
                <w:szCs w:val="21"/>
              </w:rPr>
              <w:t>教学内容</w:t>
            </w:r>
          </w:p>
        </w:tc>
        <w:tc>
          <w:tcPr>
            <w:tcW w:w="7701" w:type="dxa"/>
            <w:gridSpan w:val="9"/>
            <w:vAlign w:val="center"/>
          </w:tcPr>
          <w:p w14:paraId="16153E4A">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人工智能基础与生成式 AI 概览、AIGC 提示词的使用技巧、AIGC 在文本生成中的应用、AIGC 与数据处理、AIGC 与图像生成、AIGC 在音频制作中的应用、AIGC 与视频生成、AIGC 与智能体、AIGC 的伦理与责任</w:t>
            </w:r>
          </w:p>
        </w:tc>
      </w:tr>
      <w:tr w14:paraId="32A44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1280" w:type="dxa"/>
            <w:vAlign w:val="center"/>
          </w:tcPr>
          <w:p w14:paraId="7BD57CC0">
            <w:pPr>
              <w:pageBreakBefore w:val="0"/>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4"/>
                <w:sz w:val="21"/>
                <w:szCs w:val="21"/>
              </w:rPr>
              <w:t>教学重点</w:t>
            </w:r>
            <w:r>
              <w:rPr>
                <w:rFonts w:hint="eastAsia" w:ascii="宋体" w:hAnsi="宋体" w:eastAsia="宋体" w:cs="宋体"/>
                <w:b/>
                <w:bCs/>
                <w:spacing w:val="2"/>
                <w:sz w:val="21"/>
                <w:szCs w:val="21"/>
              </w:rPr>
              <w:t xml:space="preserve"> </w:t>
            </w:r>
            <w:r>
              <w:rPr>
                <w:rFonts w:hint="eastAsia" w:ascii="宋体" w:hAnsi="宋体" w:eastAsia="宋体" w:cs="宋体"/>
                <w:b/>
                <w:bCs/>
                <w:spacing w:val="-4"/>
                <w:sz w:val="21"/>
                <w:szCs w:val="21"/>
              </w:rPr>
              <w:t>与难点</w:t>
            </w:r>
          </w:p>
        </w:tc>
        <w:tc>
          <w:tcPr>
            <w:tcW w:w="7701" w:type="dxa"/>
            <w:gridSpan w:val="9"/>
            <w:vAlign w:val="center"/>
          </w:tcPr>
          <w:p w14:paraId="110FE852">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重点：人工智能的核心要素和发展趋势；生成式人工智能的定义、特点及应用场景；常见 AIGC 工具的使用方法；AIGC 提示词的基本原则和作用；AIGC 在不同领域的应用案例。</w:t>
            </w:r>
          </w:p>
          <w:p w14:paraId="2550A004">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难点：理解人工智能、机器学习与深度学习三者之间的关系；运用 AIGC 工具进行高质量的创意写作和视觉艺术创作；理解 AIGC 提示词框架的基本原理和必要性；运用 AIGC 提示词框架进行高质量的内容创作；对 AIGC 生成内容的局限性和优化方法的理解；结合实际案例深入分析 AIGC 的伦理与法律问题。</w:t>
            </w:r>
          </w:p>
        </w:tc>
      </w:tr>
      <w:tr w14:paraId="46243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280" w:type="dxa"/>
            <w:vAlign w:val="center"/>
          </w:tcPr>
          <w:p w14:paraId="01806627">
            <w:pPr>
              <w:pageBreakBefore w:val="0"/>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3"/>
                <w:sz w:val="21"/>
                <w:szCs w:val="21"/>
              </w:rPr>
              <w:t>教学组织</w:t>
            </w:r>
          </w:p>
        </w:tc>
        <w:tc>
          <w:tcPr>
            <w:tcW w:w="7701" w:type="dxa"/>
            <w:gridSpan w:val="9"/>
            <w:vAlign w:val="center"/>
          </w:tcPr>
          <w:p w14:paraId="4B449D22">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1.课堂讲授与实操演练相结合，提升学生的实践能力。</w:t>
            </w:r>
          </w:p>
          <w:p w14:paraId="483D11BA">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2.小组讨论和合作学习，培养学生的团队合作能力和创新思维。</w:t>
            </w:r>
          </w:p>
          <w:p w14:paraId="253AF70B">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3.课堂实训和课后练习，巩固所学知识。</w:t>
            </w:r>
          </w:p>
        </w:tc>
      </w:tr>
      <w:tr w14:paraId="37F17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280" w:type="dxa"/>
            <w:vAlign w:val="center"/>
          </w:tcPr>
          <w:p w14:paraId="62D139A8">
            <w:pPr>
              <w:pageBreakBefore w:val="0"/>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4"/>
                <w:sz w:val="21"/>
                <w:szCs w:val="21"/>
              </w:rPr>
              <w:t>教学手段</w:t>
            </w:r>
            <w:r>
              <w:rPr>
                <w:rFonts w:hint="eastAsia" w:ascii="宋体" w:hAnsi="宋体" w:eastAsia="宋体" w:cs="宋体"/>
                <w:b/>
                <w:bCs/>
                <w:spacing w:val="2"/>
                <w:sz w:val="21"/>
                <w:szCs w:val="21"/>
              </w:rPr>
              <w:t xml:space="preserve"> </w:t>
            </w:r>
            <w:r>
              <w:rPr>
                <w:rFonts w:hint="eastAsia" w:ascii="宋体" w:hAnsi="宋体" w:eastAsia="宋体" w:cs="宋体"/>
                <w:b/>
                <w:bCs/>
                <w:spacing w:val="-3"/>
                <w:sz w:val="21"/>
                <w:szCs w:val="21"/>
              </w:rPr>
              <w:t>和方法</w:t>
            </w:r>
          </w:p>
        </w:tc>
        <w:tc>
          <w:tcPr>
            <w:tcW w:w="7701" w:type="dxa"/>
            <w:gridSpan w:val="9"/>
            <w:vAlign w:val="center"/>
          </w:tcPr>
          <w:p w14:paraId="33AAAC4A">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教学方法：融合式学习法、案例教学法、情景模拟法、互动讨论法</w:t>
            </w:r>
          </w:p>
          <w:p w14:paraId="750EC352">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教学手段：多媒体、在线教学平台和 AIGC 工具平台实际操作</w:t>
            </w:r>
          </w:p>
        </w:tc>
      </w:tr>
      <w:tr w14:paraId="6C354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280" w:type="dxa"/>
            <w:vAlign w:val="center"/>
          </w:tcPr>
          <w:p w14:paraId="17CF40D1">
            <w:pPr>
              <w:pageBreakBefore w:val="0"/>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3"/>
                <w:sz w:val="21"/>
                <w:szCs w:val="21"/>
              </w:rPr>
              <w:t>教学资料</w:t>
            </w:r>
          </w:p>
        </w:tc>
        <w:tc>
          <w:tcPr>
            <w:tcW w:w="7701" w:type="dxa"/>
            <w:gridSpan w:val="9"/>
            <w:vAlign w:val="center"/>
          </w:tcPr>
          <w:p w14:paraId="780D8A45">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教材《生成式人工智能素养》、多媒体课件、AIGC 相关工具和平台</w:t>
            </w:r>
          </w:p>
        </w:tc>
      </w:tr>
      <w:tr w14:paraId="7FD51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280" w:type="dxa"/>
            <w:vAlign w:val="center"/>
          </w:tcPr>
          <w:p w14:paraId="737FA95B">
            <w:pPr>
              <w:pageBreakBefore w:val="0"/>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2"/>
                <w:sz w:val="21"/>
                <w:szCs w:val="21"/>
              </w:rPr>
              <w:t>考核要求</w:t>
            </w:r>
          </w:p>
        </w:tc>
        <w:tc>
          <w:tcPr>
            <w:tcW w:w="7701" w:type="dxa"/>
            <w:gridSpan w:val="9"/>
            <w:vAlign w:val="center"/>
          </w:tcPr>
          <w:p w14:paraId="7ADBCF94">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本课程的总成绩由平时成绩和期末考试成绩两部分构成，平时成绩占40%，期末考查成绩占60%。其中，平时成绩以百分制计算，包括课堂考勤（10%）、课堂练习（10%）、AI拓学（10%）、智能体评价（10%）四部分；期末成绩以百分制计算，采用终期项目考查的形式，提交大作业。</w:t>
            </w:r>
          </w:p>
        </w:tc>
      </w:tr>
    </w:tbl>
    <w:p w14:paraId="3974F39E">
      <w:pPr>
        <w:pageBreakBefore w:val="0"/>
        <w:numPr>
          <w:ilvl w:val="0"/>
          <w:numId w:val="0"/>
        </w:numPr>
        <w:wordWrap/>
        <w:topLinePunct w:val="0"/>
        <w:bidi w:val="0"/>
        <w:spacing w:line="400" w:lineRule="exact"/>
        <w:ind w:right="105" w:rightChars="50"/>
        <w:jc w:val="both"/>
        <w:rPr>
          <w:rFonts w:hint="eastAsia" w:ascii="宋体" w:hAnsi="宋体" w:eastAsia="宋体" w:cs="宋体"/>
          <w:sz w:val="21"/>
          <w:szCs w:val="21"/>
          <w:lang w:eastAsia="zh-CN"/>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11799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666BD451">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bookmarkStart w:id="23" w:name="OLE_LINK90"/>
            <w:r>
              <w:rPr>
                <w:rFonts w:hint="eastAsia" w:ascii="宋体" w:hAnsi="宋体" w:eastAsia="宋体" w:cs="宋体"/>
                <w:b/>
                <w:bCs/>
                <w:spacing w:val="-2"/>
                <w:sz w:val="21"/>
                <w:szCs w:val="21"/>
              </w:rPr>
              <w:t>课程名称</w:t>
            </w:r>
          </w:p>
        </w:tc>
        <w:tc>
          <w:tcPr>
            <w:tcW w:w="3978" w:type="dxa"/>
            <w:gridSpan w:val="5"/>
            <w:tcBorders>
              <w:left w:val="single" w:color="000000" w:sz="2" w:space="0"/>
            </w:tcBorders>
            <w:shd w:val="clear" w:color="auto" w:fill="DBE5F1"/>
            <w:vAlign w:val="center"/>
          </w:tcPr>
          <w:p w14:paraId="61F104F8">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bookmarkStart w:id="24" w:name="OLE_LINK86"/>
            <w:r>
              <w:rPr>
                <w:rFonts w:hint="eastAsia" w:ascii="宋体" w:hAnsi="宋体" w:eastAsia="宋体" w:cs="宋体"/>
                <w:b/>
                <w:bCs/>
                <w:sz w:val="21"/>
                <w:szCs w:val="21"/>
              </w:rPr>
              <w:t>计算机网络基础</w:t>
            </w:r>
            <w:bookmarkEnd w:id="24"/>
          </w:p>
        </w:tc>
        <w:tc>
          <w:tcPr>
            <w:tcW w:w="1273" w:type="dxa"/>
            <w:shd w:val="clear" w:color="auto" w:fill="DBE5F1"/>
            <w:vAlign w:val="center"/>
          </w:tcPr>
          <w:p w14:paraId="40D3EE7C">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2"/>
                <w:sz w:val="21"/>
                <w:szCs w:val="21"/>
              </w:rPr>
              <w:t>课程编号</w:t>
            </w:r>
          </w:p>
        </w:tc>
        <w:tc>
          <w:tcPr>
            <w:tcW w:w="2450" w:type="dxa"/>
            <w:gridSpan w:val="3"/>
            <w:shd w:val="clear" w:color="auto" w:fill="DBE5F1"/>
            <w:vAlign w:val="center"/>
          </w:tcPr>
          <w:p w14:paraId="045ECDBB">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3040501</w:t>
            </w:r>
          </w:p>
        </w:tc>
      </w:tr>
      <w:tr w14:paraId="53B6E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50B04904">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2"/>
                <w:sz w:val="21"/>
                <w:szCs w:val="21"/>
                <w:lang w:val="en-US" w:eastAsia="zh-CN"/>
              </w:rPr>
              <w:t>开设学期</w:t>
            </w:r>
          </w:p>
        </w:tc>
        <w:tc>
          <w:tcPr>
            <w:tcW w:w="820" w:type="dxa"/>
            <w:tcBorders>
              <w:right w:val="single" w:color="000000" w:sz="2" w:space="0"/>
            </w:tcBorders>
            <w:vAlign w:val="center"/>
          </w:tcPr>
          <w:p w14:paraId="11C46048">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w:t>
            </w:r>
          </w:p>
        </w:tc>
        <w:tc>
          <w:tcPr>
            <w:tcW w:w="892" w:type="dxa"/>
            <w:tcBorders>
              <w:left w:val="single" w:color="000000" w:sz="2" w:space="0"/>
            </w:tcBorders>
            <w:vAlign w:val="center"/>
          </w:tcPr>
          <w:p w14:paraId="200D1489">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spacing w:val="-4"/>
                <w:sz w:val="21"/>
                <w:szCs w:val="21"/>
              </w:rPr>
              <w:t>学分</w:t>
            </w:r>
          </w:p>
        </w:tc>
        <w:tc>
          <w:tcPr>
            <w:tcW w:w="566" w:type="dxa"/>
            <w:tcBorders>
              <w:right w:val="single" w:color="000000" w:sz="2" w:space="0"/>
            </w:tcBorders>
            <w:vAlign w:val="center"/>
          </w:tcPr>
          <w:p w14:paraId="68C83471">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990" w:type="dxa"/>
            <w:tcBorders>
              <w:left w:val="single" w:color="000000" w:sz="2" w:space="0"/>
            </w:tcBorders>
            <w:vAlign w:val="center"/>
          </w:tcPr>
          <w:p w14:paraId="52BD25BF">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spacing w:val="-3"/>
                <w:sz w:val="21"/>
                <w:szCs w:val="21"/>
              </w:rPr>
              <w:t>总学时</w:t>
            </w:r>
          </w:p>
        </w:tc>
        <w:tc>
          <w:tcPr>
            <w:tcW w:w="710" w:type="dxa"/>
            <w:vAlign w:val="center"/>
          </w:tcPr>
          <w:p w14:paraId="50EE2F05">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54</w:t>
            </w:r>
          </w:p>
        </w:tc>
        <w:tc>
          <w:tcPr>
            <w:tcW w:w="1273" w:type="dxa"/>
            <w:vAlign w:val="center"/>
          </w:tcPr>
          <w:p w14:paraId="31D08288">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spacing w:val="-3"/>
                <w:sz w:val="21"/>
                <w:szCs w:val="21"/>
              </w:rPr>
              <w:t>理论学时</w:t>
            </w:r>
          </w:p>
        </w:tc>
        <w:tc>
          <w:tcPr>
            <w:tcW w:w="568" w:type="dxa"/>
            <w:vAlign w:val="center"/>
          </w:tcPr>
          <w:p w14:paraId="565EB7D7">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w:t>
            </w:r>
          </w:p>
        </w:tc>
        <w:tc>
          <w:tcPr>
            <w:tcW w:w="1273" w:type="dxa"/>
            <w:vAlign w:val="center"/>
          </w:tcPr>
          <w:p w14:paraId="673D8F06">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spacing w:val="-3"/>
                <w:sz w:val="21"/>
                <w:szCs w:val="21"/>
              </w:rPr>
              <w:t>实践学时</w:t>
            </w:r>
          </w:p>
        </w:tc>
        <w:tc>
          <w:tcPr>
            <w:tcW w:w="609" w:type="dxa"/>
            <w:vAlign w:val="center"/>
          </w:tcPr>
          <w:p w14:paraId="4BDB1C89">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w:t>
            </w:r>
          </w:p>
        </w:tc>
      </w:tr>
      <w:tr w14:paraId="33CB3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06AC1E38">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2"/>
                <w:sz w:val="21"/>
                <w:szCs w:val="21"/>
              </w:rPr>
              <w:t>课程类型</w:t>
            </w:r>
          </w:p>
        </w:tc>
        <w:tc>
          <w:tcPr>
            <w:tcW w:w="7701" w:type="dxa"/>
            <w:gridSpan w:val="9"/>
            <w:vAlign w:val="center"/>
          </w:tcPr>
          <w:p w14:paraId="36D49BBA">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纯理论课（</w:t>
            </w:r>
            <w:r>
              <w:rPr>
                <w:rFonts w:hint="eastAsia" w:ascii="宋体" w:hAnsi="宋体" w:eastAsia="宋体" w:cs="宋体"/>
                <w:spacing w:val="1"/>
                <w:sz w:val="21"/>
                <w:szCs w:val="21"/>
                <w:lang w:eastAsia="zh-CN"/>
              </w:rPr>
              <w:t xml:space="preserve">  </w:t>
            </w:r>
            <w:r>
              <w:rPr>
                <w:rFonts w:hint="eastAsia" w:ascii="宋体" w:hAnsi="宋体" w:eastAsia="宋体" w:cs="宋体"/>
                <w:sz w:val="21"/>
                <w:szCs w:val="21"/>
                <w:lang w:eastAsia="zh-CN"/>
              </w:rPr>
              <w:t>）、（理论+实践）课（</w:t>
            </w:r>
            <w:r>
              <w:rPr>
                <w:rFonts w:hint="eastAsia" w:ascii="宋体" w:hAnsi="宋体" w:eastAsia="宋体" w:cs="宋体"/>
                <w:spacing w:val="35"/>
                <w:sz w:val="21"/>
                <w:szCs w:val="21"/>
                <w:lang w:eastAsia="zh-CN"/>
              </w:rPr>
              <w:t xml:space="preserve"> √ </w:t>
            </w:r>
            <w:r>
              <w:rPr>
                <w:rFonts w:hint="eastAsia" w:ascii="宋体" w:hAnsi="宋体" w:eastAsia="宋体" w:cs="宋体"/>
                <w:sz w:val="21"/>
                <w:szCs w:val="21"/>
                <w:lang w:eastAsia="zh-CN"/>
              </w:rPr>
              <w:t>）、纯实践课(</w:t>
            </w:r>
            <w:r>
              <w:rPr>
                <w:rFonts w:hint="eastAsia" w:ascii="宋体" w:hAnsi="宋体" w:eastAsia="宋体" w:cs="宋体"/>
                <w:spacing w:val="35"/>
                <w:sz w:val="21"/>
                <w:szCs w:val="21"/>
                <w:lang w:eastAsia="zh-CN"/>
              </w:rPr>
              <w:t xml:space="preserve">  </w:t>
            </w:r>
            <w:r>
              <w:rPr>
                <w:rFonts w:hint="eastAsia" w:ascii="宋体" w:hAnsi="宋体" w:eastAsia="宋体" w:cs="宋体"/>
                <w:sz w:val="21"/>
                <w:szCs w:val="21"/>
                <w:lang w:eastAsia="zh-CN"/>
              </w:rPr>
              <w:t>)</w:t>
            </w:r>
          </w:p>
        </w:tc>
      </w:tr>
      <w:tr w14:paraId="3B9AE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2E1B0191">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3"/>
                <w:sz w:val="21"/>
                <w:szCs w:val="21"/>
              </w:rPr>
              <w:t>先修课程</w:t>
            </w:r>
          </w:p>
        </w:tc>
        <w:tc>
          <w:tcPr>
            <w:tcW w:w="7701" w:type="dxa"/>
            <w:gridSpan w:val="9"/>
            <w:tcBorders>
              <w:left w:val="single" w:color="000000" w:sz="2" w:space="0"/>
            </w:tcBorders>
            <w:vAlign w:val="center"/>
          </w:tcPr>
          <w:p w14:paraId="03C43D19">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信息技术</w:t>
            </w:r>
          </w:p>
        </w:tc>
      </w:tr>
      <w:tr w14:paraId="35226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4CA2019F">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3"/>
                <w:sz w:val="21"/>
                <w:szCs w:val="21"/>
              </w:rPr>
              <w:t>后续课程</w:t>
            </w:r>
          </w:p>
        </w:tc>
        <w:tc>
          <w:tcPr>
            <w:tcW w:w="7701" w:type="dxa"/>
            <w:gridSpan w:val="9"/>
            <w:tcBorders>
              <w:left w:val="single" w:color="000000" w:sz="2" w:space="0"/>
            </w:tcBorders>
            <w:vAlign w:val="center"/>
          </w:tcPr>
          <w:p w14:paraId="154778B1">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sz w:val="21"/>
                <w:szCs w:val="21"/>
              </w:rPr>
              <w:t>数据库应用技术</w:t>
            </w:r>
          </w:p>
        </w:tc>
      </w:tr>
      <w:tr w14:paraId="57395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4095C21F">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3"/>
                <w:sz w:val="21"/>
                <w:szCs w:val="21"/>
              </w:rPr>
              <w:t>教学目标</w:t>
            </w:r>
          </w:p>
        </w:tc>
        <w:tc>
          <w:tcPr>
            <w:tcW w:w="7701" w:type="dxa"/>
            <w:gridSpan w:val="9"/>
            <w:tcBorders>
              <w:left w:val="single" w:color="000000" w:sz="2" w:space="0"/>
            </w:tcBorders>
            <w:vAlign w:val="center"/>
          </w:tcPr>
          <w:p w14:paraId="494054F1">
            <w:pPr>
              <w:keepNext w:val="0"/>
              <w:keepLines w:val="0"/>
              <w:pageBreakBefore w:val="0"/>
              <w:widowControl/>
              <w:numPr>
                <w:ilvl w:val="0"/>
                <w:numId w:val="1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知识目标</w:t>
            </w:r>
          </w:p>
          <w:p w14:paraId="40AFC1BA">
            <w:pPr>
              <w:keepNext w:val="0"/>
              <w:keepLines w:val="0"/>
              <w:pageBreakBefore w:val="0"/>
              <w:widowControl/>
              <w:numPr>
                <w:ilvl w:val="0"/>
                <w:numId w:val="1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掌握网络基础理论</w:t>
            </w:r>
          </w:p>
          <w:p w14:paraId="38BBF28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理解计算机网络的基本概念、分类（如LAN/WAN/MAN）、拓扑结构（星型/总线型/环形等）及网络体系结构（OSI七层模型与TCP/IP四层模型）。</w:t>
            </w:r>
          </w:p>
          <w:p w14:paraId="4205BBE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掌握IP地址分类、子网划分、CIDR表示法及IPv6基础知识。</w:t>
            </w:r>
          </w:p>
          <w:p w14:paraId="3ABAF73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理解常见网络协议（如HTTP、FTP、DNS、DHCP）的功能及工作原理。</w:t>
            </w:r>
          </w:p>
          <w:p w14:paraId="155EF63D">
            <w:pPr>
              <w:keepNext w:val="0"/>
              <w:keepLines w:val="0"/>
              <w:pageBreakBefore w:val="0"/>
              <w:widowControl/>
              <w:numPr>
                <w:ilvl w:val="0"/>
                <w:numId w:val="1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熟悉网络设备与传输介质</w:t>
            </w:r>
          </w:p>
          <w:p w14:paraId="5BCCEAB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了解路由器、交换机、防火墙等设备的功能及配置基础。</w:t>
            </w:r>
          </w:p>
          <w:p w14:paraId="1863F73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掌握双绞线、光纤、无线传输（Wi-Fi）等介质的特点与应用场景。</w:t>
            </w:r>
          </w:p>
          <w:p w14:paraId="38C3F18A">
            <w:pPr>
              <w:keepNext w:val="0"/>
              <w:keepLines w:val="0"/>
              <w:pageBreakBefore w:val="0"/>
              <w:widowControl/>
              <w:numPr>
                <w:ilvl w:val="0"/>
                <w:numId w:val="1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理解网络安全基础</w:t>
            </w:r>
          </w:p>
          <w:p w14:paraId="29203E7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了解网络安全威胁（如病毒、DDoS攻击）及基本防护措施（防火墙、加密技术）。</w:t>
            </w:r>
          </w:p>
          <w:p w14:paraId="62F51C6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掌握用户认证、访问控制（ACL）等安全机制。</w:t>
            </w:r>
          </w:p>
          <w:p w14:paraId="2BFD589B">
            <w:pPr>
              <w:keepNext w:val="0"/>
              <w:keepLines w:val="0"/>
              <w:pageBreakBefore w:val="0"/>
              <w:widowControl/>
              <w:numPr>
                <w:ilvl w:val="0"/>
                <w:numId w:val="1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掌握网络服务与应用</w:t>
            </w:r>
          </w:p>
          <w:p w14:paraId="0E7D609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理解Web服务、DNS服务、DHCP服务的配置原理及实践。</w:t>
            </w:r>
          </w:p>
          <w:p w14:paraId="4755CFC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了解云计算、物联网等新兴网络技术的概念与架构。</w:t>
            </w:r>
          </w:p>
          <w:p w14:paraId="66E4372C">
            <w:pPr>
              <w:keepNext w:val="0"/>
              <w:keepLines w:val="0"/>
              <w:pageBreakBefore w:val="0"/>
              <w:widowControl/>
              <w:numPr>
                <w:ilvl w:val="0"/>
                <w:numId w:val="1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技能目标</w:t>
            </w:r>
          </w:p>
          <w:p w14:paraId="4E7E82CD">
            <w:pPr>
              <w:keepNext w:val="0"/>
              <w:keepLines w:val="0"/>
              <w:pageBreakBefore w:val="0"/>
              <w:widowControl/>
              <w:numPr>
                <w:ilvl w:val="0"/>
                <w:numId w:val="1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网络搭建与配置能力</w:t>
            </w:r>
          </w:p>
          <w:p w14:paraId="646B896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能独立完成小型局域网（如家庭/办公室网络）的组建，包括设备选型、IP地址规划及设备配置。</w:t>
            </w:r>
          </w:p>
          <w:p w14:paraId="3254CF6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掌握交换机VLAN划分、路由器静态/动态路由配置等基础技能。</w:t>
            </w:r>
          </w:p>
          <w:p w14:paraId="10CC188C">
            <w:pPr>
              <w:keepNext w:val="0"/>
              <w:keepLines w:val="0"/>
              <w:pageBreakBefore w:val="0"/>
              <w:widowControl/>
              <w:numPr>
                <w:ilvl w:val="0"/>
                <w:numId w:val="1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网络故障排查与优化能力</w:t>
            </w:r>
          </w:p>
          <w:p w14:paraId="67E3C3A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能使用网络测试工具（如Wireshark、ping、traceroute）定位网络故障。</w:t>
            </w:r>
          </w:p>
          <w:p w14:paraId="5F0E885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掌握网络性能优化方法（如调整MTU、优化路由表）。</w:t>
            </w:r>
          </w:p>
          <w:p w14:paraId="59ED33CF">
            <w:pPr>
              <w:keepNext w:val="0"/>
              <w:keepLines w:val="0"/>
              <w:pageBreakBefore w:val="0"/>
              <w:widowControl/>
              <w:numPr>
                <w:ilvl w:val="0"/>
                <w:numId w:val="1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网络安全防护能力</w:t>
            </w:r>
          </w:p>
          <w:p w14:paraId="1289659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能配置基础防火墙规则，防范常见网络攻击。</w:t>
            </w:r>
          </w:p>
          <w:p w14:paraId="7EA9CD1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掌握数据加密、VPN等安全技术的应用。</w:t>
            </w:r>
          </w:p>
          <w:p w14:paraId="7BC31B64">
            <w:pPr>
              <w:keepNext w:val="0"/>
              <w:keepLines w:val="0"/>
              <w:pageBreakBefore w:val="0"/>
              <w:widowControl/>
              <w:numPr>
                <w:ilvl w:val="0"/>
                <w:numId w:val="1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网络服务部署能力</w:t>
            </w:r>
          </w:p>
          <w:p w14:paraId="61978D8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能安装、配置及管理Web服务器（如Apache/Nginx）、DNS服务器等。</w:t>
            </w:r>
          </w:p>
          <w:p w14:paraId="49C2228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掌握虚拟化技术（如VMware、Docker）在网络环境中的应用。</w:t>
            </w:r>
          </w:p>
          <w:p w14:paraId="1F6CE09D">
            <w:pPr>
              <w:keepNext w:val="0"/>
              <w:keepLines w:val="0"/>
              <w:pageBreakBefore w:val="0"/>
              <w:widowControl/>
              <w:numPr>
                <w:ilvl w:val="0"/>
                <w:numId w:val="1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网络仿真与模拟能力</w:t>
            </w:r>
          </w:p>
          <w:p w14:paraId="69BC345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能使用Cisco Packet Tracer、GNS3等工具进行网络拓扑设计与实验。</w:t>
            </w:r>
          </w:p>
          <w:p w14:paraId="0376DD80">
            <w:pPr>
              <w:keepNext w:val="0"/>
              <w:keepLines w:val="0"/>
              <w:pageBreakBefore w:val="0"/>
              <w:widowControl/>
              <w:numPr>
                <w:ilvl w:val="0"/>
                <w:numId w:val="1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素质目标</w:t>
            </w:r>
          </w:p>
          <w:p w14:paraId="6C691202">
            <w:pPr>
              <w:keepNext w:val="0"/>
              <w:keepLines w:val="0"/>
              <w:pageBreakBefore w:val="0"/>
              <w:widowControl/>
              <w:numPr>
                <w:ilvl w:val="0"/>
                <w:numId w:val="1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职业素养与规范意识</w:t>
            </w:r>
          </w:p>
          <w:p w14:paraId="0837D65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培养学生严谨的工作态度，强调网络配置中的标准化操作（如端口配置、IP地址管理）。</w:t>
            </w:r>
          </w:p>
          <w:p w14:paraId="45CCB43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树立网络安全意识，遵守网络法律法规及企业信息安全规范。</w:t>
            </w:r>
          </w:p>
          <w:p w14:paraId="08D141D8">
            <w:pPr>
              <w:keepNext w:val="0"/>
              <w:keepLines w:val="0"/>
              <w:pageBreakBefore w:val="0"/>
              <w:widowControl/>
              <w:numPr>
                <w:ilvl w:val="0"/>
                <w:numId w:val="1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团队协作与沟通能力</w:t>
            </w:r>
          </w:p>
          <w:p w14:paraId="222BD59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通过小组项目（如校园网规划、企业网络搭建）提升团队协作能力。</w:t>
            </w:r>
          </w:p>
          <w:p w14:paraId="040BB31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锻炼技术文档撰写与汇报能力，清晰表达网络设计方案。</w:t>
            </w:r>
          </w:p>
          <w:p w14:paraId="0B7E5EC0">
            <w:pPr>
              <w:keepNext w:val="0"/>
              <w:keepLines w:val="0"/>
              <w:pageBreakBefore w:val="0"/>
              <w:widowControl/>
              <w:numPr>
                <w:ilvl w:val="0"/>
                <w:numId w:val="1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问题解决与创新能力</w:t>
            </w:r>
          </w:p>
          <w:p w14:paraId="48DC165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鼓励学生面对复杂网络问题时，运用逻辑分析、工具排查及创新思维解决。</w:t>
            </w:r>
          </w:p>
          <w:p w14:paraId="2DEE843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引导学生关注行业新技术（如SDN、5G），培养持续学习能力。</w:t>
            </w:r>
          </w:p>
          <w:p w14:paraId="25D08531">
            <w:pPr>
              <w:keepNext w:val="0"/>
              <w:keepLines w:val="0"/>
              <w:pageBreakBefore w:val="0"/>
              <w:widowControl/>
              <w:numPr>
                <w:ilvl w:val="0"/>
                <w:numId w:val="1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安全意识与责任感</w:t>
            </w:r>
          </w:p>
          <w:p w14:paraId="792588F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强化网络安全责任意识，理解数据泄露、网络攻击的危害。</w:t>
            </w:r>
          </w:p>
          <w:p w14:paraId="5B2C813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在实验中强调数据备份、权限管理等安全操作规范。</w:t>
            </w:r>
          </w:p>
          <w:p w14:paraId="1C7C25A6">
            <w:pPr>
              <w:keepNext w:val="0"/>
              <w:keepLines w:val="0"/>
              <w:pageBreakBefore w:val="0"/>
              <w:widowControl/>
              <w:numPr>
                <w:ilvl w:val="0"/>
                <w:numId w:val="1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职业道德与行业认知</w:t>
            </w:r>
          </w:p>
          <w:p w14:paraId="03CC8A9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介绍网络工程师的职业发展路径，树立职业目标。</w:t>
            </w:r>
          </w:p>
          <w:p w14:paraId="3B5D128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通过行业案例分析（如华为、思科认证体系），提升学生对网络行业的认同感。</w:t>
            </w:r>
          </w:p>
        </w:tc>
      </w:tr>
      <w:tr w14:paraId="46DC4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75C312AD">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3"/>
                <w:sz w:val="21"/>
                <w:szCs w:val="21"/>
              </w:rPr>
              <w:t>教学内容</w:t>
            </w:r>
          </w:p>
        </w:tc>
        <w:tc>
          <w:tcPr>
            <w:tcW w:w="7701" w:type="dxa"/>
            <w:gridSpan w:val="9"/>
            <w:vAlign w:val="center"/>
          </w:tcPr>
          <w:p w14:paraId="46967FAD">
            <w:pPr>
              <w:keepNext w:val="0"/>
              <w:keepLines w:val="0"/>
              <w:pageBreakBefore w:val="0"/>
              <w:widowControl/>
              <w:numPr>
                <w:ilvl w:val="0"/>
                <w:numId w:val="1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计算机网络基础</w:t>
            </w:r>
          </w:p>
          <w:p w14:paraId="01416CDB">
            <w:pPr>
              <w:keepNext w:val="0"/>
              <w:keepLines w:val="0"/>
              <w:pageBreakBefore w:val="0"/>
              <w:widowControl/>
              <w:numPr>
                <w:ilvl w:val="0"/>
                <w:numId w:val="1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程序设计基础</w:t>
            </w:r>
          </w:p>
          <w:p w14:paraId="1FB53466">
            <w:pPr>
              <w:keepNext w:val="0"/>
              <w:keepLines w:val="0"/>
              <w:pageBreakBefore w:val="0"/>
              <w:widowControl/>
              <w:numPr>
                <w:ilvl w:val="0"/>
                <w:numId w:val="1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Windows Server 操作系统</w:t>
            </w:r>
          </w:p>
          <w:p w14:paraId="46FD69DE">
            <w:pPr>
              <w:keepNext w:val="0"/>
              <w:keepLines w:val="0"/>
              <w:pageBreakBefore w:val="0"/>
              <w:widowControl/>
              <w:numPr>
                <w:ilvl w:val="0"/>
                <w:numId w:val="1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网络综合布线</w:t>
            </w:r>
          </w:p>
          <w:p w14:paraId="39B49221">
            <w:pPr>
              <w:keepNext w:val="0"/>
              <w:keepLines w:val="0"/>
              <w:pageBreakBefore w:val="0"/>
              <w:widowControl/>
              <w:numPr>
                <w:ilvl w:val="0"/>
                <w:numId w:val="1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数据库应用技术</w:t>
            </w:r>
          </w:p>
          <w:p w14:paraId="2FF41024">
            <w:pPr>
              <w:keepNext w:val="0"/>
              <w:keepLines w:val="0"/>
              <w:pageBreakBefore w:val="0"/>
              <w:widowControl/>
              <w:numPr>
                <w:ilvl w:val="0"/>
                <w:numId w:val="1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网络安全技术基础等领域的内容</w:t>
            </w:r>
          </w:p>
        </w:tc>
      </w:tr>
      <w:tr w14:paraId="5C832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7A9A2D7F">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4"/>
                <w:sz w:val="21"/>
                <w:szCs w:val="21"/>
              </w:rPr>
              <w:t>教学重点</w:t>
            </w:r>
            <w:r>
              <w:rPr>
                <w:rFonts w:hint="eastAsia" w:ascii="宋体" w:hAnsi="宋体" w:eastAsia="宋体" w:cs="宋体"/>
                <w:b/>
                <w:bCs/>
                <w:spacing w:val="2"/>
                <w:sz w:val="21"/>
                <w:szCs w:val="21"/>
              </w:rPr>
              <w:t xml:space="preserve"> </w:t>
            </w:r>
            <w:r>
              <w:rPr>
                <w:rFonts w:hint="eastAsia" w:ascii="宋体" w:hAnsi="宋体" w:eastAsia="宋体" w:cs="宋体"/>
                <w:b/>
                <w:bCs/>
                <w:spacing w:val="-4"/>
                <w:sz w:val="21"/>
                <w:szCs w:val="21"/>
              </w:rPr>
              <w:t>与难点</w:t>
            </w:r>
          </w:p>
        </w:tc>
        <w:tc>
          <w:tcPr>
            <w:tcW w:w="7701" w:type="dxa"/>
            <w:gridSpan w:val="9"/>
            <w:vAlign w:val="center"/>
          </w:tcPr>
          <w:p w14:paraId="59CE19C8">
            <w:pPr>
              <w:keepNext w:val="0"/>
              <w:keepLines w:val="0"/>
              <w:pageBreakBefore w:val="0"/>
              <w:widowControl/>
              <w:numPr>
                <w:ilvl w:val="0"/>
                <w:numId w:val="1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课程重点</w:t>
            </w:r>
          </w:p>
          <w:p w14:paraId="7BB2A94C">
            <w:pPr>
              <w:keepNext w:val="0"/>
              <w:keepLines w:val="0"/>
              <w:pageBreakBefore w:val="0"/>
              <w:widowControl/>
              <w:numPr>
                <w:ilvl w:val="0"/>
                <w:numId w:val="1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网络体系结构与协议</w:t>
            </w:r>
          </w:p>
          <w:p w14:paraId="78B9889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OSI七层模型与TCP/IP四层模型：掌握各层功能、数据封装与解封装过程。</w:t>
            </w:r>
          </w:p>
          <w:p w14:paraId="04E71F2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TCP/IP协议族：重点理解IP、TCP、UDP协议的功能与特点。</w:t>
            </w:r>
          </w:p>
          <w:p w14:paraId="33CC1EE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案例类比：将网络层比作快递系统（IP地址为地址，TCP/UDP为运输方式）。</w:t>
            </w:r>
          </w:p>
          <w:p w14:paraId="0B973B50">
            <w:pPr>
              <w:keepNext w:val="0"/>
              <w:keepLines w:val="0"/>
              <w:pageBreakBefore w:val="0"/>
              <w:widowControl/>
              <w:numPr>
                <w:ilvl w:val="0"/>
                <w:numId w:val="1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网络设备与拓扑结构</w:t>
            </w:r>
          </w:p>
          <w:p w14:paraId="24D1929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设备类型：交换机、路由器、集线器、防火墙的功能与区别。</w:t>
            </w:r>
          </w:p>
          <w:p w14:paraId="501071C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拓扑结构：星型、总线型、环型、网状结构的优缺点与应用场景。</w:t>
            </w:r>
          </w:p>
          <w:p w14:paraId="4F05A2C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实训重点：交换机配置（VLAN划分）、路由器基本配置（静态路由）。</w:t>
            </w:r>
          </w:p>
          <w:p w14:paraId="7D2FDDB5">
            <w:pPr>
              <w:keepNext w:val="0"/>
              <w:keepLines w:val="0"/>
              <w:pageBreakBefore w:val="0"/>
              <w:widowControl/>
              <w:numPr>
                <w:ilvl w:val="0"/>
                <w:numId w:val="1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IP地址与子网划分</w:t>
            </w:r>
          </w:p>
          <w:p w14:paraId="4214042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IPv4地址分类：A/B/C类地址范围、默认子网掩码。</w:t>
            </w:r>
          </w:p>
          <w:p w14:paraId="75AD1DA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子网划分：通过子网掩码计算子网数量、主机数量。</w:t>
            </w:r>
          </w:p>
          <w:p w14:paraId="2BD66EB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CIDR表示法：理解无类别域间路由（如192.168.1.0/24）。</w:t>
            </w:r>
          </w:p>
          <w:p w14:paraId="07E32A40">
            <w:pPr>
              <w:keepNext w:val="0"/>
              <w:keepLines w:val="0"/>
              <w:pageBreakBefore w:val="0"/>
              <w:widowControl/>
              <w:numPr>
                <w:ilvl w:val="0"/>
                <w:numId w:val="1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网络传输介质</w:t>
            </w:r>
          </w:p>
          <w:p w14:paraId="6C37F62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有线介质：双绞线、同轴电缆、光纤的传输特性与应用。</w:t>
            </w:r>
          </w:p>
          <w:p w14:paraId="559DEE2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无线介质：Wi-Fi标准（802.11a/b/g/n/ac）、蓝牙、ZigBee。</w:t>
            </w:r>
          </w:p>
          <w:p w14:paraId="7332942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实训重点：双绞线制作（T568A/B标准）。</w:t>
            </w:r>
          </w:p>
          <w:p w14:paraId="2794D725">
            <w:pPr>
              <w:keepNext w:val="0"/>
              <w:keepLines w:val="0"/>
              <w:pageBreakBefore w:val="0"/>
              <w:widowControl/>
              <w:numPr>
                <w:ilvl w:val="0"/>
                <w:numId w:val="1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网络安全基础</w:t>
            </w:r>
          </w:p>
          <w:p w14:paraId="454C4F7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常见攻击类型：DDoS、中间人攻击、ARP欺骗。</w:t>
            </w:r>
          </w:p>
          <w:p w14:paraId="2DF6F9F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防护措施：防火墙、加密技术（SSL/TLS）、VPN。</w:t>
            </w:r>
          </w:p>
          <w:p w14:paraId="5B6D00A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实训重点：防火墙规则配置、Wireshark抓包分析。</w:t>
            </w:r>
          </w:p>
          <w:p w14:paraId="3A7838D0">
            <w:pPr>
              <w:keepNext w:val="0"/>
              <w:keepLines w:val="0"/>
              <w:pageBreakBefore w:val="0"/>
              <w:widowControl/>
              <w:numPr>
                <w:ilvl w:val="0"/>
                <w:numId w:val="1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课程难点</w:t>
            </w:r>
          </w:p>
          <w:p w14:paraId="09324A4E">
            <w:pPr>
              <w:keepNext w:val="0"/>
              <w:keepLines w:val="0"/>
              <w:pageBreakBefore w:val="0"/>
              <w:widowControl/>
              <w:numPr>
                <w:ilvl w:val="0"/>
                <w:numId w:val="1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网络协议的深入理解</w:t>
            </w:r>
          </w:p>
          <w:p w14:paraId="31FD55C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难点：TCP三次握手/四次挥手过程、滑动窗口机制。</w:t>
            </w:r>
          </w:p>
          <w:p w14:paraId="6F1C42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突破方法：通过Wireshark抓包分析实际通信过程，结合动画演示。</w:t>
            </w:r>
          </w:p>
          <w:p w14:paraId="0A291764">
            <w:pPr>
              <w:keepNext w:val="0"/>
              <w:keepLines w:val="0"/>
              <w:pageBreakBefore w:val="0"/>
              <w:widowControl/>
              <w:numPr>
                <w:ilvl w:val="0"/>
                <w:numId w:val="1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子网划分与CIDR计算</w:t>
            </w:r>
          </w:p>
          <w:p w14:paraId="0C0348F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难点：复杂子网划分（如划分8个子网，每个子网至少10台主机）。</w:t>
            </w:r>
          </w:p>
          <w:p w14:paraId="246E664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突破方法：使用在线子网计算器辅助，结合公式推导（2n≥子网数，2m-2≥主机数）。</w:t>
            </w:r>
          </w:p>
          <w:p w14:paraId="69784387">
            <w:pPr>
              <w:keepNext w:val="0"/>
              <w:keepLines w:val="0"/>
              <w:pageBreakBefore w:val="0"/>
              <w:widowControl/>
              <w:numPr>
                <w:ilvl w:val="0"/>
                <w:numId w:val="1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路由协议与交换机配置</w:t>
            </w:r>
          </w:p>
          <w:p w14:paraId="0FF1895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难点：动态路由协议（RIP、OSPF）原理与配置。</w:t>
            </w:r>
          </w:p>
          <w:p w14:paraId="7223FA8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突破方法：在Packet Tracer或eNSP中模拟网络环境，逐步配置并验证。</w:t>
            </w:r>
          </w:p>
          <w:p w14:paraId="1E411F63">
            <w:pPr>
              <w:keepNext w:val="0"/>
              <w:keepLines w:val="0"/>
              <w:pageBreakBefore w:val="0"/>
              <w:widowControl/>
              <w:numPr>
                <w:ilvl w:val="0"/>
                <w:numId w:val="1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无线网络技术</w:t>
            </w:r>
          </w:p>
          <w:p w14:paraId="004E591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难点：Wi-Fi频段（2.4GHz vs 5GHz）、信道分配与干扰。</w:t>
            </w:r>
          </w:p>
          <w:p w14:paraId="11736E2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突破方法：使用WiFi Analyzer工具分析实际环境，理解信道重叠影响。</w:t>
            </w:r>
          </w:p>
          <w:p w14:paraId="48AC2235">
            <w:pPr>
              <w:keepNext w:val="0"/>
              <w:keepLines w:val="0"/>
              <w:pageBreakBefore w:val="0"/>
              <w:widowControl/>
              <w:numPr>
                <w:ilvl w:val="0"/>
                <w:numId w:val="1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网络安全策略与实施</w:t>
            </w:r>
          </w:p>
          <w:p w14:paraId="0D3AA57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难点：防火墙规则编写、入侵检测系统（IDS）部署。</w:t>
            </w:r>
          </w:p>
          <w:p w14:paraId="16444FF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突破方法：通过CTF（夺旗赛）平台练习，结合企业级安全方案案例分析。</w:t>
            </w:r>
          </w:p>
        </w:tc>
      </w:tr>
      <w:tr w14:paraId="3FAE4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2EBB70C6">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3"/>
                <w:sz w:val="21"/>
                <w:szCs w:val="21"/>
              </w:rPr>
              <w:t>教学组织</w:t>
            </w:r>
          </w:p>
        </w:tc>
        <w:tc>
          <w:tcPr>
            <w:tcW w:w="7701" w:type="dxa"/>
            <w:gridSpan w:val="9"/>
            <w:vAlign w:val="center"/>
          </w:tcPr>
          <w:p w14:paraId="2EF1713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分为理论讲授、实操训练</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加重实操训练的比例</w:t>
            </w:r>
            <w:r>
              <w:rPr>
                <w:rFonts w:hint="eastAsia" w:ascii="宋体" w:hAnsi="宋体" w:eastAsia="宋体" w:cs="宋体"/>
                <w:sz w:val="21"/>
                <w:szCs w:val="21"/>
              </w:rPr>
              <w:t>。理论讲授注重基础知识的讲解，实操训练强调动手能力的培养，综合应用则侧重于解决实际问题。</w:t>
            </w:r>
          </w:p>
        </w:tc>
      </w:tr>
      <w:tr w14:paraId="441A8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2C9E05AA">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4"/>
                <w:sz w:val="21"/>
                <w:szCs w:val="21"/>
              </w:rPr>
              <w:t>教学手段</w:t>
            </w:r>
            <w:r>
              <w:rPr>
                <w:rFonts w:hint="eastAsia" w:ascii="宋体" w:hAnsi="宋体" w:eastAsia="宋体" w:cs="宋体"/>
                <w:b/>
                <w:bCs/>
                <w:spacing w:val="2"/>
                <w:sz w:val="21"/>
                <w:szCs w:val="21"/>
              </w:rPr>
              <w:t xml:space="preserve"> </w:t>
            </w:r>
            <w:r>
              <w:rPr>
                <w:rFonts w:hint="eastAsia" w:ascii="宋体" w:hAnsi="宋体" w:eastAsia="宋体" w:cs="宋体"/>
                <w:b/>
                <w:bCs/>
                <w:spacing w:val="-3"/>
                <w:sz w:val="21"/>
                <w:szCs w:val="21"/>
              </w:rPr>
              <w:t>和方法</w:t>
            </w:r>
          </w:p>
        </w:tc>
        <w:tc>
          <w:tcPr>
            <w:tcW w:w="7701" w:type="dxa"/>
            <w:gridSpan w:val="9"/>
            <w:vAlign w:val="center"/>
          </w:tcPr>
          <w:p w14:paraId="6E34D32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通过项目案例引入、理实一体化教学、线上线下混合式教学等方</w:t>
            </w:r>
            <w:r>
              <w:rPr>
                <w:rFonts w:hint="eastAsia" w:ascii="宋体" w:hAnsi="宋体" w:eastAsia="宋体" w:cs="宋体"/>
                <w:sz w:val="21"/>
                <w:szCs w:val="21"/>
                <w:lang w:val="en-US" w:eastAsia="zh-CN"/>
              </w:rPr>
              <w:t>法</w:t>
            </w:r>
            <w:r>
              <w:rPr>
                <w:rFonts w:hint="eastAsia" w:ascii="宋体" w:hAnsi="宋体" w:eastAsia="宋体" w:cs="宋体"/>
                <w:sz w:val="21"/>
                <w:szCs w:val="21"/>
              </w:rPr>
              <w:t>，将</w:t>
            </w:r>
            <w:r>
              <w:rPr>
                <w:rFonts w:hint="eastAsia" w:ascii="宋体" w:hAnsi="宋体" w:eastAsia="宋体" w:cs="宋体"/>
                <w:sz w:val="21"/>
                <w:szCs w:val="21"/>
                <w:lang w:val="en-US" w:eastAsia="zh-CN"/>
              </w:rPr>
              <w:t>工匠精神</w:t>
            </w:r>
            <w:r>
              <w:rPr>
                <w:rFonts w:hint="eastAsia" w:ascii="宋体" w:hAnsi="宋体" w:eastAsia="宋体" w:cs="宋体"/>
                <w:sz w:val="21"/>
                <w:szCs w:val="21"/>
              </w:rPr>
              <w:t>等思政元素贯穿于专业人才培养目标、课程培养目标、课程标准、课程教案以及课程教学整个实施过程中。</w:t>
            </w:r>
          </w:p>
          <w:p w14:paraId="44336C28">
            <w:pPr>
              <w:keepNext w:val="0"/>
              <w:keepLines w:val="0"/>
              <w:pageBreakBefore w:val="0"/>
              <w:widowControl/>
              <w:numPr>
                <w:ilvl w:val="0"/>
                <w:numId w:val="1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多媒体教学手段：利用PPT课件、动画、视频等多媒体教学资源，直观展示技术原理和应用场景。通过在线教学平台提供丰富的学习资源和互动工具，方便学生随时随地进行学习。</w:t>
            </w:r>
          </w:p>
          <w:p w14:paraId="1775F09D">
            <w:pPr>
              <w:keepNext w:val="0"/>
              <w:keepLines w:val="0"/>
              <w:pageBreakBefore w:val="0"/>
              <w:widowControl/>
              <w:numPr>
                <w:ilvl w:val="0"/>
                <w:numId w:val="1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实操演示与练习：使用机房电脑进行实操演示和练习，提高动手能力。</w:t>
            </w:r>
          </w:p>
          <w:p w14:paraId="33CF634E">
            <w:pPr>
              <w:keepNext w:val="0"/>
              <w:keepLines w:val="0"/>
              <w:pageBreakBefore w:val="0"/>
              <w:widowControl/>
              <w:numPr>
                <w:ilvl w:val="0"/>
                <w:numId w:val="1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项目驱动教学法：以企业真实项目为背景，设计一系列具有挑战性的项目任务。学生在完成项目任务的过程中，综合运用所学知识解决实际问题，提升综合应用能力和创新意识。</w:t>
            </w:r>
          </w:p>
          <w:p w14:paraId="0A4DA65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p>
        </w:tc>
      </w:tr>
      <w:tr w14:paraId="77DA6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0ADE363D">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3"/>
                <w:sz w:val="21"/>
                <w:szCs w:val="21"/>
              </w:rPr>
              <w:t>教学资料</w:t>
            </w:r>
          </w:p>
        </w:tc>
        <w:tc>
          <w:tcPr>
            <w:tcW w:w="7701" w:type="dxa"/>
            <w:gridSpan w:val="9"/>
            <w:vAlign w:val="center"/>
          </w:tcPr>
          <w:p w14:paraId="122D25A2">
            <w:pPr>
              <w:keepNext w:val="0"/>
              <w:keepLines w:val="0"/>
              <w:pageBreakBefore w:val="0"/>
              <w:widowControl/>
              <w:numPr>
                <w:ilvl w:val="-1"/>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教材与参考书</w:t>
            </w:r>
          </w:p>
          <w:p w14:paraId="48ED9F7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教材：课程配备的</w:t>
            </w:r>
            <w:r>
              <w:rPr>
                <w:rFonts w:hint="eastAsia" w:ascii="宋体" w:hAnsi="宋体" w:eastAsia="宋体" w:cs="宋体"/>
                <w:sz w:val="21"/>
                <w:szCs w:val="21"/>
              </w:rPr>
              <w:t>教材《计算机网络基础（高等职业教育网络工程课程群教材）》出版社：中国水利水电出版社</w:t>
            </w:r>
            <w:r>
              <w:rPr>
                <w:rFonts w:hint="eastAsia" w:ascii="宋体" w:hAnsi="宋体" w:eastAsia="宋体" w:cs="宋体"/>
                <w:sz w:val="21"/>
                <w:szCs w:val="21"/>
                <w:lang w:eastAsia="zh-CN"/>
              </w:rPr>
              <w:t>。</w:t>
            </w:r>
            <w:r>
              <w:rPr>
                <w:rFonts w:hint="eastAsia" w:ascii="宋体" w:hAnsi="宋体" w:eastAsia="宋体" w:cs="宋体"/>
                <w:sz w:val="21"/>
                <w:szCs w:val="21"/>
              </w:rPr>
              <w:t>特点：系统覆盖计算机网络基础概念、数据通信、体系结构、以太网、网络层协议、无线网络、Internet接入等核心内容。包含10个项目，每个项目设计若干任务，注重理论与实践结合，配套优质学习资源。适合高职高专、成人高校计算机相关专业及培训班使用。</w:t>
            </w:r>
          </w:p>
          <w:p w14:paraId="7DC4AB5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rPr>
              <w:t>参考书目：《计算机网络（第8版）》</w:t>
            </w:r>
            <w:r>
              <w:rPr>
                <w:rFonts w:hint="eastAsia" w:ascii="宋体" w:hAnsi="宋体" w:eastAsia="宋体" w:cs="宋体"/>
                <w:sz w:val="21"/>
                <w:szCs w:val="21"/>
                <w:lang w:eastAsia="zh-CN"/>
              </w:rPr>
              <w:t>。</w:t>
            </w:r>
            <w:r>
              <w:rPr>
                <w:rFonts w:hint="eastAsia" w:ascii="宋体" w:hAnsi="宋体" w:eastAsia="宋体" w:cs="宋体"/>
                <w:sz w:val="21"/>
                <w:szCs w:val="21"/>
              </w:rPr>
              <w:t>作者：谢希仁</w:t>
            </w:r>
            <w:r>
              <w:rPr>
                <w:rFonts w:hint="eastAsia" w:ascii="宋体" w:hAnsi="宋体" w:eastAsia="宋体" w:cs="宋体"/>
                <w:sz w:val="21"/>
                <w:szCs w:val="21"/>
                <w:lang w:eastAsia="zh-CN"/>
              </w:rPr>
              <w:t>。</w:t>
            </w:r>
            <w:r>
              <w:rPr>
                <w:rFonts w:hint="eastAsia" w:ascii="宋体" w:hAnsi="宋体" w:eastAsia="宋体" w:cs="宋体"/>
                <w:sz w:val="21"/>
                <w:szCs w:val="21"/>
              </w:rPr>
              <w:t>出版社：电子工业出版社</w:t>
            </w:r>
            <w:r>
              <w:rPr>
                <w:rFonts w:hint="eastAsia" w:ascii="宋体" w:hAnsi="宋体" w:eastAsia="宋体" w:cs="宋体"/>
                <w:sz w:val="21"/>
                <w:szCs w:val="21"/>
                <w:lang w:eastAsia="zh-CN"/>
              </w:rPr>
              <w:t>。</w:t>
            </w:r>
            <w:r>
              <w:rPr>
                <w:rFonts w:hint="eastAsia" w:ascii="宋体" w:hAnsi="宋体" w:eastAsia="宋体" w:cs="宋体"/>
                <w:sz w:val="21"/>
                <w:szCs w:val="21"/>
              </w:rPr>
              <w:t>特点：经典教材，系统阐述计算机网络原理与技术，适合深入学习。内容涵盖网络体系结构、数据通信、网络层、传输层、应用层等</w:t>
            </w:r>
            <w:r>
              <w:rPr>
                <w:rFonts w:hint="eastAsia" w:ascii="宋体" w:hAnsi="宋体" w:eastAsia="宋体" w:cs="宋体"/>
                <w:sz w:val="21"/>
                <w:szCs w:val="21"/>
                <w:lang w:eastAsia="zh-CN"/>
              </w:rPr>
              <w:t>。</w:t>
            </w:r>
          </w:p>
          <w:p w14:paraId="48304574">
            <w:pPr>
              <w:keepNext w:val="0"/>
              <w:keepLines w:val="0"/>
              <w:pageBreakBefore w:val="0"/>
              <w:widowControl/>
              <w:numPr>
                <w:ilvl w:val="-1"/>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教学课件与视频</w:t>
            </w:r>
          </w:p>
          <w:p w14:paraId="583ACD2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教学课件：根据教材内容和教学大纲制作的教学课件，包括PPT、动画、视频等多种形式。</w:t>
            </w:r>
          </w:p>
          <w:p w14:paraId="0D27C70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教学视频：一些与课程内容相关的实操演示视频，供学生在课后复习和巩固所学知识。</w:t>
            </w:r>
          </w:p>
          <w:p w14:paraId="60DBB01D">
            <w:pPr>
              <w:keepNext w:val="0"/>
              <w:keepLines w:val="0"/>
              <w:pageBreakBefore w:val="0"/>
              <w:widowControl/>
              <w:numPr>
                <w:ilvl w:val="-1"/>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实训设备与软件</w:t>
            </w:r>
          </w:p>
          <w:p w14:paraId="5BCDCC4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napToGrid w:val="0"/>
                <w:color w:val="000000"/>
                <w:sz w:val="21"/>
                <w:szCs w:val="21"/>
                <w:lang w:val="en-US" w:eastAsia="en-US" w:bidi="ar-SA"/>
              </w:rPr>
            </w:pPr>
            <w:r>
              <w:rPr>
                <w:rFonts w:hint="eastAsia" w:ascii="宋体" w:hAnsi="宋体" w:eastAsia="宋体" w:cs="宋体"/>
                <w:sz w:val="21"/>
                <w:szCs w:val="21"/>
              </w:rPr>
              <w:t>实训软件：</w:t>
            </w:r>
            <w:r>
              <w:rPr>
                <w:rFonts w:hint="eastAsia" w:ascii="宋体" w:hAnsi="宋体" w:eastAsia="宋体" w:cs="宋体"/>
                <w:sz w:val="21"/>
                <w:szCs w:val="21"/>
                <w:lang w:val="en-US" w:eastAsia="zh-CN"/>
              </w:rPr>
              <w:t>实训机房有对应软件</w:t>
            </w:r>
            <w:r>
              <w:rPr>
                <w:rFonts w:hint="eastAsia" w:ascii="宋体" w:hAnsi="宋体" w:eastAsia="宋体" w:cs="宋体"/>
                <w:sz w:val="21"/>
                <w:szCs w:val="21"/>
              </w:rPr>
              <w:t>方便学生进行配置练习。</w:t>
            </w:r>
          </w:p>
        </w:tc>
      </w:tr>
      <w:tr w14:paraId="035E9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544BEFEC">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b/>
                <w:bCs/>
                <w:spacing w:val="-2"/>
                <w:sz w:val="21"/>
                <w:szCs w:val="21"/>
              </w:rPr>
              <w:t>考核要求</w:t>
            </w:r>
          </w:p>
        </w:tc>
        <w:tc>
          <w:tcPr>
            <w:tcW w:w="7701" w:type="dxa"/>
            <w:gridSpan w:val="9"/>
            <w:vAlign w:val="center"/>
          </w:tcPr>
          <w:p w14:paraId="749056F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本课程为考查课，平时成绩40%，期末成绩60%。</w:t>
            </w:r>
          </w:p>
          <w:p w14:paraId="3C8AB34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平时成绩（40%）：包括出勤情况、课堂提问、平时作业、实验课上的表现等，主要考核学生的学习态度、参与度、上机任务完成情况。</w:t>
            </w:r>
          </w:p>
          <w:p w14:paraId="256B002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期末考试（60%）：采用任务考查形式，主要考核学生对课程知识的掌握程度和应用能力。</w:t>
            </w:r>
          </w:p>
          <w:p w14:paraId="1A76D4A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考核具体内容：课堂纪律考核主要考核学生学习本课程时的出勤纪律情况。作业完成质量考核主要通过学生作业的上交及完成情况考核学生对教学内容的掌握和理解。课堂讨论主要通过学生课堂上的讨论和回答情况进行考核。</w:t>
            </w:r>
          </w:p>
        </w:tc>
      </w:tr>
      <w:bookmarkEnd w:id="23"/>
    </w:tbl>
    <w:p w14:paraId="2A6AF91F">
      <w:pPr>
        <w:pageBreakBefore w:val="0"/>
        <w:numPr>
          <w:ilvl w:val="0"/>
          <w:numId w:val="0"/>
        </w:numPr>
        <w:wordWrap/>
        <w:topLinePunct w:val="0"/>
        <w:bidi w:val="0"/>
        <w:spacing w:line="400" w:lineRule="exact"/>
        <w:ind w:left="105" w:leftChars="50" w:right="105" w:rightChars="50" w:firstLine="0" w:firstLineChars="0"/>
        <w:jc w:val="center"/>
        <w:rPr>
          <w:rFonts w:hint="eastAsia" w:ascii="宋体" w:hAnsi="宋体" w:eastAsia="宋体" w:cs="宋体"/>
          <w:sz w:val="21"/>
          <w:szCs w:val="21"/>
          <w:lang w:eastAsia="zh-CN"/>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72757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1B2E7AB0">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bookmarkStart w:id="25" w:name="OLE_LINK123"/>
            <w:r>
              <w:rPr>
                <w:rFonts w:hint="eastAsia" w:ascii="宋体" w:hAnsi="宋体" w:eastAsia="宋体" w:cs="宋体"/>
                <w:b/>
                <w:bCs/>
                <w:color w:val="000000" w:themeColor="text1"/>
                <w:spacing w:val="-2"/>
                <w:sz w:val="21"/>
                <w:szCs w:val="21"/>
                <w14:textFill>
                  <w14:solidFill>
                    <w14:schemeClr w14:val="tx1"/>
                  </w14:solidFill>
                </w14:textFill>
              </w:rPr>
              <w:t>课程名称</w:t>
            </w:r>
          </w:p>
        </w:tc>
        <w:tc>
          <w:tcPr>
            <w:tcW w:w="3978" w:type="dxa"/>
            <w:gridSpan w:val="5"/>
            <w:tcBorders>
              <w:left w:val="single" w:color="000000" w:sz="2" w:space="0"/>
            </w:tcBorders>
            <w:shd w:val="clear" w:color="auto" w:fill="DBE5F1"/>
            <w:vAlign w:val="center"/>
          </w:tcPr>
          <w:p w14:paraId="7AA17499">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程序设计</w:t>
            </w:r>
            <w:r>
              <w:rPr>
                <w:rFonts w:hint="eastAsia" w:ascii="宋体" w:hAnsi="宋体" w:eastAsia="宋体" w:cs="宋体"/>
                <w:b/>
                <w:bCs/>
                <w:color w:val="000000" w:themeColor="text1"/>
                <w:sz w:val="21"/>
                <w:szCs w:val="21"/>
                <w14:textFill>
                  <w14:solidFill>
                    <w14:schemeClr w14:val="tx1"/>
                  </w14:solidFill>
                </w14:textFill>
              </w:rPr>
              <w:t>基础</w:t>
            </w:r>
          </w:p>
        </w:tc>
        <w:tc>
          <w:tcPr>
            <w:tcW w:w="1273" w:type="dxa"/>
            <w:shd w:val="clear" w:color="auto" w:fill="DBE5F1"/>
            <w:vAlign w:val="center"/>
          </w:tcPr>
          <w:p w14:paraId="639078F6">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2"/>
                <w:sz w:val="21"/>
                <w:szCs w:val="21"/>
                <w14:textFill>
                  <w14:solidFill>
                    <w14:schemeClr w14:val="tx1"/>
                  </w14:solidFill>
                </w14:textFill>
              </w:rPr>
              <w:t>课程编号</w:t>
            </w:r>
          </w:p>
        </w:tc>
        <w:tc>
          <w:tcPr>
            <w:tcW w:w="2450" w:type="dxa"/>
            <w:gridSpan w:val="3"/>
            <w:shd w:val="clear" w:color="auto" w:fill="DBE5F1"/>
            <w:vAlign w:val="center"/>
          </w:tcPr>
          <w:p w14:paraId="33C8F2AA">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3040502</w:t>
            </w:r>
          </w:p>
        </w:tc>
      </w:tr>
      <w:tr w14:paraId="4D244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09107EEC">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2"/>
                <w:sz w:val="21"/>
                <w:szCs w:val="21"/>
                <w:lang w:val="en-US" w:eastAsia="zh-CN"/>
                <w14:textFill>
                  <w14:solidFill>
                    <w14:schemeClr w14:val="tx1"/>
                  </w14:solidFill>
                </w14:textFill>
              </w:rPr>
              <w:t>开设学期</w:t>
            </w:r>
          </w:p>
        </w:tc>
        <w:tc>
          <w:tcPr>
            <w:tcW w:w="820" w:type="dxa"/>
            <w:tcBorders>
              <w:right w:val="single" w:color="000000" w:sz="2" w:space="0"/>
            </w:tcBorders>
            <w:vAlign w:val="center"/>
          </w:tcPr>
          <w:p w14:paraId="0CE7E628">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二</w:t>
            </w:r>
          </w:p>
        </w:tc>
        <w:tc>
          <w:tcPr>
            <w:tcW w:w="892" w:type="dxa"/>
            <w:tcBorders>
              <w:left w:val="single" w:color="000000" w:sz="2" w:space="0"/>
            </w:tcBorders>
            <w:vAlign w:val="center"/>
          </w:tcPr>
          <w:p w14:paraId="626E5D85">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学分</w:t>
            </w:r>
          </w:p>
        </w:tc>
        <w:tc>
          <w:tcPr>
            <w:tcW w:w="566" w:type="dxa"/>
            <w:tcBorders>
              <w:right w:val="single" w:color="000000" w:sz="2" w:space="0"/>
            </w:tcBorders>
            <w:vAlign w:val="center"/>
          </w:tcPr>
          <w:p w14:paraId="511D1E2A">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990" w:type="dxa"/>
            <w:tcBorders>
              <w:left w:val="single" w:color="000000" w:sz="2" w:space="0"/>
            </w:tcBorders>
            <w:vAlign w:val="center"/>
          </w:tcPr>
          <w:p w14:paraId="0356163C">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总学时</w:t>
            </w:r>
          </w:p>
        </w:tc>
        <w:tc>
          <w:tcPr>
            <w:tcW w:w="710" w:type="dxa"/>
            <w:vAlign w:val="center"/>
          </w:tcPr>
          <w:p w14:paraId="6AF47683">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54</w:t>
            </w:r>
          </w:p>
        </w:tc>
        <w:tc>
          <w:tcPr>
            <w:tcW w:w="1273" w:type="dxa"/>
            <w:vAlign w:val="center"/>
          </w:tcPr>
          <w:p w14:paraId="6066DCC0">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理论学时</w:t>
            </w:r>
          </w:p>
        </w:tc>
        <w:tc>
          <w:tcPr>
            <w:tcW w:w="568" w:type="dxa"/>
            <w:vAlign w:val="center"/>
          </w:tcPr>
          <w:p w14:paraId="619AA073">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18</w:t>
            </w:r>
          </w:p>
        </w:tc>
        <w:tc>
          <w:tcPr>
            <w:tcW w:w="1273" w:type="dxa"/>
            <w:vAlign w:val="center"/>
          </w:tcPr>
          <w:p w14:paraId="20981E9B">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实践学时</w:t>
            </w:r>
          </w:p>
        </w:tc>
        <w:tc>
          <w:tcPr>
            <w:tcW w:w="609" w:type="dxa"/>
            <w:vAlign w:val="center"/>
          </w:tcPr>
          <w:p w14:paraId="16C3145A">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36</w:t>
            </w:r>
          </w:p>
        </w:tc>
      </w:tr>
      <w:tr w14:paraId="2EDA6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04B81564">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2"/>
                <w:sz w:val="21"/>
                <w:szCs w:val="21"/>
                <w14:textFill>
                  <w14:solidFill>
                    <w14:schemeClr w14:val="tx1"/>
                  </w14:solidFill>
                </w14:textFill>
              </w:rPr>
              <w:t>课程类型</w:t>
            </w:r>
          </w:p>
        </w:tc>
        <w:tc>
          <w:tcPr>
            <w:tcW w:w="7701" w:type="dxa"/>
            <w:gridSpan w:val="9"/>
            <w:vAlign w:val="center"/>
          </w:tcPr>
          <w:p w14:paraId="319F8EE6">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纯理论课（</w:t>
            </w:r>
            <w:r>
              <w:rPr>
                <w:rFonts w:hint="eastAsia" w:ascii="宋体" w:hAnsi="宋体" w:eastAsia="宋体" w:cs="宋体"/>
                <w:color w:val="000000" w:themeColor="text1"/>
                <w:spacing w:val="1"/>
                <w:sz w:val="21"/>
                <w:szCs w:val="21"/>
                <w:lang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）、（理论+实践）课（</w:t>
            </w:r>
            <w:r>
              <w:rPr>
                <w:rFonts w:hint="eastAsia" w:ascii="宋体" w:hAnsi="宋体" w:eastAsia="宋体" w:cs="宋体"/>
                <w:color w:val="000000" w:themeColor="text1"/>
                <w:spacing w:val="35"/>
                <w:sz w:val="21"/>
                <w:szCs w:val="21"/>
                <w:lang w:eastAsia="zh-CN"/>
                <w14:textFill>
                  <w14:solidFill>
                    <w14:schemeClr w14:val="tx1"/>
                  </w14:solidFill>
                </w14:textFill>
              </w:rPr>
              <w:t xml:space="preserve"> √ </w:t>
            </w:r>
            <w:r>
              <w:rPr>
                <w:rFonts w:hint="eastAsia" w:ascii="宋体" w:hAnsi="宋体" w:eastAsia="宋体" w:cs="宋体"/>
                <w:color w:val="000000" w:themeColor="text1"/>
                <w:sz w:val="21"/>
                <w:szCs w:val="21"/>
                <w:lang w:eastAsia="zh-CN"/>
                <w14:textFill>
                  <w14:solidFill>
                    <w14:schemeClr w14:val="tx1"/>
                  </w14:solidFill>
                </w14:textFill>
              </w:rPr>
              <w:t>）、纯实践课(</w:t>
            </w:r>
            <w:r>
              <w:rPr>
                <w:rFonts w:hint="eastAsia" w:ascii="宋体" w:hAnsi="宋体" w:eastAsia="宋体" w:cs="宋体"/>
                <w:color w:val="000000" w:themeColor="text1"/>
                <w:spacing w:val="35"/>
                <w:sz w:val="21"/>
                <w:szCs w:val="21"/>
                <w:lang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w:t>
            </w:r>
          </w:p>
        </w:tc>
      </w:tr>
      <w:tr w14:paraId="1386D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1E3C86AB">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3"/>
                <w:sz w:val="21"/>
                <w:szCs w:val="21"/>
                <w14:textFill>
                  <w14:solidFill>
                    <w14:schemeClr w14:val="tx1"/>
                  </w14:solidFill>
                </w14:textFill>
              </w:rPr>
              <w:t>先修课程</w:t>
            </w:r>
          </w:p>
        </w:tc>
        <w:tc>
          <w:tcPr>
            <w:tcW w:w="7701" w:type="dxa"/>
            <w:gridSpan w:val="9"/>
            <w:tcBorders>
              <w:left w:val="single" w:color="000000" w:sz="2" w:space="0"/>
            </w:tcBorders>
            <w:vAlign w:val="center"/>
          </w:tcPr>
          <w:p w14:paraId="6653ABB1">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计算机网络基础</w:t>
            </w:r>
          </w:p>
        </w:tc>
      </w:tr>
      <w:tr w14:paraId="6CA80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0FB8045A">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3"/>
                <w:sz w:val="21"/>
                <w:szCs w:val="21"/>
                <w14:textFill>
                  <w14:solidFill>
                    <w14:schemeClr w14:val="tx1"/>
                  </w14:solidFill>
                </w14:textFill>
              </w:rPr>
              <w:t>后续课程</w:t>
            </w:r>
          </w:p>
        </w:tc>
        <w:tc>
          <w:tcPr>
            <w:tcW w:w="7701" w:type="dxa"/>
            <w:gridSpan w:val="9"/>
            <w:tcBorders>
              <w:left w:val="single" w:color="000000" w:sz="2" w:space="0"/>
            </w:tcBorders>
            <w:vAlign w:val="center"/>
          </w:tcPr>
          <w:p w14:paraId="08BF09F9">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网络安全技术基础</w:t>
            </w:r>
          </w:p>
        </w:tc>
      </w:tr>
      <w:tr w14:paraId="53660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46304879">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3"/>
                <w:sz w:val="21"/>
                <w:szCs w:val="21"/>
                <w14:textFill>
                  <w14:solidFill>
                    <w14:schemeClr w14:val="tx1"/>
                  </w14:solidFill>
                </w14:textFill>
              </w:rPr>
              <w:t>教学目标</w:t>
            </w:r>
          </w:p>
        </w:tc>
        <w:tc>
          <w:tcPr>
            <w:tcW w:w="7701" w:type="dxa"/>
            <w:gridSpan w:val="9"/>
            <w:tcBorders>
              <w:left w:val="single" w:color="000000" w:sz="2" w:space="0"/>
            </w:tcBorders>
            <w:vAlign w:val="center"/>
          </w:tcPr>
          <w:p w14:paraId="59B0E61D">
            <w:pPr>
              <w:keepNext w:val="0"/>
              <w:keepLines w:val="0"/>
              <w:pageBreakBefore w:val="0"/>
              <w:widowControl/>
              <w:numPr>
                <w:ilvl w:val="0"/>
                <w:numId w:val="2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知识目标</w:t>
            </w:r>
          </w:p>
          <w:p w14:paraId="005B796C">
            <w:pPr>
              <w:keepNext w:val="0"/>
              <w:keepLines w:val="0"/>
              <w:pageBreakBefore w:val="0"/>
              <w:widowControl/>
              <w:numPr>
                <w:ilvl w:val="0"/>
                <w:numId w:val="2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掌握程序设计基本概念</w:t>
            </w:r>
          </w:p>
          <w:p w14:paraId="2056758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理解算法与程序的关系，能描述程序设计的三大结构（顺序、选择、循环）。</w:t>
            </w:r>
          </w:p>
          <w:p w14:paraId="5B3490F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掌握数据类型、变量、运算符、表达式等基础知识。</w:t>
            </w:r>
          </w:p>
          <w:p w14:paraId="575EBB9A">
            <w:pPr>
              <w:keepNext w:val="0"/>
              <w:keepLines w:val="0"/>
              <w:pageBreakBefore w:val="0"/>
              <w:widowControl/>
              <w:numPr>
                <w:ilvl w:val="0"/>
                <w:numId w:val="2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熟悉常用编程语言的语法规则（如C/Python）。</w:t>
            </w:r>
          </w:p>
          <w:p w14:paraId="19879D0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理解函数与模块化编程</w:t>
            </w:r>
          </w:p>
          <w:p w14:paraId="3D8CBF8F">
            <w:pPr>
              <w:keepNext w:val="0"/>
              <w:keepLines w:val="0"/>
              <w:pageBreakBefore w:val="0"/>
              <w:widowControl/>
              <w:numPr>
                <w:ilvl w:val="0"/>
                <w:numId w:val="2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掌握函数定义、参数传递、返回值及作用域。</w:t>
            </w:r>
          </w:p>
          <w:p w14:paraId="4234201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能运用模块化思想设计程序，提升代码复用性。</w:t>
            </w:r>
          </w:p>
          <w:p w14:paraId="44B78F08">
            <w:pPr>
              <w:keepNext w:val="0"/>
              <w:keepLines w:val="0"/>
              <w:pageBreakBefore w:val="0"/>
              <w:widowControl/>
              <w:numPr>
                <w:ilvl w:val="0"/>
                <w:numId w:val="2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掌握数组与字符串操作</w:t>
            </w:r>
          </w:p>
          <w:p w14:paraId="7F5EE7C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能使用一维/二维数组存储和处理数据（如排序、查找）。</w:t>
            </w:r>
          </w:p>
          <w:p w14:paraId="12032D5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理解字符串的存储结构及常用操作（如拼接、截取）。</w:t>
            </w:r>
          </w:p>
          <w:p w14:paraId="7D765E28">
            <w:pPr>
              <w:keepNext w:val="0"/>
              <w:keepLines w:val="0"/>
              <w:pageBreakBefore w:val="0"/>
              <w:widowControl/>
              <w:numPr>
                <w:ilvl w:val="0"/>
                <w:numId w:val="2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了解指针与内存管理（进阶）</w:t>
            </w:r>
          </w:p>
          <w:p w14:paraId="4CEBAD8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理解指针的概念及动态内存分配方法（如malloc/free）。</w:t>
            </w:r>
          </w:p>
          <w:p w14:paraId="5969502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能分析指针相关问题（如野指针、内存泄漏）。</w:t>
            </w:r>
          </w:p>
          <w:p w14:paraId="723C055A">
            <w:pPr>
              <w:keepNext w:val="0"/>
              <w:keepLines w:val="0"/>
              <w:pageBreakBefore w:val="0"/>
              <w:widowControl/>
              <w:numPr>
                <w:ilvl w:val="0"/>
                <w:numId w:val="2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熟悉文件操作与异常处理</w:t>
            </w:r>
          </w:p>
          <w:p w14:paraId="1718F4B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掌握文件的读写、关闭及错误处理（如文件不存在时的处理）。</w:t>
            </w:r>
          </w:p>
          <w:p w14:paraId="34998EE0">
            <w:pPr>
              <w:keepNext w:val="0"/>
              <w:keepLines w:val="0"/>
              <w:pageBreakBefore w:val="0"/>
              <w:widowControl/>
              <w:numPr>
                <w:ilvl w:val="0"/>
                <w:numId w:val="2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技能目标</w:t>
            </w:r>
          </w:p>
          <w:p w14:paraId="4850AA66">
            <w:pPr>
              <w:keepNext w:val="0"/>
              <w:keepLines w:val="0"/>
              <w:pageBreakBefore w:val="0"/>
              <w:widowControl/>
              <w:numPr>
                <w:ilvl w:val="0"/>
                <w:numId w:val="2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编程实践能力</w:t>
            </w:r>
          </w:p>
          <w:p w14:paraId="45E3751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能独立完成简单程序（如计算器、学生成绩统计）。</w:t>
            </w:r>
          </w:p>
          <w:p w14:paraId="7F2E55D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能使用调试工具（如GDB）定位和解决程序错误。</w:t>
            </w:r>
          </w:p>
          <w:p w14:paraId="4B375E78">
            <w:pPr>
              <w:keepNext w:val="0"/>
              <w:keepLines w:val="0"/>
              <w:pageBreakBefore w:val="0"/>
              <w:widowControl/>
              <w:numPr>
                <w:ilvl w:val="0"/>
                <w:numId w:val="2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算法设计与优化能力</w:t>
            </w:r>
          </w:p>
          <w:p w14:paraId="4C09655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能设计基础算法（如排序、查找）并分析时间复杂度。</w:t>
            </w:r>
          </w:p>
          <w:p w14:paraId="1F93277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能将复杂问题分解为子问题，通过函数实现模块化。</w:t>
            </w:r>
          </w:p>
          <w:p w14:paraId="13B2627D">
            <w:pPr>
              <w:keepNext w:val="0"/>
              <w:keepLines w:val="0"/>
              <w:pageBreakBefore w:val="0"/>
              <w:widowControl/>
              <w:numPr>
                <w:ilvl w:val="0"/>
                <w:numId w:val="2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代码规范与文档编写</w:t>
            </w:r>
          </w:p>
          <w:p w14:paraId="7A0B313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能编写可读性强的代码（如合理命名、注释）。</w:t>
            </w:r>
          </w:p>
          <w:p w14:paraId="5EEAB16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能撰写程序文档（如功能说明、使用方法）。</w:t>
            </w:r>
          </w:p>
          <w:p w14:paraId="2E5AB92D">
            <w:pPr>
              <w:keepNext w:val="0"/>
              <w:keepLines w:val="0"/>
              <w:pageBreakBefore w:val="0"/>
              <w:widowControl/>
              <w:numPr>
                <w:ilvl w:val="0"/>
                <w:numId w:val="2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工具与平台应用</w:t>
            </w:r>
          </w:p>
          <w:p w14:paraId="6802AE7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能使用IDE（如Visual Studio Code）进行代码编写、编译和调试。</w:t>
            </w:r>
          </w:p>
          <w:p w14:paraId="49E4458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能利用在线编程平台（如LeetCode）进行算法练习。</w:t>
            </w:r>
          </w:p>
          <w:p w14:paraId="7B102A7E">
            <w:pPr>
              <w:keepNext w:val="0"/>
              <w:keepLines w:val="0"/>
              <w:pageBreakBefore w:val="0"/>
              <w:widowControl/>
              <w:numPr>
                <w:ilvl w:val="0"/>
                <w:numId w:val="2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跨学科应用能力</w:t>
            </w:r>
          </w:p>
          <w:p w14:paraId="0D5DBE4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能结合计算机网络知识，编写网络数据包解析、网络协议模拟等程序</w:t>
            </w:r>
          </w:p>
          <w:p w14:paraId="5B468B83">
            <w:pPr>
              <w:keepNext w:val="0"/>
              <w:keepLines w:val="0"/>
              <w:pageBreakBefore w:val="0"/>
              <w:widowControl/>
              <w:numPr>
                <w:ilvl w:val="0"/>
                <w:numId w:val="2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素质目标</w:t>
            </w:r>
          </w:p>
          <w:p w14:paraId="797929F7">
            <w:pPr>
              <w:keepNext w:val="0"/>
              <w:keepLines w:val="0"/>
              <w:pageBreakBefore w:val="0"/>
              <w:widowControl/>
              <w:numPr>
                <w:ilvl w:val="0"/>
                <w:numId w:val="2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逻辑思维与问题解决能力</w:t>
            </w:r>
          </w:p>
          <w:p w14:paraId="75EC2CF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通过算法设计，培养抽象思维和逻辑分析能力。</w:t>
            </w:r>
          </w:p>
          <w:p w14:paraId="6D24783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能独立分析问题，提出解决方案并验证。</w:t>
            </w:r>
          </w:p>
          <w:p w14:paraId="390845B7">
            <w:pPr>
              <w:keepNext w:val="0"/>
              <w:keepLines w:val="0"/>
              <w:pageBreakBefore w:val="0"/>
              <w:widowControl/>
              <w:numPr>
                <w:ilvl w:val="0"/>
                <w:numId w:val="2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自主学习与创新能力</w:t>
            </w:r>
          </w:p>
          <w:p w14:paraId="011CD7C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能通过查阅资料、在线课程等自主学习新技术。</w:t>
            </w:r>
          </w:p>
          <w:p w14:paraId="1D5C5B5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能结合实际需求，创新性地解决问题（如优化算法）。</w:t>
            </w:r>
          </w:p>
          <w:p w14:paraId="098B85A5">
            <w:pPr>
              <w:keepNext w:val="0"/>
              <w:keepLines w:val="0"/>
              <w:pageBreakBefore w:val="0"/>
              <w:widowControl/>
              <w:numPr>
                <w:ilvl w:val="0"/>
                <w:numId w:val="2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团队协作与沟通能力</w:t>
            </w:r>
          </w:p>
          <w:p w14:paraId="08672D6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能与团队成员协作完成项目（如分工开发学生管理系统）。</w:t>
            </w:r>
          </w:p>
          <w:p w14:paraId="01DF6E7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能清晰表达技术方案，参与技术讨论。</w:t>
            </w:r>
          </w:p>
          <w:p w14:paraId="45C8FD0F">
            <w:pPr>
              <w:keepNext w:val="0"/>
              <w:keepLines w:val="0"/>
              <w:pageBreakBefore w:val="0"/>
              <w:widowControl/>
              <w:numPr>
                <w:ilvl w:val="0"/>
                <w:numId w:val="2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代码规范与职业素养</w:t>
            </w:r>
          </w:p>
          <w:p w14:paraId="763E60B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养成良好编程习惯（如代码注释、版本控制）。</w:t>
            </w:r>
          </w:p>
          <w:p w14:paraId="47B7A54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理解软件工程中的质量意识（如代码测试、错误处理）。</w:t>
            </w:r>
          </w:p>
          <w:p w14:paraId="4419A12B">
            <w:pPr>
              <w:keepNext w:val="0"/>
              <w:keepLines w:val="0"/>
              <w:pageBreakBefore w:val="0"/>
              <w:widowControl/>
              <w:numPr>
                <w:ilvl w:val="0"/>
                <w:numId w:val="2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网络安全与伦理意识</w:t>
            </w:r>
          </w:p>
          <w:p w14:paraId="699FC54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能识别程序设计中的安全隐患（如缓冲区溢出）。</w:t>
            </w:r>
          </w:p>
          <w:p w14:paraId="6C6303A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遵守编程伦理（如不编写恶意代码）。</w:t>
            </w:r>
          </w:p>
        </w:tc>
      </w:tr>
      <w:tr w14:paraId="2083A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15910CD6">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3"/>
                <w:sz w:val="21"/>
                <w:szCs w:val="21"/>
                <w14:textFill>
                  <w14:solidFill>
                    <w14:schemeClr w14:val="tx1"/>
                  </w14:solidFill>
                </w14:textFill>
              </w:rPr>
              <w:t>教学内容</w:t>
            </w:r>
          </w:p>
        </w:tc>
        <w:tc>
          <w:tcPr>
            <w:tcW w:w="7701" w:type="dxa"/>
            <w:gridSpan w:val="9"/>
            <w:vAlign w:val="center"/>
          </w:tcPr>
          <w:p w14:paraId="5105067A">
            <w:pPr>
              <w:keepNext w:val="0"/>
              <w:keepLines w:val="0"/>
              <w:pageBreakBefore w:val="0"/>
              <w:widowControl/>
              <w:numPr>
                <w:ilvl w:val="0"/>
                <w:numId w:val="2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程序设计基础</w:t>
            </w:r>
          </w:p>
          <w:p w14:paraId="26CD37F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程序设计概念</w:t>
            </w:r>
          </w:p>
          <w:p w14:paraId="23FB553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算法与程序的关系</w:t>
            </w:r>
          </w:p>
          <w:p w14:paraId="1ED2714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程序基本结构（顺序、选择、循环）</w:t>
            </w:r>
          </w:p>
          <w:p w14:paraId="4E68FF8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案例：用流程图描述“计算学生平均分”算法。</w:t>
            </w:r>
          </w:p>
          <w:p w14:paraId="51E4B93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编程语言基础</w:t>
            </w:r>
          </w:p>
          <w:p w14:paraId="646D86A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数据类型与变量（整型、浮点型、字符型）</w:t>
            </w:r>
          </w:p>
          <w:p w14:paraId="213A733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运算符与表达式（算术、比较、逻辑）</w:t>
            </w:r>
          </w:p>
          <w:p w14:paraId="5C9C8FD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实践：编写程序计算圆的面积。</w:t>
            </w:r>
          </w:p>
          <w:p w14:paraId="62C821D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控制结构</w:t>
            </w:r>
          </w:p>
          <w:p w14:paraId="45B66E0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if-else、switch选择结构</w:t>
            </w:r>
          </w:p>
          <w:p w14:paraId="3D3CD02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for、while、do-while循环结构</w:t>
            </w:r>
          </w:p>
          <w:p w14:paraId="099C345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项目：实现“用户登录验证”功能。</w:t>
            </w:r>
          </w:p>
          <w:p w14:paraId="076D1592">
            <w:pPr>
              <w:keepNext w:val="0"/>
              <w:keepLines w:val="0"/>
              <w:pageBreakBefore w:val="0"/>
              <w:widowControl/>
              <w:numPr>
                <w:ilvl w:val="0"/>
                <w:numId w:val="2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模块二：函数与模块化编程</w:t>
            </w:r>
          </w:p>
          <w:p w14:paraId="38DEC5F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函数定义与调用</w:t>
            </w:r>
          </w:p>
          <w:p w14:paraId="2178C65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函数参数传递（值传递、引用传递）</w:t>
            </w:r>
          </w:p>
          <w:p w14:paraId="26B2291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返回值与作用域</w:t>
            </w:r>
          </w:p>
          <w:p w14:paraId="24DCD87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案例：编写函数实现两个数的交换。</w:t>
            </w:r>
          </w:p>
          <w:p w14:paraId="4028840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模块化设计</w:t>
            </w:r>
          </w:p>
          <w:p w14:paraId="6461DB3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将复杂问题分解为子问题</w:t>
            </w:r>
          </w:p>
          <w:p w14:paraId="426946F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项目：开发“学生成绩管理系统”（登录、查询、修改功能模块化）。</w:t>
            </w:r>
          </w:p>
          <w:p w14:paraId="48D9C725">
            <w:pPr>
              <w:keepNext w:val="0"/>
              <w:keepLines w:val="0"/>
              <w:pageBreakBefore w:val="0"/>
              <w:widowControl/>
              <w:numPr>
                <w:ilvl w:val="0"/>
                <w:numId w:val="2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模块三：数组与字符串</w:t>
            </w:r>
          </w:p>
          <w:p w14:paraId="4192296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数组操作</w:t>
            </w:r>
          </w:p>
          <w:p w14:paraId="58A172B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一维/二维数组声明、初始化、遍历</w:t>
            </w:r>
          </w:p>
          <w:p w14:paraId="51D23A8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案例：用数组存储学生成绩并计算最高分。</w:t>
            </w:r>
          </w:p>
          <w:p w14:paraId="597880D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字符串处理</w:t>
            </w:r>
          </w:p>
          <w:p w14:paraId="04DBADF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字符串存储与操作（拼接、截取、查找）</w:t>
            </w:r>
          </w:p>
          <w:p w14:paraId="3F4AF65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实践：编写程序统计字符串中单词个数。</w:t>
            </w:r>
          </w:p>
          <w:p w14:paraId="669B04FF">
            <w:pPr>
              <w:keepNext w:val="0"/>
              <w:keepLines w:val="0"/>
              <w:pageBreakBefore w:val="0"/>
              <w:widowControl/>
              <w:numPr>
                <w:ilvl w:val="0"/>
                <w:numId w:val="2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模块四：指针与内存管理（进阶）</w:t>
            </w:r>
          </w:p>
          <w:p w14:paraId="5F0E629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指针基础</w:t>
            </w:r>
          </w:p>
          <w:p w14:paraId="199E419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指针概念与地址运算</w:t>
            </w:r>
          </w:p>
          <w:p w14:paraId="2769751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案例：用指针交换两个变量的值。</w:t>
            </w:r>
          </w:p>
          <w:p w14:paraId="5A273FC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动态内存分配</w:t>
            </w:r>
          </w:p>
          <w:p w14:paraId="07DB223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malloc、free、calloc、realloc</w:t>
            </w:r>
          </w:p>
          <w:p w14:paraId="0D609DC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项目：动态创建二维数组存储学生信息。</w:t>
            </w:r>
          </w:p>
          <w:p w14:paraId="66235771">
            <w:pPr>
              <w:keepNext w:val="0"/>
              <w:keepLines w:val="0"/>
              <w:pageBreakBefore w:val="0"/>
              <w:widowControl/>
              <w:numPr>
                <w:ilvl w:val="0"/>
                <w:numId w:val="2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模块五：文件操作</w:t>
            </w:r>
          </w:p>
          <w:p w14:paraId="2EB9ECF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文件读写</w:t>
            </w:r>
          </w:p>
          <w:p w14:paraId="002B4C9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fopen、fclose、fread、fwrite</w:t>
            </w:r>
          </w:p>
          <w:p w14:paraId="6EAA377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案例：将学生信息写入文件并读取显示。</w:t>
            </w:r>
          </w:p>
          <w:p w14:paraId="401847B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错误处理</w:t>
            </w:r>
          </w:p>
          <w:p w14:paraId="3EA8CA9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文件打开失败、读写错误处理</w:t>
            </w:r>
          </w:p>
          <w:p w14:paraId="71EDE21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实践：编写程序安全读取文件内容。</w:t>
            </w:r>
          </w:p>
          <w:p w14:paraId="2F1356A7">
            <w:pPr>
              <w:keepNext w:val="0"/>
              <w:keepLines w:val="0"/>
              <w:pageBreakBefore w:val="0"/>
              <w:widowControl/>
              <w:numPr>
                <w:ilvl w:val="0"/>
                <w:numId w:val="2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模块六：递归与算法设计</w:t>
            </w:r>
          </w:p>
          <w:p w14:paraId="65F7E6B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递归思想</w:t>
            </w:r>
          </w:p>
          <w:p w14:paraId="0580486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递归函数调用栈</w:t>
            </w:r>
          </w:p>
          <w:p w14:paraId="4BE9D4B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案例：用递归实现斐波那契数列。</w:t>
            </w:r>
          </w:p>
          <w:p w14:paraId="5D9CC40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基础算法</w:t>
            </w:r>
          </w:p>
          <w:p w14:paraId="26EA4E4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排序算法（冒泡、选择、快速排序）</w:t>
            </w:r>
          </w:p>
          <w:p w14:paraId="64F63D7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查找算法（顺序查找、二分查找）</w:t>
            </w:r>
          </w:p>
          <w:p w14:paraId="28BFBCC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项目：实现“学生成绩排序”功能。</w:t>
            </w:r>
          </w:p>
          <w:p w14:paraId="6B2080E5">
            <w:pPr>
              <w:keepNext w:val="0"/>
              <w:keepLines w:val="0"/>
              <w:pageBreakBefore w:val="0"/>
              <w:widowControl/>
              <w:numPr>
                <w:ilvl w:val="0"/>
                <w:numId w:val="2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模块七：程序调试与优化</w:t>
            </w:r>
          </w:p>
          <w:p w14:paraId="0D8C07C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调试方法</w:t>
            </w:r>
          </w:p>
          <w:p w14:paraId="7ECF608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单步执行、断点调试、输出日志</w:t>
            </w:r>
          </w:p>
          <w:p w14:paraId="2F83AA1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实践：定位并修复“死循环”错误。</w:t>
            </w:r>
          </w:p>
          <w:p w14:paraId="7598603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代码优化</w:t>
            </w:r>
          </w:p>
          <w:p w14:paraId="064F3AF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时间复杂度与空间复杂度分析</w:t>
            </w:r>
          </w:p>
          <w:p w14:paraId="34446C6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案例：优化冒泡排序算法。</w:t>
            </w:r>
          </w:p>
        </w:tc>
      </w:tr>
      <w:tr w14:paraId="0CAE1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3562F3AA">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教学重点</w:t>
            </w:r>
            <w:r>
              <w:rPr>
                <w:rFonts w:hint="eastAsia" w:ascii="宋体" w:hAnsi="宋体" w:eastAsia="宋体" w:cs="宋体"/>
                <w:b/>
                <w:bCs/>
                <w:color w:val="000000" w:themeColor="text1"/>
                <w:spacing w:val="2"/>
                <w:sz w:val="21"/>
                <w:szCs w:val="21"/>
                <w14:textFill>
                  <w14:solidFill>
                    <w14:schemeClr w14:val="tx1"/>
                  </w14:solidFill>
                </w14:textFill>
              </w:rPr>
              <w:t xml:space="preserve"> </w:t>
            </w:r>
            <w:r>
              <w:rPr>
                <w:rFonts w:hint="eastAsia" w:ascii="宋体" w:hAnsi="宋体" w:eastAsia="宋体" w:cs="宋体"/>
                <w:b/>
                <w:bCs/>
                <w:color w:val="000000" w:themeColor="text1"/>
                <w:spacing w:val="-4"/>
                <w:sz w:val="21"/>
                <w:szCs w:val="21"/>
                <w14:textFill>
                  <w14:solidFill>
                    <w14:schemeClr w14:val="tx1"/>
                  </w14:solidFill>
                </w14:textFill>
              </w:rPr>
              <w:t>与难点</w:t>
            </w:r>
          </w:p>
        </w:tc>
        <w:tc>
          <w:tcPr>
            <w:tcW w:w="7701" w:type="dxa"/>
            <w:gridSpan w:val="9"/>
            <w:vAlign w:val="center"/>
          </w:tcPr>
          <w:p w14:paraId="001FA5D7">
            <w:pPr>
              <w:keepNext w:val="0"/>
              <w:keepLines w:val="0"/>
              <w:pageBreakBefore w:val="0"/>
              <w:widowControl/>
              <w:numPr>
                <w:ilvl w:val="0"/>
                <w:numId w:val="2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课程重点</w:t>
            </w:r>
          </w:p>
          <w:p w14:paraId="60FBDFFF">
            <w:pPr>
              <w:keepNext w:val="0"/>
              <w:keepLines w:val="0"/>
              <w:pageBreakBefore w:val="0"/>
              <w:widowControl/>
              <w:numPr>
                <w:ilvl w:val="0"/>
                <w:numId w:val="2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程序设计基本概念</w:t>
            </w:r>
          </w:p>
          <w:p w14:paraId="410ED5C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算法与程序的关系</w:t>
            </w:r>
          </w:p>
          <w:p w14:paraId="08D4AA3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理解算法是解决问题的步骤，程序是算法的具体实现（如“排序算法”与C语言代码的对应）。</w:t>
            </w:r>
          </w:p>
          <w:p w14:paraId="33BBB56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程序结构</w:t>
            </w:r>
          </w:p>
          <w:p w14:paraId="251EEA4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掌握顺序、选择、循环三种基本结构，通过流程图（如“学生成绩判定”流程图）和伪代码（如if-else判断）强化理解。</w:t>
            </w:r>
          </w:p>
          <w:p w14:paraId="43594E89">
            <w:pPr>
              <w:keepNext w:val="0"/>
              <w:keepLines w:val="0"/>
              <w:pageBreakBefore w:val="0"/>
              <w:widowControl/>
              <w:numPr>
                <w:ilvl w:val="0"/>
                <w:numId w:val="2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编程语言基础</w:t>
            </w:r>
          </w:p>
          <w:p w14:paraId="1B83FC0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数据类型与变量</w:t>
            </w:r>
          </w:p>
          <w:p w14:paraId="7854EC7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掌握整型、浮点型、字符型等数据类型，理解变量命名规则（如int score = 90;）。</w:t>
            </w:r>
          </w:p>
          <w:p w14:paraId="64674AA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运算符与表达式</w:t>
            </w:r>
          </w:p>
          <w:p w14:paraId="645820E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熟悉算术、赋值、比较、逻辑运算符（如a + b * (c - d)的优先级）。</w:t>
            </w:r>
          </w:p>
          <w:p w14:paraId="5319C6B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控制结构</w:t>
            </w:r>
          </w:p>
          <w:p w14:paraId="403FF06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熟练运用if-else、switch、for、while、do-while等语句（如“计算1到100的和”）。</w:t>
            </w:r>
          </w:p>
          <w:p w14:paraId="5831E050">
            <w:pPr>
              <w:keepNext w:val="0"/>
              <w:keepLines w:val="0"/>
              <w:pageBreakBefore w:val="0"/>
              <w:widowControl/>
              <w:numPr>
                <w:ilvl w:val="0"/>
                <w:numId w:val="2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函数与模块化编程</w:t>
            </w:r>
          </w:p>
          <w:p w14:paraId="009332C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函数定义与调用</w:t>
            </w:r>
          </w:p>
          <w:p w14:paraId="326D231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理解函数参数传递（值传递、引用传递）和返回值（如int add(int a, int b)）。</w:t>
            </w:r>
          </w:p>
          <w:p w14:paraId="1CB619D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模块化设计</w:t>
            </w:r>
          </w:p>
          <w:p w14:paraId="098D9FB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将复杂问题分解为多个函数（如“学生管理系统”中的登录、查询、修改功能）。</w:t>
            </w:r>
          </w:p>
          <w:p w14:paraId="2837B163">
            <w:pPr>
              <w:keepNext w:val="0"/>
              <w:keepLines w:val="0"/>
              <w:pageBreakBefore w:val="0"/>
              <w:widowControl/>
              <w:numPr>
                <w:ilvl w:val="0"/>
                <w:numId w:val="2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数组与字符串</w:t>
            </w:r>
          </w:p>
          <w:p w14:paraId="55DE411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一维/二维数组</w:t>
            </w:r>
          </w:p>
          <w:p w14:paraId="05FB8B2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掌握数组声明、初始化及遍历（如“班级成绩统计”）。</w:t>
            </w:r>
          </w:p>
          <w:p w14:paraId="4D493F1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字符串处理</w:t>
            </w:r>
          </w:p>
          <w:p w14:paraId="450704B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理解字符串的存储与操作（如strlen、strcpy函数）。</w:t>
            </w:r>
          </w:p>
          <w:p w14:paraId="6854BB61">
            <w:pPr>
              <w:keepNext w:val="0"/>
              <w:keepLines w:val="0"/>
              <w:pageBreakBefore w:val="0"/>
              <w:widowControl/>
              <w:numPr>
                <w:ilvl w:val="0"/>
                <w:numId w:val="2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程序调试与错误处理</w:t>
            </w:r>
          </w:p>
          <w:p w14:paraId="6A8C78D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常见错误类型</w:t>
            </w:r>
          </w:p>
          <w:p w14:paraId="23D8597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语法错误（如漏写分号）、逻辑错误（如死循环）、运行时错误（如数组越界）。</w:t>
            </w:r>
          </w:p>
          <w:p w14:paraId="528321F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调试方法</w:t>
            </w:r>
          </w:p>
          <w:p w14:paraId="5B528DD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使用单步执行、断点调试、输出日志定位问题。</w:t>
            </w:r>
          </w:p>
          <w:p w14:paraId="34310399">
            <w:pPr>
              <w:keepNext w:val="0"/>
              <w:keepLines w:val="0"/>
              <w:pageBreakBefore w:val="0"/>
              <w:widowControl/>
              <w:numPr>
                <w:ilvl w:val="0"/>
                <w:numId w:val="2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课程难点</w:t>
            </w:r>
          </w:p>
          <w:p w14:paraId="7F468B88">
            <w:pPr>
              <w:keepNext w:val="0"/>
              <w:keepLines w:val="0"/>
              <w:pageBreakBefore w:val="0"/>
              <w:widowControl/>
              <w:numPr>
                <w:ilvl w:val="0"/>
                <w:numId w:val="2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逻辑思维与算法设计</w:t>
            </w:r>
          </w:p>
          <w:p w14:paraId="74023B1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复杂问题分解</w:t>
            </w:r>
          </w:p>
          <w:p w14:paraId="47EA79F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学生难以将实际问题转化为算法（如“汉诺塔问题”的递归解法）。</w:t>
            </w:r>
          </w:p>
          <w:p w14:paraId="0E5DE7E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抽象思维能力</w:t>
            </w:r>
          </w:p>
          <w:p w14:paraId="3672F0C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理解面向对象编程中的类与对象（如“银行账户”类的封装）。</w:t>
            </w:r>
          </w:p>
          <w:p w14:paraId="28D3E463">
            <w:pPr>
              <w:keepNext w:val="0"/>
              <w:keepLines w:val="0"/>
              <w:pageBreakBefore w:val="0"/>
              <w:widowControl/>
              <w:numPr>
                <w:ilvl w:val="0"/>
                <w:numId w:val="2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指针与内存管理</w:t>
            </w:r>
          </w:p>
          <w:p w14:paraId="064E8D5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指针概念</w:t>
            </w:r>
          </w:p>
          <w:p w14:paraId="0D4CF20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理解指针存储地址的本质（如int *p = &amp;a;）。</w:t>
            </w:r>
          </w:p>
          <w:p w14:paraId="78CEEA0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动态内存分配</w:t>
            </w:r>
          </w:p>
          <w:p w14:paraId="01CF6E5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掌握malloc、free的使用（如动态创建二维数组）。</w:t>
            </w:r>
          </w:p>
          <w:p w14:paraId="593AFE3D">
            <w:pPr>
              <w:keepNext w:val="0"/>
              <w:keepLines w:val="0"/>
              <w:pageBreakBefore w:val="0"/>
              <w:widowControl/>
              <w:numPr>
                <w:ilvl w:val="0"/>
                <w:numId w:val="2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递归与迭代</w:t>
            </w:r>
          </w:p>
          <w:p w14:paraId="6C70F3C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递归思想</w:t>
            </w:r>
          </w:p>
          <w:p w14:paraId="228759C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理解递归函数的调用栈（如斐波那契数列的递归与迭代实现）。</w:t>
            </w:r>
          </w:p>
          <w:p w14:paraId="46F98B0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效率对比</w:t>
            </w:r>
          </w:p>
          <w:p w14:paraId="35EA3AD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分析递归与迭代的优缺点（如递归简洁但可能栈溢出）。</w:t>
            </w:r>
          </w:p>
          <w:p w14:paraId="5143C476">
            <w:pPr>
              <w:keepNext w:val="0"/>
              <w:keepLines w:val="0"/>
              <w:pageBreakBefore w:val="0"/>
              <w:widowControl/>
              <w:numPr>
                <w:ilvl w:val="0"/>
                <w:numId w:val="2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文件操作</w:t>
            </w:r>
          </w:p>
          <w:p w14:paraId="4EB307C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文件读写</w:t>
            </w:r>
          </w:p>
          <w:p w14:paraId="1E641DD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掌握fopen、fclose、fread、fwrite等函数（如“学生信息存储到文件”）。</w:t>
            </w:r>
          </w:p>
          <w:p w14:paraId="44EB5A3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错误处理</w:t>
            </w:r>
          </w:p>
          <w:p w14:paraId="59D99FA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处理文件打开失败、读写错误等情况。</w:t>
            </w:r>
          </w:p>
          <w:p w14:paraId="16F31BD3">
            <w:pPr>
              <w:keepNext w:val="0"/>
              <w:keepLines w:val="0"/>
              <w:pageBreakBefore w:val="0"/>
              <w:widowControl/>
              <w:numPr>
                <w:ilvl w:val="0"/>
                <w:numId w:val="2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代码规范与风格</w:t>
            </w:r>
          </w:p>
          <w:p w14:paraId="16A1631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命名规范</w:t>
            </w:r>
          </w:p>
          <w:p w14:paraId="453D26F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变量、函数命名需有意义（如calculateAverage优于a）。</w:t>
            </w:r>
          </w:p>
          <w:p w14:paraId="63F06A8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注释与文档</w:t>
            </w:r>
          </w:p>
          <w:p w14:paraId="177BC5B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编写清晰的注释和文档（如函数功能说明）。</w:t>
            </w:r>
          </w:p>
        </w:tc>
      </w:tr>
      <w:tr w14:paraId="0AE78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568370AD">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3"/>
                <w:sz w:val="21"/>
                <w:szCs w:val="21"/>
                <w14:textFill>
                  <w14:solidFill>
                    <w14:schemeClr w14:val="tx1"/>
                  </w14:solidFill>
                </w14:textFill>
              </w:rPr>
              <w:t>教学组织</w:t>
            </w:r>
          </w:p>
        </w:tc>
        <w:tc>
          <w:tcPr>
            <w:tcW w:w="7701" w:type="dxa"/>
            <w:gridSpan w:val="9"/>
            <w:vAlign w:val="center"/>
          </w:tcPr>
          <w:p w14:paraId="4FE3578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分为理论讲授、实操训练</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加重实操训练的比例</w:t>
            </w:r>
            <w:r>
              <w:rPr>
                <w:rFonts w:hint="eastAsia" w:ascii="宋体" w:hAnsi="宋体" w:eastAsia="宋体" w:cs="宋体"/>
                <w:color w:val="000000" w:themeColor="text1"/>
                <w:sz w:val="21"/>
                <w:szCs w:val="21"/>
                <w14:textFill>
                  <w14:solidFill>
                    <w14:schemeClr w14:val="tx1"/>
                  </w14:solidFill>
                </w14:textFill>
              </w:rPr>
              <w:t>。理论讲授注重基础知识的讲解，实操训练强调动手能力的培养，综合应用则侧重于解决实际问题。</w:t>
            </w:r>
          </w:p>
        </w:tc>
      </w:tr>
      <w:tr w14:paraId="44D8C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42C500CD">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教学手段</w:t>
            </w:r>
            <w:r>
              <w:rPr>
                <w:rFonts w:hint="eastAsia" w:ascii="宋体" w:hAnsi="宋体" w:eastAsia="宋体" w:cs="宋体"/>
                <w:b/>
                <w:bCs/>
                <w:color w:val="000000" w:themeColor="text1"/>
                <w:spacing w:val="2"/>
                <w:sz w:val="21"/>
                <w:szCs w:val="21"/>
                <w14:textFill>
                  <w14:solidFill>
                    <w14:schemeClr w14:val="tx1"/>
                  </w14:solidFill>
                </w14:textFill>
              </w:rPr>
              <w:t xml:space="preserve"> </w:t>
            </w:r>
            <w:r>
              <w:rPr>
                <w:rFonts w:hint="eastAsia" w:ascii="宋体" w:hAnsi="宋体" w:eastAsia="宋体" w:cs="宋体"/>
                <w:b/>
                <w:bCs/>
                <w:color w:val="000000" w:themeColor="text1"/>
                <w:spacing w:val="-3"/>
                <w:sz w:val="21"/>
                <w:szCs w:val="21"/>
                <w14:textFill>
                  <w14:solidFill>
                    <w14:schemeClr w14:val="tx1"/>
                  </w14:solidFill>
                </w14:textFill>
              </w:rPr>
              <w:t>和方法</w:t>
            </w:r>
          </w:p>
        </w:tc>
        <w:tc>
          <w:tcPr>
            <w:tcW w:w="7701" w:type="dxa"/>
            <w:gridSpan w:val="9"/>
            <w:vAlign w:val="center"/>
          </w:tcPr>
          <w:p w14:paraId="3165A8A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通过项目案例引入、理实一体化教学、线上线下混合式教学等方</w:t>
            </w:r>
            <w:r>
              <w:rPr>
                <w:rFonts w:hint="eastAsia" w:ascii="宋体" w:hAnsi="宋体" w:eastAsia="宋体" w:cs="宋体"/>
                <w:color w:val="000000" w:themeColor="text1"/>
                <w:sz w:val="21"/>
                <w:szCs w:val="21"/>
                <w:lang w:val="en-US" w:eastAsia="zh-CN"/>
                <w14:textFill>
                  <w14:solidFill>
                    <w14:schemeClr w14:val="tx1"/>
                  </w14:solidFill>
                </w14:textFill>
              </w:rPr>
              <w:t>法</w:t>
            </w:r>
            <w:r>
              <w:rPr>
                <w:rFonts w:hint="eastAsia" w:ascii="宋体" w:hAnsi="宋体" w:eastAsia="宋体" w:cs="宋体"/>
                <w:color w:val="000000" w:themeColor="text1"/>
                <w:sz w:val="21"/>
                <w:szCs w:val="21"/>
                <w14:textFill>
                  <w14:solidFill>
                    <w14:schemeClr w14:val="tx1"/>
                  </w14:solidFill>
                </w14:textFill>
              </w:rPr>
              <w:t>，将</w:t>
            </w:r>
            <w:r>
              <w:rPr>
                <w:rFonts w:hint="eastAsia" w:ascii="宋体" w:hAnsi="宋体" w:eastAsia="宋体" w:cs="宋体"/>
                <w:color w:val="000000" w:themeColor="text1"/>
                <w:sz w:val="21"/>
                <w:szCs w:val="21"/>
                <w:lang w:val="en-US" w:eastAsia="zh-CN"/>
                <w14:textFill>
                  <w14:solidFill>
                    <w14:schemeClr w14:val="tx1"/>
                  </w14:solidFill>
                </w14:textFill>
              </w:rPr>
              <w:t>工匠精神</w:t>
            </w:r>
            <w:r>
              <w:rPr>
                <w:rFonts w:hint="eastAsia" w:ascii="宋体" w:hAnsi="宋体" w:eastAsia="宋体" w:cs="宋体"/>
                <w:color w:val="000000" w:themeColor="text1"/>
                <w:sz w:val="21"/>
                <w:szCs w:val="21"/>
                <w14:textFill>
                  <w14:solidFill>
                    <w14:schemeClr w14:val="tx1"/>
                  </w14:solidFill>
                </w14:textFill>
              </w:rPr>
              <w:t>等思政元素贯穿于专业人才培养目标、课程培养目标、课程标准、课程教案以及课程教学整个实施过程中。</w:t>
            </w:r>
          </w:p>
          <w:p w14:paraId="0FE68598">
            <w:pPr>
              <w:keepNext w:val="0"/>
              <w:keepLines w:val="0"/>
              <w:pageBreakBefore w:val="0"/>
              <w:widowControl/>
              <w:numPr>
                <w:ilvl w:val="0"/>
                <w:numId w:val="2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多媒体教学手段：利用PPT课件、动画、视频等多媒体教学资源，直观展示技术原理和应用场景。通过在线教学平台提供丰富的学习资源和互动工具，方便学生随时随地进行学习。</w:t>
            </w:r>
          </w:p>
          <w:p w14:paraId="72E15476">
            <w:pPr>
              <w:keepNext w:val="0"/>
              <w:keepLines w:val="0"/>
              <w:pageBreakBefore w:val="0"/>
              <w:widowControl/>
              <w:numPr>
                <w:ilvl w:val="0"/>
                <w:numId w:val="2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实操演示与练习：使用机房电脑进行实操演示和练习，提高动手能力。</w:t>
            </w:r>
          </w:p>
          <w:p w14:paraId="14B93038">
            <w:pPr>
              <w:keepNext w:val="0"/>
              <w:keepLines w:val="0"/>
              <w:pageBreakBefore w:val="0"/>
              <w:widowControl/>
              <w:numPr>
                <w:ilvl w:val="0"/>
                <w:numId w:val="2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项目驱动教学法：以企业真实项目为背景，设计一系列具有挑战性的项目任务。学生在完成项目任务的过程中，综合运用所学知识解决实际问题，提升综合应用能力和创新意识。</w:t>
            </w:r>
          </w:p>
          <w:p w14:paraId="562226B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p>
        </w:tc>
      </w:tr>
      <w:tr w14:paraId="25B4D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092AD7EE">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3"/>
                <w:sz w:val="21"/>
                <w:szCs w:val="21"/>
                <w14:textFill>
                  <w14:solidFill>
                    <w14:schemeClr w14:val="tx1"/>
                  </w14:solidFill>
                </w14:textFill>
              </w:rPr>
              <w:t>教学资料</w:t>
            </w:r>
          </w:p>
        </w:tc>
        <w:tc>
          <w:tcPr>
            <w:tcW w:w="7701" w:type="dxa"/>
            <w:gridSpan w:val="9"/>
            <w:vAlign w:val="center"/>
          </w:tcPr>
          <w:p w14:paraId="6D497B07">
            <w:pPr>
              <w:keepNext w:val="0"/>
              <w:keepLines w:val="0"/>
              <w:pageBreakBefore w:val="0"/>
              <w:widowControl/>
              <w:numPr>
                <w:ilvl w:val="0"/>
                <w:numId w:val="2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教材与参考书</w:t>
            </w:r>
          </w:p>
          <w:p w14:paraId="03A0BF4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教材：课程配备的</w:t>
            </w:r>
            <w:r>
              <w:rPr>
                <w:rFonts w:hint="eastAsia" w:ascii="宋体" w:hAnsi="宋体" w:eastAsia="宋体" w:cs="宋体"/>
                <w:color w:val="000000" w:themeColor="text1"/>
                <w:sz w:val="21"/>
                <w:szCs w:val="21"/>
                <w14:textFill>
                  <w14:solidFill>
                    <w14:schemeClr w14:val="tx1"/>
                  </w14:solidFill>
                </w14:textFill>
              </w:rPr>
              <w:t>教材</w:t>
            </w:r>
            <w:r>
              <w:rPr>
                <w:rFonts w:hint="eastAsia" w:ascii="宋体" w:hAnsi="宋体" w:eastAsia="宋体" w:cs="宋体"/>
                <w:color w:val="000000" w:themeColor="text1"/>
                <w:sz w:val="21"/>
                <w:szCs w:val="21"/>
                <w:lang w:val="en-US" w:eastAsia="zh-CN"/>
                <w14:textFill>
                  <w14:solidFill>
                    <w14:schemeClr w14:val="tx1"/>
                  </w14:solidFill>
                </w14:textFill>
              </w:rPr>
              <w:t>《Python编程：从入门到实践（第2版）》</w:t>
            </w:r>
          </w:p>
          <w:p w14:paraId="7A99924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作者：Eric Matthes</w:t>
            </w:r>
          </w:p>
          <w:p w14:paraId="3E61E9B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出版社：人民邮电出版社</w:t>
            </w:r>
          </w:p>
          <w:p w14:paraId="75D844E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特点：以项目驱动学习，涵盖Web开发、数据分析等应用场景。适合快速上手Python编程，案例丰富。</w:t>
            </w:r>
          </w:p>
          <w:p w14:paraId="23C9E4D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参考书目：《Python核心编程（第3版）》</w:t>
            </w:r>
          </w:p>
          <w:p w14:paraId="2BE42D3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作者：Wesley Chun</w:t>
            </w:r>
          </w:p>
          <w:p w14:paraId="0641B7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出版社：人民邮电出版社</w:t>
            </w:r>
          </w:p>
          <w:p w14:paraId="0EC842B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特点：</w:t>
            </w:r>
          </w:p>
          <w:p w14:paraId="6B3BEBE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涵盖Python高级特性，如多线程、网络编程等。</w:t>
            </w:r>
          </w:p>
          <w:p w14:paraId="7EE1BE8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适合需要深入Python应用的学生</w:t>
            </w:r>
            <w:r>
              <w:rPr>
                <w:rFonts w:hint="eastAsia" w:ascii="宋体" w:hAnsi="宋体" w:eastAsia="宋体" w:cs="宋体"/>
                <w:color w:val="000000" w:themeColor="text1"/>
                <w:sz w:val="21"/>
                <w:szCs w:val="21"/>
                <w:lang w:eastAsia="zh-CN"/>
                <w14:textFill>
                  <w14:solidFill>
                    <w14:schemeClr w14:val="tx1"/>
                  </w14:solidFill>
                </w14:textFill>
              </w:rPr>
              <w:t>。</w:t>
            </w:r>
          </w:p>
          <w:p w14:paraId="4AE7F12B">
            <w:pPr>
              <w:keepNext w:val="0"/>
              <w:keepLines w:val="0"/>
              <w:pageBreakBefore w:val="0"/>
              <w:widowControl/>
              <w:numPr>
                <w:ilvl w:val="0"/>
                <w:numId w:val="2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教学课件与视频</w:t>
            </w:r>
          </w:p>
          <w:p w14:paraId="589D9AA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教学课件：根据教材内容和教学大纲制作的教学课件，包括PPT、动画、视频等多种形式。</w:t>
            </w:r>
          </w:p>
          <w:p w14:paraId="67D8A44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教学视频：一些与课程内容相关的实操演示视频，供学生在课后复习和巩固所学知识。</w:t>
            </w:r>
          </w:p>
          <w:p w14:paraId="5C7FD546">
            <w:pPr>
              <w:keepNext w:val="0"/>
              <w:keepLines w:val="0"/>
              <w:pageBreakBefore w:val="0"/>
              <w:widowControl/>
              <w:numPr>
                <w:ilvl w:val="0"/>
                <w:numId w:val="2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实训设备与软件</w:t>
            </w:r>
          </w:p>
          <w:p w14:paraId="4115E07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napToGrid w:val="0"/>
                <w:color w:val="000000" w:themeColor="text1"/>
                <w:sz w:val="21"/>
                <w:szCs w:val="21"/>
                <w:lang w:val="en-US" w:eastAsia="en-US"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实训软件：</w:t>
            </w:r>
            <w:r>
              <w:rPr>
                <w:rFonts w:hint="eastAsia" w:ascii="宋体" w:hAnsi="宋体" w:eastAsia="宋体" w:cs="宋体"/>
                <w:color w:val="000000" w:themeColor="text1"/>
                <w:sz w:val="21"/>
                <w:szCs w:val="21"/>
                <w:lang w:val="en-US" w:eastAsia="zh-CN"/>
                <w14:textFill>
                  <w14:solidFill>
                    <w14:schemeClr w14:val="tx1"/>
                  </w14:solidFill>
                </w14:textFill>
              </w:rPr>
              <w:t>实训机房有对应软件</w:t>
            </w:r>
            <w:r>
              <w:rPr>
                <w:rFonts w:hint="eastAsia" w:ascii="宋体" w:hAnsi="宋体" w:eastAsia="宋体" w:cs="宋体"/>
                <w:color w:val="000000" w:themeColor="text1"/>
                <w:sz w:val="21"/>
                <w:szCs w:val="21"/>
                <w14:textFill>
                  <w14:solidFill>
                    <w14:schemeClr w14:val="tx1"/>
                  </w14:solidFill>
                </w14:textFill>
              </w:rPr>
              <w:t>方便学生进行配置练习。</w:t>
            </w:r>
          </w:p>
        </w:tc>
      </w:tr>
      <w:tr w14:paraId="242E7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1034BA3B">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2"/>
                <w:sz w:val="21"/>
                <w:szCs w:val="21"/>
                <w14:textFill>
                  <w14:solidFill>
                    <w14:schemeClr w14:val="tx1"/>
                  </w14:solidFill>
                </w14:textFill>
              </w:rPr>
              <w:t>考核要求</w:t>
            </w:r>
          </w:p>
        </w:tc>
        <w:tc>
          <w:tcPr>
            <w:tcW w:w="7701" w:type="dxa"/>
            <w:gridSpan w:val="9"/>
            <w:vAlign w:val="center"/>
          </w:tcPr>
          <w:p w14:paraId="2D44493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本课程为考查课，平时成绩40%，期末成绩60%。</w:t>
            </w:r>
          </w:p>
          <w:p w14:paraId="711E30A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平时成绩（40%）：包括出勤情况、课堂提问、平时作业、实验课上的表现等，主要考核学生的学习态度、参与度、上机任务完成情况。</w:t>
            </w:r>
          </w:p>
          <w:p w14:paraId="7C49AAE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期末考试（60%）：采用任务考查形式，主要考核学生对课程知识的掌握程度和应用能力。</w:t>
            </w:r>
          </w:p>
          <w:p w14:paraId="52D76BA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napToGrid w:val="0"/>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考核具体内容：课堂纪律考核主要考核学生学习本课程时的出勤纪律情况。作业完成质量考核主要通过学生作业的上交及完成情况考核学生对教学内容的掌握和理解。课堂讨论主要通过学生课堂上的讨论和回答情况进行考核。</w:t>
            </w:r>
          </w:p>
        </w:tc>
      </w:tr>
      <w:bookmarkEnd w:id="25"/>
    </w:tbl>
    <w:p w14:paraId="744122A0">
      <w:pPr>
        <w:pageBreakBefore w:val="0"/>
        <w:numPr>
          <w:ilvl w:val="0"/>
          <w:numId w:val="0"/>
        </w:numPr>
        <w:wordWrap/>
        <w:topLinePunct w:val="0"/>
        <w:bidi w:val="0"/>
        <w:spacing w:line="400" w:lineRule="exact"/>
        <w:ind w:left="105" w:leftChars="50" w:right="105" w:rightChars="50" w:firstLine="0" w:firstLineChars="0"/>
        <w:jc w:val="center"/>
        <w:rPr>
          <w:rFonts w:hint="eastAsia" w:ascii="宋体" w:hAnsi="宋体" w:eastAsia="宋体" w:cs="宋体"/>
          <w:sz w:val="21"/>
          <w:szCs w:val="21"/>
          <w:lang w:eastAsia="zh-CN"/>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2287F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4B497340">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bookmarkStart w:id="26" w:name="OLE_LINK125"/>
            <w:r>
              <w:rPr>
                <w:rFonts w:hint="eastAsia" w:ascii="宋体" w:hAnsi="宋体" w:eastAsia="宋体" w:cs="宋体"/>
                <w:b/>
                <w:bCs/>
                <w:color w:val="000000" w:themeColor="text1"/>
                <w:spacing w:val="-2"/>
                <w:sz w:val="21"/>
                <w:szCs w:val="21"/>
                <w14:textFill>
                  <w14:solidFill>
                    <w14:schemeClr w14:val="tx1"/>
                  </w14:solidFill>
                </w14:textFill>
              </w:rPr>
              <w:t>课程名称</w:t>
            </w:r>
          </w:p>
        </w:tc>
        <w:tc>
          <w:tcPr>
            <w:tcW w:w="3978" w:type="dxa"/>
            <w:gridSpan w:val="5"/>
            <w:tcBorders>
              <w:left w:val="single" w:color="000000" w:sz="2" w:space="0"/>
            </w:tcBorders>
            <w:shd w:val="clear" w:color="auto" w:fill="DBE5F1"/>
            <w:vAlign w:val="center"/>
          </w:tcPr>
          <w:p w14:paraId="7264CA71">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lang w:val="en-US"/>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数据库应用技术</w:t>
            </w:r>
          </w:p>
        </w:tc>
        <w:tc>
          <w:tcPr>
            <w:tcW w:w="1273" w:type="dxa"/>
            <w:shd w:val="clear" w:color="auto" w:fill="DBE5F1"/>
            <w:vAlign w:val="center"/>
          </w:tcPr>
          <w:p w14:paraId="674D045A">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2"/>
                <w:sz w:val="21"/>
                <w:szCs w:val="21"/>
                <w14:textFill>
                  <w14:solidFill>
                    <w14:schemeClr w14:val="tx1"/>
                  </w14:solidFill>
                </w14:textFill>
              </w:rPr>
              <w:t>课程编号</w:t>
            </w:r>
          </w:p>
        </w:tc>
        <w:tc>
          <w:tcPr>
            <w:tcW w:w="2450" w:type="dxa"/>
            <w:gridSpan w:val="3"/>
            <w:shd w:val="clear" w:color="auto" w:fill="DBE5F1"/>
            <w:vAlign w:val="center"/>
          </w:tcPr>
          <w:p w14:paraId="5C39EB24">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3040503</w:t>
            </w:r>
          </w:p>
        </w:tc>
      </w:tr>
      <w:tr w14:paraId="4C135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78C40A89">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2"/>
                <w:sz w:val="21"/>
                <w:szCs w:val="21"/>
                <w:lang w:val="en-US" w:eastAsia="zh-CN"/>
                <w14:textFill>
                  <w14:solidFill>
                    <w14:schemeClr w14:val="tx1"/>
                  </w14:solidFill>
                </w14:textFill>
              </w:rPr>
              <w:t>开设学期</w:t>
            </w:r>
          </w:p>
        </w:tc>
        <w:tc>
          <w:tcPr>
            <w:tcW w:w="820" w:type="dxa"/>
            <w:tcBorders>
              <w:right w:val="single" w:color="000000" w:sz="2" w:space="0"/>
            </w:tcBorders>
            <w:vAlign w:val="center"/>
          </w:tcPr>
          <w:p w14:paraId="16A70918">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二</w:t>
            </w:r>
          </w:p>
        </w:tc>
        <w:tc>
          <w:tcPr>
            <w:tcW w:w="892" w:type="dxa"/>
            <w:tcBorders>
              <w:left w:val="single" w:color="000000" w:sz="2" w:space="0"/>
            </w:tcBorders>
            <w:vAlign w:val="center"/>
          </w:tcPr>
          <w:p w14:paraId="07563203">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学分</w:t>
            </w:r>
          </w:p>
        </w:tc>
        <w:tc>
          <w:tcPr>
            <w:tcW w:w="566" w:type="dxa"/>
            <w:tcBorders>
              <w:right w:val="single" w:color="000000" w:sz="2" w:space="0"/>
            </w:tcBorders>
            <w:vAlign w:val="center"/>
          </w:tcPr>
          <w:p w14:paraId="4C6E9E88">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990" w:type="dxa"/>
            <w:tcBorders>
              <w:left w:val="single" w:color="000000" w:sz="2" w:space="0"/>
            </w:tcBorders>
            <w:vAlign w:val="center"/>
          </w:tcPr>
          <w:p w14:paraId="5A9B46A3">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总学时</w:t>
            </w:r>
          </w:p>
        </w:tc>
        <w:tc>
          <w:tcPr>
            <w:tcW w:w="710" w:type="dxa"/>
            <w:vAlign w:val="center"/>
          </w:tcPr>
          <w:p w14:paraId="0D456317">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54</w:t>
            </w:r>
          </w:p>
        </w:tc>
        <w:tc>
          <w:tcPr>
            <w:tcW w:w="1273" w:type="dxa"/>
            <w:vAlign w:val="center"/>
          </w:tcPr>
          <w:p w14:paraId="390E8430">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理论学时</w:t>
            </w:r>
          </w:p>
        </w:tc>
        <w:tc>
          <w:tcPr>
            <w:tcW w:w="568" w:type="dxa"/>
            <w:vAlign w:val="center"/>
          </w:tcPr>
          <w:p w14:paraId="26EC8871">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18</w:t>
            </w:r>
          </w:p>
        </w:tc>
        <w:tc>
          <w:tcPr>
            <w:tcW w:w="1273" w:type="dxa"/>
            <w:vAlign w:val="center"/>
          </w:tcPr>
          <w:p w14:paraId="284EC41D">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实践学时</w:t>
            </w:r>
          </w:p>
        </w:tc>
        <w:tc>
          <w:tcPr>
            <w:tcW w:w="609" w:type="dxa"/>
            <w:vAlign w:val="center"/>
          </w:tcPr>
          <w:p w14:paraId="01A36255">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36</w:t>
            </w:r>
          </w:p>
        </w:tc>
      </w:tr>
      <w:tr w14:paraId="5395E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4A38DBA6">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2"/>
                <w:sz w:val="21"/>
                <w:szCs w:val="21"/>
                <w14:textFill>
                  <w14:solidFill>
                    <w14:schemeClr w14:val="tx1"/>
                  </w14:solidFill>
                </w14:textFill>
              </w:rPr>
              <w:t>课程类型</w:t>
            </w:r>
          </w:p>
        </w:tc>
        <w:tc>
          <w:tcPr>
            <w:tcW w:w="7701" w:type="dxa"/>
            <w:gridSpan w:val="9"/>
            <w:vAlign w:val="center"/>
          </w:tcPr>
          <w:p w14:paraId="050AD3A3">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纯理论课（</w:t>
            </w:r>
            <w:r>
              <w:rPr>
                <w:rFonts w:hint="eastAsia" w:ascii="宋体" w:hAnsi="宋体" w:eastAsia="宋体" w:cs="宋体"/>
                <w:color w:val="000000" w:themeColor="text1"/>
                <w:spacing w:val="1"/>
                <w:sz w:val="21"/>
                <w:szCs w:val="21"/>
                <w:lang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）、（理论+实践）课（</w:t>
            </w:r>
            <w:r>
              <w:rPr>
                <w:rFonts w:hint="eastAsia" w:ascii="宋体" w:hAnsi="宋体" w:eastAsia="宋体" w:cs="宋体"/>
                <w:color w:val="000000" w:themeColor="text1"/>
                <w:spacing w:val="35"/>
                <w:sz w:val="21"/>
                <w:szCs w:val="21"/>
                <w:lang w:eastAsia="zh-CN"/>
                <w14:textFill>
                  <w14:solidFill>
                    <w14:schemeClr w14:val="tx1"/>
                  </w14:solidFill>
                </w14:textFill>
              </w:rPr>
              <w:t xml:space="preserve"> √ </w:t>
            </w:r>
            <w:r>
              <w:rPr>
                <w:rFonts w:hint="eastAsia" w:ascii="宋体" w:hAnsi="宋体" w:eastAsia="宋体" w:cs="宋体"/>
                <w:color w:val="000000" w:themeColor="text1"/>
                <w:sz w:val="21"/>
                <w:szCs w:val="21"/>
                <w:lang w:eastAsia="zh-CN"/>
                <w14:textFill>
                  <w14:solidFill>
                    <w14:schemeClr w14:val="tx1"/>
                  </w14:solidFill>
                </w14:textFill>
              </w:rPr>
              <w:t>）、纯实践课(</w:t>
            </w:r>
            <w:r>
              <w:rPr>
                <w:rFonts w:hint="eastAsia" w:ascii="宋体" w:hAnsi="宋体" w:eastAsia="宋体" w:cs="宋体"/>
                <w:color w:val="000000" w:themeColor="text1"/>
                <w:spacing w:val="35"/>
                <w:sz w:val="21"/>
                <w:szCs w:val="21"/>
                <w:lang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w:t>
            </w:r>
          </w:p>
        </w:tc>
      </w:tr>
      <w:tr w14:paraId="44BEA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14B6C4E9">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3"/>
                <w:sz w:val="21"/>
                <w:szCs w:val="21"/>
                <w14:textFill>
                  <w14:solidFill>
                    <w14:schemeClr w14:val="tx1"/>
                  </w14:solidFill>
                </w14:textFill>
              </w:rPr>
              <w:t>先修课程</w:t>
            </w:r>
          </w:p>
        </w:tc>
        <w:tc>
          <w:tcPr>
            <w:tcW w:w="7701" w:type="dxa"/>
            <w:gridSpan w:val="9"/>
            <w:tcBorders>
              <w:left w:val="single" w:color="000000" w:sz="2" w:space="0"/>
            </w:tcBorders>
            <w:vAlign w:val="center"/>
          </w:tcPr>
          <w:p w14:paraId="6E926BDE">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程序设计基础</w:t>
            </w:r>
          </w:p>
        </w:tc>
      </w:tr>
      <w:tr w14:paraId="5FEBA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696E8E6F">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3"/>
                <w:sz w:val="21"/>
                <w:szCs w:val="21"/>
                <w14:textFill>
                  <w14:solidFill>
                    <w14:schemeClr w14:val="tx1"/>
                  </w14:solidFill>
                </w14:textFill>
              </w:rPr>
              <w:t>后续课程</w:t>
            </w:r>
          </w:p>
        </w:tc>
        <w:tc>
          <w:tcPr>
            <w:tcW w:w="7701" w:type="dxa"/>
            <w:gridSpan w:val="9"/>
            <w:tcBorders>
              <w:left w:val="single" w:color="000000" w:sz="2" w:space="0"/>
            </w:tcBorders>
            <w:vAlign w:val="center"/>
          </w:tcPr>
          <w:p w14:paraId="458F52CC">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网络</w:t>
            </w:r>
            <w:r>
              <w:rPr>
                <w:rFonts w:hint="eastAsia" w:ascii="宋体" w:hAnsi="宋体" w:eastAsia="宋体" w:cs="宋体"/>
                <w:color w:val="000000" w:themeColor="text1"/>
                <w:sz w:val="21"/>
                <w:szCs w:val="21"/>
                <w:lang w:val="en-US" w:eastAsia="zh-CN"/>
                <w14:textFill>
                  <w14:solidFill>
                    <w14:schemeClr w14:val="tx1"/>
                  </w14:solidFill>
                </w14:textFill>
              </w:rPr>
              <w:t>综合布线</w:t>
            </w:r>
          </w:p>
        </w:tc>
      </w:tr>
      <w:tr w14:paraId="5145F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6B67AE66">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3"/>
                <w:sz w:val="21"/>
                <w:szCs w:val="21"/>
                <w14:textFill>
                  <w14:solidFill>
                    <w14:schemeClr w14:val="tx1"/>
                  </w14:solidFill>
                </w14:textFill>
              </w:rPr>
              <w:t>教学目标</w:t>
            </w:r>
          </w:p>
        </w:tc>
        <w:tc>
          <w:tcPr>
            <w:tcW w:w="7701" w:type="dxa"/>
            <w:gridSpan w:val="9"/>
            <w:tcBorders>
              <w:left w:val="single" w:color="000000" w:sz="2" w:space="0"/>
            </w:tcBorders>
            <w:vAlign w:val="center"/>
          </w:tcPr>
          <w:p w14:paraId="0E1A8D2B">
            <w:pPr>
              <w:keepNext w:val="0"/>
              <w:keepLines w:val="0"/>
              <w:pageBreakBefore w:val="0"/>
              <w:widowControl/>
              <w:numPr>
                <w:ilvl w:val="0"/>
                <w:numId w:val="2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知识目标</w:t>
            </w:r>
          </w:p>
          <w:p w14:paraId="3C89415D">
            <w:pPr>
              <w:keepNext w:val="0"/>
              <w:keepLines w:val="0"/>
              <w:pageBreakBefore w:val="0"/>
              <w:widowControl/>
              <w:numPr>
                <w:ilvl w:val="0"/>
                <w:numId w:val="3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掌握数据库的基本概念、原理和体系结构。</w:t>
            </w:r>
          </w:p>
          <w:p w14:paraId="1A2F3C57">
            <w:pPr>
              <w:keepNext w:val="0"/>
              <w:keepLines w:val="0"/>
              <w:pageBreakBefore w:val="0"/>
              <w:widowControl/>
              <w:numPr>
                <w:ilvl w:val="0"/>
                <w:numId w:val="3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熟悉关系型数据库管理系统（如 MySQL、SQL Server 等）的功能和使用方法。</w:t>
            </w:r>
          </w:p>
          <w:p w14:paraId="64E09452">
            <w:pPr>
              <w:keepNext w:val="0"/>
              <w:keepLines w:val="0"/>
              <w:pageBreakBefore w:val="0"/>
              <w:widowControl/>
              <w:numPr>
                <w:ilvl w:val="0"/>
                <w:numId w:val="3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掌握 SQL 语言的基本语法和高级应用，包括数据定义、数据操纵、数据控制等。</w:t>
            </w:r>
          </w:p>
          <w:p w14:paraId="1BFB2019">
            <w:pPr>
              <w:keepNext w:val="0"/>
              <w:keepLines w:val="0"/>
              <w:pageBreakBefore w:val="0"/>
              <w:widowControl/>
              <w:numPr>
                <w:ilvl w:val="0"/>
                <w:numId w:val="3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熟悉数据库设计的基本方法和步骤，包括概念设计、逻辑设计和物理设计。</w:t>
            </w:r>
          </w:p>
          <w:p w14:paraId="7D04598B">
            <w:pPr>
              <w:keepNext w:val="0"/>
              <w:keepLines w:val="0"/>
              <w:pageBreakBefore w:val="0"/>
              <w:widowControl/>
              <w:numPr>
                <w:ilvl w:val="0"/>
                <w:numId w:val="3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了解数据库的安全机制、备份与恢复策略。</w:t>
            </w:r>
          </w:p>
          <w:p w14:paraId="5EF5F182">
            <w:pPr>
              <w:keepNext w:val="0"/>
              <w:keepLines w:val="0"/>
              <w:pageBreakBefore w:val="0"/>
              <w:widowControl/>
              <w:numPr>
                <w:ilvl w:val="0"/>
                <w:numId w:val="3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了解数据库技术的最新发展动态，如大数据存储、分布式数据库等。</w:t>
            </w:r>
          </w:p>
          <w:p w14:paraId="48DA48BC">
            <w:pPr>
              <w:keepNext w:val="0"/>
              <w:keepLines w:val="0"/>
              <w:pageBreakBefore w:val="0"/>
              <w:widowControl/>
              <w:numPr>
                <w:ilvl w:val="0"/>
                <w:numId w:val="2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技能目标</w:t>
            </w:r>
          </w:p>
          <w:p w14:paraId="78B2429F">
            <w:pPr>
              <w:keepNext w:val="0"/>
              <w:keepLines w:val="0"/>
              <w:pageBreakBefore w:val="0"/>
              <w:widowControl/>
              <w:numPr>
                <w:ilvl w:val="0"/>
                <w:numId w:val="3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能够熟练使用关系型数据库管理系统进行数据库的创建、配置和管理。</w:t>
            </w:r>
          </w:p>
          <w:p w14:paraId="2C1821AA">
            <w:pPr>
              <w:keepNext w:val="0"/>
              <w:keepLines w:val="0"/>
              <w:pageBreakBefore w:val="0"/>
              <w:widowControl/>
              <w:numPr>
                <w:ilvl w:val="0"/>
                <w:numId w:val="3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能够使用 SQL 语言进行数据的增删改查操作，以及复杂查询的实现。</w:t>
            </w:r>
          </w:p>
          <w:p w14:paraId="2FC1EC9B">
            <w:pPr>
              <w:keepNext w:val="0"/>
              <w:keepLines w:val="0"/>
              <w:pageBreakBefore w:val="0"/>
              <w:widowControl/>
              <w:numPr>
                <w:ilvl w:val="0"/>
                <w:numId w:val="3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能够设计和优化数据库结构，满足实际应用需求。</w:t>
            </w:r>
          </w:p>
          <w:p w14:paraId="3B8A893B">
            <w:pPr>
              <w:keepNext w:val="0"/>
              <w:keepLines w:val="0"/>
              <w:pageBreakBefore w:val="0"/>
              <w:widowControl/>
              <w:numPr>
                <w:ilvl w:val="0"/>
                <w:numId w:val="3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能够进行数据库的安全配置，实施备份与恢复操作。</w:t>
            </w:r>
          </w:p>
          <w:p w14:paraId="5FC6D758">
            <w:pPr>
              <w:keepNext w:val="0"/>
              <w:keepLines w:val="0"/>
              <w:pageBreakBefore w:val="0"/>
              <w:widowControl/>
              <w:numPr>
                <w:ilvl w:val="0"/>
                <w:numId w:val="3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能够结合程序设计语言进行数据库应用开发，实现数据的存储和访问。</w:t>
            </w:r>
          </w:p>
          <w:p w14:paraId="3FF7E1A6">
            <w:pPr>
              <w:keepNext w:val="0"/>
              <w:keepLines w:val="0"/>
              <w:pageBreakBefore w:val="0"/>
              <w:widowControl/>
              <w:numPr>
                <w:ilvl w:val="0"/>
                <w:numId w:val="3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能够对数据库系统进行性能优化和故障排查。</w:t>
            </w:r>
          </w:p>
          <w:p w14:paraId="26C4A36B">
            <w:pPr>
              <w:keepNext w:val="0"/>
              <w:keepLines w:val="0"/>
              <w:pageBreakBefore w:val="0"/>
              <w:widowControl/>
              <w:numPr>
                <w:ilvl w:val="0"/>
                <w:numId w:val="2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素质目标</w:t>
            </w:r>
          </w:p>
          <w:p w14:paraId="3DCC33CF">
            <w:pPr>
              <w:keepNext w:val="0"/>
              <w:keepLines w:val="0"/>
              <w:pageBreakBefore w:val="0"/>
              <w:widowControl/>
              <w:numPr>
                <w:ilvl w:val="0"/>
                <w:numId w:val="3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培养学生严谨的逻辑思维能力，增强对数据管理工作的责任心。</w:t>
            </w:r>
          </w:p>
          <w:p w14:paraId="735F15C0">
            <w:pPr>
              <w:keepNext w:val="0"/>
              <w:keepLines w:val="0"/>
              <w:pageBreakBefore w:val="0"/>
              <w:widowControl/>
              <w:numPr>
                <w:ilvl w:val="0"/>
                <w:numId w:val="3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培养学生的职业道德和团队协作精神，使其能够在数据库开发和管理中遵守规范。</w:t>
            </w:r>
          </w:p>
          <w:p w14:paraId="2F1C9873">
            <w:pPr>
              <w:keepNext w:val="0"/>
              <w:keepLines w:val="0"/>
              <w:pageBreakBefore w:val="0"/>
              <w:widowControl/>
              <w:numPr>
                <w:ilvl w:val="0"/>
                <w:numId w:val="3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激发学生的学习兴趣和创新思维能力，提升自主学习能力和解决实际问题的能力。</w:t>
            </w:r>
          </w:p>
        </w:tc>
      </w:tr>
      <w:tr w14:paraId="44400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0087E769">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3"/>
                <w:sz w:val="21"/>
                <w:szCs w:val="21"/>
                <w14:textFill>
                  <w14:solidFill>
                    <w14:schemeClr w14:val="tx1"/>
                  </w14:solidFill>
                </w14:textFill>
              </w:rPr>
              <w:t>教学内容</w:t>
            </w:r>
          </w:p>
        </w:tc>
        <w:tc>
          <w:tcPr>
            <w:tcW w:w="7701" w:type="dxa"/>
            <w:gridSpan w:val="9"/>
            <w:vAlign w:val="center"/>
          </w:tcPr>
          <w:p w14:paraId="000D1232">
            <w:pPr>
              <w:keepNext w:val="0"/>
              <w:keepLines w:val="0"/>
              <w:pageBreakBefore w:val="0"/>
              <w:widowControl/>
              <w:numPr>
                <w:ilvl w:val="0"/>
                <w:numId w:val="3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数据库基础知识</w:t>
            </w:r>
          </w:p>
          <w:p w14:paraId="552B16B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数据库的基本概念、发展历程、体系结构</w:t>
            </w:r>
          </w:p>
          <w:p w14:paraId="77085D0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数据模型（关系模型、层次模型、网状模型）</w:t>
            </w:r>
          </w:p>
          <w:p w14:paraId="6318E7C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数据库管理系统（DBMS）的功能与分类</w:t>
            </w:r>
          </w:p>
          <w:p w14:paraId="1BAC9643">
            <w:pPr>
              <w:keepNext w:val="0"/>
              <w:keepLines w:val="0"/>
              <w:pageBreakBefore w:val="0"/>
              <w:widowControl/>
              <w:numPr>
                <w:ilvl w:val="0"/>
                <w:numId w:val="3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SQL 语言基础</w:t>
            </w:r>
          </w:p>
          <w:p w14:paraId="41F5C6E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SQL 语言概述</w:t>
            </w:r>
          </w:p>
          <w:p w14:paraId="56AD828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数据定义语言（DDL）：创建、修改、删除数据库对象</w:t>
            </w:r>
          </w:p>
          <w:p w14:paraId="04B0EA9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数据操纵语言（DML）：数据的增删改查操作</w:t>
            </w:r>
          </w:p>
          <w:p w14:paraId="1EEFBB6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数据控制语言（DCL）：用户权限管理</w:t>
            </w:r>
          </w:p>
          <w:p w14:paraId="679E3C46">
            <w:pPr>
              <w:keepNext w:val="0"/>
              <w:keepLines w:val="0"/>
              <w:pageBreakBefore w:val="0"/>
              <w:widowControl/>
              <w:numPr>
                <w:ilvl w:val="0"/>
                <w:numId w:val="3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数据库设计</w:t>
            </w:r>
          </w:p>
          <w:p w14:paraId="39F5CE1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需求分析与概念设计（E-R 图）</w:t>
            </w:r>
          </w:p>
          <w:p w14:paraId="2128983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逻辑设计（关系模式设计）</w:t>
            </w:r>
          </w:p>
          <w:p w14:paraId="56B7D47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物理设计（存储结构设计）</w:t>
            </w:r>
          </w:p>
          <w:p w14:paraId="75D09FFC">
            <w:pPr>
              <w:keepNext w:val="0"/>
              <w:keepLines w:val="0"/>
              <w:pageBreakBefore w:val="0"/>
              <w:widowControl/>
              <w:numPr>
                <w:ilvl w:val="0"/>
                <w:numId w:val="3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数据库的创建与管理</w:t>
            </w:r>
          </w:p>
          <w:p w14:paraId="28E5E5E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使用 MySQL/SQL Server 创建数据库和表</w:t>
            </w:r>
          </w:p>
          <w:p w14:paraId="329E55F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数据完整性约束（主键、外键、唯一约束等）</w:t>
            </w:r>
          </w:p>
          <w:p w14:paraId="35F6D55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数据库的备份与恢复</w:t>
            </w:r>
          </w:p>
          <w:p w14:paraId="6E08F7B3">
            <w:pPr>
              <w:keepNext w:val="0"/>
              <w:keepLines w:val="0"/>
              <w:pageBreakBefore w:val="0"/>
              <w:widowControl/>
              <w:numPr>
                <w:ilvl w:val="0"/>
                <w:numId w:val="3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数据库的安全与优化</w:t>
            </w:r>
          </w:p>
          <w:p w14:paraId="212B715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数据库的安全机制（用户认证、权限管理）</w:t>
            </w:r>
          </w:p>
          <w:p w14:paraId="4347DD8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数据库性能优化（索引、视图、存储过程）</w:t>
            </w:r>
          </w:p>
          <w:p w14:paraId="2604FC79">
            <w:pPr>
              <w:keepNext w:val="0"/>
              <w:keepLines w:val="0"/>
              <w:pageBreakBefore w:val="0"/>
              <w:widowControl/>
              <w:numPr>
                <w:ilvl w:val="0"/>
                <w:numId w:val="3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数据库应用开发</w:t>
            </w:r>
          </w:p>
          <w:p w14:paraId="4CA2648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数据库与程序设计语言的结合（如 Python、Java）</w:t>
            </w:r>
          </w:p>
          <w:p w14:paraId="6D11633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Web 应用中的数据库操作</w:t>
            </w:r>
          </w:p>
          <w:p w14:paraId="6ABCBD73">
            <w:pPr>
              <w:keepNext w:val="0"/>
              <w:keepLines w:val="0"/>
              <w:pageBreakBefore w:val="0"/>
              <w:widowControl/>
              <w:numPr>
                <w:ilvl w:val="0"/>
                <w:numId w:val="3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数据库新技术</w:t>
            </w:r>
          </w:p>
          <w:p w14:paraId="59FFC31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大数据存储技术（如 Hadoop、NoSQL）</w:t>
            </w:r>
          </w:p>
          <w:p w14:paraId="273646C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分布式数据库系统</w:t>
            </w:r>
          </w:p>
        </w:tc>
      </w:tr>
      <w:tr w14:paraId="093F3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52C2A61D">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教学重点</w:t>
            </w:r>
            <w:r>
              <w:rPr>
                <w:rFonts w:hint="eastAsia" w:ascii="宋体" w:hAnsi="宋体" w:eastAsia="宋体" w:cs="宋体"/>
                <w:b/>
                <w:bCs/>
                <w:color w:val="000000" w:themeColor="text1"/>
                <w:spacing w:val="2"/>
                <w:sz w:val="21"/>
                <w:szCs w:val="21"/>
                <w14:textFill>
                  <w14:solidFill>
                    <w14:schemeClr w14:val="tx1"/>
                  </w14:solidFill>
                </w14:textFill>
              </w:rPr>
              <w:t xml:space="preserve"> </w:t>
            </w:r>
            <w:r>
              <w:rPr>
                <w:rFonts w:hint="eastAsia" w:ascii="宋体" w:hAnsi="宋体" w:eastAsia="宋体" w:cs="宋体"/>
                <w:b/>
                <w:bCs/>
                <w:color w:val="000000" w:themeColor="text1"/>
                <w:spacing w:val="-4"/>
                <w:sz w:val="21"/>
                <w:szCs w:val="21"/>
                <w14:textFill>
                  <w14:solidFill>
                    <w14:schemeClr w14:val="tx1"/>
                  </w14:solidFill>
                </w14:textFill>
              </w:rPr>
              <w:t>与难点</w:t>
            </w:r>
          </w:p>
        </w:tc>
        <w:tc>
          <w:tcPr>
            <w:tcW w:w="7701" w:type="dxa"/>
            <w:gridSpan w:val="9"/>
            <w:vAlign w:val="center"/>
          </w:tcPr>
          <w:p w14:paraId="47E48CB5">
            <w:pPr>
              <w:keepNext w:val="0"/>
              <w:keepLines w:val="0"/>
              <w:pageBreakBefore w:val="0"/>
              <w:widowControl/>
              <w:numPr>
                <w:ilvl w:val="0"/>
                <w:numId w:val="3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课程重点</w:t>
            </w:r>
          </w:p>
          <w:p w14:paraId="62F5DCAD">
            <w:pPr>
              <w:keepNext w:val="0"/>
              <w:keepLines w:val="0"/>
              <w:pageBreakBefore w:val="0"/>
              <w:widowControl/>
              <w:numPr>
                <w:ilvl w:val="0"/>
                <w:numId w:val="3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数据库设计能力</w:t>
            </w:r>
          </w:p>
          <w:p w14:paraId="7ED468C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E-R图设计：能将业务需求（如电商系统）抽象为实体、属性、关系，并转换为关系模型。</w:t>
            </w:r>
          </w:p>
          <w:p w14:paraId="60CC5A5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规范化设计：掌握1NF-3NF规则，避免数据冗余与更新异常。</w:t>
            </w:r>
          </w:p>
          <w:p w14:paraId="701DE38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实践场景：某企业OA系统数据库设计（员工表、部门表、考勤表）。</w:t>
            </w:r>
          </w:p>
          <w:p w14:paraId="06FC925A">
            <w:pPr>
              <w:keepNext w:val="0"/>
              <w:keepLines w:val="0"/>
              <w:pageBreakBefore w:val="0"/>
              <w:widowControl/>
              <w:numPr>
                <w:ilvl w:val="0"/>
                <w:numId w:val="3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SQL语言高级应用</w:t>
            </w:r>
          </w:p>
          <w:p w14:paraId="6D0A476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复杂查询：多表联查（JOIN）、子查询、窗口函数（如ROW_NUMBER()实现分页）。</w:t>
            </w:r>
          </w:p>
          <w:p w14:paraId="47E4566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事务与锁：理解事务的ACID特性，能编写BEGIN TRANSACTION、COMMIT/ROLLBACK语句。</w:t>
            </w:r>
          </w:p>
          <w:p w14:paraId="0361FBD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企业级应用：电商系统库存扣减与订单生成的事务处理。</w:t>
            </w:r>
          </w:p>
          <w:p w14:paraId="465A462B">
            <w:pPr>
              <w:keepNext w:val="0"/>
              <w:keepLines w:val="0"/>
              <w:pageBreakBefore w:val="0"/>
              <w:widowControl/>
              <w:numPr>
                <w:ilvl w:val="0"/>
                <w:numId w:val="3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数据库性能优化</w:t>
            </w:r>
          </w:p>
          <w:p w14:paraId="2B5FDAD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索引优化：理解B+树索引原理，能通过EXPLAIN分析慢查询并添加合适索引。</w:t>
            </w:r>
          </w:p>
          <w:p w14:paraId="066D606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查询优化：避免SELECT *、减少OR条件、合理使用LIMIT分页。</w:t>
            </w:r>
          </w:p>
          <w:p w14:paraId="7D9D28B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工具应用：使用pt-query-digest分析MySQL慢查询日志。</w:t>
            </w:r>
          </w:p>
          <w:p w14:paraId="2EE1C290">
            <w:pPr>
              <w:keepNext w:val="0"/>
              <w:keepLines w:val="0"/>
              <w:pageBreakBefore w:val="0"/>
              <w:widowControl/>
              <w:numPr>
                <w:ilvl w:val="0"/>
                <w:numId w:val="3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数据库高可用与容灾</w:t>
            </w:r>
          </w:p>
          <w:p w14:paraId="1E6F303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主从复制：配置MySQL主库写、从库读，实现读写分离。</w:t>
            </w:r>
          </w:p>
          <w:p w14:paraId="25C0639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Redis缓存：部署Redis集群，解决高并发场景下的数据库压力。</w:t>
            </w:r>
          </w:p>
          <w:p w14:paraId="745D0F4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容灾方案：数据库冷备（mysqldump）与热备（XtraBackup）策略。。</w:t>
            </w:r>
          </w:p>
          <w:p w14:paraId="5D16A9DD">
            <w:pPr>
              <w:keepNext w:val="0"/>
              <w:keepLines w:val="0"/>
              <w:pageBreakBefore w:val="0"/>
              <w:widowControl/>
              <w:numPr>
                <w:ilvl w:val="0"/>
                <w:numId w:val="3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课程难点</w:t>
            </w:r>
          </w:p>
          <w:p w14:paraId="52280C07">
            <w:pPr>
              <w:keepNext w:val="0"/>
              <w:keepLines w:val="0"/>
              <w:pageBreakBefore w:val="0"/>
              <w:widowControl/>
              <w:numPr>
                <w:ilvl w:val="0"/>
                <w:numId w:val="3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数据库理论抽象性</w:t>
            </w:r>
          </w:p>
          <w:p w14:paraId="361098A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三级模式结构：外模式（视图）、概念模式（表结构）、内模式（存储文件）的逻辑关系。</w:t>
            </w:r>
          </w:p>
          <w:p w14:paraId="2DAF282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范式理论：理解1NF-3NF的数学定义与实际应用场景。</w:t>
            </w:r>
          </w:p>
          <w:p w14:paraId="554E15BD">
            <w:pPr>
              <w:keepNext w:val="0"/>
              <w:keepLines w:val="0"/>
              <w:pageBreakBefore w:val="0"/>
              <w:widowControl/>
              <w:numPr>
                <w:ilvl w:val="0"/>
                <w:numId w:val="3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SQL语言调试与优化</w:t>
            </w:r>
          </w:p>
          <w:p w14:paraId="1E50314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复杂查询逻辑：嵌套子查询、多表关联时的执行顺序与条件过滤。</w:t>
            </w:r>
          </w:p>
          <w:p w14:paraId="7E9A378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性能瓶颈定位：区分是索引缺失、SQL写法问题还是硬件资源不足。</w:t>
            </w:r>
          </w:p>
          <w:p w14:paraId="563AB20D">
            <w:pPr>
              <w:keepNext w:val="0"/>
              <w:keepLines w:val="0"/>
              <w:pageBreakBefore w:val="0"/>
              <w:widowControl/>
              <w:numPr>
                <w:ilvl w:val="0"/>
                <w:numId w:val="3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事务与并发控制</w:t>
            </w:r>
          </w:p>
          <w:p w14:paraId="33FAB96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事务隔离级别：理解读未提交（Read Uncommitted）、读已提交（Read Committed）等4种级别的差异。</w:t>
            </w:r>
          </w:p>
          <w:p w14:paraId="431984C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锁机制：掌握行锁、表锁、间隙锁的原理及死锁检测。</w:t>
            </w:r>
          </w:p>
          <w:p w14:paraId="26600FFF">
            <w:pPr>
              <w:keepNext w:val="0"/>
              <w:keepLines w:val="0"/>
              <w:pageBreakBefore w:val="0"/>
              <w:widowControl/>
              <w:numPr>
                <w:ilvl w:val="0"/>
                <w:numId w:val="3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分布式与云数据库</w:t>
            </w:r>
          </w:p>
          <w:p w14:paraId="121C15B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分库分表：理解水平分表（按数据行拆分）与垂直分表（按字段拆分）的适用场景。</w:t>
            </w:r>
          </w:p>
          <w:p w14:paraId="603D9D6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云数据库架构：理解阿里云PolarDB的共享存储架构与AWS Aurora的读写分离优化。</w:t>
            </w:r>
          </w:p>
        </w:tc>
      </w:tr>
      <w:tr w14:paraId="4DFB4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184CA206">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3"/>
                <w:sz w:val="21"/>
                <w:szCs w:val="21"/>
                <w14:textFill>
                  <w14:solidFill>
                    <w14:schemeClr w14:val="tx1"/>
                  </w14:solidFill>
                </w14:textFill>
              </w:rPr>
              <w:t>教学组织</w:t>
            </w:r>
          </w:p>
        </w:tc>
        <w:tc>
          <w:tcPr>
            <w:tcW w:w="7701" w:type="dxa"/>
            <w:gridSpan w:val="9"/>
            <w:vAlign w:val="center"/>
          </w:tcPr>
          <w:p w14:paraId="09F719A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分为理论讲授、实操训练</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加重实操训练的比例</w:t>
            </w:r>
            <w:r>
              <w:rPr>
                <w:rFonts w:hint="eastAsia" w:ascii="宋体" w:hAnsi="宋体" w:eastAsia="宋体" w:cs="宋体"/>
                <w:color w:val="000000" w:themeColor="text1"/>
                <w:sz w:val="21"/>
                <w:szCs w:val="21"/>
                <w14:textFill>
                  <w14:solidFill>
                    <w14:schemeClr w14:val="tx1"/>
                  </w14:solidFill>
                </w14:textFill>
              </w:rPr>
              <w:t>。理论讲授注重基础知识的讲解，实操训练强调动手能力的培养，综合应用则侧重于解决实际问题。</w:t>
            </w:r>
          </w:p>
        </w:tc>
      </w:tr>
      <w:tr w14:paraId="536BD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2E1601FD">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教学手段</w:t>
            </w:r>
            <w:r>
              <w:rPr>
                <w:rFonts w:hint="eastAsia" w:ascii="宋体" w:hAnsi="宋体" w:eastAsia="宋体" w:cs="宋体"/>
                <w:b/>
                <w:bCs/>
                <w:color w:val="000000" w:themeColor="text1"/>
                <w:spacing w:val="2"/>
                <w:sz w:val="21"/>
                <w:szCs w:val="21"/>
                <w14:textFill>
                  <w14:solidFill>
                    <w14:schemeClr w14:val="tx1"/>
                  </w14:solidFill>
                </w14:textFill>
              </w:rPr>
              <w:t xml:space="preserve"> </w:t>
            </w:r>
            <w:r>
              <w:rPr>
                <w:rFonts w:hint="eastAsia" w:ascii="宋体" w:hAnsi="宋体" w:eastAsia="宋体" w:cs="宋体"/>
                <w:b/>
                <w:bCs/>
                <w:color w:val="000000" w:themeColor="text1"/>
                <w:spacing w:val="-3"/>
                <w:sz w:val="21"/>
                <w:szCs w:val="21"/>
                <w14:textFill>
                  <w14:solidFill>
                    <w14:schemeClr w14:val="tx1"/>
                  </w14:solidFill>
                </w14:textFill>
              </w:rPr>
              <w:t>和方法</w:t>
            </w:r>
          </w:p>
        </w:tc>
        <w:tc>
          <w:tcPr>
            <w:tcW w:w="7701" w:type="dxa"/>
            <w:gridSpan w:val="9"/>
            <w:vAlign w:val="center"/>
          </w:tcPr>
          <w:p w14:paraId="38662360">
            <w:pPr>
              <w:keepNext w:val="0"/>
              <w:keepLines w:val="0"/>
              <w:pageBreakBefore w:val="0"/>
              <w:widowControl/>
              <w:numPr>
                <w:ilvl w:val="0"/>
                <w:numId w:val="3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理论与实践深度融合</w:t>
            </w:r>
          </w:p>
          <w:p w14:paraId="50F4FA8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实验设计：</w:t>
            </w:r>
          </w:p>
          <w:p w14:paraId="4218A67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基础实验：在本地MySQL中完成图书管理系统数据库设计（含E-R图、建表语句）。</w:t>
            </w:r>
          </w:p>
          <w:p w14:paraId="1AB85B9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进阶实验：部署Redis集群，模拟电商秒杀场景（库存缓存+限流）。</w:t>
            </w:r>
          </w:p>
          <w:p w14:paraId="010B2BC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项目驱动：</w:t>
            </w:r>
          </w:p>
          <w:p w14:paraId="0D1CD8A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真实项目：分组开发“智慧校园”数据库模块（学生信息、课程表、成绩统计）。</w:t>
            </w:r>
          </w:p>
          <w:p w14:paraId="4D53515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角色分工：学生分别担任“数据库设计师”“SQL开发工程师”“性能优化工程师”。</w:t>
            </w:r>
          </w:p>
          <w:p w14:paraId="2118A887">
            <w:pPr>
              <w:keepNext w:val="0"/>
              <w:keepLines w:val="0"/>
              <w:pageBreakBefore w:val="0"/>
              <w:widowControl/>
              <w:numPr>
                <w:ilvl w:val="0"/>
                <w:numId w:val="3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案例化教学</w:t>
            </w:r>
          </w:p>
          <w:p w14:paraId="241951A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典型案例：</w:t>
            </w:r>
          </w:p>
          <w:p w14:paraId="388CA4D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电商系统：</w:t>
            </w:r>
          </w:p>
          <w:p w14:paraId="0AB19CC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需求：高并发下的库存扣减与订单生成。</w:t>
            </w:r>
          </w:p>
          <w:p w14:paraId="330C5AA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难点：事务隔离级别选择（避免超卖）、Redis缓存穿透解决方案。</w:t>
            </w:r>
          </w:p>
          <w:p w14:paraId="428B5C6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日志分析：</w:t>
            </w:r>
          </w:p>
          <w:p w14:paraId="72C3D78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需求：使用MongoDB存储用户行为日志，通过聚合框架统计日活。</w:t>
            </w:r>
          </w:p>
          <w:p w14:paraId="47BC31C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难点：分片集群部署、聚合管道优化。</w:t>
            </w:r>
          </w:p>
          <w:p w14:paraId="54AA7875">
            <w:pPr>
              <w:keepNext w:val="0"/>
              <w:keepLines w:val="0"/>
              <w:pageBreakBefore w:val="0"/>
              <w:widowControl/>
              <w:numPr>
                <w:ilvl w:val="0"/>
                <w:numId w:val="3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工具与平台支持</w:t>
            </w:r>
          </w:p>
          <w:p w14:paraId="64D6AF1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实验环境：</w:t>
            </w:r>
          </w:p>
          <w:p w14:paraId="579AD89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本地环境：MySQL 8.0 + Redis 6.0 + MongoDB 5.0，通过Docker快速部署。</w:t>
            </w:r>
          </w:p>
          <w:p w14:paraId="720C896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云平台：阿里云RDS（MySQL）、腾讯云Redis集群（免费额度支持教学）。</w:t>
            </w:r>
          </w:p>
          <w:p w14:paraId="0663010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监控工具：</w:t>
            </w:r>
          </w:p>
          <w:p w14:paraId="1B02F58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使用Prometheus+Grafana监控数据库性能（QPS、连接数、慢查询）。</w:t>
            </w:r>
          </w:p>
          <w:p w14:paraId="7E3872B8">
            <w:pPr>
              <w:keepNext w:val="0"/>
              <w:keepLines w:val="0"/>
              <w:pageBreakBefore w:val="0"/>
              <w:widowControl/>
              <w:numPr>
                <w:ilvl w:val="0"/>
                <w:numId w:val="3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分层考核与反馈</w:t>
            </w:r>
          </w:p>
          <w:p w14:paraId="14C21CB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考核设计：</w:t>
            </w:r>
          </w:p>
          <w:p w14:paraId="7F25156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知识考核：闭卷考试（SQL语法、事务隔离级别、索引原理）。</w:t>
            </w:r>
          </w:p>
          <w:p w14:paraId="30565D6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技能考核：实验报告（数据库设计文档、性能优化对比数据）。</w:t>
            </w:r>
          </w:p>
          <w:p w14:paraId="7092E41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素质考核：项目答辩（代码规范性、团队协作表现）。</w:t>
            </w:r>
          </w:p>
          <w:p w14:paraId="1DB76DD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反馈机制：</w:t>
            </w:r>
          </w:p>
          <w:p w14:paraId="63EE901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通过“实验问题记录表”收集学生常见错误（如索引失效、事务未提交），针对性讲解。</w:t>
            </w:r>
          </w:p>
        </w:tc>
      </w:tr>
      <w:tr w14:paraId="41CB3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0" w:hRule="atLeast"/>
        </w:trPr>
        <w:tc>
          <w:tcPr>
            <w:tcW w:w="1280" w:type="dxa"/>
            <w:vAlign w:val="center"/>
          </w:tcPr>
          <w:p w14:paraId="7379BFE0">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3"/>
                <w:sz w:val="21"/>
                <w:szCs w:val="21"/>
                <w14:textFill>
                  <w14:solidFill>
                    <w14:schemeClr w14:val="tx1"/>
                  </w14:solidFill>
                </w14:textFill>
              </w:rPr>
              <w:t>教学资料</w:t>
            </w:r>
          </w:p>
        </w:tc>
        <w:tc>
          <w:tcPr>
            <w:tcW w:w="7701" w:type="dxa"/>
            <w:gridSpan w:val="9"/>
            <w:vAlign w:val="center"/>
          </w:tcPr>
          <w:p w14:paraId="32C1583D">
            <w:pPr>
              <w:keepNext w:val="0"/>
              <w:keepLines w:val="0"/>
              <w:pageBreakBefore w:val="0"/>
              <w:widowControl/>
              <w:numPr>
                <w:ilvl w:val="0"/>
                <w:numId w:val="3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教材与参考书</w:t>
            </w:r>
          </w:p>
          <w:p w14:paraId="38390C8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教材：《数据库应用技术（MySQL 版）》</w:t>
            </w:r>
          </w:p>
          <w:p w14:paraId="558270E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参考书目：《SQL Server 数据库应用开发》</w:t>
            </w:r>
          </w:p>
          <w:p w14:paraId="5CA8E99A">
            <w:pPr>
              <w:keepNext w:val="0"/>
              <w:keepLines w:val="0"/>
              <w:pageBreakBefore w:val="0"/>
              <w:widowControl/>
              <w:numPr>
                <w:ilvl w:val="0"/>
                <w:numId w:val="3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教学课件与视频</w:t>
            </w:r>
          </w:p>
          <w:p w14:paraId="20B2BD5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教学课件：根据教材内容和教学大纲制作的教学课件，包括PPT、动画、视频等多种形式。</w:t>
            </w:r>
          </w:p>
          <w:p w14:paraId="33A93DE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教学视频：一些与课程内容相关的实操演示视频，供学生在课后复习和巩固所学知识。</w:t>
            </w:r>
          </w:p>
          <w:p w14:paraId="506D5DEF">
            <w:pPr>
              <w:keepNext w:val="0"/>
              <w:keepLines w:val="0"/>
              <w:pageBreakBefore w:val="0"/>
              <w:widowControl/>
              <w:numPr>
                <w:ilvl w:val="0"/>
                <w:numId w:val="3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实训设备与软件</w:t>
            </w:r>
          </w:p>
          <w:p w14:paraId="36D74F7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napToGrid w:val="0"/>
                <w:color w:val="000000" w:themeColor="text1"/>
                <w:sz w:val="21"/>
                <w:szCs w:val="21"/>
                <w:lang w:val="en-US" w:eastAsia="en-US"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实训软件：</w:t>
            </w:r>
            <w:r>
              <w:rPr>
                <w:rFonts w:hint="eastAsia" w:ascii="宋体" w:hAnsi="宋体" w:eastAsia="宋体" w:cs="宋体"/>
                <w:color w:val="000000" w:themeColor="text1"/>
                <w:sz w:val="21"/>
                <w:szCs w:val="21"/>
                <w:lang w:val="en-US" w:eastAsia="zh-CN"/>
                <w14:textFill>
                  <w14:solidFill>
                    <w14:schemeClr w14:val="tx1"/>
                  </w14:solidFill>
                </w14:textFill>
              </w:rPr>
              <w:t>实训机房有对应软件</w:t>
            </w:r>
            <w:r>
              <w:rPr>
                <w:rFonts w:hint="eastAsia" w:ascii="宋体" w:hAnsi="宋体" w:eastAsia="宋体" w:cs="宋体"/>
                <w:color w:val="000000" w:themeColor="text1"/>
                <w:sz w:val="21"/>
                <w:szCs w:val="21"/>
                <w14:textFill>
                  <w14:solidFill>
                    <w14:schemeClr w14:val="tx1"/>
                  </w14:solidFill>
                </w14:textFill>
              </w:rPr>
              <w:t>方便学生进行配置练习。</w:t>
            </w:r>
          </w:p>
        </w:tc>
      </w:tr>
      <w:tr w14:paraId="37159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5" w:hRule="atLeast"/>
        </w:trPr>
        <w:tc>
          <w:tcPr>
            <w:tcW w:w="1280" w:type="dxa"/>
            <w:vAlign w:val="center"/>
          </w:tcPr>
          <w:p w14:paraId="0B892107">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2"/>
                <w:sz w:val="21"/>
                <w:szCs w:val="21"/>
                <w14:textFill>
                  <w14:solidFill>
                    <w14:schemeClr w14:val="tx1"/>
                  </w14:solidFill>
                </w14:textFill>
              </w:rPr>
              <w:t>考核要求</w:t>
            </w:r>
          </w:p>
        </w:tc>
        <w:tc>
          <w:tcPr>
            <w:tcW w:w="7701" w:type="dxa"/>
            <w:gridSpan w:val="9"/>
            <w:vAlign w:val="center"/>
          </w:tcPr>
          <w:p w14:paraId="4BD16A3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本课程为考查课，平时成绩40%，期末成绩60%。</w:t>
            </w:r>
          </w:p>
          <w:p w14:paraId="7553E04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平时成绩（40%）：包括出勤情况、课堂提问、平时作业、实验课上的表现等，主要考核学生的学习态度、参与度、上机任务完成情况。</w:t>
            </w:r>
          </w:p>
          <w:p w14:paraId="6731677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期末考试（60%）：采用任务考查形式，主要考核学生对课程知识的掌握程度和应用能力。</w:t>
            </w:r>
          </w:p>
          <w:p w14:paraId="51B876D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napToGrid w:val="0"/>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考核具体内容：课堂纪律考核主要考核学生学习本课程时的出勤纪律情况。作业完成质量考核主要通过学生作业的上交及完成情况考核学生对教学内容的掌握和理解。课堂讨论主要通过学生课堂上的讨论和回答情况进行考核。</w:t>
            </w:r>
          </w:p>
        </w:tc>
      </w:tr>
      <w:bookmarkEnd w:id="26"/>
    </w:tbl>
    <w:p w14:paraId="3B7028EF">
      <w:pPr>
        <w:pageBreakBefore w:val="0"/>
        <w:numPr>
          <w:ilvl w:val="0"/>
          <w:numId w:val="0"/>
        </w:numPr>
        <w:wordWrap/>
        <w:topLinePunct w:val="0"/>
        <w:bidi w:val="0"/>
        <w:spacing w:line="400" w:lineRule="exact"/>
        <w:ind w:left="105" w:leftChars="50" w:right="105" w:rightChars="50" w:firstLine="0" w:firstLineChars="0"/>
        <w:jc w:val="center"/>
        <w:rPr>
          <w:rFonts w:hint="eastAsia" w:ascii="宋体" w:hAnsi="宋体" w:eastAsia="宋体" w:cs="宋体"/>
          <w:sz w:val="21"/>
          <w:szCs w:val="21"/>
          <w:lang w:eastAsia="zh-CN"/>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9652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58E054C7">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bookmarkStart w:id="27" w:name="OLE_LINK128"/>
            <w:r>
              <w:rPr>
                <w:rFonts w:hint="eastAsia" w:ascii="宋体" w:hAnsi="宋体" w:eastAsia="宋体" w:cs="宋体"/>
                <w:b/>
                <w:bCs/>
                <w:color w:val="000000" w:themeColor="text1"/>
                <w:spacing w:val="-2"/>
                <w:sz w:val="21"/>
                <w:szCs w:val="21"/>
                <w14:textFill>
                  <w14:solidFill>
                    <w14:schemeClr w14:val="tx1"/>
                  </w14:solidFill>
                </w14:textFill>
              </w:rPr>
              <w:t>课程名称</w:t>
            </w:r>
          </w:p>
        </w:tc>
        <w:tc>
          <w:tcPr>
            <w:tcW w:w="3978" w:type="dxa"/>
            <w:gridSpan w:val="5"/>
            <w:tcBorders>
              <w:left w:val="single" w:color="000000" w:sz="2" w:space="0"/>
            </w:tcBorders>
            <w:shd w:val="clear" w:color="auto" w:fill="DBE5F1"/>
            <w:vAlign w:val="center"/>
          </w:tcPr>
          <w:p w14:paraId="6CB5AF62">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Windows Server 操作系统</w:t>
            </w:r>
          </w:p>
        </w:tc>
        <w:tc>
          <w:tcPr>
            <w:tcW w:w="1273" w:type="dxa"/>
            <w:shd w:val="clear" w:color="auto" w:fill="DBE5F1"/>
            <w:vAlign w:val="center"/>
          </w:tcPr>
          <w:p w14:paraId="70A3539C">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2"/>
                <w:sz w:val="21"/>
                <w:szCs w:val="21"/>
                <w14:textFill>
                  <w14:solidFill>
                    <w14:schemeClr w14:val="tx1"/>
                  </w14:solidFill>
                </w14:textFill>
              </w:rPr>
              <w:t>课程编号</w:t>
            </w:r>
          </w:p>
        </w:tc>
        <w:tc>
          <w:tcPr>
            <w:tcW w:w="2450" w:type="dxa"/>
            <w:gridSpan w:val="3"/>
            <w:shd w:val="clear" w:color="auto" w:fill="DBE5F1"/>
            <w:vAlign w:val="center"/>
          </w:tcPr>
          <w:p w14:paraId="3010EE32">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3040504</w:t>
            </w:r>
          </w:p>
        </w:tc>
      </w:tr>
      <w:tr w14:paraId="0712F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3A0C5FFF">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2"/>
                <w:sz w:val="21"/>
                <w:szCs w:val="21"/>
                <w:lang w:val="en-US" w:eastAsia="zh-CN"/>
                <w14:textFill>
                  <w14:solidFill>
                    <w14:schemeClr w14:val="tx1"/>
                  </w14:solidFill>
                </w14:textFill>
              </w:rPr>
              <w:t>开设学期</w:t>
            </w:r>
          </w:p>
        </w:tc>
        <w:tc>
          <w:tcPr>
            <w:tcW w:w="820" w:type="dxa"/>
            <w:tcBorders>
              <w:right w:val="single" w:color="000000" w:sz="2" w:space="0"/>
            </w:tcBorders>
            <w:vAlign w:val="center"/>
          </w:tcPr>
          <w:p w14:paraId="040C3C10">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二</w:t>
            </w:r>
          </w:p>
        </w:tc>
        <w:tc>
          <w:tcPr>
            <w:tcW w:w="892" w:type="dxa"/>
            <w:tcBorders>
              <w:left w:val="single" w:color="000000" w:sz="2" w:space="0"/>
            </w:tcBorders>
            <w:vAlign w:val="center"/>
          </w:tcPr>
          <w:p w14:paraId="4D89C624">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学分</w:t>
            </w:r>
          </w:p>
        </w:tc>
        <w:tc>
          <w:tcPr>
            <w:tcW w:w="566" w:type="dxa"/>
            <w:tcBorders>
              <w:right w:val="single" w:color="000000" w:sz="2" w:space="0"/>
            </w:tcBorders>
            <w:vAlign w:val="center"/>
          </w:tcPr>
          <w:p w14:paraId="1A68F19E">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990" w:type="dxa"/>
            <w:tcBorders>
              <w:left w:val="single" w:color="000000" w:sz="2" w:space="0"/>
            </w:tcBorders>
            <w:vAlign w:val="center"/>
          </w:tcPr>
          <w:p w14:paraId="27CBB14E">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总学时</w:t>
            </w:r>
          </w:p>
        </w:tc>
        <w:tc>
          <w:tcPr>
            <w:tcW w:w="710" w:type="dxa"/>
            <w:vAlign w:val="center"/>
          </w:tcPr>
          <w:p w14:paraId="79239EE7">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36</w:t>
            </w:r>
          </w:p>
        </w:tc>
        <w:tc>
          <w:tcPr>
            <w:tcW w:w="1273" w:type="dxa"/>
            <w:vAlign w:val="center"/>
          </w:tcPr>
          <w:p w14:paraId="256A4304">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理论学时</w:t>
            </w:r>
          </w:p>
        </w:tc>
        <w:tc>
          <w:tcPr>
            <w:tcW w:w="568" w:type="dxa"/>
            <w:vAlign w:val="center"/>
          </w:tcPr>
          <w:p w14:paraId="77421382">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18</w:t>
            </w:r>
          </w:p>
        </w:tc>
        <w:tc>
          <w:tcPr>
            <w:tcW w:w="1273" w:type="dxa"/>
            <w:vAlign w:val="center"/>
          </w:tcPr>
          <w:p w14:paraId="46C584AA">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实践学时</w:t>
            </w:r>
          </w:p>
        </w:tc>
        <w:tc>
          <w:tcPr>
            <w:tcW w:w="609" w:type="dxa"/>
            <w:vAlign w:val="center"/>
          </w:tcPr>
          <w:p w14:paraId="17C3361A">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18</w:t>
            </w:r>
          </w:p>
        </w:tc>
      </w:tr>
      <w:tr w14:paraId="134DF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70EAE3B3">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2"/>
                <w:sz w:val="21"/>
                <w:szCs w:val="21"/>
                <w14:textFill>
                  <w14:solidFill>
                    <w14:schemeClr w14:val="tx1"/>
                  </w14:solidFill>
                </w14:textFill>
              </w:rPr>
              <w:t>课程类型</w:t>
            </w:r>
          </w:p>
        </w:tc>
        <w:tc>
          <w:tcPr>
            <w:tcW w:w="7701" w:type="dxa"/>
            <w:gridSpan w:val="9"/>
            <w:vAlign w:val="center"/>
          </w:tcPr>
          <w:p w14:paraId="7DB38B45">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纯理论课（</w:t>
            </w:r>
            <w:r>
              <w:rPr>
                <w:rFonts w:hint="eastAsia" w:ascii="宋体" w:hAnsi="宋体" w:eastAsia="宋体" w:cs="宋体"/>
                <w:color w:val="000000" w:themeColor="text1"/>
                <w:spacing w:val="1"/>
                <w:sz w:val="21"/>
                <w:szCs w:val="21"/>
                <w:lang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）、（理论+实践）课（</w:t>
            </w:r>
            <w:r>
              <w:rPr>
                <w:rFonts w:hint="eastAsia" w:ascii="宋体" w:hAnsi="宋体" w:eastAsia="宋体" w:cs="宋体"/>
                <w:color w:val="000000" w:themeColor="text1"/>
                <w:spacing w:val="35"/>
                <w:sz w:val="21"/>
                <w:szCs w:val="21"/>
                <w:lang w:eastAsia="zh-CN"/>
                <w14:textFill>
                  <w14:solidFill>
                    <w14:schemeClr w14:val="tx1"/>
                  </w14:solidFill>
                </w14:textFill>
              </w:rPr>
              <w:t xml:space="preserve"> √ </w:t>
            </w:r>
            <w:r>
              <w:rPr>
                <w:rFonts w:hint="eastAsia" w:ascii="宋体" w:hAnsi="宋体" w:eastAsia="宋体" w:cs="宋体"/>
                <w:color w:val="000000" w:themeColor="text1"/>
                <w:sz w:val="21"/>
                <w:szCs w:val="21"/>
                <w:lang w:eastAsia="zh-CN"/>
                <w14:textFill>
                  <w14:solidFill>
                    <w14:schemeClr w14:val="tx1"/>
                  </w14:solidFill>
                </w14:textFill>
              </w:rPr>
              <w:t>）、纯实践课(</w:t>
            </w:r>
            <w:r>
              <w:rPr>
                <w:rFonts w:hint="eastAsia" w:ascii="宋体" w:hAnsi="宋体" w:eastAsia="宋体" w:cs="宋体"/>
                <w:color w:val="000000" w:themeColor="text1"/>
                <w:spacing w:val="35"/>
                <w:sz w:val="21"/>
                <w:szCs w:val="21"/>
                <w:lang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w:t>
            </w:r>
          </w:p>
        </w:tc>
      </w:tr>
      <w:tr w14:paraId="7C1BA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54E85222">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3"/>
                <w:sz w:val="21"/>
                <w:szCs w:val="21"/>
                <w14:textFill>
                  <w14:solidFill>
                    <w14:schemeClr w14:val="tx1"/>
                  </w14:solidFill>
                </w14:textFill>
              </w:rPr>
              <w:t>先修课程</w:t>
            </w:r>
          </w:p>
        </w:tc>
        <w:tc>
          <w:tcPr>
            <w:tcW w:w="7701" w:type="dxa"/>
            <w:gridSpan w:val="9"/>
            <w:tcBorders>
              <w:left w:val="single" w:color="000000" w:sz="2" w:space="0"/>
            </w:tcBorders>
            <w:vAlign w:val="center"/>
          </w:tcPr>
          <w:p w14:paraId="5018B295">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计算机网络基础</w:t>
            </w:r>
          </w:p>
        </w:tc>
      </w:tr>
      <w:tr w14:paraId="16236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4DBFD9FD">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3"/>
                <w:sz w:val="21"/>
                <w:szCs w:val="21"/>
                <w14:textFill>
                  <w14:solidFill>
                    <w14:schemeClr w14:val="tx1"/>
                  </w14:solidFill>
                </w14:textFill>
              </w:rPr>
              <w:t>后续课程</w:t>
            </w:r>
          </w:p>
        </w:tc>
        <w:tc>
          <w:tcPr>
            <w:tcW w:w="7701" w:type="dxa"/>
            <w:gridSpan w:val="9"/>
            <w:tcBorders>
              <w:left w:val="single" w:color="000000" w:sz="2" w:space="0"/>
            </w:tcBorders>
            <w:vAlign w:val="center"/>
          </w:tcPr>
          <w:p w14:paraId="745938A0">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网络</w:t>
            </w:r>
            <w:r>
              <w:rPr>
                <w:rFonts w:hint="eastAsia" w:ascii="宋体" w:hAnsi="宋体" w:eastAsia="宋体" w:cs="宋体"/>
                <w:color w:val="000000" w:themeColor="text1"/>
                <w:sz w:val="21"/>
                <w:szCs w:val="21"/>
                <w:lang w:val="en-US" w:eastAsia="zh-CN"/>
                <w14:textFill>
                  <w14:solidFill>
                    <w14:schemeClr w14:val="tx1"/>
                  </w14:solidFill>
                </w14:textFill>
              </w:rPr>
              <w:t>安全设备</w:t>
            </w:r>
            <w:r>
              <w:rPr>
                <w:rFonts w:hint="eastAsia" w:ascii="宋体" w:hAnsi="宋体" w:eastAsia="宋体" w:cs="宋体"/>
                <w:color w:val="000000" w:themeColor="text1"/>
                <w:sz w:val="21"/>
                <w:szCs w:val="21"/>
                <w14:textFill>
                  <w14:solidFill>
                    <w14:schemeClr w14:val="tx1"/>
                  </w14:solidFill>
                </w14:textFill>
              </w:rPr>
              <w:t>配置与管理</w:t>
            </w:r>
          </w:p>
        </w:tc>
      </w:tr>
      <w:tr w14:paraId="0315D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39596F2F">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3"/>
                <w:sz w:val="21"/>
                <w:szCs w:val="21"/>
                <w14:textFill>
                  <w14:solidFill>
                    <w14:schemeClr w14:val="tx1"/>
                  </w14:solidFill>
                </w14:textFill>
              </w:rPr>
              <w:t>教学目标</w:t>
            </w:r>
          </w:p>
        </w:tc>
        <w:tc>
          <w:tcPr>
            <w:tcW w:w="7701" w:type="dxa"/>
            <w:gridSpan w:val="9"/>
            <w:tcBorders>
              <w:left w:val="single" w:color="000000" w:sz="2" w:space="0"/>
            </w:tcBorders>
            <w:vAlign w:val="center"/>
          </w:tcPr>
          <w:p w14:paraId="0972E2E5">
            <w:pPr>
              <w:keepNext w:val="0"/>
              <w:keepLines w:val="0"/>
              <w:pageBreakBefore w:val="0"/>
              <w:widowControl/>
              <w:numPr>
                <w:ilvl w:val="0"/>
                <w:numId w:val="3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知识目标</w:t>
            </w:r>
          </w:p>
          <w:p w14:paraId="36C9BFB2">
            <w:pPr>
              <w:keepNext w:val="0"/>
              <w:keepLines w:val="0"/>
              <w:pageBreakBefore w:val="0"/>
              <w:widowControl/>
              <w:numPr>
                <w:ilvl w:val="0"/>
                <w:numId w:val="4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掌握 Windows Server 操作系统的安装、配置与管理方法。</w:t>
            </w:r>
          </w:p>
          <w:p w14:paraId="403AE27F">
            <w:pPr>
              <w:keepNext w:val="0"/>
              <w:keepLines w:val="0"/>
              <w:pageBreakBefore w:val="0"/>
              <w:widowControl/>
              <w:numPr>
                <w:ilvl w:val="0"/>
                <w:numId w:val="4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熟悉 Windows Server 网络服务的配置与管理，如 DNS、DHCP、Web 服务等。</w:t>
            </w:r>
          </w:p>
          <w:p w14:paraId="6612E1D7">
            <w:pPr>
              <w:keepNext w:val="0"/>
              <w:keepLines w:val="0"/>
              <w:pageBreakBefore w:val="0"/>
              <w:widowControl/>
              <w:numPr>
                <w:ilvl w:val="0"/>
                <w:numId w:val="4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了解 Windows Server 系统的安全机制与策略，掌握基本的安全配置方法。</w:t>
            </w:r>
          </w:p>
          <w:p w14:paraId="58D86B03">
            <w:pPr>
              <w:keepNext w:val="0"/>
              <w:keepLines w:val="0"/>
              <w:pageBreakBefore w:val="0"/>
              <w:widowControl/>
              <w:numPr>
                <w:ilvl w:val="0"/>
                <w:numId w:val="4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熟悉 Windows Server 系统的故障排查与解决方法，掌握常用的系统维护工具和命令。</w:t>
            </w:r>
          </w:p>
          <w:p w14:paraId="39A783F6">
            <w:pPr>
              <w:keepNext w:val="0"/>
              <w:keepLines w:val="0"/>
              <w:pageBreakBefore w:val="0"/>
              <w:widowControl/>
              <w:numPr>
                <w:ilvl w:val="0"/>
                <w:numId w:val="4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了解 Windows Server 与其他网络设备和系统的集成方法，如与 Active Directory 的集成等。</w:t>
            </w:r>
          </w:p>
          <w:p w14:paraId="23AF6A02">
            <w:pPr>
              <w:keepNext w:val="0"/>
              <w:keepLines w:val="0"/>
              <w:pageBreakBefore w:val="0"/>
              <w:widowControl/>
              <w:numPr>
                <w:ilvl w:val="0"/>
                <w:numId w:val="3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技能目标</w:t>
            </w:r>
          </w:p>
          <w:p w14:paraId="5973B362">
            <w:pPr>
              <w:keepNext w:val="0"/>
              <w:keepLines w:val="0"/>
              <w:pageBreakBefore w:val="0"/>
              <w:widowControl/>
              <w:numPr>
                <w:ilvl w:val="0"/>
                <w:numId w:val="4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能够熟练安装和配置 Windows Server 操作系统，包括系统安装、驱动程序安装、系统更新等。</w:t>
            </w:r>
          </w:p>
          <w:p w14:paraId="70FFB821">
            <w:pPr>
              <w:keepNext w:val="0"/>
              <w:keepLines w:val="0"/>
              <w:pageBreakBefore w:val="0"/>
              <w:widowControl/>
              <w:numPr>
                <w:ilvl w:val="0"/>
                <w:numId w:val="4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能够配置和管理 Windows Server 网络服务，如 DNS 服务的配置、DHCP 服务的分配策略设置、Web 服务的搭建与管理等。</w:t>
            </w:r>
          </w:p>
          <w:p w14:paraId="5B0F12CC">
            <w:pPr>
              <w:keepNext w:val="0"/>
              <w:keepLines w:val="0"/>
              <w:pageBreakBefore w:val="0"/>
              <w:widowControl/>
              <w:numPr>
                <w:ilvl w:val="0"/>
                <w:numId w:val="4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能够对 Windows Server 系统进行安全配置，如用户权限管理、防火墙设置、安全策略制定等，确保系统的安全性。</w:t>
            </w:r>
          </w:p>
          <w:p w14:paraId="42136BB5">
            <w:pPr>
              <w:keepNext w:val="0"/>
              <w:keepLines w:val="0"/>
              <w:pageBreakBefore w:val="0"/>
              <w:widowControl/>
              <w:numPr>
                <w:ilvl w:val="0"/>
                <w:numId w:val="4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能够对 Windows Server 系统进行故障排查与解决，使用系统维护工具和命令进行系统性能优化和故障修复。</w:t>
            </w:r>
          </w:p>
          <w:p w14:paraId="2C2B3BB6">
            <w:pPr>
              <w:keepNext w:val="0"/>
              <w:keepLines w:val="0"/>
              <w:pageBreakBefore w:val="0"/>
              <w:widowControl/>
              <w:numPr>
                <w:ilvl w:val="0"/>
                <w:numId w:val="4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能够将 Windows Server 系统与其他网络设备和系统进行集成，实现网络资源的共享与管理。</w:t>
            </w:r>
          </w:p>
          <w:p w14:paraId="024059EB">
            <w:pPr>
              <w:keepNext w:val="0"/>
              <w:keepLines w:val="0"/>
              <w:pageBreakBefore w:val="0"/>
              <w:widowControl/>
              <w:numPr>
                <w:ilvl w:val="0"/>
                <w:numId w:val="3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素质目标</w:t>
            </w:r>
          </w:p>
          <w:p w14:paraId="627AFCBC">
            <w:pPr>
              <w:keepNext w:val="0"/>
              <w:keepLines w:val="0"/>
              <w:pageBreakBefore w:val="0"/>
              <w:widowControl/>
              <w:numPr>
                <w:ilvl w:val="0"/>
                <w:numId w:val="4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坚定理想信念，增强“四个自信”，树立正确的价值观和职业观。</w:t>
            </w:r>
          </w:p>
          <w:p w14:paraId="6E432197">
            <w:pPr>
              <w:keepNext w:val="0"/>
              <w:keepLines w:val="0"/>
              <w:pageBreakBefore w:val="0"/>
              <w:widowControl/>
              <w:numPr>
                <w:ilvl w:val="0"/>
                <w:numId w:val="4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培养学生严谨的工作态度、良好的职业道德和团队协作精神，增强责任感和敬业精神。</w:t>
            </w:r>
          </w:p>
          <w:p w14:paraId="4172F788">
            <w:pPr>
              <w:keepNext w:val="0"/>
              <w:keepLines w:val="0"/>
              <w:pageBreakBefore w:val="0"/>
              <w:widowControl/>
              <w:numPr>
                <w:ilvl w:val="0"/>
                <w:numId w:val="4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培养学生自主学习能力、创新思维能力和解决实际问题的能力，提升综合素质。</w:t>
            </w:r>
          </w:p>
        </w:tc>
      </w:tr>
      <w:tr w14:paraId="0D9CB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0CA13381">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3"/>
                <w:sz w:val="21"/>
                <w:szCs w:val="21"/>
                <w14:textFill>
                  <w14:solidFill>
                    <w14:schemeClr w14:val="tx1"/>
                  </w14:solidFill>
                </w14:textFill>
              </w:rPr>
              <w:t>教学内容</w:t>
            </w:r>
          </w:p>
        </w:tc>
        <w:tc>
          <w:tcPr>
            <w:tcW w:w="7701" w:type="dxa"/>
            <w:gridSpan w:val="9"/>
            <w:vAlign w:val="center"/>
          </w:tcPr>
          <w:p w14:paraId="77CBAF32">
            <w:pPr>
              <w:keepNext w:val="0"/>
              <w:keepLines w:val="0"/>
              <w:pageBreakBefore w:val="0"/>
              <w:widowControl/>
              <w:numPr>
                <w:ilvl w:val="0"/>
                <w:numId w:val="4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Windows Server 操作系统概述</w:t>
            </w:r>
          </w:p>
          <w:p w14:paraId="5AC28A67">
            <w:pPr>
              <w:keepNext w:val="0"/>
              <w:keepLines w:val="0"/>
              <w:pageBreakBefore w:val="0"/>
              <w:widowControl/>
              <w:numPr>
                <w:ilvl w:val="0"/>
                <w:numId w:val="4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Windows Server 的安装与配置</w:t>
            </w:r>
          </w:p>
          <w:p w14:paraId="621E08B5">
            <w:pPr>
              <w:keepNext w:val="0"/>
              <w:keepLines w:val="0"/>
              <w:pageBreakBefore w:val="0"/>
              <w:widowControl/>
              <w:numPr>
                <w:ilvl w:val="0"/>
                <w:numId w:val="4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Windows Server 网络服务配置与管理（DNS、DHCP、Web 服务等）</w:t>
            </w:r>
          </w:p>
          <w:p w14:paraId="1CBEB9E8">
            <w:pPr>
              <w:keepNext w:val="0"/>
              <w:keepLines w:val="0"/>
              <w:pageBreakBefore w:val="0"/>
              <w:widowControl/>
              <w:numPr>
                <w:ilvl w:val="0"/>
                <w:numId w:val="4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Windows Server 系统安全配置与管理</w:t>
            </w:r>
          </w:p>
          <w:p w14:paraId="18199A82">
            <w:pPr>
              <w:keepNext w:val="0"/>
              <w:keepLines w:val="0"/>
              <w:pageBreakBefore w:val="0"/>
              <w:widowControl/>
              <w:numPr>
                <w:ilvl w:val="0"/>
                <w:numId w:val="4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Windows Server 系统维护与故障排查</w:t>
            </w:r>
          </w:p>
          <w:p w14:paraId="1DE8D485">
            <w:pPr>
              <w:keepNext w:val="0"/>
              <w:keepLines w:val="0"/>
              <w:pageBreakBefore w:val="0"/>
              <w:widowControl/>
              <w:numPr>
                <w:ilvl w:val="0"/>
                <w:numId w:val="4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Windows Server 与其他网络设备和系统的集成</w:t>
            </w:r>
          </w:p>
        </w:tc>
      </w:tr>
      <w:tr w14:paraId="07927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3BA287E2">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教学重点</w:t>
            </w:r>
            <w:r>
              <w:rPr>
                <w:rFonts w:hint="eastAsia" w:ascii="宋体" w:hAnsi="宋体" w:eastAsia="宋体" w:cs="宋体"/>
                <w:b/>
                <w:bCs/>
                <w:color w:val="000000" w:themeColor="text1"/>
                <w:spacing w:val="2"/>
                <w:sz w:val="21"/>
                <w:szCs w:val="21"/>
                <w14:textFill>
                  <w14:solidFill>
                    <w14:schemeClr w14:val="tx1"/>
                  </w14:solidFill>
                </w14:textFill>
              </w:rPr>
              <w:t xml:space="preserve"> </w:t>
            </w:r>
            <w:r>
              <w:rPr>
                <w:rFonts w:hint="eastAsia" w:ascii="宋体" w:hAnsi="宋体" w:eastAsia="宋体" w:cs="宋体"/>
                <w:b/>
                <w:bCs/>
                <w:color w:val="000000" w:themeColor="text1"/>
                <w:spacing w:val="-4"/>
                <w:sz w:val="21"/>
                <w:szCs w:val="21"/>
                <w14:textFill>
                  <w14:solidFill>
                    <w14:schemeClr w14:val="tx1"/>
                  </w14:solidFill>
                </w14:textFill>
              </w:rPr>
              <w:t>与难点</w:t>
            </w:r>
          </w:p>
        </w:tc>
        <w:tc>
          <w:tcPr>
            <w:tcW w:w="7701" w:type="dxa"/>
            <w:gridSpan w:val="9"/>
            <w:vAlign w:val="center"/>
          </w:tcPr>
          <w:p w14:paraId="42601C60">
            <w:pPr>
              <w:keepNext w:val="0"/>
              <w:keepLines w:val="0"/>
              <w:pageBreakBefore w:val="0"/>
              <w:widowControl/>
              <w:numPr>
                <w:ilvl w:val="0"/>
                <w:numId w:val="4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课程重点</w:t>
            </w:r>
          </w:p>
          <w:p w14:paraId="2C21EF26">
            <w:pPr>
              <w:keepNext w:val="0"/>
              <w:keepLines w:val="0"/>
              <w:pageBreakBefore w:val="0"/>
              <w:widowControl/>
              <w:numPr>
                <w:ilvl w:val="0"/>
                <w:numId w:val="4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Windows Server 操作系统的安装与配置</w:t>
            </w:r>
          </w:p>
          <w:p w14:paraId="5564800B">
            <w:pPr>
              <w:keepNext w:val="0"/>
              <w:keepLines w:val="0"/>
              <w:pageBreakBefore w:val="0"/>
              <w:widowControl/>
              <w:numPr>
                <w:ilvl w:val="0"/>
                <w:numId w:val="4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Windows Server 网络服务的配置与管理</w:t>
            </w:r>
          </w:p>
          <w:p w14:paraId="75B265DD">
            <w:pPr>
              <w:keepNext w:val="0"/>
              <w:keepLines w:val="0"/>
              <w:pageBreakBefore w:val="0"/>
              <w:widowControl/>
              <w:numPr>
                <w:ilvl w:val="0"/>
                <w:numId w:val="4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Windows Server 系统的安全配置与管理</w:t>
            </w:r>
          </w:p>
          <w:p w14:paraId="4EF0C857">
            <w:pPr>
              <w:keepNext w:val="0"/>
              <w:keepLines w:val="0"/>
              <w:pageBreakBefore w:val="0"/>
              <w:widowControl/>
              <w:numPr>
                <w:ilvl w:val="0"/>
                <w:numId w:val="4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Windows Server 系统的维护与故障排查</w:t>
            </w:r>
          </w:p>
          <w:p w14:paraId="57202F2B">
            <w:pPr>
              <w:keepNext w:val="0"/>
              <w:keepLines w:val="0"/>
              <w:pageBreakBefore w:val="0"/>
              <w:widowControl/>
              <w:numPr>
                <w:ilvl w:val="0"/>
                <w:numId w:val="4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课程难点</w:t>
            </w:r>
          </w:p>
          <w:p w14:paraId="4E45DD78">
            <w:pPr>
              <w:keepNext w:val="0"/>
              <w:keepLines w:val="0"/>
              <w:pageBreakBefore w:val="0"/>
              <w:widowControl/>
              <w:numPr>
                <w:ilvl w:val="0"/>
                <w:numId w:val="4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Windows Server 网络服务的配置与管理，尤其是 DNS、DHCP、Web 服务的高级配置与优化</w:t>
            </w:r>
          </w:p>
          <w:p w14:paraId="75C19172">
            <w:pPr>
              <w:keepNext w:val="0"/>
              <w:keepLines w:val="0"/>
              <w:pageBreakBefore w:val="0"/>
              <w:widowControl/>
              <w:numPr>
                <w:ilvl w:val="0"/>
                <w:numId w:val="4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Windows Server 系统的安全策略制定与实施，以及安全机制的理解与应用</w:t>
            </w:r>
          </w:p>
          <w:p w14:paraId="20B70ED2">
            <w:pPr>
              <w:keepNext w:val="0"/>
              <w:keepLines w:val="0"/>
              <w:pageBreakBefore w:val="0"/>
              <w:widowControl/>
              <w:numPr>
                <w:ilvl w:val="0"/>
                <w:numId w:val="4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Windows Server 系统的故障排查与解决，尤其是复杂故障的定位与修复</w:t>
            </w:r>
          </w:p>
        </w:tc>
      </w:tr>
      <w:tr w14:paraId="2869C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606050C3">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3"/>
                <w:sz w:val="21"/>
                <w:szCs w:val="21"/>
                <w14:textFill>
                  <w14:solidFill>
                    <w14:schemeClr w14:val="tx1"/>
                  </w14:solidFill>
                </w14:textFill>
              </w:rPr>
              <w:t>教学组织</w:t>
            </w:r>
          </w:p>
        </w:tc>
        <w:tc>
          <w:tcPr>
            <w:tcW w:w="7701" w:type="dxa"/>
            <w:gridSpan w:val="9"/>
            <w:vAlign w:val="center"/>
          </w:tcPr>
          <w:p w14:paraId="5F1183E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采用</w:t>
            </w:r>
            <w:r>
              <w:rPr>
                <w:rFonts w:hint="eastAsia" w:ascii="宋体" w:hAnsi="宋体" w:eastAsia="宋体" w:cs="宋体"/>
                <w:color w:val="000000" w:themeColor="text1"/>
                <w:sz w:val="21"/>
                <w:szCs w:val="21"/>
                <w:lang w:val="en-US" w:eastAsia="zh-CN"/>
                <w14:textFill>
                  <w14:solidFill>
                    <w14:schemeClr w14:val="tx1"/>
                  </w14:solidFill>
                </w14:textFill>
              </w:rPr>
              <w:t>理论与</w:t>
            </w:r>
            <w:r>
              <w:rPr>
                <w:rFonts w:hint="eastAsia" w:ascii="宋体" w:hAnsi="宋体" w:eastAsia="宋体" w:cs="宋体"/>
                <w:color w:val="000000" w:themeColor="text1"/>
                <w:sz w:val="21"/>
                <w:szCs w:val="21"/>
                <w14:textFill>
                  <w14:solidFill>
                    <w14:schemeClr w14:val="tx1"/>
                  </w14:solidFill>
                </w14:textFill>
              </w:rPr>
              <w:t>实践相的教学模式，通过案例分析、任务驱动等方法，引导学生掌握 Windows Server 操作系统的相关知识和技能。在教学过程中，注重培养学生的自主学习能力和实践操作能力。</w:t>
            </w:r>
          </w:p>
        </w:tc>
      </w:tr>
      <w:tr w14:paraId="0D834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57D9895D">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教学手段</w:t>
            </w:r>
            <w:r>
              <w:rPr>
                <w:rFonts w:hint="eastAsia" w:ascii="宋体" w:hAnsi="宋体" w:eastAsia="宋体" w:cs="宋体"/>
                <w:b/>
                <w:bCs/>
                <w:color w:val="000000" w:themeColor="text1"/>
                <w:spacing w:val="2"/>
                <w:sz w:val="21"/>
                <w:szCs w:val="21"/>
                <w14:textFill>
                  <w14:solidFill>
                    <w14:schemeClr w14:val="tx1"/>
                  </w14:solidFill>
                </w14:textFill>
              </w:rPr>
              <w:t xml:space="preserve"> </w:t>
            </w:r>
            <w:r>
              <w:rPr>
                <w:rFonts w:hint="eastAsia" w:ascii="宋体" w:hAnsi="宋体" w:eastAsia="宋体" w:cs="宋体"/>
                <w:b/>
                <w:bCs/>
                <w:color w:val="000000" w:themeColor="text1"/>
                <w:spacing w:val="-3"/>
                <w:sz w:val="21"/>
                <w:szCs w:val="21"/>
                <w14:textFill>
                  <w14:solidFill>
                    <w14:schemeClr w14:val="tx1"/>
                  </w14:solidFill>
                </w14:textFill>
              </w:rPr>
              <w:t>和方法</w:t>
            </w:r>
          </w:p>
        </w:tc>
        <w:tc>
          <w:tcPr>
            <w:tcW w:w="7701" w:type="dxa"/>
            <w:gridSpan w:val="9"/>
            <w:vAlign w:val="center"/>
          </w:tcPr>
          <w:p w14:paraId="5001824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教学方法：讲授法、案例分析法、任务驱动法、实践操作法</w:t>
            </w:r>
          </w:p>
          <w:p w14:paraId="7816F11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教学手段：多媒体教学设备、网络模拟软件、实际网络设备</w:t>
            </w:r>
          </w:p>
        </w:tc>
      </w:tr>
      <w:tr w14:paraId="6BC11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36AF8804">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3"/>
                <w:sz w:val="21"/>
                <w:szCs w:val="21"/>
                <w14:textFill>
                  <w14:solidFill>
                    <w14:schemeClr w14:val="tx1"/>
                  </w14:solidFill>
                </w14:textFill>
              </w:rPr>
              <w:t>教学资料</w:t>
            </w:r>
          </w:p>
        </w:tc>
        <w:tc>
          <w:tcPr>
            <w:tcW w:w="7701" w:type="dxa"/>
            <w:gridSpan w:val="9"/>
            <w:vAlign w:val="center"/>
          </w:tcPr>
          <w:p w14:paraId="6A3F588C">
            <w:pPr>
              <w:keepNext w:val="0"/>
              <w:keepLines w:val="0"/>
              <w:pageBreakBefore w:val="0"/>
              <w:widowControl/>
              <w:numPr>
                <w:ilvl w:val="0"/>
                <w:numId w:val="4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教材与参考书</w:t>
            </w:r>
          </w:p>
          <w:p w14:paraId="7F4236A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教材：《Windows Server 2019 网络操作系统管理》（暂定，可根据实际情况选用合适的教材）</w:t>
            </w:r>
          </w:p>
          <w:p w14:paraId="085FF2C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参考书目：《Windows Server 网络服务配置与管理》</w:t>
            </w:r>
          </w:p>
          <w:p w14:paraId="576A07C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eastAsia="zh-CN"/>
                <w14:textFill>
                  <w14:solidFill>
                    <w14:schemeClr w14:val="tx1"/>
                  </w14:solidFill>
                </w14:textFill>
              </w:rPr>
            </w:pPr>
          </w:p>
          <w:p w14:paraId="1097B239">
            <w:pPr>
              <w:keepNext w:val="0"/>
              <w:keepLines w:val="0"/>
              <w:pageBreakBefore w:val="0"/>
              <w:widowControl/>
              <w:numPr>
                <w:ilvl w:val="0"/>
                <w:numId w:val="4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教学课件与视频</w:t>
            </w:r>
          </w:p>
          <w:p w14:paraId="392413D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教学课件：根据教材内容和教学大纲制作的教学课件，包括PPT、动画、视频等多种形式。</w:t>
            </w:r>
          </w:p>
          <w:p w14:paraId="3E1150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教学视频：一些与课程内容相关的实操演示视频，供学生在课后复习和巩固所学知识。</w:t>
            </w:r>
          </w:p>
          <w:p w14:paraId="0594DB3E">
            <w:pPr>
              <w:keepNext w:val="0"/>
              <w:keepLines w:val="0"/>
              <w:pageBreakBefore w:val="0"/>
              <w:widowControl/>
              <w:numPr>
                <w:ilvl w:val="0"/>
                <w:numId w:val="4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实训设备与软件</w:t>
            </w:r>
          </w:p>
          <w:p w14:paraId="41E10AF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napToGrid w:val="0"/>
                <w:color w:val="000000" w:themeColor="text1"/>
                <w:sz w:val="21"/>
                <w:szCs w:val="21"/>
                <w:lang w:val="en-US" w:eastAsia="en-US"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实训软件：</w:t>
            </w:r>
            <w:r>
              <w:rPr>
                <w:rFonts w:hint="eastAsia" w:ascii="宋体" w:hAnsi="宋体" w:eastAsia="宋体" w:cs="宋体"/>
                <w:color w:val="000000" w:themeColor="text1"/>
                <w:sz w:val="21"/>
                <w:szCs w:val="21"/>
                <w:lang w:val="en-US" w:eastAsia="zh-CN"/>
                <w14:textFill>
                  <w14:solidFill>
                    <w14:schemeClr w14:val="tx1"/>
                  </w14:solidFill>
                </w14:textFill>
              </w:rPr>
              <w:t>实训机房有对应软件</w:t>
            </w:r>
            <w:r>
              <w:rPr>
                <w:rFonts w:hint="eastAsia" w:ascii="宋体" w:hAnsi="宋体" w:eastAsia="宋体" w:cs="宋体"/>
                <w:color w:val="000000" w:themeColor="text1"/>
                <w:sz w:val="21"/>
                <w:szCs w:val="21"/>
                <w14:textFill>
                  <w14:solidFill>
                    <w14:schemeClr w14:val="tx1"/>
                  </w14:solidFill>
                </w14:textFill>
              </w:rPr>
              <w:t>方便学生进行配置练习。</w:t>
            </w:r>
          </w:p>
        </w:tc>
      </w:tr>
      <w:tr w14:paraId="00194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1C7A6EC7">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2"/>
                <w:sz w:val="21"/>
                <w:szCs w:val="21"/>
                <w14:textFill>
                  <w14:solidFill>
                    <w14:schemeClr w14:val="tx1"/>
                  </w14:solidFill>
                </w14:textFill>
              </w:rPr>
              <w:t>考核要求</w:t>
            </w:r>
          </w:p>
        </w:tc>
        <w:tc>
          <w:tcPr>
            <w:tcW w:w="7701" w:type="dxa"/>
            <w:gridSpan w:val="9"/>
            <w:vAlign w:val="center"/>
          </w:tcPr>
          <w:p w14:paraId="0CDF4E2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本课程为考查课，平时成绩40%，期末成绩60%。</w:t>
            </w:r>
          </w:p>
          <w:p w14:paraId="0563B31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平时成绩（40%）：包括出勤情况、课堂提问、平时作业、实验课上的表现等，主要考核学生的学习态度、参与度、上机任务完成情况。</w:t>
            </w:r>
          </w:p>
          <w:p w14:paraId="7747841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期末考试（60%）：采用任务考查形式，主要考核学生对课程知识的掌握程度和应用能力。</w:t>
            </w:r>
          </w:p>
          <w:p w14:paraId="7CBFB50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napToGrid w:val="0"/>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考核具体内容：课堂纪律考核主要考核学生学习本课程时的出勤纪律情况。作业完成质量考核主要通过学生作业的上交及完成情况考核学生对教学内容的掌握和理解。课堂讨论主要通过学生课堂上的讨论和回答情况进行考核。</w:t>
            </w:r>
          </w:p>
        </w:tc>
      </w:tr>
      <w:bookmarkEnd w:id="27"/>
    </w:tbl>
    <w:p w14:paraId="6C0DC495">
      <w:pPr>
        <w:pageBreakBefore w:val="0"/>
        <w:numPr>
          <w:ilvl w:val="0"/>
          <w:numId w:val="0"/>
        </w:numPr>
        <w:wordWrap/>
        <w:topLinePunct w:val="0"/>
        <w:bidi w:val="0"/>
        <w:spacing w:line="400" w:lineRule="exact"/>
        <w:ind w:right="105" w:rightChars="50"/>
        <w:jc w:val="both"/>
        <w:rPr>
          <w:rFonts w:hint="eastAsia" w:ascii="宋体" w:hAnsi="宋体" w:eastAsia="宋体" w:cs="宋体"/>
          <w:sz w:val="21"/>
          <w:szCs w:val="21"/>
          <w:lang w:eastAsia="zh-CN"/>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48C50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2115A62D">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2"/>
                <w:sz w:val="21"/>
                <w:szCs w:val="21"/>
                <w14:textFill>
                  <w14:solidFill>
                    <w14:schemeClr w14:val="tx1"/>
                  </w14:solidFill>
                </w14:textFill>
              </w:rPr>
              <w:t>课程名称</w:t>
            </w:r>
          </w:p>
        </w:tc>
        <w:tc>
          <w:tcPr>
            <w:tcW w:w="3978" w:type="dxa"/>
            <w:gridSpan w:val="5"/>
            <w:tcBorders>
              <w:left w:val="single" w:color="000000" w:sz="2" w:space="0"/>
            </w:tcBorders>
            <w:shd w:val="clear" w:color="auto" w:fill="DBE5F1"/>
            <w:vAlign w:val="center"/>
          </w:tcPr>
          <w:p w14:paraId="6CFF403E">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网络综合布线</w:t>
            </w:r>
          </w:p>
        </w:tc>
        <w:tc>
          <w:tcPr>
            <w:tcW w:w="1273" w:type="dxa"/>
            <w:shd w:val="clear" w:color="auto" w:fill="DBE5F1"/>
            <w:vAlign w:val="center"/>
          </w:tcPr>
          <w:p w14:paraId="13A5B154">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2"/>
                <w:sz w:val="21"/>
                <w:szCs w:val="21"/>
                <w14:textFill>
                  <w14:solidFill>
                    <w14:schemeClr w14:val="tx1"/>
                  </w14:solidFill>
                </w14:textFill>
              </w:rPr>
              <w:t>课程编号</w:t>
            </w:r>
          </w:p>
        </w:tc>
        <w:tc>
          <w:tcPr>
            <w:tcW w:w="2450" w:type="dxa"/>
            <w:gridSpan w:val="3"/>
            <w:shd w:val="clear" w:color="auto" w:fill="DBE5F1"/>
            <w:vAlign w:val="center"/>
          </w:tcPr>
          <w:p w14:paraId="6C5DA74A">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3040506</w:t>
            </w:r>
          </w:p>
        </w:tc>
      </w:tr>
      <w:tr w14:paraId="38BBB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3A3E011E">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2"/>
                <w:sz w:val="21"/>
                <w:szCs w:val="21"/>
                <w:lang w:val="en-US" w:eastAsia="zh-CN"/>
                <w14:textFill>
                  <w14:solidFill>
                    <w14:schemeClr w14:val="tx1"/>
                  </w14:solidFill>
                </w14:textFill>
              </w:rPr>
              <w:t>开设学期</w:t>
            </w:r>
          </w:p>
        </w:tc>
        <w:tc>
          <w:tcPr>
            <w:tcW w:w="820" w:type="dxa"/>
            <w:tcBorders>
              <w:right w:val="single" w:color="000000" w:sz="2" w:space="0"/>
            </w:tcBorders>
            <w:vAlign w:val="center"/>
          </w:tcPr>
          <w:p w14:paraId="2E14E1A0">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四</w:t>
            </w:r>
          </w:p>
        </w:tc>
        <w:tc>
          <w:tcPr>
            <w:tcW w:w="892" w:type="dxa"/>
            <w:tcBorders>
              <w:left w:val="single" w:color="000000" w:sz="2" w:space="0"/>
            </w:tcBorders>
            <w:vAlign w:val="center"/>
          </w:tcPr>
          <w:p w14:paraId="0ECA7728">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学分</w:t>
            </w:r>
          </w:p>
        </w:tc>
        <w:tc>
          <w:tcPr>
            <w:tcW w:w="566" w:type="dxa"/>
            <w:tcBorders>
              <w:right w:val="single" w:color="000000" w:sz="2" w:space="0"/>
            </w:tcBorders>
            <w:vAlign w:val="center"/>
          </w:tcPr>
          <w:p w14:paraId="527EF59B">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990" w:type="dxa"/>
            <w:tcBorders>
              <w:left w:val="single" w:color="000000" w:sz="2" w:space="0"/>
            </w:tcBorders>
            <w:vAlign w:val="center"/>
          </w:tcPr>
          <w:p w14:paraId="2A1BA119">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总学时</w:t>
            </w:r>
          </w:p>
        </w:tc>
        <w:tc>
          <w:tcPr>
            <w:tcW w:w="710" w:type="dxa"/>
            <w:vAlign w:val="center"/>
          </w:tcPr>
          <w:p w14:paraId="35AB7D37">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54</w:t>
            </w:r>
          </w:p>
        </w:tc>
        <w:tc>
          <w:tcPr>
            <w:tcW w:w="1273" w:type="dxa"/>
            <w:vAlign w:val="center"/>
          </w:tcPr>
          <w:p w14:paraId="222586B1">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理论学时</w:t>
            </w:r>
          </w:p>
        </w:tc>
        <w:tc>
          <w:tcPr>
            <w:tcW w:w="568" w:type="dxa"/>
            <w:vAlign w:val="center"/>
          </w:tcPr>
          <w:p w14:paraId="2831AD9C">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18</w:t>
            </w:r>
          </w:p>
        </w:tc>
        <w:tc>
          <w:tcPr>
            <w:tcW w:w="1273" w:type="dxa"/>
            <w:vAlign w:val="center"/>
          </w:tcPr>
          <w:p w14:paraId="7B3EED57">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实践学时</w:t>
            </w:r>
          </w:p>
        </w:tc>
        <w:tc>
          <w:tcPr>
            <w:tcW w:w="609" w:type="dxa"/>
            <w:vAlign w:val="center"/>
          </w:tcPr>
          <w:p w14:paraId="10E70CB3">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36</w:t>
            </w:r>
          </w:p>
        </w:tc>
      </w:tr>
      <w:tr w14:paraId="10733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35E44C83">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2"/>
                <w:sz w:val="21"/>
                <w:szCs w:val="21"/>
                <w14:textFill>
                  <w14:solidFill>
                    <w14:schemeClr w14:val="tx1"/>
                  </w14:solidFill>
                </w14:textFill>
              </w:rPr>
              <w:t>课程类型</w:t>
            </w:r>
          </w:p>
        </w:tc>
        <w:tc>
          <w:tcPr>
            <w:tcW w:w="7701" w:type="dxa"/>
            <w:gridSpan w:val="9"/>
            <w:vAlign w:val="center"/>
          </w:tcPr>
          <w:p w14:paraId="005A2197">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纯理论课（</w:t>
            </w:r>
            <w:r>
              <w:rPr>
                <w:rFonts w:hint="eastAsia" w:ascii="宋体" w:hAnsi="宋体" w:eastAsia="宋体" w:cs="宋体"/>
                <w:color w:val="000000" w:themeColor="text1"/>
                <w:spacing w:val="1"/>
                <w:sz w:val="21"/>
                <w:szCs w:val="21"/>
                <w:lang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）、（理论+实践）课（</w:t>
            </w:r>
            <w:r>
              <w:rPr>
                <w:rFonts w:hint="eastAsia" w:ascii="宋体" w:hAnsi="宋体" w:eastAsia="宋体" w:cs="宋体"/>
                <w:color w:val="000000" w:themeColor="text1"/>
                <w:spacing w:val="35"/>
                <w:sz w:val="21"/>
                <w:szCs w:val="21"/>
                <w:lang w:eastAsia="zh-CN"/>
                <w14:textFill>
                  <w14:solidFill>
                    <w14:schemeClr w14:val="tx1"/>
                  </w14:solidFill>
                </w14:textFill>
              </w:rPr>
              <w:t xml:space="preserve"> √ </w:t>
            </w:r>
            <w:r>
              <w:rPr>
                <w:rFonts w:hint="eastAsia" w:ascii="宋体" w:hAnsi="宋体" w:eastAsia="宋体" w:cs="宋体"/>
                <w:color w:val="000000" w:themeColor="text1"/>
                <w:sz w:val="21"/>
                <w:szCs w:val="21"/>
                <w:lang w:eastAsia="zh-CN"/>
                <w14:textFill>
                  <w14:solidFill>
                    <w14:schemeClr w14:val="tx1"/>
                  </w14:solidFill>
                </w14:textFill>
              </w:rPr>
              <w:t>）、纯实践课(</w:t>
            </w:r>
            <w:r>
              <w:rPr>
                <w:rFonts w:hint="eastAsia" w:ascii="宋体" w:hAnsi="宋体" w:eastAsia="宋体" w:cs="宋体"/>
                <w:color w:val="000000" w:themeColor="text1"/>
                <w:spacing w:val="35"/>
                <w:sz w:val="21"/>
                <w:szCs w:val="21"/>
                <w:lang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w:t>
            </w:r>
          </w:p>
        </w:tc>
      </w:tr>
      <w:tr w14:paraId="275D0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304A59B6">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3"/>
                <w:sz w:val="21"/>
                <w:szCs w:val="21"/>
                <w14:textFill>
                  <w14:solidFill>
                    <w14:schemeClr w14:val="tx1"/>
                  </w14:solidFill>
                </w14:textFill>
              </w:rPr>
              <w:t>先修课程</w:t>
            </w:r>
          </w:p>
        </w:tc>
        <w:tc>
          <w:tcPr>
            <w:tcW w:w="7701" w:type="dxa"/>
            <w:gridSpan w:val="9"/>
            <w:tcBorders>
              <w:left w:val="single" w:color="000000" w:sz="2" w:space="0"/>
            </w:tcBorders>
            <w:vAlign w:val="center"/>
          </w:tcPr>
          <w:p w14:paraId="087ECD1A">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计算机网络基础</w:t>
            </w:r>
          </w:p>
        </w:tc>
      </w:tr>
      <w:tr w14:paraId="2A0B4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647DD423">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3"/>
                <w:sz w:val="21"/>
                <w:szCs w:val="21"/>
                <w14:textFill>
                  <w14:solidFill>
                    <w14:schemeClr w14:val="tx1"/>
                  </w14:solidFill>
                </w14:textFill>
              </w:rPr>
              <w:t>后续课程</w:t>
            </w:r>
          </w:p>
        </w:tc>
        <w:tc>
          <w:tcPr>
            <w:tcW w:w="7701" w:type="dxa"/>
            <w:gridSpan w:val="9"/>
            <w:tcBorders>
              <w:left w:val="single" w:color="000000" w:sz="2" w:space="0"/>
            </w:tcBorders>
            <w:vAlign w:val="center"/>
          </w:tcPr>
          <w:p w14:paraId="07AF4A6E">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网络服务器配置与管理</w:t>
            </w:r>
          </w:p>
        </w:tc>
      </w:tr>
      <w:tr w14:paraId="00CFC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0D5B21BE">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3"/>
                <w:sz w:val="21"/>
                <w:szCs w:val="21"/>
                <w14:textFill>
                  <w14:solidFill>
                    <w14:schemeClr w14:val="tx1"/>
                  </w14:solidFill>
                </w14:textFill>
              </w:rPr>
              <w:t>教学目标</w:t>
            </w:r>
          </w:p>
        </w:tc>
        <w:tc>
          <w:tcPr>
            <w:tcW w:w="7701" w:type="dxa"/>
            <w:gridSpan w:val="9"/>
            <w:tcBorders>
              <w:left w:val="single" w:color="000000" w:sz="2" w:space="0"/>
            </w:tcBorders>
            <w:vAlign w:val="center"/>
          </w:tcPr>
          <w:p w14:paraId="33DB2988">
            <w:pPr>
              <w:keepNext w:val="0"/>
              <w:keepLines w:val="0"/>
              <w:pageBreakBefore w:val="0"/>
              <w:widowControl/>
              <w:numPr>
                <w:ilvl w:val="0"/>
                <w:numId w:val="4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知识目标</w:t>
            </w:r>
          </w:p>
          <w:p w14:paraId="48DAA02B">
            <w:pPr>
              <w:keepNext w:val="0"/>
              <w:keepLines w:val="0"/>
              <w:pageBreakBefore w:val="0"/>
              <w:widowControl/>
              <w:numPr>
                <w:ilvl w:val="0"/>
                <w:numId w:val="4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掌握综合网络布线的基本概念、原理和标准。</w:t>
            </w:r>
          </w:p>
          <w:p w14:paraId="3C2B21C6">
            <w:pPr>
              <w:keepNext w:val="0"/>
              <w:keepLines w:val="0"/>
              <w:pageBreakBefore w:val="0"/>
              <w:widowControl/>
              <w:numPr>
                <w:ilvl w:val="0"/>
                <w:numId w:val="4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熟悉网络布线系统的主要组成部分，包括线缆、连接硬件、布线工具等。</w:t>
            </w:r>
          </w:p>
          <w:p w14:paraId="5F67F3FB">
            <w:pPr>
              <w:keepNext w:val="0"/>
              <w:keepLines w:val="0"/>
              <w:pageBreakBefore w:val="0"/>
              <w:widowControl/>
              <w:numPr>
                <w:ilvl w:val="0"/>
                <w:numId w:val="4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了解网络布线系统的设计原则和方法，包括水平布线、垂直布线、管理间布线等。</w:t>
            </w:r>
          </w:p>
          <w:p w14:paraId="57A72842">
            <w:pPr>
              <w:keepNext w:val="0"/>
              <w:keepLines w:val="0"/>
              <w:pageBreakBefore w:val="0"/>
              <w:widowControl/>
              <w:numPr>
                <w:ilvl w:val="0"/>
                <w:numId w:val="4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掌握网络布线的测试方法和标准，包括线缆测试、链路测试等。</w:t>
            </w:r>
          </w:p>
          <w:p w14:paraId="4F74EF77">
            <w:pPr>
              <w:keepNext w:val="0"/>
              <w:keepLines w:val="0"/>
              <w:pageBreakBefore w:val="0"/>
              <w:widowControl/>
              <w:numPr>
                <w:ilvl w:val="0"/>
                <w:numId w:val="4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了解网络布线系统的维护与管理方法。</w:t>
            </w:r>
          </w:p>
          <w:p w14:paraId="0062C4C1">
            <w:pPr>
              <w:keepNext w:val="0"/>
              <w:keepLines w:val="0"/>
              <w:pageBreakBefore w:val="0"/>
              <w:widowControl/>
              <w:numPr>
                <w:ilvl w:val="0"/>
                <w:numId w:val="4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技能目标</w:t>
            </w:r>
          </w:p>
          <w:p w14:paraId="2D7023A6">
            <w:pPr>
              <w:keepNext w:val="0"/>
              <w:keepLines w:val="0"/>
              <w:pageBreakBefore w:val="0"/>
              <w:widowControl/>
              <w:numPr>
                <w:ilvl w:val="0"/>
                <w:numId w:val="5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能够根据实际需求设计合理的网络布线方案。</w:t>
            </w:r>
          </w:p>
          <w:p w14:paraId="6495C402">
            <w:pPr>
              <w:keepNext w:val="0"/>
              <w:keepLines w:val="0"/>
              <w:pageBreakBefore w:val="0"/>
              <w:widowControl/>
              <w:numPr>
                <w:ilvl w:val="0"/>
                <w:numId w:val="5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能够熟练进行线缆的制作、连接和敷设，包括双绞线、光纤等。</w:t>
            </w:r>
          </w:p>
          <w:p w14:paraId="7BEC472B">
            <w:pPr>
              <w:keepNext w:val="0"/>
              <w:keepLines w:val="0"/>
              <w:pageBreakBefore w:val="0"/>
              <w:widowControl/>
              <w:numPr>
                <w:ilvl w:val="0"/>
                <w:numId w:val="5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能够正确安装和配置网络布线系统中的各种硬件设备，如配线架、交换机等。</w:t>
            </w:r>
          </w:p>
          <w:p w14:paraId="186C52C1">
            <w:pPr>
              <w:keepNext w:val="0"/>
              <w:keepLines w:val="0"/>
              <w:pageBreakBefore w:val="0"/>
              <w:widowControl/>
              <w:numPr>
                <w:ilvl w:val="0"/>
                <w:numId w:val="5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能够使用专业的布线测试工具对布线系统进行测试和验收。</w:t>
            </w:r>
          </w:p>
          <w:p w14:paraId="515BD1D7">
            <w:pPr>
              <w:keepNext w:val="0"/>
              <w:keepLines w:val="0"/>
              <w:pageBreakBefore w:val="0"/>
              <w:widowControl/>
              <w:numPr>
                <w:ilvl w:val="0"/>
                <w:numId w:val="5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能够对网络布线系统进行日常维护和故障排查。</w:t>
            </w:r>
          </w:p>
          <w:p w14:paraId="62FA10B7">
            <w:pPr>
              <w:keepNext w:val="0"/>
              <w:keepLines w:val="0"/>
              <w:pageBreakBefore w:val="0"/>
              <w:widowControl/>
              <w:numPr>
                <w:ilvl w:val="0"/>
                <w:numId w:val="4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素质目标</w:t>
            </w:r>
          </w:p>
          <w:p w14:paraId="74432ECE">
            <w:pPr>
              <w:keepNext w:val="0"/>
              <w:keepLines w:val="0"/>
              <w:pageBreakBefore w:val="0"/>
              <w:widowControl/>
              <w:numPr>
                <w:ilvl w:val="0"/>
                <w:numId w:val="5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培养学生严谨的工作态度和规范的操作习惯，增强对网络布线工作的责任心。</w:t>
            </w:r>
          </w:p>
          <w:p w14:paraId="0541E662">
            <w:pPr>
              <w:keepNext w:val="0"/>
              <w:keepLines w:val="0"/>
              <w:pageBreakBefore w:val="0"/>
              <w:widowControl/>
              <w:numPr>
                <w:ilvl w:val="0"/>
                <w:numId w:val="5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培养学生的职业道德和团队协作精神，使其能够在网络布线工程中遵守行业规范。</w:t>
            </w:r>
          </w:p>
          <w:p w14:paraId="3BCEF50F">
            <w:pPr>
              <w:keepNext w:val="0"/>
              <w:keepLines w:val="0"/>
              <w:pageBreakBefore w:val="0"/>
              <w:widowControl/>
              <w:numPr>
                <w:ilvl w:val="0"/>
                <w:numId w:val="5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激发学生的学习兴趣和创新思维能力，提升自主学习能力和解决实际问题的能力。</w:t>
            </w:r>
          </w:p>
        </w:tc>
      </w:tr>
      <w:tr w14:paraId="5EF2C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7EE69328">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3"/>
                <w:sz w:val="21"/>
                <w:szCs w:val="21"/>
                <w14:textFill>
                  <w14:solidFill>
                    <w14:schemeClr w14:val="tx1"/>
                  </w14:solidFill>
                </w14:textFill>
              </w:rPr>
              <w:t>教学内容</w:t>
            </w:r>
          </w:p>
        </w:tc>
        <w:tc>
          <w:tcPr>
            <w:tcW w:w="7701" w:type="dxa"/>
            <w:gridSpan w:val="9"/>
            <w:vAlign w:val="center"/>
          </w:tcPr>
          <w:p w14:paraId="78D40F76">
            <w:pPr>
              <w:keepNext w:val="0"/>
              <w:keepLines w:val="0"/>
              <w:pageBreakBefore w:val="0"/>
              <w:widowControl/>
              <w:numPr>
                <w:ilvl w:val="0"/>
                <w:numId w:val="5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综合网络布线概述</w:t>
            </w:r>
          </w:p>
          <w:p w14:paraId="0927B16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网络布线的概念、发展历程、应用领域</w:t>
            </w:r>
          </w:p>
          <w:p w14:paraId="2FAB45D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网络布线系统的组成（水平子系统、垂直子系统、管理间子系统等）</w:t>
            </w:r>
          </w:p>
          <w:p w14:paraId="5F8C093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网络布线的标准（国际标准、国内标准）</w:t>
            </w:r>
          </w:p>
          <w:p w14:paraId="71CC48AF">
            <w:pPr>
              <w:keepNext w:val="0"/>
              <w:keepLines w:val="0"/>
              <w:pageBreakBefore w:val="0"/>
              <w:widowControl/>
              <w:numPr>
                <w:ilvl w:val="0"/>
                <w:numId w:val="5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网络布线材料与工具</w:t>
            </w:r>
          </w:p>
          <w:p w14:paraId="270D343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线缆类型（双绞线、光纤、同轴电缆等）</w:t>
            </w:r>
          </w:p>
          <w:p w14:paraId="3C55418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连接硬件（配线架、信息插座、跳线等）</w:t>
            </w:r>
          </w:p>
          <w:p w14:paraId="182D160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布线工具（压线钳、剥线器、测试仪等）</w:t>
            </w:r>
          </w:p>
          <w:p w14:paraId="5C5148B9">
            <w:pPr>
              <w:keepNext w:val="0"/>
              <w:keepLines w:val="0"/>
              <w:pageBreakBefore w:val="0"/>
              <w:widowControl/>
              <w:numPr>
                <w:ilvl w:val="0"/>
                <w:numId w:val="5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网络布线设计</w:t>
            </w:r>
          </w:p>
          <w:p w14:paraId="6BF244F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布线设计原则（可靠性、可扩展性、兼容性）</w:t>
            </w:r>
          </w:p>
          <w:p w14:paraId="3E915EA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布线方案的制定（水平布线设计、垂直布线设计、管理间设计）</w:t>
            </w:r>
          </w:p>
          <w:p w14:paraId="53D1F24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布线图纸的绘制（平面图、系统图）</w:t>
            </w:r>
          </w:p>
          <w:p w14:paraId="6FF322F7">
            <w:pPr>
              <w:keepNext w:val="0"/>
              <w:keepLines w:val="0"/>
              <w:pageBreakBefore w:val="0"/>
              <w:widowControl/>
              <w:numPr>
                <w:ilvl w:val="0"/>
                <w:numId w:val="5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网络布线施工</w:t>
            </w:r>
          </w:p>
          <w:p w14:paraId="04EF779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线缆的敷设方法（明线敷设、暗线敷设）</w:t>
            </w:r>
          </w:p>
          <w:p w14:paraId="6AB8D68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线缆的制作与连接（双绞线水晶头制作、光纤熔接）</w:t>
            </w:r>
          </w:p>
          <w:p w14:paraId="4BFB19D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硬件设备的安装（配线架、交换机、信息插座）</w:t>
            </w:r>
          </w:p>
          <w:p w14:paraId="468B7AE1">
            <w:pPr>
              <w:keepNext w:val="0"/>
              <w:keepLines w:val="0"/>
              <w:pageBreakBefore w:val="0"/>
              <w:widowControl/>
              <w:numPr>
                <w:ilvl w:val="0"/>
                <w:numId w:val="5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网络布线测试与验收</w:t>
            </w:r>
          </w:p>
          <w:p w14:paraId="2C1C832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测试方法（线缆测试、链路测试、网络测试）</w:t>
            </w:r>
          </w:p>
          <w:p w14:paraId="3E421C0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测试标准（TIA-568、ISO/IEC 11801等）</w:t>
            </w:r>
          </w:p>
          <w:p w14:paraId="00458E9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验收流程（测试报告、验收标准）</w:t>
            </w:r>
          </w:p>
          <w:p w14:paraId="7D6FD331">
            <w:pPr>
              <w:keepNext w:val="0"/>
              <w:keepLines w:val="0"/>
              <w:pageBreakBefore w:val="0"/>
              <w:widowControl/>
              <w:numPr>
                <w:ilvl w:val="0"/>
                <w:numId w:val="5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网络布线系统的维护与管理</w:t>
            </w:r>
          </w:p>
          <w:p w14:paraId="41E600F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常见故障的排查与处理</w:t>
            </w:r>
          </w:p>
          <w:p w14:paraId="7915715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布线系统的日常维护（清洁、检查、备份）</w:t>
            </w:r>
          </w:p>
        </w:tc>
      </w:tr>
      <w:tr w14:paraId="70044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10E724D1">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教学重点</w:t>
            </w:r>
            <w:r>
              <w:rPr>
                <w:rFonts w:hint="eastAsia" w:ascii="宋体" w:hAnsi="宋体" w:eastAsia="宋体" w:cs="宋体"/>
                <w:b/>
                <w:bCs/>
                <w:color w:val="000000" w:themeColor="text1"/>
                <w:spacing w:val="2"/>
                <w:sz w:val="21"/>
                <w:szCs w:val="21"/>
                <w14:textFill>
                  <w14:solidFill>
                    <w14:schemeClr w14:val="tx1"/>
                  </w14:solidFill>
                </w14:textFill>
              </w:rPr>
              <w:t xml:space="preserve"> </w:t>
            </w:r>
            <w:r>
              <w:rPr>
                <w:rFonts w:hint="eastAsia" w:ascii="宋体" w:hAnsi="宋体" w:eastAsia="宋体" w:cs="宋体"/>
                <w:b/>
                <w:bCs/>
                <w:color w:val="000000" w:themeColor="text1"/>
                <w:spacing w:val="-4"/>
                <w:sz w:val="21"/>
                <w:szCs w:val="21"/>
                <w14:textFill>
                  <w14:solidFill>
                    <w14:schemeClr w14:val="tx1"/>
                  </w14:solidFill>
                </w14:textFill>
              </w:rPr>
              <w:t>与难点</w:t>
            </w:r>
          </w:p>
        </w:tc>
        <w:tc>
          <w:tcPr>
            <w:tcW w:w="7701" w:type="dxa"/>
            <w:gridSpan w:val="9"/>
            <w:vAlign w:val="center"/>
          </w:tcPr>
          <w:p w14:paraId="1EB53C63">
            <w:pPr>
              <w:keepNext w:val="0"/>
              <w:keepLines w:val="0"/>
              <w:pageBreakBefore w:val="0"/>
              <w:widowControl/>
              <w:numPr>
                <w:ilvl w:val="0"/>
                <w:numId w:val="5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课程重点</w:t>
            </w:r>
          </w:p>
          <w:p w14:paraId="2E661532">
            <w:pPr>
              <w:keepNext w:val="0"/>
              <w:keepLines w:val="0"/>
              <w:pageBreakBefore w:val="0"/>
              <w:widowControl/>
              <w:numPr>
                <w:ilvl w:val="0"/>
                <w:numId w:val="5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网络布线系统的设计原则和方法。</w:t>
            </w:r>
          </w:p>
          <w:p w14:paraId="08FE76E3">
            <w:pPr>
              <w:keepNext w:val="0"/>
              <w:keepLines w:val="0"/>
              <w:pageBreakBefore w:val="0"/>
              <w:widowControl/>
              <w:numPr>
                <w:ilvl w:val="0"/>
                <w:numId w:val="5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线缆的制作与连接技术。</w:t>
            </w:r>
          </w:p>
          <w:p w14:paraId="707AB32A">
            <w:pPr>
              <w:keepNext w:val="0"/>
              <w:keepLines w:val="0"/>
              <w:pageBreakBefore w:val="0"/>
              <w:widowControl/>
              <w:numPr>
                <w:ilvl w:val="0"/>
                <w:numId w:val="5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网络布线的测试方法和标准。</w:t>
            </w:r>
          </w:p>
          <w:p w14:paraId="73699669">
            <w:pPr>
              <w:keepNext w:val="0"/>
              <w:keepLines w:val="0"/>
              <w:pageBreakBefore w:val="0"/>
              <w:widowControl/>
              <w:numPr>
                <w:ilvl w:val="0"/>
                <w:numId w:val="5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网络布线系统的维护与管理。</w:t>
            </w:r>
          </w:p>
          <w:p w14:paraId="7B5A7B79">
            <w:pPr>
              <w:keepNext w:val="0"/>
              <w:keepLines w:val="0"/>
              <w:pageBreakBefore w:val="0"/>
              <w:widowControl/>
              <w:numPr>
                <w:ilvl w:val="0"/>
                <w:numId w:val="5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课程难点</w:t>
            </w:r>
          </w:p>
          <w:p w14:paraId="39CCF4C3">
            <w:pPr>
              <w:keepNext w:val="0"/>
              <w:keepLines w:val="0"/>
              <w:pageBreakBefore w:val="0"/>
              <w:widowControl/>
              <w:numPr>
                <w:ilvl w:val="0"/>
                <w:numId w:val="5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网络布线方案的设计与优化，尤其是在复杂环境下的布线规划。</w:t>
            </w:r>
          </w:p>
          <w:p w14:paraId="393CD955">
            <w:pPr>
              <w:keepNext w:val="0"/>
              <w:keepLines w:val="0"/>
              <w:pageBreakBefore w:val="0"/>
              <w:widowControl/>
              <w:numPr>
                <w:ilvl w:val="0"/>
                <w:numId w:val="5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线缆的敷设技术，特别是光纤熔接和暗线敷设的规范操作。</w:t>
            </w:r>
          </w:p>
          <w:p w14:paraId="2F78E6C6">
            <w:pPr>
              <w:keepNext w:val="0"/>
              <w:keepLines w:val="0"/>
              <w:pageBreakBefore w:val="0"/>
              <w:widowControl/>
              <w:numPr>
                <w:ilvl w:val="0"/>
                <w:numId w:val="5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网络布线系统的测试与验收，包括测试工具的使用和测试标准的解读。</w:t>
            </w:r>
          </w:p>
          <w:p w14:paraId="6C5B53F7">
            <w:pPr>
              <w:keepNext w:val="0"/>
              <w:keepLines w:val="0"/>
              <w:pageBreakBefore w:val="0"/>
              <w:widowControl/>
              <w:numPr>
                <w:ilvl w:val="0"/>
                <w:numId w:val="5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网络布线系统的故障排查与维护，特别是在实际工程中的复杂问题处理</w:t>
            </w:r>
          </w:p>
        </w:tc>
      </w:tr>
      <w:tr w14:paraId="1ACF6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09A204D5">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3"/>
                <w:sz w:val="21"/>
                <w:szCs w:val="21"/>
                <w14:textFill>
                  <w14:solidFill>
                    <w14:schemeClr w14:val="tx1"/>
                  </w14:solidFill>
                </w14:textFill>
              </w:rPr>
              <w:t>教学组织</w:t>
            </w:r>
          </w:p>
        </w:tc>
        <w:tc>
          <w:tcPr>
            <w:tcW w:w="7701" w:type="dxa"/>
            <w:gridSpan w:val="9"/>
            <w:vAlign w:val="center"/>
          </w:tcPr>
          <w:p w14:paraId="6F6A444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通过课程“思政三分钟”开展思政教育，采用理论与实践相结合的教学模式，结合讲授、案例分析、任务驱动、项目实践等多种方法，帮助学生掌握综合网络布线的核心知识和技能。</w:t>
            </w:r>
          </w:p>
        </w:tc>
      </w:tr>
      <w:tr w14:paraId="5BC9F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36B0E48C">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教学手段</w:t>
            </w:r>
            <w:r>
              <w:rPr>
                <w:rFonts w:hint="eastAsia" w:ascii="宋体" w:hAnsi="宋体" w:eastAsia="宋体" w:cs="宋体"/>
                <w:b/>
                <w:bCs/>
                <w:color w:val="000000" w:themeColor="text1"/>
                <w:spacing w:val="2"/>
                <w:sz w:val="21"/>
                <w:szCs w:val="21"/>
                <w14:textFill>
                  <w14:solidFill>
                    <w14:schemeClr w14:val="tx1"/>
                  </w14:solidFill>
                </w14:textFill>
              </w:rPr>
              <w:t xml:space="preserve"> </w:t>
            </w:r>
            <w:r>
              <w:rPr>
                <w:rFonts w:hint="eastAsia" w:ascii="宋体" w:hAnsi="宋体" w:eastAsia="宋体" w:cs="宋体"/>
                <w:b/>
                <w:bCs/>
                <w:color w:val="000000" w:themeColor="text1"/>
                <w:spacing w:val="-3"/>
                <w:sz w:val="21"/>
                <w:szCs w:val="21"/>
                <w14:textFill>
                  <w14:solidFill>
                    <w14:schemeClr w14:val="tx1"/>
                  </w14:solidFill>
                </w14:textFill>
              </w:rPr>
              <w:t>和方法</w:t>
            </w:r>
          </w:p>
        </w:tc>
        <w:tc>
          <w:tcPr>
            <w:tcW w:w="7701" w:type="dxa"/>
            <w:gridSpan w:val="9"/>
            <w:vAlign w:val="center"/>
          </w:tcPr>
          <w:p w14:paraId="3C613D5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教学方法：讲授法、案例分析法、任务驱动法、项目实践法</w:t>
            </w:r>
          </w:p>
          <w:p w14:paraId="0CC92DF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教学手段：多媒体教学设备、网络布线工具与材料、网络布线测试仪、职教云信息平台</w:t>
            </w:r>
          </w:p>
        </w:tc>
      </w:tr>
      <w:tr w14:paraId="0CD5E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0F39D901">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3"/>
                <w:sz w:val="21"/>
                <w:szCs w:val="21"/>
                <w14:textFill>
                  <w14:solidFill>
                    <w14:schemeClr w14:val="tx1"/>
                  </w14:solidFill>
                </w14:textFill>
              </w:rPr>
              <w:t>教学资料</w:t>
            </w:r>
          </w:p>
        </w:tc>
        <w:tc>
          <w:tcPr>
            <w:tcW w:w="7701" w:type="dxa"/>
            <w:gridSpan w:val="9"/>
            <w:vAlign w:val="center"/>
          </w:tcPr>
          <w:p w14:paraId="7FB90FA8">
            <w:pPr>
              <w:keepNext w:val="0"/>
              <w:keepLines w:val="0"/>
              <w:pageBreakBefore w:val="0"/>
              <w:widowControl/>
              <w:numPr>
                <w:ilvl w:val="0"/>
                <w:numId w:val="5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教材与参考书</w:t>
            </w:r>
          </w:p>
          <w:p w14:paraId="5996BD4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教材：《综合网络布线技术与工程》（暂定，可根据实际情况选用合适的教材）</w:t>
            </w:r>
          </w:p>
          <w:p w14:paraId="4318DC1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参考书目：《网络综合布线工程实用技术》</w:t>
            </w:r>
          </w:p>
          <w:p w14:paraId="5F2BD39F">
            <w:pPr>
              <w:keepNext w:val="0"/>
              <w:keepLines w:val="0"/>
              <w:pageBreakBefore w:val="0"/>
              <w:widowControl/>
              <w:numPr>
                <w:ilvl w:val="0"/>
                <w:numId w:val="5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教学课件与视频</w:t>
            </w:r>
          </w:p>
          <w:p w14:paraId="7FB8ABF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教学课件：根据教材内容和教学大纲制作的教学课件，包括PPT、动画、视频等多种形式。</w:t>
            </w:r>
          </w:p>
          <w:p w14:paraId="5956FD6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教学视频：一些与课程内容相关的实操演示视频，供学生在课后复习和巩固所学知识。</w:t>
            </w:r>
          </w:p>
          <w:p w14:paraId="58560619">
            <w:pPr>
              <w:keepNext w:val="0"/>
              <w:keepLines w:val="0"/>
              <w:pageBreakBefore w:val="0"/>
              <w:widowControl/>
              <w:numPr>
                <w:ilvl w:val="0"/>
                <w:numId w:val="5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实训设备与软件</w:t>
            </w:r>
          </w:p>
          <w:p w14:paraId="23A0B2D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napToGrid w:val="0"/>
                <w:color w:val="000000" w:themeColor="text1"/>
                <w:sz w:val="21"/>
                <w:szCs w:val="21"/>
                <w:lang w:val="en-US" w:eastAsia="en-US"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实训软件：</w:t>
            </w:r>
            <w:r>
              <w:rPr>
                <w:rFonts w:hint="eastAsia" w:ascii="宋体" w:hAnsi="宋体" w:eastAsia="宋体" w:cs="宋体"/>
                <w:color w:val="000000" w:themeColor="text1"/>
                <w:sz w:val="21"/>
                <w:szCs w:val="21"/>
                <w:lang w:val="en-US" w:eastAsia="zh-CN"/>
                <w14:textFill>
                  <w14:solidFill>
                    <w14:schemeClr w14:val="tx1"/>
                  </w14:solidFill>
                </w14:textFill>
              </w:rPr>
              <w:t>实训机房有对应软件</w:t>
            </w:r>
            <w:r>
              <w:rPr>
                <w:rFonts w:hint="eastAsia" w:ascii="宋体" w:hAnsi="宋体" w:eastAsia="宋体" w:cs="宋体"/>
                <w:color w:val="000000" w:themeColor="text1"/>
                <w:sz w:val="21"/>
                <w:szCs w:val="21"/>
                <w14:textFill>
                  <w14:solidFill>
                    <w14:schemeClr w14:val="tx1"/>
                  </w14:solidFill>
                </w14:textFill>
              </w:rPr>
              <w:t>方便学生进行配置练习。</w:t>
            </w:r>
          </w:p>
        </w:tc>
      </w:tr>
      <w:tr w14:paraId="3D122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6C04F86E">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2"/>
                <w:sz w:val="21"/>
                <w:szCs w:val="21"/>
                <w14:textFill>
                  <w14:solidFill>
                    <w14:schemeClr w14:val="tx1"/>
                  </w14:solidFill>
                </w14:textFill>
              </w:rPr>
              <w:t>考核要求</w:t>
            </w:r>
          </w:p>
        </w:tc>
        <w:tc>
          <w:tcPr>
            <w:tcW w:w="7701" w:type="dxa"/>
            <w:gridSpan w:val="9"/>
            <w:vAlign w:val="center"/>
          </w:tcPr>
          <w:p w14:paraId="047453D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本课程为考查课，平时成绩40%，期末成绩60%。</w:t>
            </w:r>
          </w:p>
          <w:p w14:paraId="3895DC5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平时成绩（40%）：包括出勤情况、课堂提问、平时作业、实验课上的表现等，主要考核学生的学习态度、参与度、上机任务完成情况。</w:t>
            </w:r>
          </w:p>
          <w:p w14:paraId="2BD15A7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期末考试（60%）：采用任务考查形式，主要考核学生对课程知识的掌握程度和应用能力。</w:t>
            </w:r>
          </w:p>
          <w:p w14:paraId="1C138B0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napToGrid w:val="0"/>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考核具体内容：课堂纪律考核主要考核学生学习本课程时的出勤纪律情况。作业完成质量考核主要通过学生作业的上交及完成情况考核学生对教学内容的掌握和理解。课堂讨论主要通过学生课堂上的讨论和回答情况进行考核。</w:t>
            </w:r>
          </w:p>
        </w:tc>
      </w:tr>
    </w:tbl>
    <w:p w14:paraId="6A3332BD">
      <w:pPr>
        <w:pageBreakBefore w:val="0"/>
        <w:wordWrap/>
        <w:topLinePunct w:val="0"/>
        <w:bidi w:val="0"/>
        <w:spacing w:line="400" w:lineRule="exact"/>
        <w:ind w:right="105" w:rightChars="50"/>
        <w:jc w:val="both"/>
        <w:rPr>
          <w:rFonts w:hint="eastAsia" w:ascii="宋体" w:hAnsi="宋体" w:eastAsia="宋体" w:cs="宋体"/>
          <w:sz w:val="21"/>
          <w:szCs w:val="21"/>
        </w:rPr>
      </w:pPr>
    </w:p>
    <w:p w14:paraId="008DC297">
      <w:pPr>
        <w:pStyle w:val="6"/>
        <w:keepNext/>
        <w:keepLines/>
        <w:pageBreakBefore w:val="0"/>
        <w:widowControl/>
        <w:numPr>
          <w:ilvl w:val="0"/>
          <w:numId w:val="2"/>
        </w:numPr>
        <w:kinsoku w:val="0"/>
        <w:wordWrap/>
        <w:overflowPunct/>
        <w:topLinePunct w:val="0"/>
        <w:autoSpaceDE w:val="0"/>
        <w:autoSpaceDN w:val="0"/>
        <w:bidi w:val="0"/>
        <w:adjustRightInd w:val="0"/>
        <w:snapToGrid w:val="0"/>
        <w:spacing w:before="91" w:after="0" w:line="360" w:lineRule="auto"/>
        <w:ind w:left="0" w:leftChars="0" w:right="0" w:rightChars="0" w:firstLine="422" w:firstLineChars="200"/>
        <w:jc w:val="left"/>
        <w:textAlignment w:val="baseline"/>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专业核心课程</w:t>
      </w:r>
    </w:p>
    <w:tbl>
      <w:tblPr>
        <w:tblStyle w:val="45"/>
        <w:tblpPr w:leftFromText="180" w:rightFromText="180" w:vertAnchor="text" w:horzAnchor="page" w:tblpX="1477" w:tblpY="44"/>
        <w:tblOverlap w:val="never"/>
        <w:tblW w:w="89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289"/>
        <w:gridCol w:w="701"/>
        <w:gridCol w:w="710"/>
        <w:gridCol w:w="1156"/>
        <w:gridCol w:w="117"/>
        <w:gridCol w:w="568"/>
        <w:gridCol w:w="1273"/>
        <w:gridCol w:w="609"/>
      </w:tblGrid>
      <w:tr w14:paraId="7D92C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blHeader/>
        </w:trPr>
        <w:tc>
          <w:tcPr>
            <w:tcW w:w="1280" w:type="dxa"/>
            <w:tcBorders>
              <w:right w:val="single" w:color="000000" w:sz="2" w:space="0"/>
            </w:tcBorders>
            <w:shd w:val="clear" w:color="auto" w:fill="DBE5F1"/>
            <w:vAlign w:val="center"/>
          </w:tcPr>
          <w:p w14:paraId="71AC756A">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bookmarkStart w:id="28" w:name="OLE_LINK35"/>
            <w:r>
              <w:rPr>
                <w:rFonts w:hint="eastAsia" w:ascii="宋体" w:hAnsi="宋体" w:eastAsia="宋体" w:cs="宋体"/>
                <w:b/>
                <w:bCs/>
                <w:spacing w:val="-2"/>
                <w:sz w:val="21"/>
                <w:szCs w:val="21"/>
              </w:rPr>
              <w:t>课程名称</w:t>
            </w:r>
          </w:p>
        </w:tc>
        <w:tc>
          <w:tcPr>
            <w:tcW w:w="3978" w:type="dxa"/>
            <w:gridSpan w:val="6"/>
            <w:tcBorders>
              <w:left w:val="single" w:color="000000" w:sz="2" w:space="0"/>
            </w:tcBorders>
            <w:shd w:val="clear" w:color="auto" w:fill="DBE5F1"/>
            <w:vAlign w:val="center"/>
          </w:tcPr>
          <w:p w14:paraId="0A89DD48">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z w:val="21"/>
                <w:szCs w:val="21"/>
              </w:rPr>
              <w:t>Linux 操作系统管理</w:t>
            </w:r>
          </w:p>
        </w:tc>
        <w:tc>
          <w:tcPr>
            <w:tcW w:w="1273" w:type="dxa"/>
            <w:gridSpan w:val="2"/>
            <w:shd w:val="clear" w:color="auto" w:fill="DBE5F1"/>
            <w:vAlign w:val="center"/>
          </w:tcPr>
          <w:p w14:paraId="0DC27A90">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课程编号</w:t>
            </w:r>
          </w:p>
        </w:tc>
        <w:tc>
          <w:tcPr>
            <w:tcW w:w="2450" w:type="dxa"/>
            <w:gridSpan w:val="3"/>
            <w:shd w:val="clear" w:color="auto" w:fill="DBE5F1"/>
            <w:vAlign w:val="center"/>
          </w:tcPr>
          <w:p w14:paraId="3AF27C08">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4040501</w:t>
            </w:r>
          </w:p>
        </w:tc>
      </w:tr>
      <w:tr w14:paraId="3CECD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19CFD19F">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lang w:val="en-US" w:eastAsia="zh-CN"/>
              </w:rPr>
              <w:t>开设学期</w:t>
            </w:r>
          </w:p>
        </w:tc>
        <w:tc>
          <w:tcPr>
            <w:tcW w:w="820" w:type="dxa"/>
            <w:tcBorders>
              <w:right w:val="single" w:color="000000" w:sz="2" w:space="0"/>
            </w:tcBorders>
            <w:vAlign w:val="center"/>
          </w:tcPr>
          <w:p w14:paraId="70AFB73F">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w:t>
            </w:r>
          </w:p>
        </w:tc>
        <w:tc>
          <w:tcPr>
            <w:tcW w:w="892" w:type="dxa"/>
            <w:tcBorders>
              <w:left w:val="single" w:color="000000" w:sz="2" w:space="0"/>
            </w:tcBorders>
            <w:vAlign w:val="center"/>
          </w:tcPr>
          <w:p w14:paraId="6A654417">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4"/>
                <w:sz w:val="21"/>
                <w:szCs w:val="21"/>
              </w:rPr>
              <w:t>学分</w:t>
            </w:r>
          </w:p>
        </w:tc>
        <w:tc>
          <w:tcPr>
            <w:tcW w:w="566" w:type="dxa"/>
            <w:tcBorders>
              <w:right w:val="single" w:color="000000" w:sz="2" w:space="0"/>
            </w:tcBorders>
            <w:vAlign w:val="center"/>
          </w:tcPr>
          <w:p w14:paraId="6601E3C4">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990" w:type="dxa"/>
            <w:gridSpan w:val="2"/>
            <w:tcBorders>
              <w:left w:val="single" w:color="000000" w:sz="2" w:space="0"/>
            </w:tcBorders>
            <w:vAlign w:val="center"/>
          </w:tcPr>
          <w:p w14:paraId="6FA56CBE">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总学时</w:t>
            </w:r>
          </w:p>
        </w:tc>
        <w:tc>
          <w:tcPr>
            <w:tcW w:w="710" w:type="dxa"/>
            <w:vAlign w:val="center"/>
          </w:tcPr>
          <w:p w14:paraId="474941D3">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54</w:t>
            </w:r>
          </w:p>
        </w:tc>
        <w:tc>
          <w:tcPr>
            <w:tcW w:w="1273" w:type="dxa"/>
            <w:gridSpan w:val="2"/>
            <w:vAlign w:val="center"/>
          </w:tcPr>
          <w:p w14:paraId="21A1E32D">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理论学时</w:t>
            </w:r>
          </w:p>
        </w:tc>
        <w:tc>
          <w:tcPr>
            <w:tcW w:w="568" w:type="dxa"/>
            <w:vAlign w:val="center"/>
          </w:tcPr>
          <w:p w14:paraId="7289D630">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1273" w:type="dxa"/>
            <w:vAlign w:val="center"/>
          </w:tcPr>
          <w:p w14:paraId="758928A3">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实践学时</w:t>
            </w:r>
          </w:p>
        </w:tc>
        <w:tc>
          <w:tcPr>
            <w:tcW w:w="609" w:type="dxa"/>
            <w:vAlign w:val="center"/>
          </w:tcPr>
          <w:p w14:paraId="38786AA1">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w:t>
            </w:r>
          </w:p>
        </w:tc>
      </w:tr>
      <w:tr w14:paraId="7BDC7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7996EE90">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课程类型</w:t>
            </w:r>
          </w:p>
        </w:tc>
        <w:tc>
          <w:tcPr>
            <w:tcW w:w="7701" w:type="dxa"/>
            <w:gridSpan w:val="11"/>
            <w:vAlign w:val="center"/>
          </w:tcPr>
          <w:p w14:paraId="5EA9CF38">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纯理论课（</w:t>
            </w:r>
            <w:r>
              <w:rPr>
                <w:rFonts w:hint="eastAsia" w:ascii="宋体" w:hAnsi="宋体" w:eastAsia="宋体" w:cs="宋体"/>
                <w:spacing w:val="1"/>
                <w:sz w:val="21"/>
                <w:szCs w:val="21"/>
                <w:lang w:eastAsia="zh-CN"/>
              </w:rPr>
              <w:t xml:space="preserve">  </w:t>
            </w:r>
            <w:r>
              <w:rPr>
                <w:rFonts w:hint="eastAsia" w:ascii="宋体" w:hAnsi="宋体" w:eastAsia="宋体" w:cs="宋体"/>
                <w:sz w:val="21"/>
                <w:szCs w:val="21"/>
                <w:lang w:eastAsia="zh-CN"/>
              </w:rPr>
              <w:t>）、（理论+实践）课（</w:t>
            </w:r>
            <w:r>
              <w:rPr>
                <w:rFonts w:hint="eastAsia" w:ascii="宋体" w:hAnsi="宋体" w:eastAsia="宋体" w:cs="宋体"/>
                <w:spacing w:val="35"/>
                <w:sz w:val="21"/>
                <w:szCs w:val="21"/>
                <w:lang w:eastAsia="zh-CN"/>
              </w:rPr>
              <w:t xml:space="preserve"> √ </w:t>
            </w:r>
            <w:r>
              <w:rPr>
                <w:rFonts w:hint="eastAsia" w:ascii="宋体" w:hAnsi="宋体" w:eastAsia="宋体" w:cs="宋体"/>
                <w:sz w:val="21"/>
                <w:szCs w:val="21"/>
                <w:lang w:eastAsia="zh-CN"/>
              </w:rPr>
              <w:t>）、纯实践课(</w:t>
            </w:r>
            <w:r>
              <w:rPr>
                <w:rFonts w:hint="eastAsia" w:ascii="宋体" w:hAnsi="宋体" w:eastAsia="宋体" w:cs="宋体"/>
                <w:spacing w:val="35"/>
                <w:sz w:val="21"/>
                <w:szCs w:val="21"/>
                <w:lang w:eastAsia="zh-CN"/>
              </w:rPr>
              <w:t xml:space="preserve">  </w:t>
            </w:r>
            <w:r>
              <w:rPr>
                <w:rFonts w:hint="eastAsia" w:ascii="宋体" w:hAnsi="宋体" w:eastAsia="宋体" w:cs="宋体"/>
                <w:sz w:val="21"/>
                <w:szCs w:val="21"/>
                <w:lang w:eastAsia="zh-CN"/>
              </w:rPr>
              <w:t>)</w:t>
            </w:r>
          </w:p>
        </w:tc>
      </w:tr>
      <w:tr w14:paraId="65FD5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442A3E88">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先修课程</w:t>
            </w:r>
          </w:p>
        </w:tc>
        <w:tc>
          <w:tcPr>
            <w:tcW w:w="7701" w:type="dxa"/>
            <w:gridSpan w:val="11"/>
            <w:tcBorders>
              <w:left w:val="single" w:color="000000" w:sz="2" w:space="0"/>
            </w:tcBorders>
            <w:vAlign w:val="center"/>
          </w:tcPr>
          <w:p w14:paraId="3541B013">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rPr>
              <w:t>计算机网络基础</w:t>
            </w:r>
          </w:p>
        </w:tc>
      </w:tr>
      <w:tr w14:paraId="0D611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shd w:val="clear" w:color="auto" w:fill="DCEAF7" w:themeFill="text2" w:themeFillTint="19"/>
            <w:vAlign w:val="center"/>
          </w:tcPr>
          <w:p w14:paraId="240F1FBD">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color w:val="000000"/>
                <w:sz w:val="21"/>
                <w:szCs w:val="21"/>
                <w:lang w:val="en-US" w:eastAsia="en-US" w:bidi="ar-SA"/>
              </w:rPr>
            </w:pPr>
            <w:r>
              <w:rPr>
                <w:rFonts w:hint="eastAsia" w:ascii="宋体" w:hAnsi="宋体" w:eastAsia="宋体" w:cs="宋体"/>
                <w:b/>
                <w:bCs/>
                <w:spacing w:val="-2"/>
                <w:sz w:val="21"/>
                <w:szCs w:val="21"/>
              </w:rPr>
              <w:t>课程名称</w:t>
            </w:r>
          </w:p>
        </w:tc>
        <w:tc>
          <w:tcPr>
            <w:tcW w:w="2567" w:type="dxa"/>
            <w:gridSpan w:val="4"/>
            <w:tcBorders>
              <w:left w:val="single" w:color="000000" w:sz="2" w:space="0"/>
            </w:tcBorders>
            <w:shd w:val="clear" w:color="auto" w:fill="DCEAF7" w:themeFill="text2" w:themeFillTint="19"/>
            <w:vAlign w:val="center"/>
          </w:tcPr>
          <w:p w14:paraId="67516055">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color w:val="000000"/>
                <w:sz w:val="21"/>
                <w:szCs w:val="21"/>
                <w:lang w:val="en-US" w:eastAsia="zh-CN" w:bidi="ar-SA"/>
              </w:rPr>
            </w:pPr>
            <w:r>
              <w:rPr>
                <w:rFonts w:hint="eastAsia" w:ascii="宋体" w:hAnsi="宋体" w:eastAsia="宋体" w:cs="宋体"/>
                <w:b/>
                <w:bCs/>
                <w:sz w:val="21"/>
                <w:szCs w:val="21"/>
              </w:rPr>
              <w:t>Linux 操作系统管理</w:t>
            </w:r>
          </w:p>
        </w:tc>
        <w:tc>
          <w:tcPr>
            <w:tcW w:w="2567" w:type="dxa"/>
            <w:gridSpan w:val="3"/>
            <w:tcBorders>
              <w:left w:val="single" w:color="000000" w:sz="2" w:space="0"/>
            </w:tcBorders>
            <w:shd w:val="clear" w:color="auto" w:fill="DCEAF7" w:themeFill="text2" w:themeFillTint="19"/>
            <w:vAlign w:val="center"/>
          </w:tcPr>
          <w:p w14:paraId="0205DEA5">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color w:val="000000"/>
                <w:sz w:val="21"/>
                <w:szCs w:val="21"/>
                <w:lang w:val="en-US" w:eastAsia="zh-CN" w:bidi="ar-SA"/>
              </w:rPr>
            </w:pPr>
            <w:r>
              <w:rPr>
                <w:rFonts w:hint="eastAsia" w:ascii="宋体" w:hAnsi="宋体" w:eastAsia="宋体" w:cs="宋体"/>
                <w:b/>
                <w:bCs/>
                <w:spacing w:val="-2"/>
                <w:sz w:val="21"/>
                <w:szCs w:val="21"/>
              </w:rPr>
              <w:t>课程编号</w:t>
            </w:r>
          </w:p>
        </w:tc>
        <w:tc>
          <w:tcPr>
            <w:tcW w:w="2567" w:type="dxa"/>
            <w:gridSpan w:val="4"/>
            <w:tcBorders>
              <w:left w:val="single" w:color="000000" w:sz="2" w:space="0"/>
            </w:tcBorders>
            <w:shd w:val="clear" w:color="auto" w:fill="DCEAF7" w:themeFill="text2" w:themeFillTint="19"/>
            <w:vAlign w:val="center"/>
          </w:tcPr>
          <w:p w14:paraId="00C44661">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color w:val="000000"/>
                <w:sz w:val="21"/>
                <w:szCs w:val="21"/>
                <w:lang w:val="en-US" w:eastAsia="zh-CN" w:bidi="ar-SA"/>
              </w:rPr>
            </w:pPr>
            <w:r>
              <w:rPr>
                <w:rFonts w:hint="eastAsia" w:ascii="宋体" w:hAnsi="宋体" w:eastAsia="宋体" w:cs="宋体"/>
                <w:b/>
                <w:bCs/>
                <w:sz w:val="21"/>
                <w:szCs w:val="21"/>
                <w:lang w:val="en-US" w:eastAsia="zh-CN"/>
              </w:rPr>
              <w:t>4040501</w:t>
            </w:r>
          </w:p>
        </w:tc>
      </w:tr>
      <w:tr w14:paraId="372D6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532270AA">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color w:val="000000"/>
                <w:sz w:val="21"/>
                <w:szCs w:val="21"/>
                <w:lang w:val="en-US" w:eastAsia="en-US" w:bidi="ar-SA"/>
              </w:rPr>
            </w:pPr>
            <w:r>
              <w:rPr>
                <w:rFonts w:hint="eastAsia" w:ascii="宋体" w:hAnsi="宋体" w:eastAsia="宋体" w:cs="宋体"/>
                <w:b/>
                <w:bCs/>
                <w:spacing w:val="-3"/>
                <w:sz w:val="21"/>
                <w:szCs w:val="21"/>
              </w:rPr>
              <w:t>后续课程</w:t>
            </w:r>
          </w:p>
        </w:tc>
        <w:tc>
          <w:tcPr>
            <w:tcW w:w="7701" w:type="dxa"/>
            <w:gridSpan w:val="11"/>
            <w:tcBorders>
              <w:left w:val="single" w:color="000000" w:sz="2" w:space="0"/>
            </w:tcBorders>
            <w:vAlign w:val="center"/>
          </w:tcPr>
          <w:p w14:paraId="77AB2E34">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rPr>
              <w:t>路由交换技术与应用</w:t>
            </w:r>
          </w:p>
        </w:tc>
      </w:tr>
      <w:tr w14:paraId="4C12F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6668A2F1">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教学目标</w:t>
            </w:r>
          </w:p>
        </w:tc>
        <w:tc>
          <w:tcPr>
            <w:tcW w:w="7701" w:type="dxa"/>
            <w:gridSpan w:val="11"/>
            <w:tcBorders>
              <w:left w:val="single" w:color="000000" w:sz="2" w:space="0"/>
            </w:tcBorders>
            <w:vAlign w:val="center"/>
          </w:tcPr>
          <w:p w14:paraId="20A57FE0">
            <w:pPr>
              <w:keepNext w:val="0"/>
              <w:keepLines/>
              <w:pageBreakBefore w:val="0"/>
              <w:widowControl/>
              <w:numPr>
                <w:ilvl w:val="0"/>
                <w:numId w:val="5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知识目标</w:t>
            </w:r>
          </w:p>
          <w:p w14:paraId="7959B0A9">
            <w:pPr>
              <w:keepNext w:val="0"/>
              <w:keepLines/>
              <w:pageBreakBefore w:val="0"/>
              <w:widowControl/>
              <w:numPr>
                <w:ilvl w:val="0"/>
                <w:numId w:val="5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系统基础与架构理解</w:t>
            </w:r>
          </w:p>
          <w:p w14:paraId="076EB288">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掌握Linux发行版特性（如RHEL、Ubuntu、CentOS）及开源生态</w:t>
            </w:r>
          </w:p>
          <w:p w14:paraId="03E124E2">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理解Linux内核功能模块（进程管理、内存管理、文件系统等）</w:t>
            </w:r>
          </w:p>
          <w:p w14:paraId="67B19728">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熟悉Shell环境（Bash/Zsh）及命令行操作原理</w:t>
            </w:r>
          </w:p>
          <w:p w14:paraId="3FBCA519">
            <w:pPr>
              <w:keepNext w:val="0"/>
              <w:keepLines/>
              <w:pageBreakBefore w:val="0"/>
              <w:widowControl/>
              <w:numPr>
                <w:ilvl w:val="0"/>
                <w:numId w:val="5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核心管理机制</w:t>
            </w:r>
          </w:p>
          <w:p w14:paraId="74B075B2">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用户/组管理（UID/GID、权限控制、sudo配置）</w:t>
            </w:r>
          </w:p>
          <w:p w14:paraId="0D5D77D7">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进程管理（守护进程、init系统、systemd服务单元）</w:t>
            </w:r>
          </w:p>
          <w:p w14:paraId="5A90FFA4">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文件系统层级标准（FHS）及日志管理（syslog/journalctl）</w:t>
            </w:r>
          </w:p>
          <w:p w14:paraId="78E9F068">
            <w:pPr>
              <w:keepNext w:val="0"/>
              <w:keepLines/>
              <w:pageBreakBefore w:val="0"/>
              <w:widowControl/>
              <w:numPr>
                <w:ilvl w:val="0"/>
                <w:numId w:val="5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网络与服务配置</w:t>
            </w:r>
          </w:p>
          <w:p w14:paraId="1DDE0AF0">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TCP/IP网络栈配置（静态路由、NAT、防火墙iptables/nftables）</w:t>
            </w:r>
          </w:p>
          <w:p w14:paraId="440AA292">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常用服务部署（SSH、FTP、DNS、Web服务器）</w:t>
            </w:r>
          </w:p>
          <w:p w14:paraId="2F045413">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网络安全机制（SSL/TLS、SSH密钥认证、SELinux策略）</w:t>
            </w:r>
          </w:p>
          <w:p w14:paraId="20884426">
            <w:pPr>
              <w:keepNext w:val="0"/>
              <w:keepLines/>
              <w:pageBreakBefore w:val="0"/>
              <w:widowControl/>
              <w:numPr>
                <w:ilvl w:val="0"/>
                <w:numId w:val="5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高级管理概念</w:t>
            </w:r>
          </w:p>
          <w:p w14:paraId="4DDAE007">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虚拟化技术原理（KVM、Docker容器化）</w:t>
            </w:r>
          </w:p>
          <w:p w14:paraId="57ED7C23">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自动化运维工具链（Ansible/Puppet基础）</w:t>
            </w:r>
          </w:p>
          <w:p w14:paraId="05A62F18">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系统监控与调优（top/htop/vmstat、内核参数优化）</w:t>
            </w:r>
          </w:p>
          <w:p w14:paraId="0B4FD537">
            <w:pPr>
              <w:keepNext w:val="0"/>
              <w:keepLines/>
              <w:pageBreakBefore w:val="0"/>
              <w:widowControl/>
              <w:numPr>
                <w:ilvl w:val="0"/>
                <w:numId w:val="5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技能目标</w:t>
            </w:r>
          </w:p>
          <w:p w14:paraId="004EF5F3">
            <w:pPr>
              <w:keepNext w:val="0"/>
              <w:keepLines/>
              <w:pageBreakBefore w:val="0"/>
              <w:widowControl/>
              <w:numPr>
                <w:ilvl w:val="0"/>
                <w:numId w:val="5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基础操作与运维</w:t>
            </w:r>
          </w:p>
          <w:p w14:paraId="570661A4">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熟练进行系统安装、分区规划及远程管理（SSH/VNC）</w:t>
            </w:r>
          </w:p>
          <w:p w14:paraId="19B05278">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使用包管理器（apt/yum/dnf）完成软件生命周期管理</w:t>
            </w:r>
          </w:p>
          <w:p w14:paraId="156F346F">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实现RAID配置、LVM逻辑卷管理及磁盘配额设置</w:t>
            </w:r>
          </w:p>
          <w:p w14:paraId="3B95B808">
            <w:pPr>
              <w:keepNext w:val="0"/>
              <w:keepLines/>
              <w:pageBreakBefore w:val="0"/>
              <w:widowControl/>
              <w:numPr>
                <w:ilvl w:val="0"/>
                <w:numId w:val="5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网络与安全管理</w:t>
            </w:r>
          </w:p>
          <w:p w14:paraId="5B1EF06E">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配置网络绑定、VLAN划分及VPN服务</w:t>
            </w:r>
          </w:p>
          <w:p w14:paraId="5A901EFD">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部署防火墙规则链、实现入侵检测（fail2ban）</w:t>
            </w:r>
          </w:p>
          <w:p w14:paraId="737C3F13">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完成系统加固（SSH安全配置、定期更新策略）</w:t>
            </w:r>
          </w:p>
          <w:p w14:paraId="53E6ADEB">
            <w:pPr>
              <w:keepNext w:val="0"/>
              <w:keepLines/>
              <w:pageBreakBefore w:val="0"/>
              <w:widowControl/>
              <w:numPr>
                <w:ilvl w:val="0"/>
                <w:numId w:val="5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自动化与脚本开发</w:t>
            </w:r>
          </w:p>
          <w:p w14:paraId="77A86E7D">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编写Shell脚本实现批量任务（文件备份、日志清理）</w:t>
            </w:r>
          </w:p>
          <w:p w14:paraId="48830166">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使用AWK/SED处理文本数据，正则表达式高级应用</w:t>
            </w:r>
          </w:p>
          <w:p w14:paraId="47445FA6">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通过Cron调度作业，实现无人值守运维</w:t>
            </w:r>
          </w:p>
          <w:p w14:paraId="62E01E85">
            <w:pPr>
              <w:keepNext w:val="0"/>
              <w:keepLines/>
              <w:pageBreakBefore w:val="0"/>
              <w:widowControl/>
              <w:numPr>
                <w:ilvl w:val="0"/>
                <w:numId w:val="5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故障排查与性能优化</w:t>
            </w:r>
          </w:p>
          <w:p w14:paraId="312703D9">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分析系统日志（/var/log/）定位服务异常</w:t>
            </w:r>
          </w:p>
        </w:tc>
      </w:tr>
      <w:tr w14:paraId="11748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shd w:val="clear" w:color="auto" w:fill="DCEAF7" w:themeFill="text2" w:themeFillTint="19"/>
            <w:vAlign w:val="center"/>
          </w:tcPr>
          <w:p w14:paraId="03D40E8A">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color w:val="000000"/>
                <w:sz w:val="21"/>
                <w:szCs w:val="21"/>
                <w:lang w:val="en-US" w:eastAsia="en-US" w:bidi="ar-SA"/>
              </w:rPr>
            </w:pPr>
            <w:r>
              <w:rPr>
                <w:rFonts w:hint="eastAsia" w:ascii="宋体" w:hAnsi="宋体" w:eastAsia="宋体" w:cs="宋体"/>
                <w:b/>
                <w:bCs/>
                <w:spacing w:val="-2"/>
                <w:sz w:val="21"/>
                <w:szCs w:val="21"/>
              </w:rPr>
              <w:t>课程名称</w:t>
            </w:r>
          </w:p>
        </w:tc>
        <w:tc>
          <w:tcPr>
            <w:tcW w:w="2567" w:type="dxa"/>
            <w:gridSpan w:val="4"/>
            <w:tcBorders>
              <w:left w:val="single" w:color="000000" w:sz="2" w:space="0"/>
            </w:tcBorders>
            <w:shd w:val="clear" w:color="auto" w:fill="DCEAF7" w:themeFill="text2" w:themeFillTint="19"/>
            <w:vAlign w:val="center"/>
          </w:tcPr>
          <w:p w14:paraId="6E8AE413">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color w:val="000000"/>
                <w:sz w:val="21"/>
                <w:szCs w:val="21"/>
                <w:lang w:val="en-US" w:eastAsia="zh-CN" w:bidi="ar-SA"/>
              </w:rPr>
            </w:pPr>
            <w:r>
              <w:rPr>
                <w:rFonts w:hint="eastAsia" w:ascii="宋体" w:hAnsi="宋体" w:eastAsia="宋体" w:cs="宋体"/>
                <w:b/>
                <w:bCs/>
                <w:sz w:val="21"/>
                <w:szCs w:val="21"/>
              </w:rPr>
              <w:t>Linux 操作系统管理</w:t>
            </w:r>
          </w:p>
        </w:tc>
        <w:tc>
          <w:tcPr>
            <w:tcW w:w="2567" w:type="dxa"/>
            <w:gridSpan w:val="3"/>
            <w:tcBorders>
              <w:left w:val="single" w:color="000000" w:sz="2" w:space="0"/>
            </w:tcBorders>
            <w:shd w:val="clear" w:color="auto" w:fill="DCEAF7" w:themeFill="text2" w:themeFillTint="19"/>
            <w:vAlign w:val="center"/>
          </w:tcPr>
          <w:p w14:paraId="07FDD97D">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color w:val="000000"/>
                <w:sz w:val="21"/>
                <w:szCs w:val="21"/>
                <w:lang w:val="en-US" w:eastAsia="zh-CN" w:bidi="ar-SA"/>
              </w:rPr>
            </w:pPr>
            <w:r>
              <w:rPr>
                <w:rFonts w:hint="eastAsia" w:ascii="宋体" w:hAnsi="宋体" w:eastAsia="宋体" w:cs="宋体"/>
                <w:b/>
                <w:bCs/>
                <w:spacing w:val="-2"/>
                <w:sz w:val="21"/>
                <w:szCs w:val="21"/>
              </w:rPr>
              <w:t>课程编号</w:t>
            </w:r>
          </w:p>
        </w:tc>
        <w:tc>
          <w:tcPr>
            <w:tcW w:w="2567" w:type="dxa"/>
            <w:gridSpan w:val="4"/>
            <w:tcBorders>
              <w:left w:val="single" w:color="000000" w:sz="2" w:space="0"/>
            </w:tcBorders>
            <w:shd w:val="clear" w:color="auto" w:fill="DCEAF7" w:themeFill="text2" w:themeFillTint="19"/>
            <w:vAlign w:val="center"/>
          </w:tcPr>
          <w:p w14:paraId="1438215D">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color w:val="000000"/>
                <w:sz w:val="21"/>
                <w:szCs w:val="21"/>
                <w:lang w:val="en-US" w:eastAsia="zh-CN" w:bidi="ar-SA"/>
              </w:rPr>
            </w:pPr>
            <w:r>
              <w:rPr>
                <w:rFonts w:hint="eastAsia" w:ascii="宋体" w:hAnsi="宋体" w:eastAsia="宋体" w:cs="宋体"/>
                <w:b/>
                <w:bCs/>
                <w:sz w:val="21"/>
                <w:szCs w:val="21"/>
                <w:lang w:val="en-US" w:eastAsia="zh-CN"/>
              </w:rPr>
              <w:t>4040501</w:t>
            </w:r>
          </w:p>
        </w:tc>
      </w:tr>
      <w:tr w14:paraId="25C28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6BBA30F3">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3"/>
                <w:sz w:val="21"/>
                <w:szCs w:val="21"/>
              </w:rPr>
            </w:pPr>
          </w:p>
        </w:tc>
        <w:tc>
          <w:tcPr>
            <w:tcW w:w="7701" w:type="dxa"/>
            <w:gridSpan w:val="11"/>
            <w:tcBorders>
              <w:left w:val="single" w:color="000000" w:sz="2" w:space="0"/>
            </w:tcBorders>
            <w:vAlign w:val="center"/>
          </w:tcPr>
          <w:p w14:paraId="7E65F7F3">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使用strace/tcpdump诊断进程及网络问题</w:t>
            </w:r>
          </w:p>
          <w:p w14:paraId="001A326E">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数据库（MySQL/PostgreSQL）性能调优实践</w:t>
            </w:r>
          </w:p>
          <w:p w14:paraId="51D36F7E">
            <w:pPr>
              <w:keepNext w:val="0"/>
              <w:keepLines/>
              <w:pageBreakBefore w:val="0"/>
              <w:widowControl/>
              <w:numPr>
                <w:ilvl w:val="0"/>
                <w:numId w:val="5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素质目标</w:t>
            </w:r>
          </w:p>
          <w:p w14:paraId="4E4E099F">
            <w:pPr>
              <w:keepNext w:val="0"/>
              <w:keepLines/>
              <w:pageBreakBefore w:val="0"/>
              <w:widowControl/>
              <w:numPr>
                <w:ilvl w:val="0"/>
                <w:numId w:val="6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工程化思维培养</w:t>
            </w:r>
          </w:p>
          <w:p w14:paraId="5194FD7B">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建立"配置即代码"理念，掌握基础设施即代码（IaC）基础</w:t>
            </w:r>
          </w:p>
          <w:p w14:paraId="04E0BE49">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形成标准化操作规范（如ISO27001合规要求）</w:t>
            </w:r>
          </w:p>
          <w:p w14:paraId="714166FF">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培养灾难恢复意识，制定备份与容灾方案</w:t>
            </w:r>
          </w:p>
          <w:p w14:paraId="4CA833C6">
            <w:pPr>
              <w:keepNext w:val="0"/>
              <w:keepLines/>
              <w:pageBreakBefore w:val="0"/>
              <w:widowControl/>
              <w:numPr>
                <w:ilvl w:val="0"/>
                <w:numId w:val="6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职业软技能提升</w:t>
            </w:r>
          </w:p>
          <w:p w14:paraId="2EC2BE52">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技术文档编写能力（部署手册、运维SOP）</w:t>
            </w:r>
          </w:p>
          <w:p w14:paraId="37B8917A">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团队协作工具使用（Git/Wiki/Jira工单系统）</w:t>
            </w:r>
          </w:p>
          <w:p w14:paraId="7BDAA346">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客户服务意识培养（SLA达标、故障响应流程）</w:t>
            </w:r>
          </w:p>
          <w:p w14:paraId="508D275D">
            <w:pPr>
              <w:keepNext w:val="0"/>
              <w:keepLines/>
              <w:pageBreakBefore w:val="0"/>
              <w:widowControl/>
              <w:numPr>
                <w:ilvl w:val="0"/>
                <w:numId w:val="6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持续学习能力建设</w:t>
            </w:r>
          </w:p>
          <w:p w14:paraId="622B5B35">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关注Linux内核更新日志及CVE漏洞公告</w:t>
            </w:r>
          </w:p>
          <w:p w14:paraId="3261547D">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掌握官方文档查阅方法（man page/tldr/explainshell）</w:t>
            </w:r>
          </w:p>
          <w:p w14:paraId="57D3DDF8">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参与开源社区（提交bug报告/贡献文档）</w:t>
            </w:r>
          </w:p>
        </w:tc>
      </w:tr>
      <w:tr w14:paraId="2693C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395A9F56">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教学内容</w:t>
            </w:r>
          </w:p>
        </w:tc>
        <w:tc>
          <w:tcPr>
            <w:tcW w:w="7701" w:type="dxa"/>
            <w:gridSpan w:val="11"/>
            <w:vAlign w:val="center"/>
          </w:tcPr>
          <w:p w14:paraId="2339A6AF">
            <w:pPr>
              <w:keepNext w:val="0"/>
              <w:keepLines/>
              <w:pageBreakBefore w:val="0"/>
              <w:widowControl/>
              <w:numPr>
                <w:ilvl w:val="0"/>
                <w:numId w:val="6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 Linux 系统的进程、文件、用户和存储等管理的基本原理和操作命令。</w:t>
            </w:r>
          </w:p>
          <w:p w14:paraId="3F212C4A">
            <w:pPr>
              <w:keepNext w:val="0"/>
              <w:keepLines/>
              <w:pageBreakBefore w:val="0"/>
              <w:widowControl/>
              <w:numPr>
                <w:ilvl w:val="0"/>
                <w:numId w:val="6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掌握配置和维护主流服务器的基本方法。</w:t>
            </w:r>
          </w:p>
          <w:p w14:paraId="6329A541">
            <w:pPr>
              <w:keepNext w:val="0"/>
              <w:keepLines/>
              <w:pageBreakBefore w:val="0"/>
              <w:widowControl/>
              <w:numPr>
                <w:ilvl w:val="0"/>
                <w:numId w:val="6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能够运用 Linux 操作系统搭建、维护和管理服务器.</w:t>
            </w:r>
          </w:p>
        </w:tc>
      </w:tr>
      <w:tr w14:paraId="15A68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66412C7A">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4"/>
                <w:sz w:val="21"/>
                <w:szCs w:val="21"/>
              </w:rPr>
              <w:t>教学重点</w:t>
            </w:r>
            <w:r>
              <w:rPr>
                <w:rFonts w:hint="eastAsia" w:ascii="宋体" w:hAnsi="宋体" w:eastAsia="宋体" w:cs="宋体"/>
                <w:b/>
                <w:bCs/>
                <w:spacing w:val="2"/>
                <w:sz w:val="21"/>
                <w:szCs w:val="21"/>
              </w:rPr>
              <w:t xml:space="preserve"> </w:t>
            </w:r>
            <w:r>
              <w:rPr>
                <w:rFonts w:hint="eastAsia" w:ascii="宋体" w:hAnsi="宋体" w:eastAsia="宋体" w:cs="宋体"/>
                <w:b/>
                <w:bCs/>
                <w:spacing w:val="-4"/>
                <w:sz w:val="21"/>
                <w:szCs w:val="21"/>
              </w:rPr>
              <w:t>与难点</w:t>
            </w:r>
          </w:p>
        </w:tc>
        <w:tc>
          <w:tcPr>
            <w:tcW w:w="7701" w:type="dxa"/>
            <w:gridSpan w:val="11"/>
            <w:vAlign w:val="center"/>
          </w:tcPr>
          <w:p w14:paraId="6A26F605">
            <w:pPr>
              <w:keepNext w:val="0"/>
              <w:keepLines/>
              <w:pageBreakBefore w:val="0"/>
              <w:widowControl/>
              <w:numPr>
                <w:ilvl w:val="0"/>
                <w:numId w:val="6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教学重点</w:t>
            </w:r>
          </w:p>
          <w:p w14:paraId="1E6FD4C8">
            <w:pPr>
              <w:keepNext w:val="0"/>
              <w:keepLines/>
              <w:pageBreakBefore w:val="0"/>
              <w:widowControl/>
              <w:numPr>
                <w:ilvl w:val="0"/>
                <w:numId w:val="6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系统基础架构与核心命令</w:t>
            </w:r>
          </w:p>
          <w:p w14:paraId="4DE13D13">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文件系统层级（FHS）、权限模型（UGO/ACL）</w:t>
            </w:r>
          </w:p>
          <w:p w14:paraId="14A34789">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命令行效率工具（grep/awk/sed、管道符组合应用）</w:t>
            </w:r>
          </w:p>
          <w:p w14:paraId="6518E9BA">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进程管理（ps/top/kill）与服务控制（systemd）</w:t>
            </w:r>
          </w:p>
          <w:p w14:paraId="243CA60D">
            <w:pPr>
              <w:keepNext w:val="0"/>
              <w:keepLines/>
              <w:pageBreakBefore w:val="0"/>
              <w:widowControl/>
              <w:numPr>
                <w:ilvl w:val="0"/>
                <w:numId w:val="6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网络与服务配置实战</w:t>
            </w:r>
          </w:p>
          <w:p w14:paraId="49CCA5B8">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网络栈配置（静态路由、NAT、端口转发）</w:t>
            </w:r>
          </w:p>
          <w:p w14:paraId="7F794971">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防火墙策略（iptables/nftables规则链设计）</w:t>
            </w:r>
          </w:p>
          <w:p w14:paraId="4050DF0C">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Web/DNS/SSH服务部署与日志分析</w:t>
            </w:r>
          </w:p>
          <w:p w14:paraId="759A091A">
            <w:pPr>
              <w:keepNext w:val="0"/>
              <w:keepLines/>
              <w:pageBreakBefore w:val="0"/>
              <w:widowControl/>
              <w:numPr>
                <w:ilvl w:val="0"/>
                <w:numId w:val="6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自动化与脚本开发</w:t>
            </w:r>
          </w:p>
          <w:p w14:paraId="09121B1C">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Shell脚本编程（函数、数组、错误处理）</w:t>
            </w:r>
          </w:p>
          <w:p w14:paraId="6CC6059D">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定时任务（Cron表达式设计）与批量操作（expect自动化）</w:t>
            </w:r>
          </w:p>
          <w:p w14:paraId="07C82E57">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配置文件模板化与版本控制（Git基础）</w:t>
            </w:r>
          </w:p>
          <w:p w14:paraId="68480F38">
            <w:pPr>
              <w:keepNext w:val="0"/>
              <w:keepLines/>
              <w:pageBreakBefore w:val="0"/>
              <w:widowControl/>
              <w:numPr>
                <w:ilvl w:val="0"/>
                <w:numId w:val="6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安全与故障排查</w:t>
            </w:r>
          </w:p>
          <w:p w14:paraId="2E822723">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SELinux策略调试、SSH密钥认证体系</w:t>
            </w:r>
          </w:p>
        </w:tc>
      </w:tr>
      <w:tr w14:paraId="39A9B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shd w:val="clear" w:color="auto" w:fill="DCEAF7" w:themeFill="text2" w:themeFillTint="19"/>
            <w:vAlign w:val="center"/>
          </w:tcPr>
          <w:p w14:paraId="4566BF06">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color w:val="000000"/>
                <w:sz w:val="21"/>
                <w:szCs w:val="21"/>
                <w:lang w:val="en-US" w:eastAsia="en-US" w:bidi="ar-SA"/>
              </w:rPr>
            </w:pPr>
            <w:r>
              <w:rPr>
                <w:rFonts w:hint="eastAsia" w:ascii="宋体" w:hAnsi="宋体" w:eastAsia="宋体" w:cs="宋体"/>
                <w:b/>
                <w:bCs/>
                <w:spacing w:val="-2"/>
                <w:sz w:val="21"/>
                <w:szCs w:val="21"/>
              </w:rPr>
              <w:t>课程名称</w:t>
            </w:r>
          </w:p>
        </w:tc>
        <w:tc>
          <w:tcPr>
            <w:tcW w:w="2567" w:type="dxa"/>
            <w:gridSpan w:val="4"/>
            <w:shd w:val="clear" w:color="auto" w:fill="DCEAF7" w:themeFill="text2" w:themeFillTint="19"/>
            <w:vAlign w:val="center"/>
          </w:tcPr>
          <w:p w14:paraId="3EBFEEC8">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color w:val="000000"/>
                <w:sz w:val="21"/>
                <w:szCs w:val="21"/>
                <w:lang w:val="en-US" w:eastAsia="zh-CN" w:bidi="ar-SA"/>
              </w:rPr>
            </w:pPr>
            <w:r>
              <w:rPr>
                <w:rFonts w:hint="eastAsia" w:ascii="宋体" w:hAnsi="宋体" w:eastAsia="宋体" w:cs="宋体"/>
                <w:b/>
                <w:bCs/>
                <w:sz w:val="21"/>
                <w:szCs w:val="21"/>
              </w:rPr>
              <w:t>Linux 操作系统管理</w:t>
            </w:r>
          </w:p>
        </w:tc>
        <w:tc>
          <w:tcPr>
            <w:tcW w:w="2567" w:type="dxa"/>
            <w:gridSpan w:val="3"/>
            <w:shd w:val="clear" w:color="auto" w:fill="DCEAF7" w:themeFill="text2" w:themeFillTint="19"/>
            <w:vAlign w:val="center"/>
          </w:tcPr>
          <w:p w14:paraId="3459D620">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color w:val="000000"/>
                <w:sz w:val="21"/>
                <w:szCs w:val="21"/>
                <w:lang w:val="en-US" w:eastAsia="zh-CN" w:bidi="ar-SA"/>
              </w:rPr>
            </w:pPr>
            <w:r>
              <w:rPr>
                <w:rFonts w:hint="eastAsia" w:ascii="宋体" w:hAnsi="宋体" w:eastAsia="宋体" w:cs="宋体"/>
                <w:b/>
                <w:bCs/>
                <w:spacing w:val="-2"/>
                <w:sz w:val="21"/>
                <w:szCs w:val="21"/>
              </w:rPr>
              <w:t>课程编号</w:t>
            </w:r>
          </w:p>
        </w:tc>
        <w:tc>
          <w:tcPr>
            <w:tcW w:w="2567" w:type="dxa"/>
            <w:gridSpan w:val="4"/>
            <w:shd w:val="clear" w:color="auto" w:fill="DCEAF7" w:themeFill="text2" w:themeFillTint="19"/>
            <w:vAlign w:val="center"/>
          </w:tcPr>
          <w:p w14:paraId="773CD636">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color w:val="000000"/>
                <w:sz w:val="21"/>
                <w:szCs w:val="21"/>
                <w:lang w:val="en-US" w:eastAsia="zh-CN" w:bidi="ar-SA"/>
              </w:rPr>
            </w:pPr>
            <w:r>
              <w:rPr>
                <w:rFonts w:hint="eastAsia" w:ascii="宋体" w:hAnsi="宋体" w:eastAsia="宋体" w:cs="宋体"/>
                <w:b/>
                <w:bCs/>
                <w:sz w:val="21"/>
                <w:szCs w:val="21"/>
                <w:lang w:val="en-US" w:eastAsia="zh-CN"/>
              </w:rPr>
              <w:t>4040501</w:t>
            </w:r>
          </w:p>
        </w:tc>
      </w:tr>
      <w:tr w14:paraId="6573F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4274705C">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p>
        </w:tc>
        <w:tc>
          <w:tcPr>
            <w:tcW w:w="7701" w:type="dxa"/>
            <w:gridSpan w:val="11"/>
            <w:vAlign w:val="center"/>
          </w:tcPr>
          <w:p w14:paraId="10757F5E">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系统监控工具链（htop/vmstat/iostat）</w:t>
            </w:r>
          </w:p>
          <w:p w14:paraId="6A4C6991">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日志分析（journalctl过滤与故障模式识别）</w:t>
            </w:r>
          </w:p>
          <w:p w14:paraId="32FE08B0">
            <w:pPr>
              <w:keepNext w:val="0"/>
              <w:keepLines/>
              <w:pageBreakBefore w:val="0"/>
              <w:widowControl/>
              <w:numPr>
                <w:ilvl w:val="0"/>
                <w:numId w:val="6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教学难点</w:t>
            </w:r>
          </w:p>
          <w:p w14:paraId="0471A2A1">
            <w:pPr>
              <w:keepNext w:val="0"/>
              <w:keepLines/>
              <w:pageBreakBefore w:val="0"/>
              <w:widowControl/>
              <w:numPr>
                <w:ilvl w:val="0"/>
                <w:numId w:val="6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权限模型的深度理解</w:t>
            </w:r>
          </w:p>
          <w:p w14:paraId="614E43CD">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特殊权限（SUID/SGID/粘滞位）的副作用</w:t>
            </w:r>
          </w:p>
          <w:p w14:paraId="3CA47D88">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ACL与权限继承的冲突场景</w:t>
            </w:r>
          </w:p>
          <w:p w14:paraId="5F1B22F0">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sudoers文件的安全配置逻辑</w:t>
            </w:r>
          </w:p>
          <w:p w14:paraId="705E65FD">
            <w:pPr>
              <w:keepNext w:val="0"/>
              <w:keepLines/>
              <w:pageBreakBefore w:val="0"/>
              <w:widowControl/>
              <w:numPr>
                <w:ilvl w:val="0"/>
                <w:numId w:val="6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网络服务的底层原理</w:t>
            </w:r>
          </w:p>
          <w:p w14:paraId="301A6064">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TCP/IP协议栈与防火墙规则的关联（如conntrack机制）</w:t>
            </w:r>
          </w:p>
          <w:p w14:paraId="02DAB9D3">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VPN（IPSec/OpenVPN）的路由配置与加密原理</w:t>
            </w:r>
          </w:p>
          <w:p w14:paraId="03C75630">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负载均衡（LVS/HAProxy）的健康检查机制</w:t>
            </w:r>
          </w:p>
          <w:p w14:paraId="3E98928D">
            <w:pPr>
              <w:keepNext w:val="0"/>
              <w:keepLines/>
              <w:pageBreakBefore w:val="0"/>
              <w:widowControl/>
              <w:numPr>
                <w:ilvl w:val="0"/>
                <w:numId w:val="6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Shell脚本的高级应用</w:t>
            </w:r>
          </w:p>
          <w:p w14:paraId="5643761F">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正则表达式在日志分析中的复杂匹配</w:t>
            </w:r>
          </w:p>
          <w:p w14:paraId="134A9F64">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进程间通信（IPC）与信号捕获</w:t>
            </w:r>
          </w:p>
          <w:p w14:paraId="4D91CCBA">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脚本调试工具（bash -x/set -euo pipefail）</w:t>
            </w:r>
          </w:p>
          <w:p w14:paraId="2E42F9FD">
            <w:pPr>
              <w:keepNext w:val="0"/>
              <w:keepLines/>
              <w:pageBreakBefore w:val="0"/>
              <w:widowControl/>
              <w:numPr>
                <w:ilvl w:val="0"/>
                <w:numId w:val="6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性能调优与系统优化</w:t>
            </w:r>
          </w:p>
          <w:p w14:paraId="62E7C3C8">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内核参数（sysctl.conf）对应用的影响</w:t>
            </w:r>
          </w:p>
          <w:p w14:paraId="561BC9B2">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磁盘I/O调度算法与RAID性能权衡</w:t>
            </w:r>
          </w:p>
          <w:p w14:paraId="7D7405D2">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缓存机制（PageCache/BufferCache）的监控与调整</w:t>
            </w:r>
          </w:p>
          <w:p w14:paraId="3A68D15C">
            <w:pPr>
              <w:keepNext w:val="0"/>
              <w:keepLines/>
              <w:pageBreakBefore w:val="0"/>
              <w:widowControl/>
              <w:numPr>
                <w:ilvl w:val="0"/>
                <w:numId w:val="6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故障排查方法论</w:t>
            </w:r>
          </w:p>
          <w:p w14:paraId="07006FC7">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网络分层诊断（OSI模型逐层排查）</w:t>
            </w:r>
          </w:p>
          <w:p w14:paraId="28960935">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系统僵死进程（D状态）的触发与恢复</w:t>
            </w:r>
          </w:p>
          <w:p w14:paraId="26E5455F">
            <w:pPr>
              <w:keepNext w:val="0"/>
              <w:keepLines/>
              <w:pageBreakBefore w:val="0"/>
              <w:widowControl/>
              <w:numPr>
                <w:ilvl w:val="0"/>
                <w:numId w:val="0"/>
              </w:numPr>
              <w:kinsoku/>
              <w:wordWrap/>
              <w:overflowPunct w:val="0"/>
              <w:topLinePunct w:val="0"/>
              <w:autoSpaceDE w:val="0"/>
              <w:autoSpaceDN w:val="0"/>
              <w:bidi w:val="0"/>
              <w:adjustRightInd w:val="0"/>
              <w:snapToGrid w:val="0"/>
              <w:spacing w:line="400" w:lineRule="exact"/>
              <w:ind w:right="105" w:rightChars="5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内核崩溃转储（kdump）配置与分析</w:t>
            </w:r>
          </w:p>
        </w:tc>
      </w:tr>
      <w:tr w14:paraId="113B0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236C6FA9">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教学组织</w:t>
            </w:r>
          </w:p>
        </w:tc>
        <w:tc>
          <w:tcPr>
            <w:tcW w:w="7701" w:type="dxa"/>
            <w:gridSpan w:val="11"/>
            <w:vAlign w:val="center"/>
          </w:tcPr>
          <w:p w14:paraId="43C5BE6F">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分为理论讲授、实操训练</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加重实操训练的比例</w:t>
            </w:r>
            <w:r>
              <w:rPr>
                <w:rFonts w:hint="eastAsia" w:ascii="宋体" w:hAnsi="宋体" w:eastAsia="宋体" w:cs="宋体"/>
                <w:sz w:val="21"/>
                <w:szCs w:val="21"/>
              </w:rPr>
              <w:t>。理论讲授注重基础知识的讲解，实操训练强调动手能力的培养，综合应用则侧重于解决实际问题。</w:t>
            </w:r>
          </w:p>
        </w:tc>
      </w:tr>
      <w:tr w14:paraId="077BA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4DD774B0">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4"/>
                <w:sz w:val="21"/>
                <w:szCs w:val="21"/>
              </w:rPr>
              <w:t>教学手段</w:t>
            </w:r>
            <w:r>
              <w:rPr>
                <w:rFonts w:hint="eastAsia" w:ascii="宋体" w:hAnsi="宋体" w:eastAsia="宋体" w:cs="宋体"/>
                <w:b/>
                <w:bCs/>
                <w:spacing w:val="2"/>
                <w:sz w:val="21"/>
                <w:szCs w:val="21"/>
              </w:rPr>
              <w:t xml:space="preserve"> </w:t>
            </w:r>
            <w:r>
              <w:rPr>
                <w:rFonts w:hint="eastAsia" w:ascii="宋体" w:hAnsi="宋体" w:eastAsia="宋体" w:cs="宋体"/>
                <w:b/>
                <w:bCs/>
                <w:spacing w:val="-3"/>
                <w:sz w:val="21"/>
                <w:szCs w:val="21"/>
              </w:rPr>
              <w:t>和方法</w:t>
            </w:r>
          </w:p>
        </w:tc>
        <w:tc>
          <w:tcPr>
            <w:tcW w:w="7701" w:type="dxa"/>
            <w:gridSpan w:val="11"/>
            <w:vAlign w:val="center"/>
          </w:tcPr>
          <w:p w14:paraId="4C7EE46C">
            <w:pPr>
              <w:keepNext w:val="0"/>
              <w:keepLines/>
              <w:pageBreakBefore w:val="0"/>
              <w:widowControl/>
              <w:numPr>
                <w:ilvl w:val="0"/>
                <w:numId w:val="6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教学方法：讲授法、演示法，讨论法。</w:t>
            </w:r>
          </w:p>
          <w:p w14:paraId="50FAE071">
            <w:pPr>
              <w:keepNext w:val="0"/>
              <w:keepLines/>
              <w:pageBreakBefore w:val="0"/>
              <w:widowControl/>
              <w:numPr>
                <w:ilvl w:val="0"/>
                <w:numId w:val="6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教学手段：多媒体，智慧职教</w:t>
            </w:r>
          </w:p>
        </w:tc>
      </w:tr>
      <w:tr w14:paraId="14523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vAlign w:val="center"/>
          </w:tcPr>
          <w:p w14:paraId="2F8A0747">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教学资料</w:t>
            </w:r>
          </w:p>
        </w:tc>
        <w:tc>
          <w:tcPr>
            <w:tcW w:w="7701" w:type="dxa"/>
            <w:gridSpan w:val="11"/>
            <w:shd w:val="clear" w:color="auto" w:fill="auto"/>
            <w:vAlign w:val="center"/>
          </w:tcPr>
          <w:p w14:paraId="3891DDAC">
            <w:pPr>
              <w:keepNext w:val="0"/>
              <w:keepLines/>
              <w:pageBreakBefore w:val="0"/>
              <w:widowControl/>
              <w:numPr>
                <w:ilvl w:val="0"/>
                <w:numId w:val="6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教材与参考书</w:t>
            </w:r>
          </w:p>
          <w:p w14:paraId="31F6DC21">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教材：课程配备的教材《Linux操作系统及应用（REHL8/CentOS8）（第五版）》（杨云 唐柱斌，大连理工大学出版社，2021年10月），适合内容涵盖了安装与配置Red Hat 8、管理用户与权限、vim编辑器、shell编程、管理磁盘/软件包/进程等关键概念，以及配置网络接口防火墙、部署网络服务器技术等高级应用。</w:t>
            </w:r>
          </w:p>
          <w:p w14:paraId="070E83F8">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参考书目：《Linux系统与应用》（洪家军、高建华、邓政路，哈尔滨工业大</w:t>
            </w:r>
          </w:p>
        </w:tc>
      </w:tr>
      <w:tr w14:paraId="16BD6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DCEAF7" w:themeFill="text2" w:themeFillTint="19"/>
            <w:vAlign w:val="center"/>
          </w:tcPr>
          <w:p w14:paraId="19F99692">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color w:val="000000"/>
                <w:sz w:val="21"/>
                <w:szCs w:val="21"/>
                <w:lang w:val="en-US" w:eastAsia="en-US" w:bidi="ar-SA"/>
              </w:rPr>
            </w:pPr>
            <w:r>
              <w:rPr>
                <w:rFonts w:hint="eastAsia" w:ascii="宋体" w:hAnsi="宋体" w:eastAsia="宋体" w:cs="宋体"/>
                <w:b/>
                <w:bCs/>
                <w:spacing w:val="-2"/>
                <w:sz w:val="21"/>
                <w:szCs w:val="21"/>
              </w:rPr>
              <w:t>课程名称</w:t>
            </w:r>
          </w:p>
        </w:tc>
        <w:tc>
          <w:tcPr>
            <w:tcW w:w="2567" w:type="dxa"/>
            <w:gridSpan w:val="4"/>
            <w:shd w:val="clear" w:color="auto" w:fill="DCEAF7" w:themeFill="text2" w:themeFillTint="19"/>
            <w:vAlign w:val="center"/>
          </w:tcPr>
          <w:p w14:paraId="6F0F03D4">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color w:val="000000"/>
                <w:sz w:val="21"/>
                <w:szCs w:val="21"/>
                <w:lang w:val="en-US" w:eastAsia="zh-CN" w:bidi="ar-SA"/>
              </w:rPr>
            </w:pPr>
            <w:r>
              <w:rPr>
                <w:rFonts w:hint="eastAsia" w:ascii="宋体" w:hAnsi="宋体" w:eastAsia="宋体" w:cs="宋体"/>
                <w:b/>
                <w:bCs/>
                <w:sz w:val="21"/>
                <w:szCs w:val="21"/>
              </w:rPr>
              <w:t>Linux 操作系统管理</w:t>
            </w:r>
          </w:p>
        </w:tc>
        <w:tc>
          <w:tcPr>
            <w:tcW w:w="2567" w:type="dxa"/>
            <w:gridSpan w:val="3"/>
            <w:shd w:val="clear" w:color="auto" w:fill="DCEAF7" w:themeFill="text2" w:themeFillTint="19"/>
            <w:vAlign w:val="center"/>
          </w:tcPr>
          <w:p w14:paraId="03A1C936">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color w:val="000000"/>
                <w:sz w:val="21"/>
                <w:szCs w:val="21"/>
                <w:lang w:val="en-US" w:eastAsia="zh-CN" w:bidi="ar-SA"/>
              </w:rPr>
            </w:pPr>
            <w:r>
              <w:rPr>
                <w:rFonts w:hint="eastAsia" w:ascii="宋体" w:hAnsi="宋体" w:eastAsia="宋体" w:cs="宋体"/>
                <w:b/>
                <w:bCs/>
                <w:spacing w:val="-2"/>
                <w:sz w:val="21"/>
                <w:szCs w:val="21"/>
              </w:rPr>
              <w:t>课程编号</w:t>
            </w:r>
          </w:p>
        </w:tc>
        <w:tc>
          <w:tcPr>
            <w:tcW w:w="2567" w:type="dxa"/>
            <w:gridSpan w:val="4"/>
            <w:shd w:val="clear" w:color="auto" w:fill="DCEAF7" w:themeFill="text2" w:themeFillTint="19"/>
            <w:vAlign w:val="center"/>
          </w:tcPr>
          <w:p w14:paraId="39DB0303">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napToGrid w:val="0"/>
                <w:color w:val="000000"/>
                <w:sz w:val="21"/>
                <w:szCs w:val="21"/>
                <w:lang w:val="en-US" w:eastAsia="zh-CN" w:bidi="ar-SA"/>
              </w:rPr>
            </w:pPr>
            <w:r>
              <w:rPr>
                <w:rFonts w:hint="eastAsia" w:ascii="宋体" w:hAnsi="宋体" w:eastAsia="宋体" w:cs="宋体"/>
                <w:b/>
                <w:bCs/>
                <w:sz w:val="21"/>
                <w:szCs w:val="21"/>
                <w:lang w:val="en-US" w:eastAsia="zh-CN"/>
              </w:rPr>
              <w:t>4040501</w:t>
            </w:r>
          </w:p>
        </w:tc>
      </w:tr>
      <w:tr w14:paraId="04972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vAlign w:val="center"/>
          </w:tcPr>
          <w:p w14:paraId="05D46517">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3"/>
                <w:sz w:val="21"/>
                <w:szCs w:val="21"/>
              </w:rPr>
            </w:pPr>
          </w:p>
        </w:tc>
        <w:tc>
          <w:tcPr>
            <w:tcW w:w="7701" w:type="dxa"/>
            <w:gridSpan w:val="11"/>
            <w:shd w:val="clear" w:color="auto" w:fill="auto"/>
            <w:vAlign w:val="center"/>
          </w:tcPr>
          <w:p w14:paraId="06747F92">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学出版社，2024年1月）。该书以培养Linux系统管理员和运维工程师为目标，全面介绍了Linux系统的基本应用和常用服务部署和配置技术，并课后有练习题，可作为课程的辅助参考资料。</w:t>
            </w:r>
          </w:p>
          <w:p w14:paraId="551CEF0E">
            <w:pPr>
              <w:keepNext w:val="0"/>
              <w:keepLines/>
              <w:pageBreakBefore w:val="0"/>
              <w:widowControl/>
              <w:numPr>
                <w:ilvl w:val="0"/>
                <w:numId w:val="6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教学课件与视频</w:t>
            </w:r>
          </w:p>
          <w:p w14:paraId="6757416B">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教学课件：根据教材内容和教学大纲制作的教学课件，包括PPT、动画、视频等多种形式。</w:t>
            </w:r>
          </w:p>
          <w:p w14:paraId="2AE7FB2F">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教学视频：一些与课程内容相关的实操演示视频，供学生在课后复习和巩固所学知识。</w:t>
            </w:r>
          </w:p>
          <w:p w14:paraId="5C751ACE">
            <w:pPr>
              <w:keepNext w:val="0"/>
              <w:keepLines/>
              <w:pageBreakBefore w:val="0"/>
              <w:widowControl/>
              <w:numPr>
                <w:ilvl w:val="0"/>
                <w:numId w:val="6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实训设备与软件</w:t>
            </w:r>
          </w:p>
          <w:p w14:paraId="62E67EAE">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实训软件：</w:t>
            </w:r>
            <w:r>
              <w:rPr>
                <w:rFonts w:hint="eastAsia" w:ascii="宋体" w:hAnsi="宋体" w:eastAsia="宋体" w:cs="宋体"/>
                <w:sz w:val="21"/>
                <w:szCs w:val="21"/>
                <w:lang w:val="en-US" w:eastAsia="zh-CN"/>
              </w:rPr>
              <w:t>实训机房</w:t>
            </w:r>
            <w:r>
              <w:rPr>
                <w:rFonts w:hint="default" w:ascii="宋体" w:hAnsi="宋体" w:eastAsia="宋体" w:cs="宋体"/>
                <w:sz w:val="21"/>
                <w:szCs w:val="21"/>
                <w:lang w:val="en-US" w:eastAsia="zh-CN"/>
              </w:rPr>
              <w:t>提</w:t>
            </w:r>
            <w:r>
              <w:rPr>
                <w:rFonts w:hint="eastAsia" w:ascii="宋体" w:hAnsi="宋体" w:eastAsia="宋体" w:cs="宋体"/>
                <w:sz w:val="21"/>
                <w:szCs w:val="21"/>
                <w:lang w:val="en-US" w:eastAsia="zh-CN"/>
              </w:rPr>
              <w:t>配备电脑</w:t>
            </w:r>
            <w:r>
              <w:rPr>
                <w:rFonts w:hint="eastAsia" w:ascii="宋体" w:hAnsi="宋体" w:eastAsia="宋体" w:cs="宋体"/>
                <w:sz w:val="21"/>
                <w:szCs w:val="21"/>
              </w:rPr>
              <w:t>，方便学生进行</w:t>
            </w:r>
            <w:r>
              <w:rPr>
                <w:rFonts w:hint="eastAsia" w:ascii="宋体" w:hAnsi="宋体" w:eastAsia="宋体" w:cs="宋体"/>
                <w:sz w:val="21"/>
                <w:szCs w:val="21"/>
                <w:lang w:val="en-US" w:eastAsia="zh-CN"/>
              </w:rPr>
              <w:t>操作系统的</w:t>
            </w:r>
            <w:r>
              <w:rPr>
                <w:rFonts w:hint="eastAsia" w:ascii="宋体" w:hAnsi="宋体" w:eastAsia="宋体" w:cs="宋体"/>
                <w:sz w:val="21"/>
                <w:szCs w:val="21"/>
              </w:rPr>
              <w:t>配置。</w:t>
            </w:r>
          </w:p>
        </w:tc>
      </w:tr>
      <w:tr w14:paraId="04443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vAlign w:val="center"/>
          </w:tcPr>
          <w:p w14:paraId="3EB38BD9">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b/>
                <w:bCs/>
                <w:spacing w:val="-2"/>
                <w:sz w:val="21"/>
                <w:szCs w:val="21"/>
              </w:rPr>
              <w:t>考核要求</w:t>
            </w:r>
          </w:p>
        </w:tc>
        <w:tc>
          <w:tcPr>
            <w:tcW w:w="7701" w:type="dxa"/>
            <w:gridSpan w:val="11"/>
            <w:shd w:val="clear" w:color="auto" w:fill="auto"/>
            <w:vAlign w:val="center"/>
          </w:tcPr>
          <w:p w14:paraId="562457DD">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本课程为考查课，平时成绩40%，期末成绩60%。</w:t>
            </w:r>
          </w:p>
          <w:p w14:paraId="27C88AA0">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平时成绩（40%）：包括出勤情况、课堂提问、平时作业、实验课上的表现等，主要考核学生的学习态度、参与度、上机任务完成情况。</w:t>
            </w:r>
          </w:p>
          <w:p w14:paraId="75E8E78B">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期末考试（60%）：采用任务考查形式，主要考核学生对课程知识的掌握程度和应用能力。</w:t>
            </w:r>
          </w:p>
          <w:p w14:paraId="0B6D14A4">
            <w:pPr>
              <w:keepNext w:val="0"/>
              <w:keepLines/>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考核具体内容：课堂纪律考核主要考核学生学习本课程时的出勤纪律情况。作业完成质量考核主要通过学生作业的上交及完成情况考核学生对教学内容的掌握和理解。课堂讨论主要通过学生课堂上的讨论和回答情况进行考核。</w:t>
            </w:r>
          </w:p>
        </w:tc>
      </w:tr>
      <w:bookmarkEnd w:id="28"/>
    </w:tbl>
    <w:p w14:paraId="60B645AF">
      <w:pPr>
        <w:pageBreakBefore w:val="0"/>
        <w:wordWrap/>
        <w:topLinePunct w:val="0"/>
        <w:bidi w:val="0"/>
        <w:spacing w:line="400" w:lineRule="exact"/>
        <w:ind w:left="105" w:leftChars="50" w:right="105" w:rightChars="50" w:firstLine="0" w:firstLineChars="0"/>
        <w:jc w:val="center"/>
        <w:rPr>
          <w:rFonts w:hint="eastAsia" w:ascii="宋体" w:hAnsi="宋体" w:eastAsia="宋体" w:cs="宋体"/>
          <w:sz w:val="21"/>
          <w:szCs w:val="21"/>
          <w:lang w:eastAsia="zh-CN"/>
        </w:rPr>
      </w:pPr>
    </w:p>
    <w:tbl>
      <w:tblPr>
        <w:tblStyle w:val="45"/>
        <w:tblW w:w="89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24A3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blHeader/>
        </w:trPr>
        <w:tc>
          <w:tcPr>
            <w:tcW w:w="1280" w:type="dxa"/>
            <w:tcBorders>
              <w:right w:val="single" w:color="000000" w:sz="2" w:space="0"/>
            </w:tcBorders>
            <w:shd w:val="clear" w:color="auto" w:fill="DBE5F1"/>
            <w:vAlign w:val="center"/>
          </w:tcPr>
          <w:p w14:paraId="0CEA385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pacing w:val="-2"/>
                <w:sz w:val="21"/>
                <w:szCs w:val="21"/>
              </w:rPr>
              <w:t>课程名称</w:t>
            </w:r>
          </w:p>
        </w:tc>
        <w:tc>
          <w:tcPr>
            <w:tcW w:w="3978" w:type="dxa"/>
            <w:gridSpan w:val="5"/>
            <w:tcBorders>
              <w:left w:val="single" w:color="000000" w:sz="2" w:space="0"/>
            </w:tcBorders>
            <w:shd w:val="clear" w:color="auto" w:fill="DBE5F1"/>
            <w:vAlign w:val="center"/>
          </w:tcPr>
          <w:p w14:paraId="5164EC0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无线网络技术应用</w:t>
            </w:r>
          </w:p>
        </w:tc>
        <w:tc>
          <w:tcPr>
            <w:tcW w:w="1273" w:type="dxa"/>
            <w:shd w:val="clear" w:color="auto" w:fill="DBE5F1"/>
            <w:vAlign w:val="center"/>
          </w:tcPr>
          <w:p w14:paraId="52D78EF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pacing w:val="-2"/>
                <w:sz w:val="21"/>
                <w:szCs w:val="21"/>
              </w:rPr>
              <w:t>课程编号</w:t>
            </w:r>
          </w:p>
        </w:tc>
        <w:tc>
          <w:tcPr>
            <w:tcW w:w="2450" w:type="dxa"/>
            <w:gridSpan w:val="3"/>
            <w:shd w:val="clear" w:color="auto" w:fill="DBE5F1"/>
            <w:vAlign w:val="center"/>
          </w:tcPr>
          <w:p w14:paraId="307AA73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4040502</w:t>
            </w:r>
          </w:p>
        </w:tc>
      </w:tr>
      <w:tr w14:paraId="68ABB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blHeader/>
        </w:trPr>
        <w:tc>
          <w:tcPr>
            <w:tcW w:w="1280" w:type="dxa"/>
            <w:vAlign w:val="center"/>
          </w:tcPr>
          <w:p w14:paraId="1C24A79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pacing w:val="-2"/>
                <w:sz w:val="21"/>
                <w:szCs w:val="21"/>
                <w:lang w:val="en-US" w:eastAsia="zh-CN"/>
              </w:rPr>
              <w:t>开设学期</w:t>
            </w:r>
          </w:p>
        </w:tc>
        <w:tc>
          <w:tcPr>
            <w:tcW w:w="820" w:type="dxa"/>
            <w:tcBorders>
              <w:right w:val="single" w:color="000000" w:sz="2" w:space="0"/>
            </w:tcBorders>
            <w:vAlign w:val="center"/>
          </w:tcPr>
          <w:p w14:paraId="2EC40A9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w:t>
            </w:r>
          </w:p>
        </w:tc>
        <w:tc>
          <w:tcPr>
            <w:tcW w:w="892" w:type="dxa"/>
            <w:tcBorders>
              <w:left w:val="single" w:color="000000" w:sz="2" w:space="0"/>
            </w:tcBorders>
            <w:vAlign w:val="center"/>
          </w:tcPr>
          <w:p w14:paraId="08B1FF8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学分</w:t>
            </w:r>
          </w:p>
        </w:tc>
        <w:tc>
          <w:tcPr>
            <w:tcW w:w="566" w:type="dxa"/>
            <w:tcBorders>
              <w:right w:val="single" w:color="000000" w:sz="2" w:space="0"/>
            </w:tcBorders>
            <w:vAlign w:val="center"/>
          </w:tcPr>
          <w:p w14:paraId="2EEF8B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990" w:type="dxa"/>
            <w:tcBorders>
              <w:left w:val="single" w:color="000000" w:sz="2" w:space="0"/>
            </w:tcBorders>
            <w:vAlign w:val="center"/>
          </w:tcPr>
          <w:p w14:paraId="3FA1D8C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总学时</w:t>
            </w:r>
          </w:p>
        </w:tc>
        <w:tc>
          <w:tcPr>
            <w:tcW w:w="710" w:type="dxa"/>
            <w:vAlign w:val="center"/>
          </w:tcPr>
          <w:p w14:paraId="43774EE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54</w:t>
            </w:r>
          </w:p>
        </w:tc>
        <w:tc>
          <w:tcPr>
            <w:tcW w:w="1273" w:type="dxa"/>
            <w:vAlign w:val="center"/>
          </w:tcPr>
          <w:p w14:paraId="322408B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理论学时</w:t>
            </w:r>
          </w:p>
        </w:tc>
        <w:tc>
          <w:tcPr>
            <w:tcW w:w="568" w:type="dxa"/>
            <w:vAlign w:val="center"/>
          </w:tcPr>
          <w:p w14:paraId="0FC184E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1273" w:type="dxa"/>
            <w:vAlign w:val="center"/>
          </w:tcPr>
          <w:p w14:paraId="341402C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实践学时</w:t>
            </w:r>
          </w:p>
        </w:tc>
        <w:tc>
          <w:tcPr>
            <w:tcW w:w="609" w:type="dxa"/>
            <w:vAlign w:val="center"/>
          </w:tcPr>
          <w:p w14:paraId="467698C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w:t>
            </w:r>
          </w:p>
        </w:tc>
      </w:tr>
      <w:tr w14:paraId="2E0A4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0F673DC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pacing w:val="-2"/>
                <w:sz w:val="21"/>
                <w:szCs w:val="21"/>
              </w:rPr>
              <w:t>课程类型</w:t>
            </w:r>
          </w:p>
        </w:tc>
        <w:tc>
          <w:tcPr>
            <w:tcW w:w="7701" w:type="dxa"/>
            <w:gridSpan w:val="9"/>
            <w:vAlign w:val="center"/>
          </w:tcPr>
          <w:p w14:paraId="0C52BD7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纯理论课（</w:t>
            </w:r>
            <w:r>
              <w:rPr>
                <w:rFonts w:hint="eastAsia" w:ascii="宋体" w:hAnsi="宋体" w:eastAsia="宋体" w:cs="宋体"/>
                <w:spacing w:val="1"/>
                <w:sz w:val="21"/>
                <w:szCs w:val="21"/>
                <w:lang w:eastAsia="zh-CN"/>
              </w:rPr>
              <w:t xml:space="preserve">  </w:t>
            </w:r>
            <w:r>
              <w:rPr>
                <w:rFonts w:hint="eastAsia" w:ascii="宋体" w:hAnsi="宋体" w:eastAsia="宋体" w:cs="宋体"/>
                <w:sz w:val="21"/>
                <w:szCs w:val="21"/>
                <w:lang w:eastAsia="zh-CN"/>
              </w:rPr>
              <w:t>）、（理论+实践）课（</w:t>
            </w:r>
            <w:r>
              <w:rPr>
                <w:rFonts w:hint="eastAsia" w:ascii="宋体" w:hAnsi="宋体" w:eastAsia="宋体" w:cs="宋体"/>
                <w:spacing w:val="35"/>
                <w:sz w:val="21"/>
                <w:szCs w:val="21"/>
                <w:lang w:eastAsia="zh-CN"/>
              </w:rPr>
              <w:t xml:space="preserve"> √ </w:t>
            </w:r>
            <w:r>
              <w:rPr>
                <w:rFonts w:hint="eastAsia" w:ascii="宋体" w:hAnsi="宋体" w:eastAsia="宋体" w:cs="宋体"/>
                <w:sz w:val="21"/>
                <w:szCs w:val="21"/>
                <w:lang w:eastAsia="zh-CN"/>
              </w:rPr>
              <w:t>）、纯实践课(</w:t>
            </w:r>
            <w:r>
              <w:rPr>
                <w:rFonts w:hint="eastAsia" w:ascii="宋体" w:hAnsi="宋体" w:eastAsia="宋体" w:cs="宋体"/>
                <w:spacing w:val="35"/>
                <w:sz w:val="21"/>
                <w:szCs w:val="21"/>
                <w:lang w:eastAsia="zh-CN"/>
              </w:rPr>
              <w:t xml:space="preserve">  </w:t>
            </w:r>
            <w:r>
              <w:rPr>
                <w:rFonts w:hint="eastAsia" w:ascii="宋体" w:hAnsi="宋体" w:eastAsia="宋体" w:cs="宋体"/>
                <w:sz w:val="21"/>
                <w:szCs w:val="21"/>
                <w:lang w:eastAsia="zh-CN"/>
              </w:rPr>
              <w:t>)</w:t>
            </w:r>
          </w:p>
        </w:tc>
      </w:tr>
      <w:tr w14:paraId="320FC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24C7807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pacing w:val="-3"/>
                <w:sz w:val="21"/>
                <w:szCs w:val="21"/>
              </w:rPr>
              <w:t>先修课程</w:t>
            </w:r>
          </w:p>
        </w:tc>
        <w:tc>
          <w:tcPr>
            <w:tcW w:w="7701" w:type="dxa"/>
            <w:gridSpan w:val="9"/>
            <w:tcBorders>
              <w:left w:val="single" w:color="000000" w:sz="2" w:space="0"/>
            </w:tcBorders>
            <w:vAlign w:val="center"/>
          </w:tcPr>
          <w:p w14:paraId="07F290E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计算机网络基础</w:t>
            </w:r>
          </w:p>
        </w:tc>
      </w:tr>
      <w:tr w14:paraId="293BB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785E103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pacing w:val="-3"/>
                <w:sz w:val="21"/>
                <w:szCs w:val="21"/>
              </w:rPr>
              <w:t>后续课程</w:t>
            </w:r>
          </w:p>
        </w:tc>
        <w:tc>
          <w:tcPr>
            <w:tcW w:w="7701" w:type="dxa"/>
            <w:gridSpan w:val="9"/>
            <w:tcBorders>
              <w:left w:val="single" w:color="000000" w:sz="2" w:space="0"/>
            </w:tcBorders>
            <w:vAlign w:val="center"/>
          </w:tcPr>
          <w:p w14:paraId="521F734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rPr>
              <w:t>网络自动化运维</w:t>
            </w:r>
          </w:p>
        </w:tc>
      </w:tr>
      <w:tr w14:paraId="475C7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3F3B026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pacing w:val="-3"/>
                <w:sz w:val="21"/>
                <w:szCs w:val="21"/>
              </w:rPr>
              <w:t>教学目标</w:t>
            </w:r>
          </w:p>
        </w:tc>
        <w:tc>
          <w:tcPr>
            <w:tcW w:w="7701" w:type="dxa"/>
            <w:gridSpan w:val="9"/>
            <w:tcBorders>
              <w:left w:val="single" w:color="000000" w:sz="2" w:space="0"/>
            </w:tcBorders>
            <w:vAlign w:val="center"/>
          </w:tcPr>
          <w:p w14:paraId="1D866EFD">
            <w:pPr>
              <w:keepNext w:val="0"/>
              <w:keepLines w:val="0"/>
              <w:pageBreakBefore w:val="0"/>
              <w:widowControl/>
              <w:numPr>
                <w:ilvl w:val="0"/>
                <w:numId w:val="6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知识目标</w:t>
            </w:r>
          </w:p>
          <w:p w14:paraId="65951C4D">
            <w:pPr>
              <w:keepNext w:val="0"/>
              <w:keepLines w:val="0"/>
              <w:pageBreakBefore w:val="0"/>
              <w:widowControl/>
              <w:numPr>
                <w:ilvl w:val="0"/>
                <w:numId w:val="6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无线网络基础理论与协议体系</w:t>
            </w:r>
          </w:p>
          <w:p w14:paraId="1323DBC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掌握无线信号传播特性（路径损耗、多径效应、阴影衰落）及调制技术（OFDM/MIMO）</w:t>
            </w:r>
          </w:p>
          <w:p w14:paraId="2C3B231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理解802.11协议族标准（a/b/g/n/ac/ax）及物理层/MAC层帧结构</w:t>
            </w:r>
          </w:p>
          <w:p w14:paraId="357E388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熟悉无线局域网（WLAN）架构（FAT AP/AC+FIT AP）及漫游机制</w:t>
            </w:r>
          </w:p>
          <w:p w14:paraId="209E577D">
            <w:pPr>
              <w:keepNext w:val="0"/>
              <w:keepLines w:val="0"/>
              <w:pageBreakBefore w:val="0"/>
              <w:widowControl/>
              <w:numPr>
                <w:ilvl w:val="0"/>
                <w:numId w:val="6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无线安全与认证机制</w:t>
            </w:r>
          </w:p>
          <w:p w14:paraId="4F4F3E8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WPA/WPA2/WPA3加密原理及802.1X认证流程</w:t>
            </w:r>
          </w:p>
          <w:p w14:paraId="1FDE754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无线攻击类型（Deauth/Evil Twin/KRACK）及防御策略</w:t>
            </w:r>
          </w:p>
          <w:p w14:paraId="0DC90C2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WIDS/WIPS（无线入侵检测/防御）系统原理</w:t>
            </w:r>
          </w:p>
          <w:p w14:paraId="7F1AF32C">
            <w:pPr>
              <w:keepNext w:val="0"/>
              <w:keepLines w:val="0"/>
              <w:pageBreakBefore w:val="0"/>
              <w:widowControl/>
              <w:numPr>
                <w:ilvl w:val="0"/>
                <w:numId w:val="6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无线组网与优化设计</w:t>
            </w:r>
          </w:p>
          <w:p w14:paraId="1EEFA82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信道规划（2.4GHz/5GHz频段）、功率控制与干扰协调</w:t>
            </w:r>
          </w:p>
          <w:p w14:paraId="019F19E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高密度场景覆盖方案（容量计算、负载均衡）</w:t>
            </w:r>
          </w:p>
          <w:p w14:paraId="407A9F0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室内外无线勘测工具（AirMagnet/Ekahau）及热图分析</w:t>
            </w:r>
          </w:p>
          <w:p w14:paraId="74C5F594">
            <w:pPr>
              <w:keepNext w:val="0"/>
              <w:keepLines w:val="0"/>
              <w:pageBreakBefore w:val="0"/>
              <w:widowControl/>
              <w:numPr>
                <w:ilvl w:val="0"/>
                <w:numId w:val="6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新兴无线技术</w:t>
            </w:r>
          </w:p>
          <w:p w14:paraId="6D36F01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Wi-Fi 6/6E特性（TWT/OFDMA/MU-MIMO）及IoT协议（BLE/ZigBee/LoRa）</w:t>
            </w:r>
          </w:p>
          <w:p w14:paraId="2B774FF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无线Mesh组网及SDN在WLAN中的应用</w:t>
            </w:r>
          </w:p>
          <w:p w14:paraId="6157C2CA">
            <w:pPr>
              <w:keepNext w:val="0"/>
              <w:keepLines w:val="0"/>
              <w:pageBreakBefore w:val="0"/>
              <w:widowControl/>
              <w:numPr>
                <w:ilvl w:val="0"/>
                <w:numId w:val="6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技能目标</w:t>
            </w:r>
          </w:p>
          <w:p w14:paraId="1CEB4FFF">
            <w:pPr>
              <w:keepNext w:val="0"/>
              <w:keepLines w:val="0"/>
              <w:pageBreakBefore w:val="0"/>
              <w:widowControl/>
              <w:numPr>
                <w:ilvl w:val="0"/>
                <w:numId w:val="6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设备配置与运维管理</w:t>
            </w:r>
          </w:p>
          <w:p w14:paraId="0F064F7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使用CLI/Web界面配置企业级AP/AC（Cisco/Aruba/Huawei）</w:t>
            </w:r>
          </w:p>
          <w:p w14:paraId="0EFB23E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实现SSID规划、VLAN映射及访客隔离</w:t>
            </w:r>
          </w:p>
          <w:p w14:paraId="68FF9BD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监控无线性能指标（SNR/RSSI/吞吐量）及日志分析</w:t>
            </w:r>
          </w:p>
          <w:p w14:paraId="70527793">
            <w:pPr>
              <w:keepNext w:val="0"/>
              <w:keepLines w:val="0"/>
              <w:pageBreakBefore w:val="0"/>
              <w:widowControl/>
              <w:numPr>
                <w:ilvl w:val="0"/>
                <w:numId w:val="6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无线安全与优化实施</w:t>
            </w:r>
          </w:p>
          <w:p w14:paraId="143492A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配置WPA3-SAE认证及RADIUS服务器集成</w:t>
            </w:r>
          </w:p>
          <w:p w14:paraId="2055ADD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实施无线QoS策略（WMM/Airtime调度）</w:t>
            </w:r>
          </w:p>
          <w:p w14:paraId="397867D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通过频谱分析仪（如Wi-Fi Explorer）排查干扰源</w:t>
            </w:r>
          </w:p>
          <w:p w14:paraId="4A2FCCFE">
            <w:pPr>
              <w:keepNext w:val="0"/>
              <w:keepLines w:val="0"/>
              <w:pageBreakBefore w:val="0"/>
              <w:widowControl/>
              <w:numPr>
                <w:ilvl w:val="0"/>
                <w:numId w:val="6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网络设计与故障排查</w:t>
            </w:r>
          </w:p>
          <w:p w14:paraId="1590A25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完成小型企业/校园无线覆盖方案设计（含信道/功率规划）</w:t>
            </w:r>
          </w:p>
          <w:p w14:paraId="28C8C3C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分析漫游粘滞（Sticky Client）及DHCP租约问题</w:t>
            </w:r>
          </w:p>
          <w:p w14:paraId="7FF23AD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使用Packet Capture工具（Wireshark）解密802.11帧</w:t>
            </w:r>
          </w:p>
          <w:p w14:paraId="7C09C368">
            <w:pPr>
              <w:keepNext w:val="0"/>
              <w:keepLines w:val="0"/>
              <w:pageBreakBefore w:val="0"/>
              <w:widowControl/>
              <w:numPr>
                <w:ilvl w:val="0"/>
                <w:numId w:val="6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自动化与云管理</w:t>
            </w:r>
          </w:p>
          <w:p w14:paraId="4BB1325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掌握无线控制器集群配置及CAPWAP协议</w:t>
            </w:r>
          </w:p>
          <w:p w14:paraId="2241260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基于API（REST/Python）实现配置批量下发</w:t>
            </w:r>
          </w:p>
          <w:p w14:paraId="019409ED">
            <w:pPr>
              <w:keepNext w:val="0"/>
              <w:keepLines w:val="0"/>
              <w:pageBreakBefore w:val="0"/>
              <w:widowControl/>
              <w:numPr>
                <w:ilvl w:val="0"/>
                <w:numId w:val="6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素质目标</w:t>
            </w:r>
          </w:p>
          <w:p w14:paraId="6B9D0EA0">
            <w:pPr>
              <w:keepNext w:val="0"/>
              <w:keepLines w:val="0"/>
              <w:pageBreakBefore w:val="0"/>
              <w:widowControl/>
              <w:numPr>
                <w:ilvl w:val="0"/>
                <w:numId w:val="7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工程化思维培养</w:t>
            </w:r>
          </w:p>
          <w:p w14:paraId="751A80A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建立无线勘测文档规范（覆盖图/频谱报告/验收标准）</w:t>
            </w:r>
          </w:p>
          <w:p w14:paraId="222FF8A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权衡成本、性能与可扩展性（如FAT AP vs AC+FIT AP选型）</w:t>
            </w:r>
          </w:p>
          <w:p w14:paraId="0CDAE02B">
            <w:pPr>
              <w:keepNext w:val="0"/>
              <w:keepLines w:val="0"/>
              <w:pageBreakBefore w:val="0"/>
              <w:widowControl/>
              <w:numPr>
                <w:ilvl w:val="0"/>
                <w:numId w:val="7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复杂问题解决能力</w:t>
            </w:r>
          </w:p>
          <w:p w14:paraId="272ED1E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面对高干扰环境设计混合信道方案（如20MHz/40MHz共存）</w:t>
            </w:r>
          </w:p>
          <w:p w14:paraId="70BC757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优化高密度场景（体育场/会议室）的MU-MIMO效率</w:t>
            </w:r>
          </w:p>
          <w:p w14:paraId="3421F0A4">
            <w:pPr>
              <w:keepNext w:val="0"/>
              <w:keepLines w:val="0"/>
              <w:pageBreakBefore w:val="0"/>
              <w:widowControl/>
              <w:numPr>
                <w:ilvl w:val="0"/>
                <w:numId w:val="7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技术前瞻与协作能力</w:t>
            </w:r>
          </w:p>
          <w:p w14:paraId="588A34C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跟踪无线新技术（如Wi-Fi 7/6GHz频段）及标准演进</w:t>
            </w:r>
          </w:p>
          <w:p w14:paraId="4EF24AB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跨部门协作完成智能楼宇物联网集成项目</w:t>
            </w:r>
          </w:p>
        </w:tc>
      </w:tr>
      <w:tr w14:paraId="43353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24EE04E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pacing w:val="-3"/>
                <w:sz w:val="21"/>
                <w:szCs w:val="21"/>
              </w:rPr>
              <w:t>教学内容</w:t>
            </w:r>
          </w:p>
        </w:tc>
        <w:tc>
          <w:tcPr>
            <w:tcW w:w="7701" w:type="dxa"/>
            <w:gridSpan w:val="9"/>
            <w:vAlign w:val="center"/>
          </w:tcPr>
          <w:p w14:paraId="4A55247B">
            <w:pPr>
              <w:keepNext w:val="0"/>
              <w:keepLines w:val="0"/>
              <w:pageBreakBefore w:val="0"/>
              <w:widowControl/>
              <w:numPr>
                <w:ilvl w:val="0"/>
                <w:numId w:val="7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了解无线产品的主要类型及应用场景等。</w:t>
            </w:r>
          </w:p>
          <w:p w14:paraId="4D63AE4E">
            <w:pPr>
              <w:keepNext w:val="0"/>
              <w:keepLines w:val="0"/>
              <w:pageBreakBefore w:val="0"/>
              <w:widowControl/>
              <w:numPr>
                <w:ilvl w:val="0"/>
                <w:numId w:val="7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熟悉 802.11 协议簇、SSID、信道、WEP、WPA/WPA2/WPA3 、 FAT AP 、 FIT AP 、CAPWAP 协议。</w:t>
            </w:r>
          </w:p>
          <w:p w14:paraId="1E6E7F4D">
            <w:pPr>
              <w:keepNext w:val="0"/>
              <w:keepLines w:val="0"/>
              <w:pageBreakBefore w:val="0"/>
              <w:widowControl/>
              <w:numPr>
                <w:ilvl w:val="0"/>
                <w:numId w:val="7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掌握无线 AP 的勘测与设计、智能无线网络的部署、无线网络的管理与优化技能</w:t>
            </w:r>
          </w:p>
        </w:tc>
      </w:tr>
      <w:tr w14:paraId="56BBE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6C8258B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pacing w:val="-4"/>
                <w:sz w:val="21"/>
                <w:szCs w:val="21"/>
              </w:rPr>
              <w:t>教学重点</w:t>
            </w:r>
            <w:r>
              <w:rPr>
                <w:rFonts w:hint="eastAsia" w:ascii="宋体" w:hAnsi="宋体" w:eastAsia="宋体" w:cs="宋体"/>
                <w:b/>
                <w:bCs/>
                <w:spacing w:val="2"/>
                <w:sz w:val="21"/>
                <w:szCs w:val="21"/>
              </w:rPr>
              <w:t xml:space="preserve"> </w:t>
            </w:r>
            <w:r>
              <w:rPr>
                <w:rFonts w:hint="eastAsia" w:ascii="宋体" w:hAnsi="宋体" w:eastAsia="宋体" w:cs="宋体"/>
                <w:b/>
                <w:bCs/>
                <w:spacing w:val="-4"/>
                <w:sz w:val="21"/>
                <w:szCs w:val="21"/>
              </w:rPr>
              <w:t>与难点</w:t>
            </w:r>
          </w:p>
        </w:tc>
        <w:tc>
          <w:tcPr>
            <w:tcW w:w="7701" w:type="dxa"/>
            <w:gridSpan w:val="9"/>
            <w:vAlign w:val="center"/>
          </w:tcPr>
          <w:p w14:paraId="23D5CA26">
            <w:pPr>
              <w:keepNext w:val="0"/>
              <w:keepLines w:val="0"/>
              <w:pageBreakBefore w:val="0"/>
              <w:widowControl/>
              <w:numPr>
                <w:ilvl w:val="0"/>
                <w:numId w:val="7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教学重点</w:t>
            </w:r>
          </w:p>
          <w:p w14:paraId="14DFF742">
            <w:pPr>
              <w:keepNext w:val="0"/>
              <w:keepLines w:val="0"/>
              <w:pageBreakBefore w:val="0"/>
              <w:widowControl/>
              <w:numPr>
                <w:ilvl w:val="0"/>
                <w:numId w:val="7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无线网络基础理论与协议</w:t>
            </w:r>
          </w:p>
          <w:p w14:paraId="7AF61D7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物理层技术：OFDM/MIMO原理、信道绑定（20/40/80MHz）及空间流配置</w:t>
            </w:r>
          </w:p>
          <w:p w14:paraId="38CEE82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协议标准：802.11a/g/n/ac/ax关键特性对比（如Wi-Fi 6的TWT/OFDMA）</w:t>
            </w:r>
          </w:p>
          <w:p w14:paraId="2C921A9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组网架构：FAT AP独立部署 vs AC+FIT AP集中管理场景适配</w:t>
            </w:r>
          </w:p>
          <w:p w14:paraId="15693F5B">
            <w:pPr>
              <w:keepNext w:val="0"/>
              <w:keepLines w:val="0"/>
              <w:pageBreakBefore w:val="0"/>
              <w:widowControl/>
              <w:numPr>
                <w:ilvl w:val="0"/>
                <w:numId w:val="7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无线安全与认证</w:t>
            </w:r>
          </w:p>
          <w:p w14:paraId="68D890A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加密机制：WEP/WPA-PSK/WPA2-EAP/WPA3-SAE演进及破解原理</w:t>
            </w:r>
          </w:p>
          <w:p w14:paraId="7A68B58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认证协议：802.1X/RADIUS集成及MAC认证旁路攻击防御</w:t>
            </w:r>
          </w:p>
          <w:p w14:paraId="69407AF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安全策略：隐藏SSID、MAC过滤、WIDS/WIPS联动配置</w:t>
            </w:r>
          </w:p>
          <w:p w14:paraId="276C3A2B">
            <w:pPr>
              <w:keepNext w:val="0"/>
              <w:keepLines w:val="0"/>
              <w:pageBreakBefore w:val="0"/>
              <w:widowControl/>
              <w:numPr>
                <w:ilvl w:val="0"/>
                <w:numId w:val="7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无线覆盖与优化</w:t>
            </w:r>
          </w:p>
          <w:p w14:paraId="5AA6087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信号分析：RSSI/SNR/吞吐量测试工具（如NetSpot/AirMagnet）</w:t>
            </w:r>
          </w:p>
          <w:p w14:paraId="522E524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信道规划：2.4GHz频段干扰协调、5GHz DFS雷达检测机制</w:t>
            </w:r>
          </w:p>
          <w:p w14:paraId="5B7BD91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高密度场景：MU-MIMO调度、Airtime公平性及负载均衡策略</w:t>
            </w:r>
          </w:p>
          <w:p w14:paraId="565CD8E7">
            <w:pPr>
              <w:keepNext w:val="0"/>
              <w:keepLines w:val="0"/>
              <w:pageBreakBefore w:val="0"/>
              <w:widowControl/>
              <w:numPr>
                <w:ilvl w:val="0"/>
                <w:numId w:val="7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企业级设备配置</w:t>
            </w:r>
          </w:p>
          <w:p w14:paraId="1FF5A8F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AC+AP组网：CAPWAP隧道建立、VLAN终结及DHCP中继配置</w:t>
            </w:r>
          </w:p>
          <w:p w14:paraId="6D38DB5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漫游控制：802.11r快速漫游、PMK缓存优化及粘滞客户端处理</w:t>
            </w:r>
          </w:p>
          <w:p w14:paraId="023DE94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QoS策略：WMM优先级映射、视频流带宽预留及CAC（呼叫准入控制）</w:t>
            </w:r>
          </w:p>
          <w:p w14:paraId="7C31EB98">
            <w:pPr>
              <w:keepNext w:val="0"/>
              <w:keepLines w:val="0"/>
              <w:pageBreakBefore w:val="0"/>
              <w:widowControl/>
              <w:numPr>
                <w:ilvl w:val="0"/>
                <w:numId w:val="7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新兴技术集成</w:t>
            </w:r>
          </w:p>
          <w:p w14:paraId="0C902FE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物联网协议：BLE信标定位、ZigBee簇树组网及LoRaWAN低功耗设计</w:t>
            </w:r>
          </w:p>
          <w:p w14:paraId="195AC48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云管理：AWS IoT Core/Azure Sphere与无线边缘计算集成</w:t>
            </w:r>
          </w:p>
          <w:p w14:paraId="72C052D9">
            <w:pPr>
              <w:keepNext w:val="0"/>
              <w:keepLines w:val="0"/>
              <w:pageBreakBefore w:val="0"/>
              <w:widowControl/>
              <w:numPr>
                <w:ilvl w:val="0"/>
                <w:numId w:val="7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教学难点</w:t>
            </w:r>
          </w:p>
          <w:p w14:paraId="74125ADC">
            <w:pPr>
              <w:keepNext w:val="0"/>
              <w:keepLines w:val="0"/>
              <w:pageBreakBefore w:val="0"/>
              <w:widowControl/>
              <w:numPr>
                <w:ilvl w:val="0"/>
                <w:numId w:val="7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协议深度理解</w:t>
            </w:r>
          </w:p>
          <w:p w14:paraId="20AB377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CAPWAP协议：AP与AC控制隧道/数据隧道分离机制</w:t>
            </w:r>
          </w:p>
          <w:p w14:paraId="002AFD3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MU-MIMO调度：多用户波束赋形与空间复用冲突检测</w:t>
            </w:r>
          </w:p>
          <w:p w14:paraId="6760764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802.11ax触发帧：OFDMA资源单元分配及上行多用户接入</w:t>
            </w:r>
          </w:p>
          <w:p w14:paraId="5884DBCF">
            <w:pPr>
              <w:keepNext w:val="0"/>
              <w:keepLines w:val="0"/>
              <w:pageBreakBefore w:val="0"/>
              <w:widowControl/>
              <w:numPr>
                <w:ilvl w:val="0"/>
                <w:numId w:val="7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复杂场景优化</w:t>
            </w:r>
          </w:p>
          <w:p w14:paraId="2D0E055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多楼层覆盖：信号泄漏控制、天线极化方式选择及菲涅尔区计算</w:t>
            </w:r>
          </w:p>
          <w:p w14:paraId="72C51DF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高干扰环境：非Wi-Fi设备（微波炉/蓝牙）共存优化及CSI工具分析</w:t>
            </w:r>
          </w:p>
          <w:p w14:paraId="04BA0DE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室外覆盖：点对点桥接链路预算、天线增益/方向角计算</w:t>
            </w:r>
          </w:p>
          <w:p w14:paraId="151E1193">
            <w:pPr>
              <w:keepNext w:val="0"/>
              <w:keepLines w:val="0"/>
              <w:pageBreakBefore w:val="0"/>
              <w:widowControl/>
              <w:numPr>
                <w:ilvl w:val="0"/>
                <w:numId w:val="7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安全攻防实战</w:t>
            </w:r>
          </w:p>
          <w:p w14:paraId="739BA1D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WPA3漏洞：Dragonblood攻击原理及SAE握手重放防御</w:t>
            </w:r>
          </w:p>
          <w:p w14:paraId="6EFB05F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Evil Twin检测：证书绑定（Certificate Pinning）与DNSSEC验证</w:t>
            </w:r>
          </w:p>
          <w:p w14:paraId="6D06A90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RFID/NFC克隆：NFC标签篡改检测及支付令牌化技术</w:t>
            </w:r>
          </w:p>
          <w:p w14:paraId="2F9264E2">
            <w:pPr>
              <w:keepNext w:val="0"/>
              <w:keepLines w:val="0"/>
              <w:pageBreakBefore w:val="0"/>
              <w:widowControl/>
              <w:numPr>
                <w:ilvl w:val="0"/>
                <w:numId w:val="7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跨层协议调试</w:t>
            </w:r>
          </w:p>
          <w:p w14:paraId="5CC20E2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漫游异常：802.11k邻居报告缺失、802.11v BSS过渡超时处理</w:t>
            </w:r>
          </w:p>
          <w:p w14:paraId="2ABA69C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DHCP故障：广播风暴抑制、Option 43字段错误导致AC发现失败</w:t>
            </w:r>
          </w:p>
          <w:p w14:paraId="3CB4584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频谱导航：DFS信道切换延迟及雷达脉冲检测算法调优</w:t>
            </w:r>
          </w:p>
          <w:p w14:paraId="1086F6B6">
            <w:pPr>
              <w:keepNext w:val="0"/>
              <w:keepLines w:val="0"/>
              <w:pageBreakBefore w:val="0"/>
              <w:widowControl/>
              <w:numPr>
                <w:ilvl w:val="0"/>
                <w:numId w:val="7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物联网协议融合</w:t>
            </w:r>
          </w:p>
          <w:p w14:paraId="0AD323A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协议转换：MQTT-SN与CoAP适配资源受限节点</w:t>
            </w:r>
          </w:p>
          <w:p w14:paraId="5A4BD53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多跳网络：ZigBee路由发现与RPL（IPv6路由协议）集成</w:t>
            </w:r>
          </w:p>
          <w:p w14:paraId="59F3CD8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LPWAN功耗：LoRa扩频因子/编码率与电池寿命平衡</w:t>
            </w:r>
          </w:p>
        </w:tc>
      </w:tr>
      <w:tr w14:paraId="434FF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658B055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pacing w:val="-3"/>
                <w:sz w:val="21"/>
                <w:szCs w:val="21"/>
              </w:rPr>
              <w:t>教学组织</w:t>
            </w:r>
          </w:p>
        </w:tc>
        <w:tc>
          <w:tcPr>
            <w:tcW w:w="7701" w:type="dxa"/>
            <w:gridSpan w:val="9"/>
            <w:vAlign w:val="center"/>
          </w:tcPr>
          <w:p w14:paraId="2B5DCC7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分为理论讲授、实操训练</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加重实操训练的比例</w:t>
            </w:r>
            <w:r>
              <w:rPr>
                <w:rFonts w:hint="eastAsia" w:ascii="宋体" w:hAnsi="宋体" w:eastAsia="宋体" w:cs="宋体"/>
                <w:sz w:val="21"/>
                <w:szCs w:val="21"/>
              </w:rPr>
              <w:t>。理论讲授注重基础知识的讲解，实操训练强调动手能力的培养，综合应用则侧重于解决实际问题。</w:t>
            </w:r>
          </w:p>
        </w:tc>
      </w:tr>
      <w:tr w14:paraId="10703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34AF3F6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pacing w:val="-4"/>
                <w:sz w:val="21"/>
                <w:szCs w:val="21"/>
              </w:rPr>
              <w:t>教学手段</w:t>
            </w:r>
            <w:r>
              <w:rPr>
                <w:rFonts w:hint="eastAsia" w:ascii="宋体" w:hAnsi="宋体" w:eastAsia="宋体" w:cs="宋体"/>
                <w:b/>
                <w:bCs/>
                <w:spacing w:val="2"/>
                <w:sz w:val="21"/>
                <w:szCs w:val="21"/>
              </w:rPr>
              <w:t xml:space="preserve"> </w:t>
            </w:r>
            <w:r>
              <w:rPr>
                <w:rFonts w:hint="eastAsia" w:ascii="宋体" w:hAnsi="宋体" w:eastAsia="宋体" w:cs="宋体"/>
                <w:b/>
                <w:bCs/>
                <w:spacing w:val="-3"/>
                <w:sz w:val="21"/>
                <w:szCs w:val="21"/>
              </w:rPr>
              <w:t>和方法</w:t>
            </w:r>
          </w:p>
        </w:tc>
        <w:tc>
          <w:tcPr>
            <w:tcW w:w="7701" w:type="dxa"/>
            <w:gridSpan w:val="9"/>
            <w:vAlign w:val="center"/>
          </w:tcPr>
          <w:p w14:paraId="345A9C9F">
            <w:pPr>
              <w:keepNext w:val="0"/>
              <w:keepLines w:val="0"/>
              <w:pageBreakBefore w:val="0"/>
              <w:widowControl/>
              <w:numPr>
                <w:ilvl w:val="0"/>
                <w:numId w:val="7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教学方法：讲授法、演示法，讨论法。</w:t>
            </w:r>
          </w:p>
          <w:p w14:paraId="5AD30635">
            <w:pPr>
              <w:keepNext w:val="0"/>
              <w:keepLines w:val="0"/>
              <w:pageBreakBefore w:val="0"/>
              <w:widowControl/>
              <w:numPr>
                <w:ilvl w:val="0"/>
                <w:numId w:val="7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教学手段：多媒体，智慧职教</w:t>
            </w:r>
          </w:p>
        </w:tc>
      </w:tr>
      <w:tr w14:paraId="79BBE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vAlign w:val="center"/>
          </w:tcPr>
          <w:p w14:paraId="232B3C6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pacing w:val="-3"/>
                <w:sz w:val="21"/>
                <w:szCs w:val="21"/>
              </w:rPr>
              <w:t>教学资料</w:t>
            </w:r>
          </w:p>
        </w:tc>
        <w:tc>
          <w:tcPr>
            <w:tcW w:w="7701" w:type="dxa"/>
            <w:gridSpan w:val="9"/>
            <w:shd w:val="clear" w:color="auto" w:fill="auto"/>
            <w:vAlign w:val="center"/>
          </w:tcPr>
          <w:p w14:paraId="3182CD8C">
            <w:pPr>
              <w:keepNext w:val="0"/>
              <w:keepLines w:val="0"/>
              <w:pageBreakBefore w:val="0"/>
              <w:widowControl/>
              <w:numPr>
                <w:ilvl w:val="0"/>
                <w:numId w:val="7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教材与参考书</w:t>
            </w:r>
          </w:p>
          <w:p w14:paraId="2985CDA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教材：课程配备的教材《无线网络技术原理与应用》（高等教育出版社，李晓峰编著），国内高校主流教材，结合中国案例讲解WLAN规划、优化与安全。</w:t>
            </w:r>
          </w:p>
          <w:p w14:paraId="6C9E07B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参考书目：《无线网络实验指南：从入门到精通》（华为技术出版社）。该书AC+FIT AP配置、频谱分析、WIDS部署及Python自动化脚本，可作为课程的辅助参考资料。</w:t>
            </w:r>
          </w:p>
          <w:p w14:paraId="3084A4E5">
            <w:pPr>
              <w:keepNext w:val="0"/>
              <w:keepLines w:val="0"/>
              <w:pageBreakBefore w:val="0"/>
              <w:widowControl/>
              <w:numPr>
                <w:ilvl w:val="0"/>
                <w:numId w:val="7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教学课件与视频</w:t>
            </w:r>
          </w:p>
          <w:p w14:paraId="6292B20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教学课件：根据教材内容和教学大纲制作的教学课件，包括PPT、动画、视频等多种形式。</w:t>
            </w:r>
          </w:p>
          <w:p w14:paraId="45520E9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教学视频：一些与课程内容相关的实操演示视频，供学生在课后复习和巩固所学知识。</w:t>
            </w:r>
          </w:p>
          <w:p w14:paraId="5B816645">
            <w:pPr>
              <w:keepNext w:val="0"/>
              <w:keepLines w:val="0"/>
              <w:pageBreakBefore w:val="0"/>
              <w:widowControl/>
              <w:numPr>
                <w:ilvl w:val="0"/>
                <w:numId w:val="7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实训设备与软件</w:t>
            </w:r>
          </w:p>
          <w:p w14:paraId="2BC4C73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提供网络专用</w:t>
            </w:r>
            <w:r>
              <w:rPr>
                <w:rFonts w:hint="eastAsia" w:ascii="宋体" w:hAnsi="宋体" w:eastAsia="宋体" w:cs="宋体"/>
                <w:sz w:val="21"/>
                <w:szCs w:val="21"/>
              </w:rPr>
              <w:t>实训</w:t>
            </w:r>
            <w:r>
              <w:rPr>
                <w:rFonts w:hint="eastAsia" w:ascii="宋体" w:hAnsi="宋体" w:eastAsia="宋体" w:cs="宋体"/>
                <w:sz w:val="21"/>
                <w:szCs w:val="21"/>
                <w:lang w:val="en-US" w:eastAsia="zh-CN"/>
              </w:rPr>
              <w:t>室，满足无线网络技术所涉及的实践操作。</w:t>
            </w:r>
          </w:p>
        </w:tc>
      </w:tr>
      <w:tr w14:paraId="7459C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vAlign w:val="center"/>
          </w:tcPr>
          <w:p w14:paraId="2FF654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pacing w:val="-2"/>
                <w:sz w:val="21"/>
                <w:szCs w:val="21"/>
              </w:rPr>
              <w:t>考核要求</w:t>
            </w:r>
          </w:p>
        </w:tc>
        <w:tc>
          <w:tcPr>
            <w:tcW w:w="7701" w:type="dxa"/>
            <w:gridSpan w:val="9"/>
            <w:shd w:val="clear" w:color="auto" w:fill="auto"/>
            <w:vAlign w:val="center"/>
          </w:tcPr>
          <w:p w14:paraId="3C778AE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本课程为考查课，平时成绩40%，期末成绩60%。</w:t>
            </w:r>
          </w:p>
          <w:p w14:paraId="0BEAED5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平时成绩（40%）：包括出勤情况、课堂提问、平时作业、实验课上的表现等，主要考核学生的学习态度、参与度、上机任务完成情况。</w:t>
            </w:r>
          </w:p>
          <w:p w14:paraId="3AB73F5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期末考试（60%）：采用任务考查形式，主要考核学生对课程知识的掌握程度和应用能力。</w:t>
            </w:r>
          </w:p>
          <w:p w14:paraId="6A71891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考核具体内容：课堂纪律考核主要考核学生学习本课程时的出勤纪律情况。作业完成质量考核主要通过学生作业的上交及完成情况考核学生对教学内容的掌握和理解。课堂讨论主要通过学生课堂上的讨论和回答情况进行考核。</w:t>
            </w:r>
          </w:p>
        </w:tc>
      </w:tr>
    </w:tbl>
    <w:p w14:paraId="277850F6">
      <w:pPr>
        <w:pageBreakBefore w:val="0"/>
        <w:wordWrap/>
        <w:topLinePunct w:val="0"/>
        <w:bidi w:val="0"/>
        <w:spacing w:line="400" w:lineRule="exact"/>
        <w:ind w:left="105" w:leftChars="50" w:right="105" w:rightChars="50" w:firstLine="0" w:firstLineChars="0"/>
        <w:jc w:val="center"/>
        <w:rPr>
          <w:rFonts w:hint="eastAsia" w:ascii="宋体" w:hAnsi="宋体" w:eastAsia="宋体" w:cs="宋体"/>
          <w:b w:val="0"/>
          <w:bCs w:val="0"/>
          <w:color w:val="auto"/>
          <w:sz w:val="21"/>
          <w:szCs w:val="21"/>
          <w:lang w:eastAsia="zh-CN"/>
        </w:rPr>
      </w:pPr>
    </w:p>
    <w:tbl>
      <w:tblPr>
        <w:tblStyle w:val="45"/>
        <w:tblW w:w="89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0393B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blHeader/>
        </w:trPr>
        <w:tc>
          <w:tcPr>
            <w:tcW w:w="1280" w:type="dxa"/>
            <w:tcBorders>
              <w:right w:val="single" w:color="000000" w:sz="2" w:space="0"/>
            </w:tcBorders>
            <w:shd w:val="clear" w:color="auto" w:fill="DBE5F1"/>
            <w:vAlign w:val="center"/>
          </w:tcPr>
          <w:p w14:paraId="2D47E81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课程名称</w:t>
            </w:r>
          </w:p>
        </w:tc>
        <w:tc>
          <w:tcPr>
            <w:tcW w:w="3978" w:type="dxa"/>
            <w:gridSpan w:val="5"/>
            <w:tcBorders>
              <w:left w:val="single" w:color="000000" w:sz="2" w:space="0"/>
            </w:tcBorders>
            <w:shd w:val="clear" w:color="auto" w:fill="DBE5F1"/>
            <w:vAlign w:val="center"/>
          </w:tcPr>
          <w:p w14:paraId="73715CA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z w:val="21"/>
                <w:szCs w:val="21"/>
              </w:rPr>
              <w:t>网络安全设备配置与管理</w:t>
            </w:r>
          </w:p>
        </w:tc>
        <w:tc>
          <w:tcPr>
            <w:tcW w:w="1273" w:type="dxa"/>
            <w:shd w:val="clear" w:color="auto" w:fill="DBE5F1"/>
            <w:vAlign w:val="center"/>
          </w:tcPr>
          <w:p w14:paraId="53FC2BF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课程编号</w:t>
            </w:r>
          </w:p>
        </w:tc>
        <w:tc>
          <w:tcPr>
            <w:tcW w:w="2450" w:type="dxa"/>
            <w:gridSpan w:val="3"/>
            <w:shd w:val="clear" w:color="auto" w:fill="DBE5F1"/>
            <w:vAlign w:val="center"/>
          </w:tcPr>
          <w:p w14:paraId="65F40AE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4040503</w:t>
            </w:r>
          </w:p>
        </w:tc>
      </w:tr>
      <w:tr w14:paraId="358F6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blHeader/>
        </w:trPr>
        <w:tc>
          <w:tcPr>
            <w:tcW w:w="1280" w:type="dxa"/>
            <w:vAlign w:val="center"/>
          </w:tcPr>
          <w:p w14:paraId="13F9F85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lang w:val="en-US" w:eastAsia="zh-CN"/>
              </w:rPr>
              <w:t>开设学期</w:t>
            </w:r>
          </w:p>
        </w:tc>
        <w:tc>
          <w:tcPr>
            <w:tcW w:w="820" w:type="dxa"/>
            <w:tcBorders>
              <w:right w:val="single" w:color="000000" w:sz="2" w:space="0"/>
            </w:tcBorders>
            <w:vAlign w:val="center"/>
          </w:tcPr>
          <w:p w14:paraId="054438B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w:t>
            </w:r>
          </w:p>
        </w:tc>
        <w:tc>
          <w:tcPr>
            <w:tcW w:w="892" w:type="dxa"/>
            <w:tcBorders>
              <w:left w:val="single" w:color="000000" w:sz="2" w:space="0"/>
            </w:tcBorders>
            <w:vAlign w:val="center"/>
          </w:tcPr>
          <w:p w14:paraId="79F6B11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4"/>
                <w:sz w:val="21"/>
                <w:szCs w:val="21"/>
              </w:rPr>
              <w:t>学分</w:t>
            </w:r>
          </w:p>
        </w:tc>
        <w:tc>
          <w:tcPr>
            <w:tcW w:w="566" w:type="dxa"/>
            <w:tcBorders>
              <w:right w:val="single" w:color="000000" w:sz="2" w:space="0"/>
            </w:tcBorders>
            <w:vAlign w:val="center"/>
          </w:tcPr>
          <w:p w14:paraId="3F3586F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990" w:type="dxa"/>
            <w:tcBorders>
              <w:left w:val="single" w:color="000000" w:sz="2" w:space="0"/>
            </w:tcBorders>
            <w:vAlign w:val="center"/>
          </w:tcPr>
          <w:p w14:paraId="157CCDE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总学时</w:t>
            </w:r>
          </w:p>
        </w:tc>
        <w:tc>
          <w:tcPr>
            <w:tcW w:w="710" w:type="dxa"/>
            <w:vAlign w:val="center"/>
          </w:tcPr>
          <w:p w14:paraId="4F46541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72</w:t>
            </w:r>
          </w:p>
        </w:tc>
        <w:tc>
          <w:tcPr>
            <w:tcW w:w="1273" w:type="dxa"/>
            <w:vAlign w:val="center"/>
          </w:tcPr>
          <w:p w14:paraId="411D87A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理论学时</w:t>
            </w:r>
          </w:p>
        </w:tc>
        <w:tc>
          <w:tcPr>
            <w:tcW w:w="568" w:type="dxa"/>
            <w:vAlign w:val="center"/>
          </w:tcPr>
          <w:p w14:paraId="6B8752E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w:t>
            </w:r>
          </w:p>
        </w:tc>
        <w:tc>
          <w:tcPr>
            <w:tcW w:w="1273" w:type="dxa"/>
            <w:vAlign w:val="center"/>
          </w:tcPr>
          <w:p w14:paraId="79E1A36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实践学时</w:t>
            </w:r>
          </w:p>
        </w:tc>
        <w:tc>
          <w:tcPr>
            <w:tcW w:w="609" w:type="dxa"/>
            <w:vAlign w:val="center"/>
          </w:tcPr>
          <w:p w14:paraId="587C449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w:t>
            </w:r>
          </w:p>
        </w:tc>
      </w:tr>
      <w:tr w14:paraId="1B491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blHeader/>
        </w:trPr>
        <w:tc>
          <w:tcPr>
            <w:tcW w:w="1280" w:type="dxa"/>
            <w:vAlign w:val="center"/>
          </w:tcPr>
          <w:p w14:paraId="748E7ED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课程类型</w:t>
            </w:r>
          </w:p>
        </w:tc>
        <w:tc>
          <w:tcPr>
            <w:tcW w:w="7701" w:type="dxa"/>
            <w:gridSpan w:val="9"/>
            <w:vAlign w:val="center"/>
          </w:tcPr>
          <w:p w14:paraId="66545E7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纯理论课（</w:t>
            </w:r>
            <w:r>
              <w:rPr>
                <w:rFonts w:hint="eastAsia" w:ascii="宋体" w:hAnsi="宋体" w:eastAsia="宋体" w:cs="宋体"/>
                <w:spacing w:val="1"/>
                <w:sz w:val="21"/>
                <w:szCs w:val="21"/>
                <w:lang w:eastAsia="zh-CN"/>
              </w:rPr>
              <w:t xml:space="preserve">  </w:t>
            </w:r>
            <w:r>
              <w:rPr>
                <w:rFonts w:hint="eastAsia" w:ascii="宋体" w:hAnsi="宋体" w:eastAsia="宋体" w:cs="宋体"/>
                <w:sz w:val="21"/>
                <w:szCs w:val="21"/>
                <w:lang w:eastAsia="zh-CN"/>
              </w:rPr>
              <w:t>）、（理论+实践）课（</w:t>
            </w:r>
            <w:r>
              <w:rPr>
                <w:rFonts w:hint="eastAsia" w:ascii="宋体" w:hAnsi="宋体" w:eastAsia="宋体" w:cs="宋体"/>
                <w:spacing w:val="35"/>
                <w:sz w:val="21"/>
                <w:szCs w:val="21"/>
                <w:lang w:eastAsia="zh-CN"/>
              </w:rPr>
              <w:t xml:space="preserve"> √ </w:t>
            </w:r>
            <w:r>
              <w:rPr>
                <w:rFonts w:hint="eastAsia" w:ascii="宋体" w:hAnsi="宋体" w:eastAsia="宋体" w:cs="宋体"/>
                <w:sz w:val="21"/>
                <w:szCs w:val="21"/>
                <w:lang w:eastAsia="zh-CN"/>
              </w:rPr>
              <w:t>）、纯实践课(</w:t>
            </w:r>
            <w:r>
              <w:rPr>
                <w:rFonts w:hint="eastAsia" w:ascii="宋体" w:hAnsi="宋体" w:eastAsia="宋体" w:cs="宋体"/>
                <w:spacing w:val="35"/>
                <w:sz w:val="21"/>
                <w:szCs w:val="21"/>
                <w:lang w:eastAsia="zh-CN"/>
              </w:rPr>
              <w:t xml:space="preserve">  </w:t>
            </w:r>
            <w:r>
              <w:rPr>
                <w:rFonts w:hint="eastAsia" w:ascii="宋体" w:hAnsi="宋体" w:eastAsia="宋体" w:cs="宋体"/>
                <w:sz w:val="21"/>
                <w:szCs w:val="21"/>
                <w:lang w:eastAsia="zh-CN"/>
              </w:rPr>
              <w:t>)</w:t>
            </w:r>
          </w:p>
        </w:tc>
      </w:tr>
      <w:tr w14:paraId="01318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blHeader/>
        </w:trPr>
        <w:tc>
          <w:tcPr>
            <w:tcW w:w="1280" w:type="dxa"/>
            <w:tcBorders>
              <w:right w:val="single" w:color="000000" w:sz="2" w:space="0"/>
            </w:tcBorders>
            <w:vAlign w:val="center"/>
          </w:tcPr>
          <w:p w14:paraId="53CB3A2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先修课程</w:t>
            </w:r>
          </w:p>
        </w:tc>
        <w:tc>
          <w:tcPr>
            <w:tcW w:w="7701" w:type="dxa"/>
            <w:gridSpan w:val="9"/>
            <w:tcBorders>
              <w:left w:val="single" w:color="000000" w:sz="2" w:space="0"/>
            </w:tcBorders>
            <w:vAlign w:val="center"/>
          </w:tcPr>
          <w:p w14:paraId="0FE59A1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rPr>
              <w:t>Linux 操作系统管理</w:t>
            </w:r>
          </w:p>
        </w:tc>
      </w:tr>
      <w:tr w14:paraId="3BE00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blHeader/>
        </w:trPr>
        <w:tc>
          <w:tcPr>
            <w:tcW w:w="1280" w:type="dxa"/>
            <w:tcBorders>
              <w:right w:val="single" w:color="000000" w:sz="2" w:space="0"/>
            </w:tcBorders>
            <w:vAlign w:val="center"/>
          </w:tcPr>
          <w:p w14:paraId="05BF618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后续课程</w:t>
            </w:r>
          </w:p>
        </w:tc>
        <w:tc>
          <w:tcPr>
            <w:tcW w:w="7701" w:type="dxa"/>
            <w:gridSpan w:val="9"/>
            <w:tcBorders>
              <w:left w:val="single" w:color="000000" w:sz="2" w:space="0"/>
            </w:tcBorders>
            <w:vAlign w:val="center"/>
          </w:tcPr>
          <w:p w14:paraId="33E8A6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网络构建与管理</w:t>
            </w:r>
          </w:p>
        </w:tc>
      </w:tr>
      <w:tr w14:paraId="0DD5F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5" w:hRule="atLeast"/>
        </w:trPr>
        <w:tc>
          <w:tcPr>
            <w:tcW w:w="1280" w:type="dxa"/>
            <w:tcBorders>
              <w:right w:val="single" w:color="000000" w:sz="2" w:space="0"/>
            </w:tcBorders>
            <w:vAlign w:val="center"/>
          </w:tcPr>
          <w:p w14:paraId="05B1032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教学目标</w:t>
            </w:r>
          </w:p>
        </w:tc>
        <w:tc>
          <w:tcPr>
            <w:tcW w:w="7701" w:type="dxa"/>
            <w:gridSpan w:val="9"/>
            <w:tcBorders>
              <w:left w:val="single" w:color="000000" w:sz="2" w:space="0"/>
            </w:tcBorders>
            <w:vAlign w:val="center"/>
          </w:tcPr>
          <w:p w14:paraId="2C37419F">
            <w:pPr>
              <w:keepNext w:val="0"/>
              <w:keepLines w:val="0"/>
              <w:pageBreakBefore w:val="0"/>
              <w:widowControl/>
              <w:numPr>
                <w:ilvl w:val="0"/>
                <w:numId w:val="7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知识目标</w:t>
            </w:r>
          </w:p>
          <w:p w14:paraId="18FEFB6F">
            <w:pPr>
              <w:keepNext w:val="0"/>
              <w:keepLines w:val="0"/>
              <w:pageBreakBefore w:val="0"/>
              <w:widowControl/>
              <w:numPr>
                <w:ilvl w:val="0"/>
                <w:numId w:val="7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网络安全基础知识：学生应了解网络安全的基本概念、原理、威胁和防护措施，以及网络安全法律法规，如《网络安全法》和《网络安全等级保护制度2.0》的相关规定。</w:t>
            </w:r>
          </w:p>
          <w:p w14:paraId="27CF52D4">
            <w:pPr>
              <w:keepNext w:val="0"/>
              <w:keepLines w:val="0"/>
              <w:pageBreakBefore w:val="0"/>
              <w:widowControl/>
              <w:numPr>
                <w:ilvl w:val="0"/>
                <w:numId w:val="7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网络攻击与防范知识：学生需要掌握常见的网络攻击手段，如拒绝服务攻击、病毒与木马攻击等，并了解相应的防范措施。</w:t>
            </w:r>
          </w:p>
          <w:p w14:paraId="0F146616">
            <w:pPr>
              <w:keepNext w:val="0"/>
              <w:keepLines w:val="0"/>
              <w:pageBreakBefore w:val="0"/>
              <w:widowControl/>
              <w:numPr>
                <w:ilvl w:val="0"/>
                <w:numId w:val="7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网络安全设备与技术：学生应熟悉各种网络安全设备，如防火墙、入侵检测系统（IDS）、入侵防御系统（IPS）等，并了解它们的工作原理和配置方法。</w:t>
            </w:r>
          </w:p>
          <w:p w14:paraId="5790A5E7">
            <w:pPr>
              <w:keepNext w:val="0"/>
              <w:keepLines w:val="0"/>
              <w:pageBreakBefore w:val="0"/>
              <w:widowControl/>
              <w:numPr>
                <w:ilvl w:val="0"/>
                <w:numId w:val="7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操作系统与服务器安全：学生需要掌握Linux等操作系统中服务器的安全配置，以及数据库的安全管理。</w:t>
            </w:r>
          </w:p>
          <w:p w14:paraId="16CD1240">
            <w:pPr>
              <w:keepNext w:val="0"/>
              <w:keepLines w:val="0"/>
              <w:pageBreakBefore w:val="0"/>
              <w:widowControl/>
              <w:numPr>
                <w:ilvl w:val="0"/>
                <w:numId w:val="7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技能目标</w:t>
            </w:r>
          </w:p>
          <w:p w14:paraId="485D1DD5">
            <w:pPr>
              <w:keepNext w:val="0"/>
              <w:keepLines w:val="0"/>
              <w:pageBreakBefore w:val="0"/>
              <w:widowControl/>
              <w:numPr>
                <w:ilvl w:val="0"/>
                <w:numId w:val="7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网络安全设备配置：学生能够熟练配置各种网络安全设备，如防火墙、路由器等，以确保网络的安全性。</w:t>
            </w:r>
          </w:p>
          <w:p w14:paraId="35DCAFAF">
            <w:pPr>
              <w:keepNext w:val="0"/>
              <w:keepLines w:val="0"/>
              <w:pageBreakBefore w:val="0"/>
              <w:widowControl/>
              <w:numPr>
                <w:ilvl w:val="0"/>
                <w:numId w:val="7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网络攻击分析与防范：学生应能够分析网络攻击的行为和特征，并采取相应的防范措施来保护网络免受攻击。</w:t>
            </w:r>
          </w:p>
          <w:p w14:paraId="4EF38BBE">
            <w:pPr>
              <w:keepNext w:val="0"/>
              <w:keepLines w:val="0"/>
              <w:pageBreakBefore w:val="0"/>
              <w:widowControl/>
              <w:numPr>
                <w:ilvl w:val="0"/>
                <w:numId w:val="7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网络监控与管理：学生需要掌握网络监控和管理的技能，能够及时发现并处理网络中的安全问题。</w:t>
            </w:r>
          </w:p>
          <w:p w14:paraId="357F1A45">
            <w:pPr>
              <w:keepNext w:val="0"/>
              <w:keepLines w:val="0"/>
              <w:pageBreakBefore w:val="0"/>
              <w:widowControl/>
              <w:numPr>
                <w:ilvl w:val="0"/>
                <w:numId w:val="7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应急响应与恢复：学生应了解网络安全事件的应急响应流程，并能够在事件发生后迅速采取措施进行恢复。</w:t>
            </w:r>
          </w:p>
          <w:p w14:paraId="176968F7">
            <w:pPr>
              <w:keepNext w:val="0"/>
              <w:keepLines w:val="0"/>
              <w:pageBreakBefore w:val="0"/>
              <w:widowControl/>
              <w:numPr>
                <w:ilvl w:val="0"/>
                <w:numId w:val="7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素质目标</w:t>
            </w:r>
          </w:p>
          <w:p w14:paraId="1EA68554">
            <w:pPr>
              <w:keepNext w:val="0"/>
              <w:keepLines w:val="0"/>
              <w:pageBreakBefore w:val="0"/>
              <w:widowControl/>
              <w:numPr>
                <w:ilvl w:val="0"/>
                <w:numId w:val="8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职业道德与法律意识：学生应具备良好的职业道德和法律意识，遵守网络安全法律法规，不从事任何违法活动。</w:t>
            </w:r>
          </w:p>
          <w:p w14:paraId="3D2A155D">
            <w:pPr>
              <w:keepNext w:val="0"/>
              <w:keepLines w:val="0"/>
              <w:pageBreakBefore w:val="0"/>
              <w:widowControl/>
              <w:numPr>
                <w:ilvl w:val="0"/>
                <w:numId w:val="8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团队协作与沟通能力：学生需要具备良好的团队协作和沟通能力，能够与团队成员和其他部门进行有效沟通，共同解决网络安全问题。</w:t>
            </w:r>
          </w:p>
          <w:p w14:paraId="21CD2927">
            <w:pPr>
              <w:keepNext w:val="0"/>
              <w:keepLines w:val="0"/>
              <w:pageBreakBefore w:val="0"/>
              <w:widowControl/>
              <w:numPr>
                <w:ilvl w:val="0"/>
                <w:numId w:val="8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自我学习与创新能力：学生应具备自我学习和创新的能力，能够不断跟进网络安全领域的新技术和新动态，提高自己的专业技能水平。</w:t>
            </w:r>
          </w:p>
          <w:p w14:paraId="6CB57E5F">
            <w:pPr>
              <w:keepNext w:val="0"/>
              <w:keepLines w:val="0"/>
              <w:pageBreakBefore w:val="0"/>
              <w:widowControl/>
              <w:numPr>
                <w:ilvl w:val="0"/>
                <w:numId w:val="8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严谨细致的工作态度：学生需要养成严谨细致的工作态度，对待网络安全问题要认真负责，不放过任何细节。</w:t>
            </w:r>
          </w:p>
        </w:tc>
      </w:tr>
      <w:tr w14:paraId="7D23F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726E49A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教学内容</w:t>
            </w:r>
          </w:p>
        </w:tc>
        <w:tc>
          <w:tcPr>
            <w:tcW w:w="7701" w:type="dxa"/>
            <w:gridSpan w:val="9"/>
            <w:vAlign w:val="center"/>
          </w:tcPr>
          <w:p w14:paraId="67593446">
            <w:pPr>
              <w:keepNext w:val="0"/>
              <w:keepLines w:val="0"/>
              <w:pageBreakBefore w:val="0"/>
              <w:widowControl/>
              <w:numPr>
                <w:ilvl w:val="0"/>
                <w:numId w:val="8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了解网络安全风险及其防范策略。</w:t>
            </w:r>
          </w:p>
          <w:p w14:paraId="4DA2143F">
            <w:pPr>
              <w:keepNext w:val="0"/>
              <w:keepLines w:val="0"/>
              <w:pageBreakBefore w:val="0"/>
              <w:widowControl/>
              <w:numPr>
                <w:ilvl w:val="0"/>
                <w:numId w:val="8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掌握网络安全产品选型与部署方法。</w:t>
            </w:r>
          </w:p>
          <w:p w14:paraId="5A997C5C">
            <w:pPr>
              <w:keepNext w:val="0"/>
              <w:keepLines w:val="0"/>
              <w:pageBreakBefore w:val="0"/>
              <w:widowControl/>
              <w:numPr>
                <w:ilvl w:val="0"/>
                <w:numId w:val="8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能够完成网络安全产品配置与管理。</w:t>
            </w:r>
          </w:p>
          <w:p w14:paraId="68823EFC">
            <w:pPr>
              <w:keepNext w:val="0"/>
              <w:keepLines w:val="0"/>
              <w:pageBreakBefore w:val="0"/>
              <w:widowControl/>
              <w:numPr>
                <w:ilvl w:val="0"/>
                <w:numId w:val="8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能够完成网络安全策略选择与配置。</w:t>
            </w:r>
          </w:p>
        </w:tc>
      </w:tr>
      <w:tr w14:paraId="3019C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537622B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4"/>
                <w:sz w:val="21"/>
                <w:szCs w:val="21"/>
              </w:rPr>
              <w:t>教学重点</w:t>
            </w:r>
            <w:r>
              <w:rPr>
                <w:rFonts w:hint="eastAsia" w:ascii="宋体" w:hAnsi="宋体" w:eastAsia="宋体" w:cs="宋体"/>
                <w:b/>
                <w:bCs/>
                <w:spacing w:val="2"/>
                <w:sz w:val="21"/>
                <w:szCs w:val="21"/>
              </w:rPr>
              <w:t xml:space="preserve"> </w:t>
            </w:r>
            <w:r>
              <w:rPr>
                <w:rFonts w:hint="eastAsia" w:ascii="宋体" w:hAnsi="宋体" w:eastAsia="宋体" w:cs="宋体"/>
                <w:b/>
                <w:bCs/>
                <w:spacing w:val="-4"/>
                <w:sz w:val="21"/>
                <w:szCs w:val="21"/>
              </w:rPr>
              <w:t>与难点</w:t>
            </w:r>
          </w:p>
        </w:tc>
        <w:tc>
          <w:tcPr>
            <w:tcW w:w="7701" w:type="dxa"/>
            <w:gridSpan w:val="9"/>
            <w:vAlign w:val="center"/>
          </w:tcPr>
          <w:p w14:paraId="7E89222F">
            <w:pPr>
              <w:keepNext w:val="0"/>
              <w:keepLines w:val="0"/>
              <w:pageBreakBefore w:val="0"/>
              <w:widowControl/>
              <w:numPr>
                <w:ilvl w:val="0"/>
                <w:numId w:val="8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教学重点</w:t>
            </w:r>
          </w:p>
          <w:p w14:paraId="3A6447F5">
            <w:pPr>
              <w:keepNext w:val="0"/>
              <w:keepLines w:val="0"/>
              <w:pageBreakBefore w:val="0"/>
              <w:widowControl/>
              <w:numPr>
                <w:ilvl w:val="0"/>
                <w:numId w:val="8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网络安全设备的基本配置：</w:t>
            </w:r>
          </w:p>
          <w:p w14:paraId="6D1C0D1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防火墙、路由器、交换机等设备的配置方法和步骤。</w:t>
            </w:r>
          </w:p>
          <w:p w14:paraId="153DC34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设备的安全策略设置，如访问控制列表（ACL）、端口安全等。</w:t>
            </w:r>
          </w:p>
          <w:p w14:paraId="6942B07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设备的日志管理和监控功能，用于记录和跟踪网络活动。</w:t>
            </w:r>
          </w:p>
          <w:p w14:paraId="57805E9B">
            <w:pPr>
              <w:keepNext w:val="0"/>
              <w:keepLines w:val="0"/>
              <w:pageBreakBefore w:val="0"/>
              <w:widowControl/>
              <w:numPr>
                <w:ilvl w:val="0"/>
                <w:numId w:val="8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网络安全设备的高级功能与应用：</w:t>
            </w:r>
          </w:p>
          <w:p w14:paraId="30A5D45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入侵检测系统（IDS）和入侵防御系统（IPS）的工作原理和配置方法。</w:t>
            </w:r>
          </w:p>
          <w:p w14:paraId="1CD2736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虚拟专用网络（VPN）的配置和管理，以确保远程访问的安全性。</w:t>
            </w:r>
          </w:p>
          <w:p w14:paraId="51A64F5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内容过滤和防病毒功能的应用，以抵御恶意软件和不良信息的传播。</w:t>
            </w:r>
          </w:p>
          <w:p w14:paraId="40ED62CB">
            <w:pPr>
              <w:keepNext w:val="0"/>
              <w:keepLines w:val="0"/>
              <w:pageBreakBefore w:val="0"/>
              <w:widowControl/>
              <w:numPr>
                <w:ilvl w:val="0"/>
                <w:numId w:val="8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网络安全设备的管理与维护：</w:t>
            </w:r>
          </w:p>
          <w:p w14:paraId="0D706EC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设备的备份和恢复策略，以确保数据的完整性和可用性。</w:t>
            </w:r>
          </w:p>
          <w:p w14:paraId="59FF995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设备的固件升级和补丁管理，以修复已知的安全漏洞。</w:t>
            </w:r>
          </w:p>
          <w:p w14:paraId="51609B8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故障排查和性能优化，以提高设备的稳定性和性能。</w:t>
            </w:r>
          </w:p>
          <w:p w14:paraId="1CE8718F">
            <w:pPr>
              <w:keepNext w:val="0"/>
              <w:keepLines w:val="0"/>
              <w:pageBreakBefore w:val="0"/>
              <w:widowControl/>
              <w:numPr>
                <w:ilvl w:val="0"/>
                <w:numId w:val="8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教学难点</w:t>
            </w:r>
          </w:p>
          <w:p w14:paraId="32A6E0ED">
            <w:pPr>
              <w:keepNext w:val="0"/>
              <w:keepLines w:val="0"/>
              <w:pageBreakBefore w:val="0"/>
              <w:widowControl/>
              <w:numPr>
                <w:ilvl w:val="0"/>
                <w:numId w:val="8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网络安全设备的配置复杂性：</w:t>
            </w:r>
          </w:p>
          <w:p w14:paraId="1A63C0B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网络安全设备的配置涉及多个参数和选项，需要学生具备扎实的网络基础知识。</w:t>
            </w:r>
          </w:p>
          <w:p w14:paraId="1BDCF77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配置过程中可能出现的错误和故障排查需要一定的经验和技巧。</w:t>
            </w:r>
          </w:p>
          <w:p w14:paraId="076AF89A">
            <w:pPr>
              <w:keepNext w:val="0"/>
              <w:keepLines w:val="0"/>
              <w:pageBreakBefore w:val="0"/>
              <w:widowControl/>
              <w:numPr>
                <w:ilvl w:val="0"/>
                <w:numId w:val="8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网络安全设备的动态性和变化性：</w:t>
            </w:r>
          </w:p>
          <w:p w14:paraId="437957A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网络安全技术和设备不断更新换代，学生需要不断学习新的知识和技术。</w:t>
            </w:r>
          </w:p>
          <w:p w14:paraId="59AEB20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网络攻击手段也在不断变化，学生需要了解最新的攻击方式和防范措施。</w:t>
            </w:r>
          </w:p>
          <w:p w14:paraId="1BF15D19">
            <w:pPr>
              <w:keepNext w:val="0"/>
              <w:keepLines w:val="0"/>
              <w:pageBreakBefore w:val="0"/>
              <w:widowControl/>
              <w:numPr>
                <w:ilvl w:val="0"/>
                <w:numId w:val="8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网络安全设备的实际应用：</w:t>
            </w:r>
          </w:p>
          <w:p w14:paraId="63C73BE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将理论知识应用于实际环境中可能面临各种挑战，如设备兼容性、网络拓扑结构等。</w:t>
            </w:r>
          </w:p>
          <w:p w14:paraId="0BADA08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学生需要具备一定的实践经验和解决问题的能力，以应对实际应用中的复杂情况。</w:t>
            </w:r>
          </w:p>
        </w:tc>
      </w:tr>
      <w:tr w14:paraId="4B749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43DC4E4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教学组织</w:t>
            </w:r>
          </w:p>
        </w:tc>
        <w:tc>
          <w:tcPr>
            <w:tcW w:w="7701" w:type="dxa"/>
            <w:gridSpan w:val="9"/>
            <w:vAlign w:val="center"/>
          </w:tcPr>
          <w:p w14:paraId="2D1E35A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分为理论讲授、实操训练</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加重实操训练的比例</w:t>
            </w:r>
            <w:r>
              <w:rPr>
                <w:rFonts w:hint="eastAsia" w:ascii="宋体" w:hAnsi="宋体" w:eastAsia="宋体" w:cs="宋体"/>
                <w:sz w:val="21"/>
                <w:szCs w:val="21"/>
              </w:rPr>
              <w:t>。理论讲授注重基础知识的讲解，实操训练强调动手能力的培养，综合应用则侧重于解决实际问题。</w:t>
            </w:r>
          </w:p>
        </w:tc>
      </w:tr>
      <w:tr w14:paraId="14478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19F69D9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4"/>
                <w:sz w:val="21"/>
                <w:szCs w:val="21"/>
              </w:rPr>
              <w:t>教学手段</w:t>
            </w:r>
            <w:r>
              <w:rPr>
                <w:rFonts w:hint="eastAsia" w:ascii="宋体" w:hAnsi="宋体" w:eastAsia="宋体" w:cs="宋体"/>
                <w:b/>
                <w:bCs/>
                <w:spacing w:val="2"/>
                <w:sz w:val="21"/>
                <w:szCs w:val="21"/>
              </w:rPr>
              <w:t xml:space="preserve"> </w:t>
            </w:r>
            <w:r>
              <w:rPr>
                <w:rFonts w:hint="eastAsia" w:ascii="宋体" w:hAnsi="宋体" w:eastAsia="宋体" w:cs="宋体"/>
                <w:b/>
                <w:bCs/>
                <w:spacing w:val="-3"/>
                <w:sz w:val="21"/>
                <w:szCs w:val="21"/>
              </w:rPr>
              <w:t>和方法</w:t>
            </w:r>
          </w:p>
        </w:tc>
        <w:tc>
          <w:tcPr>
            <w:tcW w:w="7701" w:type="dxa"/>
            <w:gridSpan w:val="9"/>
            <w:vAlign w:val="center"/>
          </w:tcPr>
          <w:p w14:paraId="5DF6C224">
            <w:pPr>
              <w:keepNext w:val="0"/>
              <w:keepLines w:val="0"/>
              <w:pageBreakBefore w:val="0"/>
              <w:widowControl/>
              <w:numPr>
                <w:ilvl w:val="0"/>
                <w:numId w:val="8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采用案例教学方法：通过真实的网络安全案例，让学生更好地理解和掌握网络安全设备的配置和管理方法。</w:t>
            </w:r>
          </w:p>
          <w:p w14:paraId="38F51B46">
            <w:pPr>
              <w:keepNext w:val="0"/>
              <w:keepLines w:val="0"/>
              <w:pageBreakBefore w:val="0"/>
              <w:widowControl/>
              <w:numPr>
                <w:ilvl w:val="0"/>
                <w:numId w:val="8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加强实践操作训练：提供丰富的实践操作机会，让学生在实践中不断锻炼和提高自己的技能水平。</w:t>
            </w:r>
          </w:p>
          <w:p w14:paraId="0659826E">
            <w:pPr>
              <w:keepNext w:val="0"/>
              <w:keepLines w:val="0"/>
              <w:pageBreakBefore w:val="0"/>
              <w:widowControl/>
              <w:numPr>
                <w:ilvl w:val="0"/>
                <w:numId w:val="8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关注最新技术和动态：不断更新教学内容和课程资料，确保学生掌握最新的网络安全技术和设备知识。</w:t>
            </w:r>
          </w:p>
          <w:p w14:paraId="74E749EB">
            <w:pPr>
              <w:keepNext w:val="0"/>
              <w:keepLines w:val="0"/>
              <w:pageBreakBefore w:val="0"/>
              <w:widowControl/>
              <w:numPr>
                <w:ilvl w:val="0"/>
                <w:numId w:val="8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培养学生的自主学习能力：鼓励学生自主查阅资料和学习新技术，培养其终身学习的意识和能力。</w:t>
            </w:r>
          </w:p>
        </w:tc>
      </w:tr>
      <w:tr w14:paraId="29C35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vAlign w:val="center"/>
          </w:tcPr>
          <w:p w14:paraId="1DC49B1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教学资料</w:t>
            </w:r>
          </w:p>
        </w:tc>
        <w:tc>
          <w:tcPr>
            <w:tcW w:w="7701" w:type="dxa"/>
            <w:gridSpan w:val="9"/>
            <w:shd w:val="clear" w:color="auto" w:fill="auto"/>
            <w:vAlign w:val="center"/>
          </w:tcPr>
          <w:p w14:paraId="677E06D5">
            <w:pPr>
              <w:keepNext w:val="0"/>
              <w:keepLines w:val="0"/>
              <w:pageBreakBefore w:val="0"/>
              <w:widowControl/>
              <w:numPr>
                <w:ilvl w:val="0"/>
                <w:numId w:val="8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教材与参考书</w:t>
            </w:r>
          </w:p>
          <w:p w14:paraId="0E68A03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教材：课程配备的</w:t>
            </w:r>
            <w:r>
              <w:rPr>
                <w:rFonts w:hint="eastAsia" w:ascii="宋体" w:hAnsi="宋体" w:eastAsia="宋体" w:cs="宋体"/>
                <w:sz w:val="21"/>
                <w:szCs w:val="21"/>
              </w:rPr>
              <w:t>教材《网络设备配置与管理》</w:t>
            </w:r>
            <w:r>
              <w:rPr>
                <w:rFonts w:hint="eastAsia" w:ascii="宋体" w:hAnsi="宋体" w:eastAsia="宋体" w:cs="宋体"/>
                <w:sz w:val="21"/>
                <w:szCs w:val="21"/>
                <w:lang w:eastAsia="zh-CN"/>
              </w:rPr>
              <w:t>，</w:t>
            </w:r>
            <w:r>
              <w:rPr>
                <w:rFonts w:hint="eastAsia" w:ascii="宋体" w:hAnsi="宋体" w:eastAsia="宋体" w:cs="宋体"/>
                <w:sz w:val="21"/>
                <w:szCs w:val="21"/>
              </w:rPr>
              <w:t>（林宏刚、何林波、唐远涛，西安电子科技大学出版社）。该书详细介绍了网络技术基础、以太网技术及交换机基本配置、虚拟局域网（VLAN）、交换机的安全配置、网络互联技术及路由器基本配置、路由协议及配置、三层交换机配置等。</w:t>
            </w:r>
          </w:p>
          <w:p w14:paraId="755219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参考书目：《防火墙技术与应用》</w:t>
            </w:r>
            <w:r>
              <w:rPr>
                <w:rFonts w:hint="eastAsia" w:ascii="宋体" w:hAnsi="宋体" w:eastAsia="宋体" w:cs="宋体"/>
                <w:sz w:val="21"/>
                <w:szCs w:val="21"/>
                <w:lang w:eastAsia="zh-CN"/>
              </w:rPr>
              <w:t>，</w:t>
            </w:r>
            <w:r>
              <w:rPr>
                <w:rFonts w:hint="eastAsia" w:ascii="宋体" w:hAnsi="宋体" w:eastAsia="宋体" w:cs="宋体"/>
                <w:sz w:val="21"/>
                <w:szCs w:val="21"/>
              </w:rPr>
              <w:t>该书详细介绍了防火墙的基本概念、工作原理、配置和管理方法等方面的内容。</w:t>
            </w:r>
          </w:p>
          <w:p w14:paraId="4F602ABE">
            <w:pPr>
              <w:keepNext w:val="0"/>
              <w:keepLines w:val="0"/>
              <w:pageBreakBefore w:val="0"/>
              <w:widowControl/>
              <w:numPr>
                <w:ilvl w:val="0"/>
                <w:numId w:val="8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教学课件与视频</w:t>
            </w:r>
          </w:p>
          <w:p w14:paraId="6FB3FB6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教学课件：制作包含课程重点、难点和实例的课件。课件可以采用PPT、PDF等格式，便于学生预习、复习和自主学习。课件中应包含丰富的图表、动画和实例，以帮助学生更好地理解和掌握课程内容。</w:t>
            </w:r>
          </w:p>
          <w:p w14:paraId="3F8F9A2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视频教程：利用在线视频平台提供网络安全设备配置与管理的视频教程。视频教程可以涵盖课程重点、难点和实验操作等内容，方便学生进行自主学习和复习。</w:t>
            </w:r>
          </w:p>
          <w:p w14:paraId="0E2E153F">
            <w:pPr>
              <w:keepNext w:val="0"/>
              <w:keepLines w:val="0"/>
              <w:pageBreakBefore w:val="0"/>
              <w:widowControl/>
              <w:numPr>
                <w:ilvl w:val="0"/>
                <w:numId w:val="8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实训设备与软件</w:t>
            </w:r>
          </w:p>
          <w:p w14:paraId="38FEF59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实训设备：学校配备</w:t>
            </w:r>
            <w:r>
              <w:rPr>
                <w:rFonts w:hint="eastAsia" w:ascii="宋体" w:hAnsi="宋体" w:eastAsia="宋体" w:cs="宋体"/>
                <w:sz w:val="21"/>
                <w:szCs w:val="21"/>
                <w:lang w:val="en-US" w:eastAsia="zh-CN"/>
              </w:rPr>
              <w:t>了</w:t>
            </w:r>
            <w:r>
              <w:rPr>
                <w:rFonts w:hint="eastAsia" w:ascii="宋体" w:hAnsi="宋体" w:eastAsia="宋体" w:cs="宋体"/>
                <w:sz w:val="21"/>
                <w:szCs w:val="21"/>
              </w:rPr>
              <w:t>一定数量的交换机、路由器等网络设备，供学生进行实操训练。</w:t>
            </w:r>
          </w:p>
          <w:p w14:paraId="08956C3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实训软件：</w:t>
            </w:r>
            <w:r>
              <w:rPr>
                <w:rFonts w:hint="eastAsia" w:ascii="宋体" w:hAnsi="宋体" w:eastAsia="宋体" w:cs="宋体"/>
                <w:sz w:val="21"/>
                <w:szCs w:val="21"/>
                <w:lang w:val="en-US" w:eastAsia="zh-CN"/>
              </w:rPr>
              <w:t>实训机房提供</w:t>
            </w:r>
            <w:r>
              <w:rPr>
                <w:rFonts w:hint="eastAsia" w:ascii="宋体" w:hAnsi="宋体" w:eastAsia="宋体" w:cs="宋体"/>
                <w:sz w:val="21"/>
                <w:szCs w:val="21"/>
              </w:rPr>
              <w:t>模拟器软件，可以模拟真实的网络环境，方便学生进行交换机和路由器的配置练习。</w:t>
            </w:r>
          </w:p>
        </w:tc>
      </w:tr>
      <w:tr w14:paraId="31B19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vAlign w:val="center"/>
          </w:tcPr>
          <w:p w14:paraId="4B9C576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考核要求</w:t>
            </w:r>
          </w:p>
        </w:tc>
        <w:tc>
          <w:tcPr>
            <w:tcW w:w="7701" w:type="dxa"/>
            <w:gridSpan w:val="9"/>
            <w:shd w:val="clear" w:color="auto" w:fill="auto"/>
            <w:vAlign w:val="center"/>
          </w:tcPr>
          <w:p w14:paraId="4F58FDB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本课程为考查课，平时成绩40%，期末成绩60%。</w:t>
            </w:r>
          </w:p>
          <w:p w14:paraId="5A3AF5A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平时成绩（40%）：包括出勤情况、课堂提问、平时作业、实验课上的表现等，主要考核学生的学习态度、参与度、上机任务完成情况。</w:t>
            </w:r>
          </w:p>
          <w:p w14:paraId="26208F3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期末考试（60%）：采用任务考查形式，主要考核学生对课程知识的掌握程度和应用能力。</w:t>
            </w:r>
          </w:p>
          <w:p w14:paraId="02EB908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考核具体内容：课堂纪律考核主要考核学生学习本课程时的出勤纪律情况。作业完成质量考核主要通过学生作业的上交及完成情况考核学生对教学内容的掌握和理解。课堂讨论主要通过学生课堂上的讨论和回答情况进行考核。</w:t>
            </w:r>
          </w:p>
        </w:tc>
      </w:tr>
    </w:tbl>
    <w:p w14:paraId="2184A449">
      <w:pPr>
        <w:pageBreakBefore w:val="0"/>
        <w:wordWrap/>
        <w:topLinePunct w:val="0"/>
        <w:bidi w:val="0"/>
        <w:spacing w:line="400" w:lineRule="exact"/>
        <w:ind w:left="105" w:leftChars="50" w:right="105" w:rightChars="50" w:firstLine="0" w:firstLineChars="0"/>
        <w:jc w:val="center"/>
        <w:rPr>
          <w:rFonts w:hint="eastAsia" w:ascii="宋体" w:hAnsi="宋体" w:eastAsia="宋体" w:cs="宋体"/>
          <w:b w:val="0"/>
          <w:bCs w:val="0"/>
          <w:color w:val="auto"/>
          <w:sz w:val="21"/>
          <w:szCs w:val="21"/>
          <w:lang w:eastAsia="zh-CN"/>
        </w:rPr>
      </w:pPr>
    </w:p>
    <w:tbl>
      <w:tblPr>
        <w:tblStyle w:val="45"/>
        <w:tblW w:w="89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05105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blHeader/>
        </w:trPr>
        <w:tc>
          <w:tcPr>
            <w:tcW w:w="1280" w:type="dxa"/>
            <w:tcBorders>
              <w:right w:val="single" w:color="000000" w:sz="2" w:space="0"/>
            </w:tcBorders>
            <w:shd w:val="clear" w:color="auto" w:fill="DBE5F1"/>
            <w:vAlign w:val="center"/>
          </w:tcPr>
          <w:p w14:paraId="79DE162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bookmarkStart w:id="29" w:name="OLE_LINK33"/>
            <w:r>
              <w:rPr>
                <w:rFonts w:hint="eastAsia" w:ascii="宋体" w:hAnsi="宋体" w:eastAsia="宋体" w:cs="宋体"/>
                <w:b/>
                <w:bCs/>
                <w:spacing w:val="-2"/>
                <w:sz w:val="21"/>
                <w:szCs w:val="21"/>
              </w:rPr>
              <w:t>课程名称</w:t>
            </w:r>
          </w:p>
        </w:tc>
        <w:tc>
          <w:tcPr>
            <w:tcW w:w="3978" w:type="dxa"/>
            <w:gridSpan w:val="5"/>
            <w:tcBorders>
              <w:left w:val="single" w:color="000000" w:sz="2" w:space="0"/>
            </w:tcBorders>
            <w:shd w:val="clear" w:color="auto" w:fill="DBE5F1"/>
            <w:vAlign w:val="center"/>
          </w:tcPr>
          <w:p w14:paraId="486D7CD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bookmarkStart w:id="30" w:name="OLE_LINK34"/>
            <w:r>
              <w:rPr>
                <w:rFonts w:hint="eastAsia" w:ascii="宋体" w:hAnsi="宋体" w:eastAsia="宋体" w:cs="宋体"/>
                <w:b/>
                <w:bCs/>
                <w:sz w:val="21"/>
                <w:szCs w:val="21"/>
              </w:rPr>
              <w:t>路由交换技术与应用</w:t>
            </w:r>
            <w:bookmarkEnd w:id="30"/>
          </w:p>
        </w:tc>
        <w:tc>
          <w:tcPr>
            <w:tcW w:w="1273" w:type="dxa"/>
            <w:shd w:val="clear" w:color="auto" w:fill="DBE5F1"/>
            <w:vAlign w:val="center"/>
          </w:tcPr>
          <w:p w14:paraId="13982A6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课程编号</w:t>
            </w:r>
          </w:p>
        </w:tc>
        <w:tc>
          <w:tcPr>
            <w:tcW w:w="2450" w:type="dxa"/>
            <w:gridSpan w:val="3"/>
            <w:shd w:val="clear" w:color="auto" w:fill="DBE5F1"/>
            <w:vAlign w:val="center"/>
          </w:tcPr>
          <w:p w14:paraId="7CA3064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4040504</w:t>
            </w:r>
          </w:p>
        </w:tc>
      </w:tr>
      <w:tr w14:paraId="06792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blHeader/>
        </w:trPr>
        <w:tc>
          <w:tcPr>
            <w:tcW w:w="1280" w:type="dxa"/>
            <w:vAlign w:val="center"/>
          </w:tcPr>
          <w:p w14:paraId="67F25CA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lang w:val="en-US" w:eastAsia="zh-CN"/>
              </w:rPr>
              <w:t>开设学期</w:t>
            </w:r>
          </w:p>
        </w:tc>
        <w:tc>
          <w:tcPr>
            <w:tcW w:w="820" w:type="dxa"/>
            <w:tcBorders>
              <w:right w:val="single" w:color="000000" w:sz="2" w:space="0"/>
            </w:tcBorders>
            <w:vAlign w:val="center"/>
          </w:tcPr>
          <w:p w14:paraId="6CF92A1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w:t>
            </w:r>
          </w:p>
        </w:tc>
        <w:tc>
          <w:tcPr>
            <w:tcW w:w="892" w:type="dxa"/>
            <w:tcBorders>
              <w:left w:val="single" w:color="000000" w:sz="2" w:space="0"/>
            </w:tcBorders>
            <w:vAlign w:val="center"/>
          </w:tcPr>
          <w:p w14:paraId="5976FD0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4"/>
                <w:sz w:val="21"/>
                <w:szCs w:val="21"/>
              </w:rPr>
              <w:t>学分</w:t>
            </w:r>
          </w:p>
        </w:tc>
        <w:tc>
          <w:tcPr>
            <w:tcW w:w="566" w:type="dxa"/>
            <w:tcBorders>
              <w:right w:val="single" w:color="000000" w:sz="2" w:space="0"/>
            </w:tcBorders>
            <w:vAlign w:val="center"/>
          </w:tcPr>
          <w:p w14:paraId="137FE66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990" w:type="dxa"/>
            <w:tcBorders>
              <w:left w:val="single" w:color="000000" w:sz="2" w:space="0"/>
            </w:tcBorders>
            <w:vAlign w:val="center"/>
          </w:tcPr>
          <w:p w14:paraId="1E2E022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总学时</w:t>
            </w:r>
          </w:p>
        </w:tc>
        <w:tc>
          <w:tcPr>
            <w:tcW w:w="710" w:type="dxa"/>
            <w:vAlign w:val="center"/>
          </w:tcPr>
          <w:p w14:paraId="1EBA15E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54</w:t>
            </w:r>
          </w:p>
        </w:tc>
        <w:tc>
          <w:tcPr>
            <w:tcW w:w="1273" w:type="dxa"/>
            <w:vAlign w:val="center"/>
          </w:tcPr>
          <w:p w14:paraId="3A404FD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理论学时</w:t>
            </w:r>
          </w:p>
        </w:tc>
        <w:tc>
          <w:tcPr>
            <w:tcW w:w="568" w:type="dxa"/>
            <w:vAlign w:val="center"/>
          </w:tcPr>
          <w:p w14:paraId="1220C4F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1273" w:type="dxa"/>
            <w:vAlign w:val="center"/>
          </w:tcPr>
          <w:p w14:paraId="5B55D96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实践学时</w:t>
            </w:r>
          </w:p>
        </w:tc>
        <w:tc>
          <w:tcPr>
            <w:tcW w:w="609" w:type="dxa"/>
            <w:vAlign w:val="center"/>
          </w:tcPr>
          <w:p w14:paraId="11D47F6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w:t>
            </w:r>
          </w:p>
        </w:tc>
      </w:tr>
      <w:tr w14:paraId="54063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blHeader/>
        </w:trPr>
        <w:tc>
          <w:tcPr>
            <w:tcW w:w="1280" w:type="dxa"/>
            <w:vAlign w:val="center"/>
          </w:tcPr>
          <w:p w14:paraId="3BC1A55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课程类型</w:t>
            </w:r>
          </w:p>
        </w:tc>
        <w:tc>
          <w:tcPr>
            <w:tcW w:w="7701" w:type="dxa"/>
            <w:gridSpan w:val="9"/>
            <w:vAlign w:val="center"/>
          </w:tcPr>
          <w:p w14:paraId="58B6050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纯理论课（</w:t>
            </w:r>
            <w:r>
              <w:rPr>
                <w:rFonts w:hint="eastAsia" w:ascii="宋体" w:hAnsi="宋体" w:eastAsia="宋体" w:cs="宋体"/>
                <w:spacing w:val="1"/>
                <w:sz w:val="21"/>
                <w:szCs w:val="21"/>
                <w:lang w:eastAsia="zh-CN"/>
              </w:rPr>
              <w:t xml:space="preserve">  </w:t>
            </w:r>
            <w:r>
              <w:rPr>
                <w:rFonts w:hint="eastAsia" w:ascii="宋体" w:hAnsi="宋体" w:eastAsia="宋体" w:cs="宋体"/>
                <w:sz w:val="21"/>
                <w:szCs w:val="21"/>
                <w:lang w:eastAsia="zh-CN"/>
              </w:rPr>
              <w:t>）、（理论+实践）课（</w:t>
            </w:r>
            <w:r>
              <w:rPr>
                <w:rFonts w:hint="eastAsia" w:ascii="宋体" w:hAnsi="宋体" w:eastAsia="宋体" w:cs="宋体"/>
                <w:spacing w:val="35"/>
                <w:sz w:val="21"/>
                <w:szCs w:val="21"/>
                <w:lang w:eastAsia="zh-CN"/>
              </w:rPr>
              <w:t xml:space="preserve"> √ </w:t>
            </w:r>
            <w:r>
              <w:rPr>
                <w:rFonts w:hint="eastAsia" w:ascii="宋体" w:hAnsi="宋体" w:eastAsia="宋体" w:cs="宋体"/>
                <w:sz w:val="21"/>
                <w:szCs w:val="21"/>
                <w:lang w:eastAsia="zh-CN"/>
              </w:rPr>
              <w:t>）、纯实践课(</w:t>
            </w:r>
            <w:r>
              <w:rPr>
                <w:rFonts w:hint="eastAsia" w:ascii="宋体" w:hAnsi="宋体" w:eastAsia="宋体" w:cs="宋体"/>
                <w:spacing w:val="35"/>
                <w:sz w:val="21"/>
                <w:szCs w:val="21"/>
                <w:lang w:eastAsia="zh-CN"/>
              </w:rPr>
              <w:t xml:space="preserve">  </w:t>
            </w:r>
            <w:r>
              <w:rPr>
                <w:rFonts w:hint="eastAsia" w:ascii="宋体" w:hAnsi="宋体" w:eastAsia="宋体" w:cs="宋体"/>
                <w:sz w:val="21"/>
                <w:szCs w:val="21"/>
                <w:lang w:eastAsia="zh-CN"/>
              </w:rPr>
              <w:t>)</w:t>
            </w:r>
          </w:p>
        </w:tc>
      </w:tr>
      <w:tr w14:paraId="35846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blHeader/>
        </w:trPr>
        <w:tc>
          <w:tcPr>
            <w:tcW w:w="1280" w:type="dxa"/>
            <w:tcBorders>
              <w:right w:val="single" w:color="000000" w:sz="2" w:space="0"/>
            </w:tcBorders>
            <w:vAlign w:val="center"/>
          </w:tcPr>
          <w:p w14:paraId="05E51E7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先修课程</w:t>
            </w:r>
          </w:p>
        </w:tc>
        <w:tc>
          <w:tcPr>
            <w:tcW w:w="7701" w:type="dxa"/>
            <w:gridSpan w:val="9"/>
            <w:tcBorders>
              <w:left w:val="single" w:color="000000" w:sz="2" w:space="0"/>
            </w:tcBorders>
            <w:vAlign w:val="center"/>
          </w:tcPr>
          <w:p w14:paraId="1EDA9EF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rPr>
              <w:t>计算机网络基础</w:t>
            </w:r>
          </w:p>
        </w:tc>
      </w:tr>
      <w:tr w14:paraId="18081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blHeader/>
        </w:trPr>
        <w:tc>
          <w:tcPr>
            <w:tcW w:w="1280" w:type="dxa"/>
            <w:tcBorders>
              <w:right w:val="single" w:color="000000" w:sz="2" w:space="0"/>
            </w:tcBorders>
            <w:vAlign w:val="center"/>
          </w:tcPr>
          <w:p w14:paraId="6101D6C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后续课程</w:t>
            </w:r>
          </w:p>
        </w:tc>
        <w:tc>
          <w:tcPr>
            <w:tcW w:w="7701" w:type="dxa"/>
            <w:gridSpan w:val="9"/>
            <w:tcBorders>
              <w:left w:val="single" w:color="000000" w:sz="2" w:space="0"/>
            </w:tcBorders>
            <w:vAlign w:val="center"/>
          </w:tcPr>
          <w:p w14:paraId="5D6C343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网络自动化运维</w:t>
            </w:r>
          </w:p>
        </w:tc>
      </w:tr>
      <w:tr w14:paraId="678BF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7240108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教学目标</w:t>
            </w:r>
          </w:p>
        </w:tc>
        <w:tc>
          <w:tcPr>
            <w:tcW w:w="7701" w:type="dxa"/>
            <w:gridSpan w:val="9"/>
            <w:tcBorders>
              <w:left w:val="single" w:color="000000" w:sz="2" w:space="0"/>
            </w:tcBorders>
            <w:vAlign w:val="center"/>
          </w:tcPr>
          <w:p w14:paraId="34B92F51">
            <w:pPr>
              <w:keepNext w:val="0"/>
              <w:keepLines w:val="0"/>
              <w:pageBreakBefore w:val="0"/>
              <w:widowControl/>
              <w:numPr>
                <w:ilvl w:val="0"/>
                <w:numId w:val="8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知识目标</w:t>
            </w:r>
          </w:p>
          <w:p w14:paraId="67298BF2">
            <w:pPr>
              <w:keepNext w:val="0"/>
              <w:keepLines w:val="0"/>
              <w:pageBreakBefore w:val="0"/>
              <w:widowControl/>
              <w:numPr>
                <w:ilvl w:val="0"/>
                <w:numId w:val="8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网络基础理论与协议体系</w:t>
            </w:r>
          </w:p>
          <w:p w14:paraId="1C73915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掌握OSI/TCP-IP模型各层功能及协议族（ARP/IP/TCP/UDP/HTTP）</w:t>
            </w:r>
          </w:p>
          <w:p w14:paraId="36510F8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理解以太网帧结构、VLAN标签及IPv4/IPv6报文格式</w:t>
            </w:r>
          </w:p>
          <w:p w14:paraId="0C8E69E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熟悉动态路由协议原理（RIP/OSPF/BGP/EIGRP）及路由选路规则</w:t>
            </w:r>
          </w:p>
          <w:p w14:paraId="6D7EC32F">
            <w:pPr>
              <w:keepNext w:val="0"/>
              <w:keepLines w:val="0"/>
              <w:pageBreakBefore w:val="0"/>
              <w:widowControl/>
              <w:numPr>
                <w:ilvl w:val="0"/>
                <w:numId w:val="8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交换与路由技术核心</w:t>
            </w:r>
          </w:p>
          <w:p w14:paraId="73E1463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交换机工作原理（MAC地址表、泛洪、学习）及生成树协议（STP/RSTP）</w:t>
            </w:r>
          </w:p>
          <w:p w14:paraId="7DA093A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VLAN划分方法（基于端口/MAC/协议）及Trunk/Hybrid端口配置</w:t>
            </w:r>
          </w:p>
          <w:p w14:paraId="2AA010B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路由表构成、静态路由与动态路由协议报文交互过程</w:t>
            </w:r>
          </w:p>
          <w:p w14:paraId="64AE9C54">
            <w:pPr>
              <w:keepNext w:val="0"/>
              <w:keepLines w:val="0"/>
              <w:pageBreakBefore w:val="0"/>
              <w:widowControl/>
              <w:numPr>
                <w:ilvl w:val="0"/>
                <w:numId w:val="8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网络安全与服务质量</w:t>
            </w:r>
          </w:p>
          <w:p w14:paraId="46783D0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ACL访问控制列表（标准/扩展/命名ACL）及NAT地址转换原理</w:t>
            </w:r>
          </w:p>
          <w:p w14:paraId="7D080BC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QoS策略（流量分类/标记/队列/调度）实现机制</w:t>
            </w:r>
          </w:p>
          <w:p w14:paraId="4710101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防火墙基础架构（包过滤/状态检测/应用层网关）</w:t>
            </w:r>
          </w:p>
          <w:p w14:paraId="427C0074">
            <w:pPr>
              <w:keepNext w:val="0"/>
              <w:keepLines w:val="0"/>
              <w:pageBreakBefore w:val="0"/>
              <w:widowControl/>
              <w:numPr>
                <w:ilvl w:val="0"/>
                <w:numId w:val="8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网络设计与优化</w:t>
            </w:r>
          </w:p>
          <w:p w14:paraId="33BA0AA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分层网络模型（核心/汇聚/接入层）及冗余设计（HSRP/GLBP）</w:t>
            </w:r>
          </w:p>
          <w:p w14:paraId="31C0F9A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链路聚合（LACP）与负载均衡方法</w:t>
            </w:r>
          </w:p>
          <w:p w14:paraId="6A8D047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IPv6过渡技术（双栈/隧道/NAT64）及网络地址规划原则</w:t>
            </w:r>
          </w:p>
          <w:p w14:paraId="1C48BFD3">
            <w:pPr>
              <w:keepNext w:val="0"/>
              <w:keepLines w:val="0"/>
              <w:pageBreakBefore w:val="0"/>
              <w:widowControl/>
              <w:numPr>
                <w:ilvl w:val="0"/>
                <w:numId w:val="8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技能目标</w:t>
            </w:r>
          </w:p>
          <w:p w14:paraId="5682F8F6">
            <w:pPr>
              <w:keepNext w:val="0"/>
              <w:keepLines w:val="0"/>
              <w:pageBreakBefore w:val="0"/>
              <w:widowControl/>
              <w:numPr>
                <w:ilvl w:val="0"/>
                <w:numId w:val="8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设备配置与基础运维</w:t>
            </w:r>
          </w:p>
          <w:p w14:paraId="58DC922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熟练使用CLI/Web界面配置主流厂商设备（Cisco/Huawei/H3C）</w:t>
            </w:r>
          </w:p>
          <w:p w14:paraId="6798B95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完成VLAN创建、端口安全、DHCP服务配置</w:t>
            </w:r>
          </w:p>
          <w:p w14:paraId="12E6057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实现静态路由、默认路由及路由重分发</w:t>
            </w:r>
          </w:p>
          <w:p w14:paraId="504733F3">
            <w:pPr>
              <w:keepNext w:val="0"/>
              <w:keepLines w:val="0"/>
              <w:pageBreakBefore w:val="0"/>
              <w:widowControl/>
              <w:numPr>
                <w:ilvl w:val="0"/>
                <w:numId w:val="8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路由协议实施与调优</w:t>
            </w:r>
          </w:p>
          <w:p w14:paraId="19C6002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OSPF多区域划分、LSA类型分析、Stub区域配置</w:t>
            </w:r>
          </w:p>
          <w:p w14:paraId="102DD3F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BGP邻居建立、路由反射器部署、路由策略（Filter/Route-map）</w:t>
            </w:r>
          </w:p>
          <w:p w14:paraId="7707905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EIGRP度量值调整与路由汇总（自动/手动）</w:t>
            </w:r>
          </w:p>
          <w:p w14:paraId="24FB1976">
            <w:pPr>
              <w:keepNext w:val="0"/>
              <w:keepLines w:val="0"/>
              <w:pageBreakBefore w:val="0"/>
              <w:widowControl/>
              <w:numPr>
                <w:ilvl w:val="0"/>
                <w:numId w:val="8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网络安全实践</w:t>
            </w:r>
          </w:p>
          <w:p w14:paraId="034440F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配置基于时间的ACL及端口安全策略</w:t>
            </w:r>
          </w:p>
          <w:p w14:paraId="31B1C36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实现NAT过载、PAT及VPN基础配置（IPSec/GRE隧道）</w:t>
            </w:r>
          </w:p>
          <w:p w14:paraId="5763167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防火墙规则集优化与流量日志分析</w:t>
            </w:r>
          </w:p>
          <w:p w14:paraId="448A5C6B">
            <w:pPr>
              <w:keepNext w:val="0"/>
              <w:keepLines w:val="0"/>
              <w:pageBreakBefore w:val="0"/>
              <w:widowControl/>
              <w:numPr>
                <w:ilvl w:val="0"/>
                <w:numId w:val="8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网络监控与故障排查</w:t>
            </w:r>
          </w:p>
          <w:p w14:paraId="1920CA8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使用Wireshark/tcpdump抓取分析协议报文</w:t>
            </w:r>
          </w:p>
          <w:p w14:paraId="6A56FB7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通过show/debug命令定位路由环路、STP端口阻塞问题</w:t>
            </w:r>
          </w:p>
          <w:p w14:paraId="12A84C6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应用ping/traceroute/mtr进行端到端路径诊断</w:t>
            </w:r>
          </w:p>
          <w:p w14:paraId="60C0D4F3">
            <w:pPr>
              <w:keepNext w:val="0"/>
              <w:keepLines w:val="0"/>
              <w:pageBreakBefore w:val="0"/>
              <w:widowControl/>
              <w:numPr>
                <w:ilvl w:val="0"/>
                <w:numId w:val="8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素质目标</w:t>
            </w:r>
          </w:p>
          <w:p w14:paraId="667A143C">
            <w:pPr>
              <w:keepNext w:val="0"/>
              <w:keepLines w:val="0"/>
              <w:pageBreakBefore w:val="0"/>
              <w:widowControl/>
              <w:numPr>
                <w:ilvl w:val="0"/>
                <w:numId w:val="9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工程化思维培养</w:t>
            </w:r>
          </w:p>
          <w:p w14:paraId="138BA43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建立标准化网络文档编写习惯（拓扑图/IP规划表/配置脚本）</w:t>
            </w:r>
          </w:p>
          <w:p w14:paraId="1A90462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掌握网络变更管理流程（风险评估/回滚方案）</w:t>
            </w:r>
          </w:p>
          <w:p w14:paraId="1F17747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培养模块化设计意识（如VRF隔离、MPLS VPN应用）</w:t>
            </w:r>
          </w:p>
          <w:p w14:paraId="4B678876">
            <w:pPr>
              <w:keepNext w:val="0"/>
              <w:keepLines w:val="0"/>
              <w:pageBreakBefore w:val="0"/>
              <w:widowControl/>
              <w:numPr>
                <w:ilvl w:val="0"/>
                <w:numId w:val="9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复杂问题解决能力</w:t>
            </w:r>
          </w:p>
          <w:p w14:paraId="2126490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面对网络拥塞时分析QoS配置与流量基线</w:t>
            </w:r>
          </w:p>
          <w:p w14:paraId="1D5C495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路由黑洞场景下运用路由追踪与BGP路径控制</w:t>
            </w:r>
          </w:p>
          <w:p w14:paraId="27C7EBE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多厂商设备兼容性调试（如华为BGP与Cisco EIGRP互操作）</w:t>
            </w:r>
          </w:p>
          <w:p w14:paraId="3C935D07">
            <w:pPr>
              <w:keepNext w:val="0"/>
              <w:keepLines w:val="0"/>
              <w:pageBreakBefore w:val="0"/>
              <w:widowControl/>
              <w:numPr>
                <w:ilvl w:val="0"/>
                <w:numId w:val="9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技术前瞻与持续学习</w:t>
            </w:r>
          </w:p>
          <w:p w14:paraId="17BECC7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关注SDN/NFV发展趋势及OpenFlow协议基础</w:t>
            </w:r>
          </w:p>
          <w:p w14:paraId="2B4CF3E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掌握自动化工具基础（Ansible网络模块/Python Netmiko库）</w:t>
            </w:r>
          </w:p>
          <w:p w14:paraId="4FC3FF7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建立技术博客记录网络实验与排错案例</w:t>
            </w:r>
          </w:p>
        </w:tc>
      </w:tr>
      <w:tr w14:paraId="2B7E2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110C489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教学内容</w:t>
            </w:r>
          </w:p>
        </w:tc>
        <w:tc>
          <w:tcPr>
            <w:tcW w:w="7701" w:type="dxa"/>
            <w:gridSpan w:val="9"/>
            <w:vAlign w:val="center"/>
          </w:tcPr>
          <w:p w14:paraId="461A749F">
            <w:pPr>
              <w:keepNext w:val="0"/>
              <w:keepLines w:val="0"/>
              <w:pageBreakBefore w:val="0"/>
              <w:widowControl/>
              <w:numPr>
                <w:ilvl w:val="0"/>
                <w:numId w:val="9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了解 IP 寻址的基本概念。</w:t>
            </w:r>
          </w:p>
          <w:p w14:paraId="13B289C1">
            <w:pPr>
              <w:keepNext w:val="0"/>
              <w:keepLines w:val="0"/>
              <w:pageBreakBefore w:val="0"/>
              <w:widowControl/>
              <w:numPr>
                <w:ilvl w:val="0"/>
                <w:numId w:val="9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掌握常见协议和网络互联设备的主要功能。</w:t>
            </w:r>
          </w:p>
          <w:p w14:paraId="5B86DAF8">
            <w:pPr>
              <w:keepNext w:val="0"/>
              <w:keepLines w:val="0"/>
              <w:pageBreakBefore w:val="0"/>
              <w:widowControl/>
              <w:numPr>
                <w:ilvl w:val="0"/>
                <w:numId w:val="9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掌握交换技术与应用。</w:t>
            </w:r>
          </w:p>
          <w:p w14:paraId="70916EAF">
            <w:pPr>
              <w:keepNext w:val="0"/>
              <w:keepLines w:val="0"/>
              <w:pageBreakBefore w:val="0"/>
              <w:widowControl/>
              <w:numPr>
                <w:ilvl w:val="0"/>
                <w:numId w:val="9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掌握路由技术与应用。</w:t>
            </w:r>
          </w:p>
          <w:p w14:paraId="6E672719">
            <w:pPr>
              <w:keepNext w:val="0"/>
              <w:keepLines w:val="0"/>
              <w:pageBreakBefore w:val="0"/>
              <w:widowControl/>
              <w:numPr>
                <w:ilvl w:val="0"/>
                <w:numId w:val="9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掌握路由器和交换机等网络设备的配置方法与调试技巧。</w:t>
            </w:r>
          </w:p>
          <w:p w14:paraId="4CE04892">
            <w:pPr>
              <w:keepNext w:val="0"/>
              <w:keepLines w:val="0"/>
              <w:pageBreakBefore w:val="0"/>
              <w:widowControl/>
              <w:numPr>
                <w:ilvl w:val="0"/>
                <w:numId w:val="9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掌握路由交换技术在局域网和广域网工作环境中的典型应用。</w:t>
            </w:r>
          </w:p>
        </w:tc>
      </w:tr>
      <w:tr w14:paraId="175A7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65E0865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bookmarkStart w:id="31" w:name="OLE_LINK13"/>
            <w:r>
              <w:rPr>
                <w:rFonts w:hint="eastAsia" w:ascii="宋体" w:hAnsi="宋体" w:eastAsia="宋体" w:cs="宋体"/>
                <w:b/>
                <w:bCs/>
                <w:spacing w:val="-4"/>
                <w:sz w:val="21"/>
                <w:szCs w:val="21"/>
              </w:rPr>
              <w:t>教学重点</w:t>
            </w:r>
            <w:r>
              <w:rPr>
                <w:rFonts w:hint="eastAsia" w:ascii="宋体" w:hAnsi="宋体" w:eastAsia="宋体" w:cs="宋体"/>
                <w:b/>
                <w:bCs/>
                <w:spacing w:val="2"/>
                <w:sz w:val="21"/>
                <w:szCs w:val="21"/>
              </w:rPr>
              <w:t xml:space="preserve"> </w:t>
            </w:r>
            <w:r>
              <w:rPr>
                <w:rFonts w:hint="eastAsia" w:ascii="宋体" w:hAnsi="宋体" w:eastAsia="宋体" w:cs="宋体"/>
                <w:b/>
                <w:bCs/>
                <w:spacing w:val="-4"/>
                <w:sz w:val="21"/>
                <w:szCs w:val="21"/>
              </w:rPr>
              <w:t>与难点</w:t>
            </w:r>
            <w:bookmarkEnd w:id="31"/>
          </w:p>
        </w:tc>
        <w:tc>
          <w:tcPr>
            <w:tcW w:w="7701" w:type="dxa"/>
            <w:gridSpan w:val="9"/>
            <w:vAlign w:val="center"/>
          </w:tcPr>
          <w:p w14:paraId="2F40DED7">
            <w:pPr>
              <w:keepNext w:val="0"/>
              <w:keepLines w:val="0"/>
              <w:pageBreakBefore w:val="0"/>
              <w:widowControl/>
              <w:numPr>
                <w:ilvl w:val="0"/>
                <w:numId w:val="9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教学重点</w:t>
            </w:r>
          </w:p>
          <w:p w14:paraId="335F963E">
            <w:pPr>
              <w:keepNext w:val="0"/>
              <w:keepLines w:val="0"/>
              <w:pageBreakBefore w:val="0"/>
              <w:widowControl/>
              <w:numPr>
                <w:ilvl w:val="0"/>
                <w:numId w:val="9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网络基础与协议栈</w:t>
            </w:r>
          </w:p>
          <w:p w14:paraId="756FE27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TCP/IP模型四层功能及协议族（ARP/IP/TCP/UDP）</w:t>
            </w:r>
          </w:p>
          <w:p w14:paraId="463BECF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以太网帧结构、VLAN标签封装及IPv4/IPv6报文解析</w:t>
            </w:r>
          </w:p>
          <w:p w14:paraId="5CDD7C11">
            <w:pPr>
              <w:keepNext w:val="0"/>
              <w:keepLines w:val="0"/>
              <w:pageBreakBefore w:val="0"/>
              <w:widowControl/>
              <w:numPr>
                <w:ilvl w:val="0"/>
                <w:numId w:val="9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交换与路由核心技术</w:t>
            </w:r>
          </w:p>
          <w:p w14:paraId="2C67331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交换技术：VLAN划分（端口/MAC/协议）、Trunk/Hybrid端口配置、生成树协议（STP/RSTP/MSTP）</w:t>
            </w:r>
          </w:p>
          <w:p w14:paraId="7B6D90F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路由技术：静态路由、动态路由协议（RIP/OSPF/BGP/EIGRP）配置及路由表优化</w:t>
            </w:r>
          </w:p>
          <w:p w14:paraId="620BE465">
            <w:pPr>
              <w:keepNext w:val="0"/>
              <w:keepLines w:val="0"/>
              <w:pageBreakBefore w:val="0"/>
              <w:widowControl/>
              <w:numPr>
                <w:ilvl w:val="0"/>
                <w:numId w:val="9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网络安全与QoS策略</w:t>
            </w:r>
          </w:p>
          <w:p w14:paraId="42D4B62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ACL（标准/扩展/命名）与NAT（静态/动态/PAT）配置</w:t>
            </w:r>
          </w:p>
          <w:p w14:paraId="6BE4E0C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QoS分类标记（IP Precedence/DSCP）、队列机制（PQ/CQ/WFQ）及流量整形（GTS/LR）</w:t>
            </w:r>
          </w:p>
          <w:p w14:paraId="4BD21103">
            <w:pPr>
              <w:keepNext w:val="0"/>
              <w:keepLines w:val="0"/>
              <w:pageBreakBefore w:val="0"/>
              <w:widowControl/>
              <w:numPr>
                <w:ilvl w:val="0"/>
                <w:numId w:val="9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网络冗余与高可用性</w:t>
            </w:r>
          </w:p>
          <w:p w14:paraId="6A82206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链路聚合（LACP）、冗余协议（HSRP/GLBP）、VRRP配置</w:t>
            </w:r>
          </w:p>
          <w:p w14:paraId="01CC181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路由收敛优化（OSPF快速收敛、BGP快速衰减）</w:t>
            </w:r>
          </w:p>
          <w:p w14:paraId="5DD8BFDE">
            <w:pPr>
              <w:keepNext w:val="0"/>
              <w:keepLines w:val="0"/>
              <w:pageBreakBefore w:val="0"/>
              <w:widowControl/>
              <w:numPr>
                <w:ilvl w:val="0"/>
                <w:numId w:val="9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网络设计与实施</w:t>
            </w:r>
          </w:p>
          <w:p w14:paraId="58213A2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分层网络设计（核心/汇聚/接入层）、IP地址规划（VLSM/CIDR）</w:t>
            </w:r>
          </w:p>
          <w:p w14:paraId="683FA4A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IPv6过渡技术（双栈/隧道/NAT64）及VPN基础（IPSec/GRE）</w:t>
            </w:r>
          </w:p>
          <w:p w14:paraId="0CF1A554">
            <w:pPr>
              <w:keepNext w:val="0"/>
              <w:keepLines w:val="0"/>
              <w:pageBreakBefore w:val="0"/>
              <w:widowControl/>
              <w:numPr>
                <w:ilvl w:val="0"/>
                <w:numId w:val="9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教学难点</w:t>
            </w:r>
          </w:p>
          <w:p w14:paraId="1726BDEB">
            <w:pPr>
              <w:keepNext w:val="0"/>
              <w:keepLines w:val="0"/>
              <w:pageBreakBefore w:val="0"/>
              <w:widowControl/>
              <w:numPr>
                <w:ilvl w:val="0"/>
                <w:numId w:val="9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动态路由协议深度理解</w:t>
            </w:r>
          </w:p>
          <w:p w14:paraId="1470E68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OSPF邻居状态机、LSA类型（Type-1/2/3/4/5/7）及路由计算逻辑</w:t>
            </w:r>
          </w:p>
          <w:p w14:paraId="0B24395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BGP路径属性（AS_PATH/NEXT_HOP/LOCAL_PREF）与路由策略（Route-map/Filter-policy）</w:t>
            </w:r>
          </w:p>
          <w:p w14:paraId="64225D0A">
            <w:pPr>
              <w:keepNext w:val="0"/>
              <w:keepLines w:val="0"/>
              <w:pageBreakBefore w:val="0"/>
              <w:widowControl/>
              <w:numPr>
                <w:ilvl w:val="0"/>
                <w:numId w:val="9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路由策略与重分发</w:t>
            </w:r>
          </w:p>
          <w:p w14:paraId="1D77F56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多协议路由重分发（RIP→OSPF、BGP→EIGRP）及路由过滤</w:t>
            </w:r>
          </w:p>
          <w:p w14:paraId="0401B4D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策略路由（PBR）与路由映射表的冲突调试</w:t>
            </w:r>
          </w:p>
          <w:p w14:paraId="1AFAB424">
            <w:pPr>
              <w:keepNext w:val="0"/>
              <w:keepLines w:val="0"/>
              <w:pageBreakBefore w:val="0"/>
              <w:widowControl/>
              <w:numPr>
                <w:ilvl w:val="0"/>
                <w:numId w:val="9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VLAN与三层交换协同</w:t>
            </w:r>
          </w:p>
          <w:p w14:paraId="03E613B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VLAN间路由（单臂路由/三层交换）性能对比及配置场景</w:t>
            </w:r>
          </w:p>
          <w:p w14:paraId="2A275E2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三层交换一次路由多次交换原理与MLS缓存机制</w:t>
            </w:r>
          </w:p>
          <w:p w14:paraId="1F685F86">
            <w:pPr>
              <w:keepNext w:val="0"/>
              <w:keepLines w:val="0"/>
              <w:pageBreakBefore w:val="0"/>
              <w:widowControl/>
              <w:numPr>
                <w:ilvl w:val="0"/>
                <w:numId w:val="9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复杂网络故障排查</w:t>
            </w:r>
          </w:p>
          <w:p w14:paraId="0F68428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路由黑洞（Blackhole Routing）与路由环路抑制</w:t>
            </w:r>
          </w:p>
          <w:p w14:paraId="0600B91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生成树协议端口状态迁移（Blocking→Learning→Forwarding）异常分析</w:t>
            </w:r>
          </w:p>
          <w:p w14:paraId="45C209E3">
            <w:pPr>
              <w:keepNext w:val="0"/>
              <w:keepLines w:val="0"/>
              <w:pageBreakBefore w:val="0"/>
              <w:widowControl/>
              <w:numPr>
                <w:ilvl w:val="0"/>
                <w:numId w:val="9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QoS与流量工程</w:t>
            </w:r>
          </w:p>
          <w:p w14:paraId="41C0581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基于类的QoS策略（CBWFQ/LLQ）与流量基线设计</w:t>
            </w:r>
          </w:p>
          <w:p w14:paraId="65F4DE1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NetFlow/sFlow流量采样与TopN分析</w:t>
            </w:r>
          </w:p>
          <w:p w14:paraId="7229FC17">
            <w:pPr>
              <w:keepNext w:val="0"/>
              <w:keepLines w:val="0"/>
              <w:pageBreakBefore w:val="0"/>
              <w:widowControl/>
              <w:numPr>
                <w:ilvl w:val="0"/>
                <w:numId w:val="9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IPv6与过渡技术</w:t>
            </w:r>
          </w:p>
          <w:p w14:paraId="5EAFCC6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IPv6地址类型（Global/Link-Local/Anycast）及ND协议</w:t>
            </w:r>
          </w:p>
          <w:p w14:paraId="70A85AB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6to4隧道与双栈共存网络的路由优化</w:t>
            </w:r>
          </w:p>
        </w:tc>
      </w:tr>
      <w:tr w14:paraId="3D234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4FCA88F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bookmarkStart w:id="32" w:name="OLE_LINK32"/>
            <w:r>
              <w:rPr>
                <w:rFonts w:hint="eastAsia" w:ascii="宋体" w:hAnsi="宋体" w:eastAsia="宋体" w:cs="宋体"/>
                <w:b/>
                <w:bCs/>
                <w:spacing w:val="-3"/>
                <w:sz w:val="21"/>
                <w:szCs w:val="21"/>
              </w:rPr>
              <w:t>教学组织</w:t>
            </w:r>
            <w:bookmarkEnd w:id="32"/>
          </w:p>
        </w:tc>
        <w:tc>
          <w:tcPr>
            <w:tcW w:w="7701" w:type="dxa"/>
            <w:gridSpan w:val="9"/>
            <w:vAlign w:val="center"/>
          </w:tcPr>
          <w:p w14:paraId="0C003D0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bookmarkStart w:id="33" w:name="OLE_LINK87"/>
            <w:r>
              <w:rPr>
                <w:rFonts w:hint="eastAsia" w:ascii="宋体" w:hAnsi="宋体" w:eastAsia="宋体" w:cs="宋体"/>
                <w:sz w:val="21"/>
                <w:szCs w:val="21"/>
              </w:rPr>
              <w:t>分为理论讲授、实操训练</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加重实操训练的比例</w:t>
            </w:r>
            <w:r>
              <w:rPr>
                <w:rFonts w:hint="eastAsia" w:ascii="宋体" w:hAnsi="宋体" w:eastAsia="宋体" w:cs="宋体"/>
                <w:sz w:val="21"/>
                <w:szCs w:val="21"/>
              </w:rPr>
              <w:t>。理论讲授注重基础知识的讲解，实操训练强调动手能力的培养，综合应用则侧重于解决实际问题。</w:t>
            </w:r>
            <w:bookmarkEnd w:id="33"/>
          </w:p>
        </w:tc>
      </w:tr>
      <w:tr w14:paraId="64A24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5C70BB9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4"/>
                <w:sz w:val="21"/>
                <w:szCs w:val="21"/>
              </w:rPr>
              <w:t>教学手段</w:t>
            </w:r>
            <w:r>
              <w:rPr>
                <w:rFonts w:hint="eastAsia" w:ascii="宋体" w:hAnsi="宋体" w:eastAsia="宋体" w:cs="宋体"/>
                <w:b/>
                <w:bCs/>
                <w:spacing w:val="2"/>
                <w:sz w:val="21"/>
                <w:szCs w:val="21"/>
              </w:rPr>
              <w:t xml:space="preserve"> </w:t>
            </w:r>
            <w:r>
              <w:rPr>
                <w:rFonts w:hint="eastAsia" w:ascii="宋体" w:hAnsi="宋体" w:eastAsia="宋体" w:cs="宋体"/>
                <w:b/>
                <w:bCs/>
                <w:spacing w:val="-3"/>
                <w:sz w:val="21"/>
                <w:szCs w:val="21"/>
              </w:rPr>
              <w:t>和方法</w:t>
            </w:r>
          </w:p>
        </w:tc>
        <w:tc>
          <w:tcPr>
            <w:tcW w:w="7701" w:type="dxa"/>
            <w:gridSpan w:val="9"/>
            <w:vAlign w:val="center"/>
          </w:tcPr>
          <w:p w14:paraId="014F53D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bookmarkStart w:id="34" w:name="OLE_LINK88"/>
            <w:r>
              <w:rPr>
                <w:rFonts w:hint="eastAsia" w:ascii="宋体" w:hAnsi="宋体" w:eastAsia="宋体" w:cs="宋体"/>
                <w:sz w:val="21"/>
                <w:szCs w:val="21"/>
              </w:rPr>
              <w:t>通过项目案例引入、理实一体化教学、线上线下混合式教学等方</w:t>
            </w:r>
            <w:r>
              <w:rPr>
                <w:rFonts w:hint="eastAsia" w:ascii="宋体" w:hAnsi="宋体" w:eastAsia="宋体" w:cs="宋体"/>
                <w:sz w:val="21"/>
                <w:szCs w:val="21"/>
                <w:lang w:val="en-US" w:eastAsia="zh-CN"/>
              </w:rPr>
              <w:t>法</w:t>
            </w:r>
            <w:r>
              <w:rPr>
                <w:rFonts w:hint="eastAsia" w:ascii="宋体" w:hAnsi="宋体" w:eastAsia="宋体" w:cs="宋体"/>
                <w:sz w:val="21"/>
                <w:szCs w:val="21"/>
              </w:rPr>
              <w:t>，将</w:t>
            </w:r>
            <w:r>
              <w:rPr>
                <w:rFonts w:hint="eastAsia" w:ascii="宋体" w:hAnsi="宋体" w:eastAsia="宋体" w:cs="宋体"/>
                <w:sz w:val="21"/>
                <w:szCs w:val="21"/>
                <w:lang w:val="en-US" w:eastAsia="zh-CN"/>
              </w:rPr>
              <w:t>工匠精神</w:t>
            </w:r>
            <w:r>
              <w:rPr>
                <w:rFonts w:hint="eastAsia" w:ascii="宋体" w:hAnsi="宋体" w:eastAsia="宋体" w:cs="宋体"/>
                <w:sz w:val="21"/>
                <w:szCs w:val="21"/>
              </w:rPr>
              <w:t>等思政元素贯穿于专业人才培养目标、课程培养目标、课程标准、课程教案以及课程教学整个实施过程中。</w:t>
            </w:r>
          </w:p>
          <w:p w14:paraId="26445B45">
            <w:pPr>
              <w:keepNext w:val="0"/>
              <w:keepLines w:val="0"/>
              <w:pageBreakBefore w:val="0"/>
              <w:widowControl/>
              <w:numPr>
                <w:ilvl w:val="0"/>
                <w:numId w:val="9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多媒体教学手段：利用PPT课件、动画、视频等多媒体教学资源，直观展示技术原理和应用场景。通过在线教学平台提供丰富的学习资源和互动工具，方便学生随时随地进行学习。</w:t>
            </w:r>
          </w:p>
          <w:p w14:paraId="09CD2B88">
            <w:pPr>
              <w:keepNext w:val="0"/>
              <w:keepLines w:val="0"/>
              <w:pageBreakBefore w:val="0"/>
              <w:widowControl/>
              <w:numPr>
                <w:ilvl w:val="0"/>
                <w:numId w:val="9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实操演示与练习：使用模拟器软件（如Packet Tracer、eNSP等）进行实操演示和练习。引导学生通过实操训练掌握交换机和路由器的配置方法，提高动手能力。</w:t>
            </w:r>
          </w:p>
          <w:p w14:paraId="09D82CF6">
            <w:pPr>
              <w:keepNext w:val="0"/>
              <w:keepLines w:val="0"/>
              <w:pageBreakBefore w:val="0"/>
              <w:widowControl/>
              <w:numPr>
                <w:ilvl w:val="0"/>
                <w:numId w:val="9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项目驱动教学法：以企业真实项目为背景，设计一系列具有挑战性的项目任务。学生在完成项目任务的过程中，综合运用所学知识解决实际问题，提升综合应用能力和创新意识。</w:t>
            </w:r>
          </w:p>
          <w:p w14:paraId="1EE38395">
            <w:pPr>
              <w:keepNext w:val="0"/>
              <w:keepLines w:val="0"/>
              <w:pageBreakBefore w:val="0"/>
              <w:widowControl/>
              <w:numPr>
                <w:ilvl w:val="0"/>
                <w:numId w:val="9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大赛结合课程教学法：通过与全国职业技能大赛结合，激发学生的学习兴趣和思维活力。鼓励学生主动思考、积极探索和解决问题，培养自主学习和终身学习的能力。</w:t>
            </w:r>
            <w:bookmarkEnd w:id="34"/>
          </w:p>
        </w:tc>
      </w:tr>
      <w:tr w14:paraId="14447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vAlign w:val="center"/>
          </w:tcPr>
          <w:p w14:paraId="1D36E12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bookmarkStart w:id="35" w:name="OLE_LINK89" w:colFirst="1" w:colLast="1"/>
            <w:r>
              <w:rPr>
                <w:rFonts w:hint="eastAsia" w:ascii="宋体" w:hAnsi="宋体" w:eastAsia="宋体" w:cs="宋体"/>
                <w:b/>
                <w:bCs/>
                <w:spacing w:val="-3"/>
                <w:sz w:val="21"/>
                <w:szCs w:val="21"/>
              </w:rPr>
              <w:t>教学资料</w:t>
            </w:r>
          </w:p>
        </w:tc>
        <w:tc>
          <w:tcPr>
            <w:tcW w:w="7701" w:type="dxa"/>
            <w:gridSpan w:val="9"/>
            <w:shd w:val="clear" w:color="auto" w:fill="auto"/>
            <w:vAlign w:val="center"/>
          </w:tcPr>
          <w:p w14:paraId="15E29B35">
            <w:pPr>
              <w:keepNext w:val="0"/>
              <w:keepLines w:val="0"/>
              <w:pageBreakBefore w:val="0"/>
              <w:widowControl/>
              <w:numPr>
                <w:ilvl w:val="0"/>
                <w:numId w:val="9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教材与参考书</w:t>
            </w:r>
          </w:p>
          <w:p w14:paraId="4CE487C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教材：课程配备的</w:t>
            </w:r>
            <w:r>
              <w:rPr>
                <w:rFonts w:hint="eastAsia" w:ascii="宋体" w:hAnsi="宋体" w:eastAsia="宋体" w:cs="宋体"/>
                <w:sz w:val="21"/>
                <w:szCs w:val="21"/>
              </w:rPr>
              <w:t>教材《路由交换技术与应用》（孙秀英、朱祥贤，西安电子科技大学出版社，2009年12月）。适合内容涵盖了交换机、路由器的基础知识与配置方法，VLAN划分技术、动态路由技术等关键概念，以及网络流量控制ACL技术、NAT技术等高级应用。</w:t>
            </w:r>
          </w:p>
          <w:p w14:paraId="55EA55B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参考书目：《网络设备配置与管理项目式教程（第3版）》（周汉清，电子工业出版社，2023年1月）</w:t>
            </w:r>
            <w:r>
              <w:rPr>
                <w:rFonts w:hint="eastAsia" w:ascii="宋体" w:hAnsi="宋体" w:eastAsia="宋体" w:cs="宋体"/>
                <w:sz w:val="21"/>
                <w:szCs w:val="21"/>
                <w:lang w:eastAsia="zh-CN"/>
              </w:rPr>
              <w:t>，</w:t>
            </w:r>
            <w:r>
              <w:rPr>
                <w:rFonts w:hint="eastAsia" w:ascii="宋体" w:hAnsi="宋体" w:eastAsia="宋体" w:cs="宋体"/>
                <w:sz w:val="21"/>
                <w:szCs w:val="21"/>
              </w:rPr>
              <w:t>该书详细介绍了数据通信网络基础、常见网络通信设备、局域网交换技术、路由技术与应用等内容，可作为课程的辅助参考资料。</w:t>
            </w:r>
          </w:p>
          <w:p w14:paraId="5527B05F">
            <w:pPr>
              <w:keepNext w:val="0"/>
              <w:keepLines w:val="0"/>
              <w:pageBreakBefore w:val="0"/>
              <w:widowControl/>
              <w:numPr>
                <w:ilvl w:val="0"/>
                <w:numId w:val="9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教学课件与视频</w:t>
            </w:r>
          </w:p>
          <w:p w14:paraId="26840CA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教学课件：根据教材内容和教学大纲制作的教学课件，包括PPT、动画、视频等多种形式。</w:t>
            </w:r>
          </w:p>
          <w:p w14:paraId="2C7506B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教学视频：一些与课程内容相关的实操演示视频，供学生在课后复习和巩固所学知识。</w:t>
            </w:r>
          </w:p>
          <w:p w14:paraId="2A4EB411">
            <w:pPr>
              <w:keepNext w:val="0"/>
              <w:keepLines w:val="0"/>
              <w:pageBreakBefore w:val="0"/>
              <w:widowControl/>
              <w:numPr>
                <w:ilvl w:val="0"/>
                <w:numId w:val="9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实训设备与软件</w:t>
            </w:r>
          </w:p>
          <w:p w14:paraId="4C48066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实训设备：学校配备</w:t>
            </w:r>
            <w:r>
              <w:rPr>
                <w:rFonts w:hint="eastAsia" w:ascii="宋体" w:hAnsi="宋体" w:eastAsia="宋体" w:cs="宋体"/>
                <w:sz w:val="21"/>
                <w:szCs w:val="21"/>
                <w:lang w:val="en-US" w:eastAsia="zh-CN"/>
              </w:rPr>
              <w:t>了</w:t>
            </w:r>
            <w:r>
              <w:rPr>
                <w:rFonts w:hint="eastAsia" w:ascii="宋体" w:hAnsi="宋体" w:eastAsia="宋体" w:cs="宋体"/>
                <w:sz w:val="21"/>
                <w:szCs w:val="21"/>
              </w:rPr>
              <w:t>一定数量的交换机、路由器等网络设备，供学生进行实操训练。</w:t>
            </w:r>
          </w:p>
          <w:p w14:paraId="261E708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实训软件：</w:t>
            </w:r>
            <w:r>
              <w:rPr>
                <w:rFonts w:hint="eastAsia" w:ascii="宋体" w:hAnsi="宋体" w:eastAsia="宋体" w:cs="宋体"/>
                <w:sz w:val="21"/>
                <w:szCs w:val="21"/>
                <w:lang w:val="en-US" w:eastAsia="zh-CN"/>
              </w:rPr>
              <w:t>实训机房提供</w:t>
            </w:r>
            <w:r>
              <w:rPr>
                <w:rFonts w:hint="eastAsia" w:ascii="宋体" w:hAnsi="宋体" w:eastAsia="宋体" w:cs="宋体"/>
                <w:sz w:val="21"/>
                <w:szCs w:val="21"/>
              </w:rPr>
              <w:t>模拟器软件，可以模拟真实的网络环境，方便学生进行交换机和路由器的配置练习。</w:t>
            </w:r>
          </w:p>
        </w:tc>
      </w:tr>
      <w:tr w14:paraId="3AA0D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vAlign w:val="center"/>
          </w:tcPr>
          <w:p w14:paraId="45A4348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考核要求</w:t>
            </w:r>
          </w:p>
        </w:tc>
        <w:tc>
          <w:tcPr>
            <w:tcW w:w="7701" w:type="dxa"/>
            <w:gridSpan w:val="9"/>
            <w:shd w:val="clear" w:color="auto" w:fill="auto"/>
            <w:vAlign w:val="center"/>
          </w:tcPr>
          <w:p w14:paraId="31490C1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本课程为考查课，平时成绩40%，期末成绩60%。</w:t>
            </w:r>
          </w:p>
          <w:p w14:paraId="36C267D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平时成绩（40%）：包括出勤情况、课堂提问、平时作业、实验课上的表现等，主要考核学生的学习态度、参与度、上机任务完成情况。</w:t>
            </w:r>
          </w:p>
          <w:p w14:paraId="6158625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期末考试（60%）：采用任务考查形式，主要考核学生对课程知识的掌握程度和应用能力。</w:t>
            </w:r>
          </w:p>
          <w:p w14:paraId="412EDDB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考核具体内容：课堂纪律考核主要考核学生学习本课程时的出勤纪律情况。作业完成质量考核主要通过学生作业的上交及完成情况考核学生对教学内容的掌握和理解。课堂讨论主要通过学生课堂上的讨论和回答情况进行考核。</w:t>
            </w:r>
          </w:p>
        </w:tc>
      </w:tr>
      <w:bookmarkEnd w:id="29"/>
      <w:bookmarkEnd w:id="35"/>
    </w:tbl>
    <w:p w14:paraId="0B8794AA">
      <w:pPr>
        <w:pageBreakBefore w:val="0"/>
        <w:wordWrap/>
        <w:topLinePunct w:val="0"/>
        <w:bidi w:val="0"/>
        <w:spacing w:line="400" w:lineRule="exact"/>
        <w:ind w:left="105" w:leftChars="50" w:right="105" w:rightChars="50" w:firstLine="0" w:firstLineChars="0"/>
        <w:jc w:val="center"/>
        <w:rPr>
          <w:rFonts w:hint="eastAsia" w:ascii="宋体" w:hAnsi="宋体" w:eastAsia="宋体" w:cs="宋体"/>
          <w:b w:val="0"/>
          <w:bCs w:val="0"/>
          <w:color w:val="auto"/>
          <w:sz w:val="21"/>
          <w:szCs w:val="21"/>
          <w:lang w:eastAsia="zh-CN"/>
        </w:rPr>
      </w:pPr>
    </w:p>
    <w:tbl>
      <w:tblPr>
        <w:tblStyle w:val="45"/>
        <w:tblW w:w="89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197C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blHeader/>
        </w:trPr>
        <w:tc>
          <w:tcPr>
            <w:tcW w:w="1280" w:type="dxa"/>
            <w:tcBorders>
              <w:right w:val="single" w:color="000000" w:sz="2" w:space="0"/>
            </w:tcBorders>
            <w:shd w:val="clear" w:color="auto" w:fill="DBE5F1"/>
            <w:vAlign w:val="center"/>
          </w:tcPr>
          <w:p w14:paraId="3B3D8BE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bookmarkStart w:id="36" w:name="OLE_LINK26"/>
            <w:r>
              <w:rPr>
                <w:rFonts w:hint="eastAsia" w:ascii="宋体" w:hAnsi="宋体" w:eastAsia="宋体" w:cs="宋体"/>
                <w:b/>
                <w:bCs/>
                <w:spacing w:val="-2"/>
                <w:sz w:val="21"/>
                <w:szCs w:val="21"/>
              </w:rPr>
              <w:t>课程名称</w:t>
            </w:r>
          </w:p>
        </w:tc>
        <w:tc>
          <w:tcPr>
            <w:tcW w:w="3978" w:type="dxa"/>
            <w:gridSpan w:val="5"/>
            <w:tcBorders>
              <w:left w:val="single" w:color="000000" w:sz="2" w:space="0"/>
            </w:tcBorders>
            <w:shd w:val="clear" w:color="auto" w:fill="DBE5F1"/>
            <w:vAlign w:val="center"/>
          </w:tcPr>
          <w:p w14:paraId="5D4A926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bookmarkStart w:id="37" w:name="OLE_LINK78"/>
            <w:r>
              <w:rPr>
                <w:rFonts w:hint="eastAsia" w:ascii="宋体" w:hAnsi="宋体" w:eastAsia="宋体" w:cs="宋体"/>
                <w:b/>
                <w:bCs/>
                <w:sz w:val="21"/>
                <w:szCs w:val="21"/>
              </w:rPr>
              <w:t>网络自动化运维</w:t>
            </w:r>
            <w:bookmarkEnd w:id="37"/>
          </w:p>
        </w:tc>
        <w:tc>
          <w:tcPr>
            <w:tcW w:w="1273" w:type="dxa"/>
            <w:shd w:val="clear" w:color="auto" w:fill="DBE5F1"/>
            <w:vAlign w:val="center"/>
          </w:tcPr>
          <w:p w14:paraId="719D1A4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课程编号</w:t>
            </w:r>
          </w:p>
        </w:tc>
        <w:tc>
          <w:tcPr>
            <w:tcW w:w="2450" w:type="dxa"/>
            <w:gridSpan w:val="3"/>
            <w:shd w:val="clear" w:color="auto" w:fill="DBE5F1"/>
            <w:vAlign w:val="center"/>
          </w:tcPr>
          <w:p w14:paraId="5B746A5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4040505</w:t>
            </w:r>
          </w:p>
        </w:tc>
      </w:tr>
      <w:tr w14:paraId="24DF5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4081B06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lang w:val="en-US" w:eastAsia="zh-CN"/>
              </w:rPr>
              <w:t>开设学期</w:t>
            </w:r>
          </w:p>
        </w:tc>
        <w:tc>
          <w:tcPr>
            <w:tcW w:w="820" w:type="dxa"/>
            <w:tcBorders>
              <w:right w:val="single" w:color="000000" w:sz="2" w:space="0"/>
            </w:tcBorders>
            <w:vAlign w:val="center"/>
          </w:tcPr>
          <w:p w14:paraId="1492CF0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w:t>
            </w:r>
          </w:p>
        </w:tc>
        <w:tc>
          <w:tcPr>
            <w:tcW w:w="892" w:type="dxa"/>
            <w:tcBorders>
              <w:left w:val="single" w:color="000000" w:sz="2" w:space="0"/>
            </w:tcBorders>
            <w:vAlign w:val="center"/>
          </w:tcPr>
          <w:p w14:paraId="13A1771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4"/>
                <w:sz w:val="21"/>
                <w:szCs w:val="21"/>
              </w:rPr>
              <w:t>学分</w:t>
            </w:r>
          </w:p>
        </w:tc>
        <w:tc>
          <w:tcPr>
            <w:tcW w:w="566" w:type="dxa"/>
            <w:tcBorders>
              <w:right w:val="single" w:color="000000" w:sz="2" w:space="0"/>
            </w:tcBorders>
            <w:vAlign w:val="center"/>
          </w:tcPr>
          <w:p w14:paraId="04AA1CD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990" w:type="dxa"/>
            <w:tcBorders>
              <w:left w:val="single" w:color="000000" w:sz="2" w:space="0"/>
            </w:tcBorders>
            <w:vAlign w:val="center"/>
          </w:tcPr>
          <w:p w14:paraId="2EB7853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总学时</w:t>
            </w:r>
          </w:p>
        </w:tc>
        <w:tc>
          <w:tcPr>
            <w:tcW w:w="710" w:type="dxa"/>
            <w:vAlign w:val="center"/>
          </w:tcPr>
          <w:p w14:paraId="689A55F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72</w:t>
            </w:r>
          </w:p>
        </w:tc>
        <w:tc>
          <w:tcPr>
            <w:tcW w:w="1273" w:type="dxa"/>
            <w:vAlign w:val="center"/>
          </w:tcPr>
          <w:p w14:paraId="7E8E287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理论学时</w:t>
            </w:r>
          </w:p>
        </w:tc>
        <w:tc>
          <w:tcPr>
            <w:tcW w:w="568" w:type="dxa"/>
            <w:vAlign w:val="center"/>
          </w:tcPr>
          <w:p w14:paraId="62853BA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1273" w:type="dxa"/>
            <w:vAlign w:val="center"/>
          </w:tcPr>
          <w:p w14:paraId="0A86F5F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实践学时</w:t>
            </w:r>
          </w:p>
        </w:tc>
        <w:tc>
          <w:tcPr>
            <w:tcW w:w="609" w:type="dxa"/>
            <w:vAlign w:val="center"/>
          </w:tcPr>
          <w:p w14:paraId="663007E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54</w:t>
            </w:r>
          </w:p>
        </w:tc>
      </w:tr>
      <w:tr w14:paraId="399E7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13B66DC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课程类型</w:t>
            </w:r>
          </w:p>
        </w:tc>
        <w:tc>
          <w:tcPr>
            <w:tcW w:w="7701" w:type="dxa"/>
            <w:gridSpan w:val="9"/>
            <w:vAlign w:val="center"/>
          </w:tcPr>
          <w:p w14:paraId="2A3BFE2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纯理论课（</w:t>
            </w:r>
            <w:r>
              <w:rPr>
                <w:rFonts w:hint="eastAsia" w:ascii="宋体" w:hAnsi="宋体" w:eastAsia="宋体" w:cs="宋体"/>
                <w:spacing w:val="1"/>
                <w:sz w:val="21"/>
                <w:szCs w:val="21"/>
                <w:lang w:eastAsia="zh-CN"/>
              </w:rPr>
              <w:t xml:space="preserve">  </w:t>
            </w:r>
            <w:r>
              <w:rPr>
                <w:rFonts w:hint="eastAsia" w:ascii="宋体" w:hAnsi="宋体" w:eastAsia="宋体" w:cs="宋体"/>
                <w:sz w:val="21"/>
                <w:szCs w:val="21"/>
                <w:lang w:eastAsia="zh-CN"/>
              </w:rPr>
              <w:t>）、（理论+实践）课（</w:t>
            </w:r>
            <w:r>
              <w:rPr>
                <w:rFonts w:hint="eastAsia" w:ascii="宋体" w:hAnsi="宋体" w:eastAsia="宋体" w:cs="宋体"/>
                <w:spacing w:val="35"/>
                <w:sz w:val="21"/>
                <w:szCs w:val="21"/>
                <w:lang w:eastAsia="zh-CN"/>
              </w:rPr>
              <w:t xml:space="preserve"> √ </w:t>
            </w:r>
            <w:r>
              <w:rPr>
                <w:rFonts w:hint="eastAsia" w:ascii="宋体" w:hAnsi="宋体" w:eastAsia="宋体" w:cs="宋体"/>
                <w:sz w:val="21"/>
                <w:szCs w:val="21"/>
                <w:lang w:eastAsia="zh-CN"/>
              </w:rPr>
              <w:t>）、纯实践课(</w:t>
            </w:r>
            <w:r>
              <w:rPr>
                <w:rFonts w:hint="eastAsia" w:ascii="宋体" w:hAnsi="宋体" w:eastAsia="宋体" w:cs="宋体"/>
                <w:spacing w:val="35"/>
                <w:sz w:val="21"/>
                <w:szCs w:val="21"/>
                <w:lang w:eastAsia="zh-CN"/>
              </w:rPr>
              <w:t xml:space="preserve">  </w:t>
            </w:r>
            <w:r>
              <w:rPr>
                <w:rFonts w:hint="eastAsia" w:ascii="宋体" w:hAnsi="宋体" w:eastAsia="宋体" w:cs="宋体"/>
                <w:sz w:val="21"/>
                <w:szCs w:val="21"/>
                <w:lang w:eastAsia="zh-CN"/>
              </w:rPr>
              <w:t>)</w:t>
            </w:r>
          </w:p>
        </w:tc>
      </w:tr>
      <w:tr w14:paraId="1EFBE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4AA010C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先修课程</w:t>
            </w:r>
          </w:p>
        </w:tc>
        <w:tc>
          <w:tcPr>
            <w:tcW w:w="7701" w:type="dxa"/>
            <w:gridSpan w:val="9"/>
            <w:tcBorders>
              <w:left w:val="single" w:color="000000" w:sz="2" w:space="0"/>
            </w:tcBorders>
            <w:vAlign w:val="center"/>
          </w:tcPr>
          <w:p w14:paraId="504F560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路由交换技术与应用</w:t>
            </w:r>
          </w:p>
        </w:tc>
      </w:tr>
      <w:tr w14:paraId="4ABBD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682DEE1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后续课程</w:t>
            </w:r>
          </w:p>
        </w:tc>
        <w:tc>
          <w:tcPr>
            <w:tcW w:w="7701" w:type="dxa"/>
            <w:gridSpan w:val="9"/>
            <w:tcBorders>
              <w:left w:val="single" w:color="000000" w:sz="2" w:space="0"/>
            </w:tcBorders>
            <w:vAlign w:val="center"/>
          </w:tcPr>
          <w:p w14:paraId="043029D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网络</w:t>
            </w:r>
            <w:r>
              <w:rPr>
                <w:rFonts w:hint="eastAsia" w:ascii="宋体" w:hAnsi="宋体" w:eastAsia="宋体" w:cs="宋体"/>
                <w:sz w:val="21"/>
                <w:szCs w:val="21"/>
                <w:lang w:val="en-US" w:eastAsia="zh-CN"/>
              </w:rPr>
              <w:t>系统集成</w:t>
            </w:r>
          </w:p>
        </w:tc>
      </w:tr>
      <w:tr w14:paraId="00C9D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67959C6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教学目标</w:t>
            </w:r>
          </w:p>
        </w:tc>
        <w:tc>
          <w:tcPr>
            <w:tcW w:w="7701" w:type="dxa"/>
            <w:gridSpan w:val="9"/>
            <w:tcBorders>
              <w:left w:val="single" w:color="000000" w:sz="2" w:space="0"/>
            </w:tcBorders>
            <w:vAlign w:val="center"/>
          </w:tcPr>
          <w:p w14:paraId="65904BAD">
            <w:pPr>
              <w:keepNext w:val="0"/>
              <w:keepLines w:val="0"/>
              <w:pageBreakBefore w:val="0"/>
              <w:widowControl/>
              <w:numPr>
                <w:ilvl w:val="0"/>
                <w:numId w:val="9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知识目标</w:t>
            </w:r>
          </w:p>
          <w:p w14:paraId="0F9B216C">
            <w:pPr>
              <w:keepNext w:val="0"/>
              <w:keepLines w:val="0"/>
              <w:pageBreakBefore w:val="0"/>
              <w:widowControl/>
              <w:numPr>
                <w:ilvl w:val="0"/>
                <w:numId w:val="9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理解网络自动化运维的基本概念：</w:t>
            </w:r>
          </w:p>
          <w:p w14:paraId="07BC983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掌握网络自动化运维的定义、发展历程及其在IT运维领域的重要性。</w:t>
            </w:r>
          </w:p>
          <w:p w14:paraId="3F11B68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了解网络自动化运维与传统运维方式的区别和优势。</w:t>
            </w:r>
          </w:p>
          <w:p w14:paraId="203FE768">
            <w:pPr>
              <w:keepNext w:val="0"/>
              <w:keepLines w:val="0"/>
              <w:pageBreakBefore w:val="0"/>
              <w:widowControl/>
              <w:numPr>
                <w:ilvl w:val="0"/>
                <w:numId w:val="9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掌握网络自动化运维的核心技术：</w:t>
            </w:r>
          </w:p>
          <w:p w14:paraId="20055F3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熟悉网络自动化运维中常用的工具和技术，如自动化测试工具、监控工具、配置管理工具等。</w:t>
            </w:r>
          </w:p>
          <w:p w14:paraId="0117C6C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理解这些工具和技术的工作原理、应用场景及使用方法。</w:t>
            </w:r>
          </w:p>
          <w:p w14:paraId="4E6CD53D">
            <w:pPr>
              <w:keepNext w:val="0"/>
              <w:keepLines w:val="0"/>
              <w:pageBreakBefore w:val="0"/>
              <w:widowControl/>
              <w:numPr>
                <w:ilvl w:val="0"/>
                <w:numId w:val="9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了解网络自动化运维的流程和规范：</w:t>
            </w:r>
          </w:p>
          <w:p w14:paraId="13F6E28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掌握网络自动化运维的基本流程，包括需求分析、方案设计、实施部署、监控维护等。</w:t>
            </w:r>
          </w:p>
          <w:p w14:paraId="1DE21C0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了解网络自动化运维的规范和标准，确保运维工作的合规性和安全性。</w:t>
            </w:r>
          </w:p>
          <w:p w14:paraId="5C7CF0C9">
            <w:pPr>
              <w:keepNext w:val="0"/>
              <w:keepLines w:val="0"/>
              <w:pageBreakBefore w:val="0"/>
              <w:widowControl/>
              <w:numPr>
                <w:ilvl w:val="0"/>
                <w:numId w:val="9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技能目标</w:t>
            </w:r>
          </w:p>
          <w:p w14:paraId="237B18C7">
            <w:pPr>
              <w:keepNext w:val="0"/>
              <w:keepLines w:val="0"/>
              <w:pageBreakBefore w:val="0"/>
              <w:widowControl/>
              <w:numPr>
                <w:ilvl w:val="0"/>
                <w:numId w:val="9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具备网络自动化运维的实施能力：</w:t>
            </w:r>
          </w:p>
          <w:p w14:paraId="756E62A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能够根据业务需求设计并实施网络自动化运维方案。</w:t>
            </w:r>
          </w:p>
          <w:p w14:paraId="1017D2C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能够熟练使用各种自动化运维工具和技术，提高运维效率和质量。</w:t>
            </w:r>
          </w:p>
          <w:p w14:paraId="6788CC40">
            <w:pPr>
              <w:keepNext w:val="0"/>
              <w:keepLines w:val="0"/>
              <w:pageBreakBefore w:val="0"/>
              <w:widowControl/>
              <w:numPr>
                <w:ilvl w:val="0"/>
                <w:numId w:val="9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具备网络故障排查和修复能力：</w:t>
            </w:r>
          </w:p>
          <w:p w14:paraId="76EFFC9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能够快速定位并修复网络故障，确保网络的稳定性和可用性。</w:t>
            </w:r>
          </w:p>
          <w:p w14:paraId="734A194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掌握常见的网络故障排查方法和技巧，提高故障处理效率。</w:t>
            </w:r>
          </w:p>
          <w:p w14:paraId="32E6C9A6">
            <w:pPr>
              <w:keepNext w:val="0"/>
              <w:keepLines w:val="0"/>
              <w:pageBreakBefore w:val="0"/>
              <w:widowControl/>
              <w:numPr>
                <w:ilvl w:val="0"/>
                <w:numId w:val="9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具备网络性能优化能力：</w:t>
            </w:r>
          </w:p>
          <w:p w14:paraId="31DE273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能够根据网络性能数据进行分析和优化，提高网络运行效率。</w:t>
            </w:r>
          </w:p>
          <w:p w14:paraId="6B71785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掌握网络性能监控和优化的方法和技术，确保网络的高效运行</w:t>
            </w:r>
          </w:p>
          <w:p w14:paraId="7691F3EA">
            <w:pPr>
              <w:keepNext w:val="0"/>
              <w:keepLines w:val="0"/>
              <w:pageBreakBefore w:val="0"/>
              <w:widowControl/>
              <w:numPr>
                <w:ilvl w:val="0"/>
                <w:numId w:val="9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素质目标</w:t>
            </w:r>
          </w:p>
          <w:p w14:paraId="5AEFA1FB">
            <w:pPr>
              <w:keepNext w:val="0"/>
              <w:keepLines w:val="0"/>
              <w:pageBreakBefore w:val="0"/>
              <w:widowControl/>
              <w:numPr>
                <w:ilvl w:val="0"/>
                <w:numId w:val="10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培养团队协作和沟通能力：</w:t>
            </w:r>
          </w:p>
          <w:p w14:paraId="16A6BBE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在网络自动化运维工作中，能够与团队成员有效沟通，共同解决问题。</w:t>
            </w:r>
          </w:p>
          <w:p w14:paraId="042346A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具备团队协作精神，能够积极参与团队建设和项目合作。</w:t>
            </w:r>
          </w:p>
          <w:p w14:paraId="060BA045">
            <w:pPr>
              <w:keepNext w:val="0"/>
              <w:keepLines w:val="0"/>
              <w:pageBreakBefore w:val="0"/>
              <w:widowControl/>
              <w:numPr>
                <w:ilvl w:val="0"/>
                <w:numId w:val="10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培养创新意识和学习能力：</w:t>
            </w:r>
          </w:p>
          <w:p w14:paraId="6AB66F7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关注网络自动化运维领域的新技术、新工具和新方法，保持持续学习的态度。</w:t>
            </w:r>
          </w:p>
          <w:p w14:paraId="6FA2067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具备创新意识和创新思维，能够不断探索和实践新的运维方案和技术。</w:t>
            </w:r>
          </w:p>
          <w:p w14:paraId="4DC8ED18">
            <w:pPr>
              <w:keepNext w:val="0"/>
              <w:keepLines w:val="0"/>
              <w:pageBreakBefore w:val="0"/>
              <w:widowControl/>
              <w:numPr>
                <w:ilvl w:val="0"/>
                <w:numId w:val="10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培养严谨细致的工作态度：</w:t>
            </w:r>
          </w:p>
          <w:p w14:paraId="189E570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在网络自动化运维工作中，保持严谨细致的工作态度，确保运维工作的准确性和可靠性。</w:t>
            </w:r>
          </w:p>
          <w:p w14:paraId="7AA3C63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遵守运维规范和标准，确保运维工作的合规性和安全性。</w:t>
            </w:r>
          </w:p>
          <w:p w14:paraId="07C4558E">
            <w:pPr>
              <w:keepNext w:val="0"/>
              <w:keepLines w:val="0"/>
              <w:pageBreakBefore w:val="0"/>
              <w:widowControl/>
              <w:numPr>
                <w:ilvl w:val="0"/>
                <w:numId w:val="10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培养网络安全意识：</w:t>
            </w:r>
          </w:p>
          <w:p w14:paraId="1F29754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认识到网络安全的重要性，掌握基本的网络安全知识和防护技能。</w:t>
            </w:r>
          </w:p>
          <w:p w14:paraId="418FC01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在网络自动化运维工作中，注重网络安全防护，确保网络系统的安全性和稳定性。</w:t>
            </w:r>
          </w:p>
        </w:tc>
      </w:tr>
      <w:tr w14:paraId="50517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740FF31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教学内容</w:t>
            </w:r>
          </w:p>
        </w:tc>
        <w:tc>
          <w:tcPr>
            <w:tcW w:w="7701" w:type="dxa"/>
            <w:gridSpan w:val="9"/>
            <w:vAlign w:val="center"/>
          </w:tcPr>
          <w:p w14:paraId="652A601D">
            <w:pPr>
              <w:keepNext w:val="0"/>
              <w:keepLines w:val="0"/>
              <w:pageBreakBefore w:val="0"/>
              <w:widowControl/>
              <w:numPr>
                <w:ilvl w:val="0"/>
                <w:numId w:val="10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了解自动化运维相关概念。</w:t>
            </w:r>
          </w:p>
          <w:p w14:paraId="022EA668">
            <w:pPr>
              <w:keepNext w:val="0"/>
              <w:keepLines w:val="0"/>
              <w:pageBreakBefore w:val="0"/>
              <w:widowControl/>
              <w:numPr>
                <w:ilvl w:val="0"/>
                <w:numId w:val="10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掌握常见自动化运维工具的使用方法。</w:t>
            </w:r>
          </w:p>
          <w:p w14:paraId="40900ED7">
            <w:pPr>
              <w:keepNext w:val="0"/>
              <w:keepLines w:val="0"/>
              <w:pageBreakBefore w:val="0"/>
              <w:widowControl/>
              <w:numPr>
                <w:ilvl w:val="0"/>
                <w:numId w:val="10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掌握网络自动化运维的方法。</w:t>
            </w:r>
          </w:p>
          <w:p w14:paraId="369F0ED5">
            <w:pPr>
              <w:keepNext w:val="0"/>
              <w:keepLines w:val="0"/>
              <w:pageBreakBefore w:val="0"/>
              <w:widowControl/>
              <w:numPr>
                <w:ilvl w:val="0"/>
                <w:numId w:val="10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能够根据需求设计网络自动化运维解决方案。</w:t>
            </w:r>
          </w:p>
          <w:p w14:paraId="6670218E">
            <w:pPr>
              <w:keepNext w:val="0"/>
              <w:keepLines w:val="0"/>
              <w:pageBreakBefore w:val="0"/>
              <w:widowControl/>
              <w:numPr>
                <w:ilvl w:val="0"/>
                <w:numId w:val="10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能够进行网络自动化运维软件的初步开发。</w:t>
            </w:r>
          </w:p>
        </w:tc>
      </w:tr>
      <w:tr w14:paraId="5D585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18CD51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4"/>
                <w:sz w:val="21"/>
                <w:szCs w:val="21"/>
              </w:rPr>
              <w:t>教学重点</w:t>
            </w:r>
            <w:r>
              <w:rPr>
                <w:rFonts w:hint="eastAsia" w:ascii="宋体" w:hAnsi="宋体" w:eastAsia="宋体" w:cs="宋体"/>
                <w:b/>
                <w:bCs/>
                <w:spacing w:val="2"/>
                <w:sz w:val="21"/>
                <w:szCs w:val="21"/>
              </w:rPr>
              <w:t xml:space="preserve"> </w:t>
            </w:r>
            <w:r>
              <w:rPr>
                <w:rFonts w:hint="eastAsia" w:ascii="宋体" w:hAnsi="宋体" w:eastAsia="宋体" w:cs="宋体"/>
                <w:b/>
                <w:bCs/>
                <w:spacing w:val="-4"/>
                <w:sz w:val="21"/>
                <w:szCs w:val="21"/>
              </w:rPr>
              <w:t>与难点</w:t>
            </w:r>
          </w:p>
        </w:tc>
        <w:tc>
          <w:tcPr>
            <w:tcW w:w="7701" w:type="dxa"/>
            <w:gridSpan w:val="9"/>
            <w:vAlign w:val="center"/>
          </w:tcPr>
          <w:p w14:paraId="2CDEC62A">
            <w:pPr>
              <w:keepNext w:val="0"/>
              <w:keepLines w:val="0"/>
              <w:pageBreakBefore w:val="0"/>
              <w:widowControl/>
              <w:numPr>
                <w:ilvl w:val="0"/>
                <w:numId w:val="10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教学重点</w:t>
            </w:r>
          </w:p>
          <w:p w14:paraId="6AB1EDC9">
            <w:pPr>
              <w:keepNext w:val="0"/>
              <w:keepLines w:val="0"/>
              <w:pageBreakBefore w:val="0"/>
              <w:widowControl/>
              <w:numPr>
                <w:ilvl w:val="0"/>
                <w:numId w:val="10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自动化运维工具与技术：</w:t>
            </w:r>
          </w:p>
          <w:p w14:paraId="023BBA7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这是课程的核心内容，包括Ansible、Chef、Puppet等自动化运维工具的使用，以及Docker、Kubernetes等容器化技术的掌握。学生需要熟悉这些工具的基本原理、配置方法以及实际应用场景，以便在未来的工作中能够高效地进行自动化运维。</w:t>
            </w:r>
          </w:p>
          <w:p w14:paraId="00CB8D95">
            <w:pPr>
              <w:keepNext w:val="0"/>
              <w:keepLines w:val="0"/>
              <w:pageBreakBefore w:val="0"/>
              <w:widowControl/>
              <w:numPr>
                <w:ilvl w:val="0"/>
                <w:numId w:val="10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网络基础知识与协议：</w:t>
            </w:r>
          </w:p>
          <w:p w14:paraId="35C38BE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自动化运维离不开对网络基础知识和协议的理解。学生需要掌握TCP/IP协议栈、网络拓扑结构、IP地址和子网划分等基本概念，以及常见的网络故障排查方法。这些知识将有助于学生更好地理解和应用自动化运维工具，提高运维效率。</w:t>
            </w:r>
          </w:p>
          <w:p w14:paraId="310DCB57">
            <w:pPr>
              <w:keepNext w:val="0"/>
              <w:keepLines w:val="0"/>
              <w:pageBreakBefore w:val="0"/>
              <w:widowControl/>
              <w:numPr>
                <w:ilvl w:val="0"/>
                <w:numId w:val="10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监控与故障排查：</w:t>
            </w:r>
          </w:p>
          <w:p w14:paraId="58E3826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监控是确保网络系统稳定运行的重要手段，而故障排查则是解决网络问题的关键。教学重点包括如何使用监控工具来实时监测系统性能，以及如何快速定位和解决系统故障。学生需要掌握常见的监控工具和方法，以及故障排查的基本步骤和技巧。</w:t>
            </w:r>
          </w:p>
          <w:p w14:paraId="6175B127">
            <w:pPr>
              <w:keepNext w:val="0"/>
              <w:keepLines w:val="0"/>
              <w:pageBreakBefore w:val="0"/>
              <w:widowControl/>
              <w:numPr>
                <w:ilvl w:val="0"/>
                <w:numId w:val="10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安全与备份：</w:t>
            </w:r>
          </w:p>
          <w:p w14:paraId="7CE9C8D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网络自动化运维中，安全性和数据备份是至关重要的。教学重点包括防火墙设置、漏洞修补、入侵检测等系统安全知识，以及制定备份和恢复策略的方法。学生需要了解如何保护网络系统免受攻击，并确保数据的完整性和可用性。</w:t>
            </w:r>
          </w:p>
          <w:p w14:paraId="778AD4F1">
            <w:pPr>
              <w:keepNext w:val="0"/>
              <w:keepLines w:val="0"/>
              <w:pageBreakBefore w:val="0"/>
              <w:widowControl/>
              <w:numPr>
                <w:ilvl w:val="0"/>
                <w:numId w:val="10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教学难点</w:t>
            </w:r>
          </w:p>
          <w:p w14:paraId="71F3EAC3">
            <w:pPr>
              <w:keepNext w:val="0"/>
              <w:keepLines w:val="0"/>
              <w:pageBreakBefore w:val="0"/>
              <w:widowControl/>
              <w:numPr>
                <w:ilvl w:val="0"/>
                <w:numId w:val="10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技术更新快：</w:t>
            </w:r>
          </w:p>
          <w:p w14:paraId="0D9D173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网络自动化运维领域的技术更新速度非常快，新的工具和技术不断涌现。这要求教师不断更新教学内容，以适应技术的变化。同时，学生也需要具备持续学习的能力，以便跟上技术的发展步伐。</w:t>
            </w:r>
          </w:p>
          <w:p w14:paraId="5817AAFB">
            <w:pPr>
              <w:keepNext w:val="0"/>
              <w:keepLines w:val="0"/>
              <w:pageBreakBefore w:val="0"/>
              <w:widowControl/>
              <w:numPr>
                <w:ilvl w:val="0"/>
                <w:numId w:val="10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理论与实践结合：</w:t>
            </w:r>
          </w:p>
          <w:p w14:paraId="166789D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自动化运维是一门实践性很强的课程，要求学生不仅掌握理论知识，还要具备实际操作能力。然而，由于实验室资源有限或网络环境复杂等原因，学生可能难以将理论知识与实践相结合。因此，教师需要设计合理的实验项目和案例，以帮助学生更好地理解和掌握课程内容。</w:t>
            </w:r>
          </w:p>
          <w:p w14:paraId="1666285E">
            <w:pPr>
              <w:keepNext w:val="0"/>
              <w:keepLines w:val="0"/>
              <w:pageBreakBefore w:val="0"/>
              <w:widowControl/>
              <w:numPr>
                <w:ilvl w:val="0"/>
                <w:numId w:val="10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故障排查与定位：</w:t>
            </w:r>
          </w:p>
          <w:p w14:paraId="5AB818E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故障排查是网络自动化运维中的一项重要技能，但也是最具挑战性的部分之一。由于网络系统的复杂性和多样性，故障排查往往需要耗费大量的时间和精力。学生需要掌握多种故障排查方法和技巧，并具备快速定位和解决问题的能力。</w:t>
            </w:r>
          </w:p>
          <w:p w14:paraId="1B759EAA">
            <w:pPr>
              <w:keepNext w:val="0"/>
              <w:keepLines w:val="0"/>
              <w:pageBreakBefore w:val="0"/>
              <w:widowControl/>
              <w:numPr>
                <w:ilvl w:val="0"/>
                <w:numId w:val="10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自动化脚本编写：</w:t>
            </w:r>
          </w:p>
          <w:p w14:paraId="3AA971B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网络自动化运维中，自动化脚本的编写是必不可少的。然而，对于许多学生来说，编写高质量的自动化脚本可能是一个难点。这要求学生具备一定的编程基础和理解能力，以便能够编写出高效、可靠的自动化脚本。</w:t>
            </w:r>
          </w:p>
        </w:tc>
      </w:tr>
      <w:tr w14:paraId="76BE5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626C56B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教学组织</w:t>
            </w:r>
          </w:p>
        </w:tc>
        <w:tc>
          <w:tcPr>
            <w:tcW w:w="7701" w:type="dxa"/>
            <w:gridSpan w:val="9"/>
            <w:vAlign w:val="center"/>
          </w:tcPr>
          <w:p w14:paraId="2B2856B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以实际项目为背景，通过项目驱动的方式进行教学。每个项目都应包含明确的学习目标、任务陈述、知识准备、任务实施、任务总结和知识巩固等环节。</w:t>
            </w:r>
          </w:p>
        </w:tc>
      </w:tr>
      <w:tr w14:paraId="4E94D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39A319B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4"/>
                <w:sz w:val="21"/>
                <w:szCs w:val="21"/>
              </w:rPr>
              <w:t>教学手段</w:t>
            </w:r>
            <w:r>
              <w:rPr>
                <w:rFonts w:hint="eastAsia" w:ascii="宋体" w:hAnsi="宋体" w:eastAsia="宋体" w:cs="宋体"/>
                <w:b/>
                <w:bCs/>
                <w:spacing w:val="2"/>
                <w:sz w:val="21"/>
                <w:szCs w:val="21"/>
              </w:rPr>
              <w:t xml:space="preserve"> </w:t>
            </w:r>
            <w:r>
              <w:rPr>
                <w:rFonts w:hint="eastAsia" w:ascii="宋体" w:hAnsi="宋体" w:eastAsia="宋体" w:cs="宋体"/>
                <w:b/>
                <w:bCs/>
                <w:spacing w:val="-3"/>
                <w:sz w:val="21"/>
                <w:szCs w:val="21"/>
              </w:rPr>
              <w:t>和方法</w:t>
            </w:r>
          </w:p>
        </w:tc>
        <w:tc>
          <w:tcPr>
            <w:tcW w:w="7701" w:type="dxa"/>
            <w:gridSpan w:val="9"/>
            <w:vAlign w:val="center"/>
          </w:tcPr>
          <w:p w14:paraId="095BA35C">
            <w:pPr>
              <w:keepNext w:val="0"/>
              <w:keepLines w:val="0"/>
              <w:pageBreakBefore w:val="0"/>
              <w:widowControl/>
              <w:numPr>
                <w:ilvl w:val="0"/>
                <w:numId w:val="10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讲授与互动相结合：</w:t>
            </w:r>
          </w:p>
          <w:p w14:paraId="0A2688C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采用教师课堂讲授为主，辅以案例分析和课堂提问等互动环节。通过互动环节激发学生的学习兴趣和积极性，提高教学效果。</w:t>
            </w:r>
          </w:p>
          <w:p w14:paraId="366E2703">
            <w:pPr>
              <w:keepNext w:val="0"/>
              <w:keepLines w:val="0"/>
              <w:pageBreakBefore w:val="0"/>
              <w:widowControl/>
              <w:numPr>
                <w:ilvl w:val="0"/>
                <w:numId w:val="10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实践操作：</w:t>
            </w:r>
          </w:p>
          <w:p w14:paraId="565B48E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安排足够的实践操作时间，让学生在指导下进行自动化运维脚本的编写、网络设备的配置与管理等操作。通过实践操作，学生可以更好地理解和掌握课程内容。</w:t>
            </w:r>
          </w:p>
          <w:p w14:paraId="23B820E4">
            <w:pPr>
              <w:keepNext w:val="0"/>
              <w:keepLines w:val="0"/>
              <w:pageBreakBefore w:val="0"/>
              <w:widowControl/>
              <w:numPr>
                <w:ilvl w:val="0"/>
                <w:numId w:val="10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分组讨论与合作：</w:t>
            </w:r>
          </w:p>
          <w:p w14:paraId="78FAEF5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鼓励学生进行分组讨论和合作，共同解决问题。通过分组讨论和合作，学生可以相互学习、相互借鉴，提高团队协作能力。</w:t>
            </w:r>
          </w:p>
          <w:p w14:paraId="7C5BE945">
            <w:pPr>
              <w:keepNext w:val="0"/>
              <w:keepLines w:val="0"/>
              <w:pageBreakBefore w:val="0"/>
              <w:widowControl/>
              <w:numPr>
                <w:ilvl w:val="0"/>
                <w:numId w:val="10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利用网络资源：</w:t>
            </w:r>
          </w:p>
          <w:p w14:paraId="68BC3A1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充分利用网络资源，如在线课程、教学视频、技术文档等，为学生提供更丰富的学习材料和参考资源。</w:t>
            </w:r>
          </w:p>
        </w:tc>
      </w:tr>
      <w:tr w14:paraId="1F439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vAlign w:val="center"/>
          </w:tcPr>
          <w:p w14:paraId="37EE706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教学资料</w:t>
            </w:r>
          </w:p>
        </w:tc>
        <w:tc>
          <w:tcPr>
            <w:tcW w:w="7701" w:type="dxa"/>
            <w:gridSpan w:val="9"/>
            <w:shd w:val="clear" w:color="auto" w:fill="auto"/>
            <w:vAlign w:val="center"/>
          </w:tcPr>
          <w:p w14:paraId="34A4301F">
            <w:pPr>
              <w:keepNext w:val="0"/>
              <w:keepLines w:val="0"/>
              <w:pageBreakBefore w:val="0"/>
              <w:widowControl/>
              <w:numPr>
                <w:ilvl w:val="-1"/>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教材与参考书</w:t>
            </w:r>
          </w:p>
          <w:p w14:paraId="6770EEB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教材：课程配备的</w:t>
            </w:r>
            <w:r>
              <w:rPr>
                <w:rFonts w:hint="eastAsia" w:ascii="宋体" w:hAnsi="宋体" w:eastAsia="宋体" w:cs="宋体"/>
                <w:color w:val="auto"/>
                <w:sz w:val="21"/>
                <w:szCs w:val="21"/>
              </w:rPr>
              <w:t>教材《网络自动化运维技术与实践》</w:t>
            </w:r>
          </w:p>
          <w:p w14:paraId="3C1560A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内容特点：</w:t>
            </w:r>
          </w:p>
          <w:p w14:paraId="6E333C2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覆盖Python编程基础、网络设备自动化管理（SSH/Telnet/Netmiko）、配置管理（Ansible）、监控与告警（Zabbix/Prometheus）、自动化测试（Postman/Pytest）等核心模块，结合企业真实案例（如网络设备批量配置、日志分析、故障自愈脚本）。</w:t>
            </w:r>
          </w:p>
          <w:p w14:paraId="6D5DFAA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适用性：</w:t>
            </w:r>
          </w:p>
          <w:p w14:paraId="6E86BD6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理论与实践结合，每章含实验指导（如使用GNS3模拟器搭建拓扑并自动化配置），适合高职学生从零掌握自动化运维技能。</w:t>
            </w:r>
          </w:p>
          <w:p w14:paraId="36E8A8B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参考书目：《网络设备配置与管理项目式教程（第3版）》（周汉清，电子工业出版社，2023年1月）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该书详细介绍了数据通信网络基础、常见网络通信设备、局域网交换技术、路由技术与应用等内容，可作为课程的辅助参考资料。</w:t>
            </w:r>
          </w:p>
          <w:p w14:paraId="25695C49">
            <w:pPr>
              <w:keepNext w:val="0"/>
              <w:keepLines w:val="0"/>
              <w:pageBreakBefore w:val="0"/>
              <w:widowControl/>
              <w:numPr>
                <w:ilvl w:val="-1"/>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教学课件与视频</w:t>
            </w:r>
          </w:p>
          <w:p w14:paraId="0352612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教学课件：根据教材内容和教学大纲制作的教学课件，包括PPT、动画、视频等多种形式。</w:t>
            </w:r>
          </w:p>
          <w:p w14:paraId="40DE5F3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教学视频：一些与课程内容相关的实操演示视频，供学生在课后复习和巩固所学知识。</w:t>
            </w:r>
          </w:p>
          <w:p w14:paraId="2A8BDEF3">
            <w:pPr>
              <w:keepNext w:val="0"/>
              <w:keepLines w:val="0"/>
              <w:pageBreakBefore w:val="0"/>
              <w:widowControl/>
              <w:numPr>
                <w:ilvl w:val="-1"/>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实训设备与软件</w:t>
            </w:r>
          </w:p>
          <w:p w14:paraId="1BFFE9F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color w:val="auto"/>
                <w:sz w:val="21"/>
                <w:szCs w:val="21"/>
              </w:rPr>
              <w:t>实训设备：学校配备</w:t>
            </w:r>
            <w:r>
              <w:rPr>
                <w:rFonts w:hint="eastAsia" w:ascii="宋体" w:hAnsi="宋体" w:eastAsia="宋体" w:cs="宋体"/>
                <w:color w:val="auto"/>
                <w:sz w:val="21"/>
                <w:szCs w:val="21"/>
                <w:lang w:val="en-US" w:eastAsia="zh-CN"/>
              </w:rPr>
              <w:t>了</w:t>
            </w:r>
            <w:r>
              <w:rPr>
                <w:rFonts w:hint="eastAsia" w:ascii="宋体" w:hAnsi="宋体" w:eastAsia="宋体" w:cs="宋体"/>
                <w:color w:val="auto"/>
                <w:sz w:val="21"/>
                <w:szCs w:val="21"/>
              </w:rPr>
              <w:t>一定数量的交换机、路由器等网络设备，供学生进行实操训练。</w:t>
            </w:r>
          </w:p>
        </w:tc>
      </w:tr>
      <w:tr w14:paraId="7B9BD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vAlign w:val="center"/>
          </w:tcPr>
          <w:p w14:paraId="194D7B3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考核要求</w:t>
            </w:r>
          </w:p>
        </w:tc>
        <w:tc>
          <w:tcPr>
            <w:tcW w:w="7701" w:type="dxa"/>
            <w:gridSpan w:val="9"/>
            <w:shd w:val="clear" w:color="auto" w:fill="auto"/>
            <w:vAlign w:val="center"/>
          </w:tcPr>
          <w:p w14:paraId="6F3D64E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本课程为考查课，平时成绩40%，期末成绩60%。</w:t>
            </w:r>
          </w:p>
          <w:p w14:paraId="02118A4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平时成绩（40%）：包括出勤情况、课堂提问、平时作业、实验课上的表现等，主要考核学生的学习态度、参与度、上机任务完成情况。</w:t>
            </w:r>
          </w:p>
          <w:p w14:paraId="4965662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期末考试（60%）：采用任务考查形式，主要考核学生对课程知识的掌握程度和应用能力。</w:t>
            </w:r>
          </w:p>
          <w:p w14:paraId="5F972C5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考核具体内容：课堂纪律考核主要考核学生学习本课程时的出勤纪律情况。作业完成质量考核主要通过学生作业的上交及完成情况考核学生对教学内容的掌握和理解。课堂讨论主要通过学生课堂上的讨论和回答情况进行考核。</w:t>
            </w:r>
          </w:p>
        </w:tc>
      </w:tr>
      <w:bookmarkEnd w:id="36"/>
    </w:tbl>
    <w:p w14:paraId="34EF2BCF">
      <w:pPr>
        <w:pageBreakBefore w:val="0"/>
        <w:wordWrap/>
        <w:topLinePunct w:val="0"/>
        <w:bidi w:val="0"/>
        <w:spacing w:line="400" w:lineRule="exact"/>
        <w:ind w:left="105" w:leftChars="50" w:right="105" w:rightChars="50" w:firstLine="0" w:firstLineChars="0"/>
        <w:jc w:val="center"/>
        <w:rPr>
          <w:rFonts w:hint="eastAsia" w:ascii="宋体" w:hAnsi="宋体" w:eastAsia="宋体" w:cs="宋体"/>
          <w:b w:val="0"/>
          <w:bCs w:val="0"/>
          <w:color w:val="auto"/>
          <w:sz w:val="21"/>
          <w:szCs w:val="21"/>
          <w:lang w:eastAsia="zh-CN"/>
        </w:rPr>
      </w:pPr>
    </w:p>
    <w:tbl>
      <w:tblPr>
        <w:tblStyle w:val="45"/>
        <w:tblW w:w="89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02507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blHeader/>
        </w:trPr>
        <w:tc>
          <w:tcPr>
            <w:tcW w:w="1280" w:type="dxa"/>
            <w:tcBorders>
              <w:right w:val="single" w:color="000000" w:sz="2" w:space="0"/>
            </w:tcBorders>
            <w:shd w:val="clear" w:color="auto" w:fill="DBE5F1"/>
          </w:tcPr>
          <w:p w14:paraId="3AF9C90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z w:val="21"/>
                <w:szCs w:val="21"/>
              </w:rPr>
            </w:pPr>
            <w:bookmarkStart w:id="38" w:name="OLE_LINK27"/>
            <w:r>
              <w:rPr>
                <w:rFonts w:hint="eastAsia" w:ascii="宋体" w:hAnsi="宋体" w:eastAsia="宋体" w:cs="宋体"/>
                <w:b/>
                <w:bCs/>
                <w:spacing w:val="-2"/>
                <w:sz w:val="21"/>
                <w:szCs w:val="21"/>
              </w:rPr>
              <w:t>课程名称</w:t>
            </w:r>
          </w:p>
        </w:tc>
        <w:tc>
          <w:tcPr>
            <w:tcW w:w="3978" w:type="dxa"/>
            <w:gridSpan w:val="5"/>
            <w:tcBorders>
              <w:left w:val="single" w:color="000000" w:sz="2" w:space="0"/>
            </w:tcBorders>
            <w:shd w:val="clear" w:color="auto" w:fill="DBE5F1"/>
            <w:vAlign w:val="center"/>
          </w:tcPr>
          <w:p w14:paraId="782E04A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color w:val="auto"/>
                <w:sz w:val="21"/>
                <w:szCs w:val="21"/>
              </w:rPr>
              <w:t>网络</w:t>
            </w:r>
            <w:r>
              <w:rPr>
                <w:rFonts w:hint="eastAsia" w:ascii="宋体" w:hAnsi="宋体" w:eastAsia="宋体" w:cs="宋体"/>
                <w:b/>
                <w:bCs/>
                <w:color w:val="auto"/>
                <w:sz w:val="21"/>
                <w:szCs w:val="21"/>
                <w:lang w:val="en-US" w:eastAsia="zh-CN"/>
              </w:rPr>
              <w:t>系统集成</w:t>
            </w:r>
          </w:p>
        </w:tc>
        <w:tc>
          <w:tcPr>
            <w:tcW w:w="1273" w:type="dxa"/>
            <w:shd w:val="clear" w:color="auto" w:fill="DBE5F1"/>
          </w:tcPr>
          <w:p w14:paraId="1498514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pacing w:val="-2"/>
                <w:sz w:val="21"/>
                <w:szCs w:val="21"/>
              </w:rPr>
              <w:t>课程编号</w:t>
            </w:r>
          </w:p>
        </w:tc>
        <w:tc>
          <w:tcPr>
            <w:tcW w:w="2450" w:type="dxa"/>
            <w:gridSpan w:val="3"/>
            <w:shd w:val="clear" w:color="auto" w:fill="DBE5F1"/>
            <w:vAlign w:val="center"/>
          </w:tcPr>
          <w:p w14:paraId="66D7978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4040506</w:t>
            </w:r>
          </w:p>
        </w:tc>
      </w:tr>
      <w:tr w14:paraId="3D909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blHeader/>
        </w:trPr>
        <w:tc>
          <w:tcPr>
            <w:tcW w:w="1280" w:type="dxa"/>
          </w:tcPr>
          <w:p w14:paraId="20CADA1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pacing w:val="-2"/>
                <w:sz w:val="21"/>
                <w:szCs w:val="21"/>
                <w:lang w:val="en-US" w:eastAsia="zh-CN"/>
              </w:rPr>
              <w:t>开设学期</w:t>
            </w:r>
          </w:p>
        </w:tc>
        <w:tc>
          <w:tcPr>
            <w:tcW w:w="820" w:type="dxa"/>
            <w:tcBorders>
              <w:right w:val="single" w:color="000000" w:sz="2" w:space="0"/>
            </w:tcBorders>
            <w:vAlign w:val="center"/>
          </w:tcPr>
          <w:p w14:paraId="73A18E7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w:t>
            </w:r>
          </w:p>
        </w:tc>
        <w:tc>
          <w:tcPr>
            <w:tcW w:w="892" w:type="dxa"/>
            <w:tcBorders>
              <w:left w:val="single" w:color="000000" w:sz="2" w:space="0"/>
            </w:tcBorders>
          </w:tcPr>
          <w:p w14:paraId="09B1333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学分</w:t>
            </w:r>
          </w:p>
        </w:tc>
        <w:tc>
          <w:tcPr>
            <w:tcW w:w="566" w:type="dxa"/>
            <w:tcBorders>
              <w:right w:val="single" w:color="000000" w:sz="2" w:space="0"/>
            </w:tcBorders>
            <w:vAlign w:val="center"/>
          </w:tcPr>
          <w:p w14:paraId="2CB9614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990" w:type="dxa"/>
            <w:tcBorders>
              <w:left w:val="single" w:color="000000" w:sz="2" w:space="0"/>
            </w:tcBorders>
          </w:tcPr>
          <w:p w14:paraId="34682D4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总学时</w:t>
            </w:r>
          </w:p>
        </w:tc>
        <w:tc>
          <w:tcPr>
            <w:tcW w:w="710" w:type="dxa"/>
            <w:vAlign w:val="center"/>
          </w:tcPr>
          <w:p w14:paraId="4CEC90B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54</w:t>
            </w:r>
          </w:p>
        </w:tc>
        <w:tc>
          <w:tcPr>
            <w:tcW w:w="1273" w:type="dxa"/>
          </w:tcPr>
          <w:p w14:paraId="5EA0866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理论学时</w:t>
            </w:r>
          </w:p>
        </w:tc>
        <w:tc>
          <w:tcPr>
            <w:tcW w:w="568" w:type="dxa"/>
            <w:vAlign w:val="center"/>
          </w:tcPr>
          <w:p w14:paraId="68DFC54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w:t>
            </w:r>
          </w:p>
        </w:tc>
        <w:tc>
          <w:tcPr>
            <w:tcW w:w="1273" w:type="dxa"/>
          </w:tcPr>
          <w:p w14:paraId="0034DC3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实践学时</w:t>
            </w:r>
          </w:p>
        </w:tc>
        <w:tc>
          <w:tcPr>
            <w:tcW w:w="609" w:type="dxa"/>
            <w:vAlign w:val="center"/>
          </w:tcPr>
          <w:p w14:paraId="46D9E04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w:t>
            </w:r>
          </w:p>
        </w:tc>
      </w:tr>
      <w:tr w14:paraId="582BE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blHeader/>
        </w:trPr>
        <w:tc>
          <w:tcPr>
            <w:tcW w:w="1280" w:type="dxa"/>
          </w:tcPr>
          <w:p w14:paraId="533FF60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pacing w:val="-2"/>
                <w:sz w:val="21"/>
                <w:szCs w:val="21"/>
              </w:rPr>
              <w:t>课程类型</w:t>
            </w:r>
          </w:p>
        </w:tc>
        <w:tc>
          <w:tcPr>
            <w:tcW w:w="7701" w:type="dxa"/>
            <w:gridSpan w:val="9"/>
          </w:tcPr>
          <w:p w14:paraId="00D6468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纯理论课（</w:t>
            </w:r>
            <w:r>
              <w:rPr>
                <w:rFonts w:hint="eastAsia" w:ascii="宋体" w:hAnsi="宋体" w:eastAsia="宋体" w:cs="宋体"/>
                <w:spacing w:val="1"/>
                <w:sz w:val="21"/>
                <w:szCs w:val="21"/>
                <w:lang w:eastAsia="zh-CN"/>
              </w:rPr>
              <w:t xml:space="preserve">  </w:t>
            </w:r>
            <w:r>
              <w:rPr>
                <w:rFonts w:hint="eastAsia" w:ascii="宋体" w:hAnsi="宋体" w:eastAsia="宋体" w:cs="宋体"/>
                <w:sz w:val="21"/>
                <w:szCs w:val="21"/>
                <w:lang w:eastAsia="zh-CN"/>
              </w:rPr>
              <w:t>）、（理论+实践）课（</w:t>
            </w:r>
            <w:r>
              <w:rPr>
                <w:rFonts w:hint="eastAsia" w:ascii="宋体" w:hAnsi="宋体" w:eastAsia="宋体" w:cs="宋体"/>
                <w:spacing w:val="35"/>
                <w:sz w:val="21"/>
                <w:szCs w:val="21"/>
                <w:lang w:eastAsia="zh-CN"/>
              </w:rPr>
              <w:t xml:space="preserve"> √ </w:t>
            </w:r>
            <w:r>
              <w:rPr>
                <w:rFonts w:hint="eastAsia" w:ascii="宋体" w:hAnsi="宋体" w:eastAsia="宋体" w:cs="宋体"/>
                <w:sz w:val="21"/>
                <w:szCs w:val="21"/>
                <w:lang w:eastAsia="zh-CN"/>
              </w:rPr>
              <w:t>）、纯实践课(</w:t>
            </w:r>
            <w:r>
              <w:rPr>
                <w:rFonts w:hint="eastAsia" w:ascii="宋体" w:hAnsi="宋体" w:eastAsia="宋体" w:cs="宋体"/>
                <w:spacing w:val="35"/>
                <w:sz w:val="21"/>
                <w:szCs w:val="21"/>
                <w:lang w:eastAsia="zh-CN"/>
              </w:rPr>
              <w:t xml:space="preserve">  </w:t>
            </w:r>
            <w:r>
              <w:rPr>
                <w:rFonts w:hint="eastAsia" w:ascii="宋体" w:hAnsi="宋体" w:eastAsia="宋体" w:cs="宋体"/>
                <w:sz w:val="21"/>
                <w:szCs w:val="21"/>
                <w:lang w:eastAsia="zh-CN"/>
              </w:rPr>
              <w:t>)</w:t>
            </w:r>
          </w:p>
        </w:tc>
      </w:tr>
      <w:tr w14:paraId="030B4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blHeader/>
        </w:trPr>
        <w:tc>
          <w:tcPr>
            <w:tcW w:w="1280" w:type="dxa"/>
            <w:tcBorders>
              <w:right w:val="single" w:color="000000" w:sz="2" w:space="0"/>
            </w:tcBorders>
            <w:vAlign w:val="center"/>
          </w:tcPr>
          <w:p w14:paraId="2000AE3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pacing w:val="-3"/>
                <w:sz w:val="21"/>
                <w:szCs w:val="21"/>
              </w:rPr>
              <w:t>先修课程</w:t>
            </w:r>
          </w:p>
        </w:tc>
        <w:tc>
          <w:tcPr>
            <w:tcW w:w="7701" w:type="dxa"/>
            <w:gridSpan w:val="9"/>
            <w:tcBorders>
              <w:left w:val="single" w:color="000000" w:sz="2" w:space="0"/>
            </w:tcBorders>
            <w:vAlign w:val="center"/>
          </w:tcPr>
          <w:p w14:paraId="1C1616F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网络自动化运维</w:t>
            </w:r>
          </w:p>
        </w:tc>
      </w:tr>
      <w:tr w14:paraId="2BE9F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39E4C91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pacing w:val="-3"/>
                <w:sz w:val="21"/>
                <w:szCs w:val="21"/>
              </w:rPr>
              <w:t>后续课程</w:t>
            </w:r>
          </w:p>
        </w:tc>
        <w:tc>
          <w:tcPr>
            <w:tcW w:w="7701" w:type="dxa"/>
            <w:gridSpan w:val="9"/>
            <w:tcBorders>
              <w:left w:val="single" w:color="000000" w:sz="2" w:space="0"/>
            </w:tcBorders>
            <w:vAlign w:val="center"/>
          </w:tcPr>
          <w:p w14:paraId="5B65C8C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SDN技术应用</w:t>
            </w:r>
          </w:p>
        </w:tc>
      </w:tr>
      <w:tr w14:paraId="26A15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546F95E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pacing w:val="-3"/>
                <w:sz w:val="21"/>
                <w:szCs w:val="21"/>
              </w:rPr>
              <w:t>教学目标</w:t>
            </w:r>
          </w:p>
        </w:tc>
        <w:tc>
          <w:tcPr>
            <w:tcW w:w="7701" w:type="dxa"/>
            <w:gridSpan w:val="9"/>
            <w:tcBorders>
              <w:left w:val="single" w:color="000000" w:sz="2" w:space="0"/>
            </w:tcBorders>
          </w:tcPr>
          <w:p w14:paraId="639CCC1B">
            <w:pPr>
              <w:keepNext w:val="0"/>
              <w:keepLines w:val="0"/>
              <w:pageBreakBefore w:val="0"/>
              <w:widowControl/>
              <w:numPr>
                <w:ilvl w:val="0"/>
                <w:numId w:val="10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知识目标</w:t>
            </w:r>
          </w:p>
          <w:p w14:paraId="3E8E9FAB">
            <w:pPr>
              <w:keepNext w:val="0"/>
              <w:keepLines w:val="0"/>
              <w:pageBreakBefore w:val="0"/>
              <w:widowControl/>
              <w:numPr>
                <w:ilvl w:val="0"/>
                <w:numId w:val="10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网络自动化基础</w:t>
            </w:r>
          </w:p>
          <w:p w14:paraId="4C1A164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掌握网络自动化运维的核心概念（如配置管理、监控告警、故障自愈）</w:t>
            </w:r>
          </w:p>
          <w:p w14:paraId="63C0054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理解传统运维与自动化运维的差异（例：手动配置10台设备需2小时 vs 脚本自动化5分钟）</w:t>
            </w:r>
          </w:p>
          <w:p w14:paraId="48719C8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了解行业主流技术框架（Ansible/Python/NETCONF/Telemetry）的应用场景</w:t>
            </w:r>
          </w:p>
          <w:p w14:paraId="2FF7A018">
            <w:pPr>
              <w:keepNext w:val="0"/>
              <w:keepLines w:val="0"/>
              <w:pageBreakBefore w:val="0"/>
              <w:widowControl/>
              <w:numPr>
                <w:ilvl w:val="0"/>
                <w:numId w:val="10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核心技术与协议</w:t>
            </w:r>
          </w:p>
          <w:p w14:paraId="1E4ECD6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编程语言：掌握Python基础语法（条件/循环/函数/模块）、常用库（Paramiko/Netmiko/NAPALM）</w:t>
            </w:r>
          </w:p>
          <w:p w14:paraId="063D0C9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协议标准：理解SSH/Telnet/SNMP/NETCONF/gRPC等协议的原理与区别</w:t>
            </w:r>
          </w:p>
          <w:p w14:paraId="4FFDF1F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工具链：熟悉Ansible Playbook编写规则、Zabbix监控模板配置、Prometheus数据采集流程</w:t>
            </w:r>
          </w:p>
          <w:p w14:paraId="4C0E753B">
            <w:pPr>
              <w:keepNext w:val="0"/>
              <w:keepLines w:val="0"/>
              <w:pageBreakBefore w:val="0"/>
              <w:widowControl/>
              <w:numPr>
                <w:ilvl w:val="0"/>
                <w:numId w:val="10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行业技术趋势</w:t>
            </w:r>
          </w:p>
          <w:p w14:paraId="6645812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认知SDN（软件定义网络）与网络自动化的关联（例：OpenFlow协议与自动化编排）</w:t>
            </w:r>
          </w:p>
          <w:p w14:paraId="3A2CD57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了解AI驱动的网络运维技术（如基于机器学习的流量预测、异常检测）</w:t>
            </w:r>
          </w:p>
          <w:p w14:paraId="41AF4470">
            <w:pPr>
              <w:keepNext w:val="0"/>
              <w:keepLines w:val="0"/>
              <w:pageBreakBefore w:val="0"/>
              <w:widowControl/>
              <w:numPr>
                <w:ilvl w:val="0"/>
                <w:numId w:val="10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技能目标</w:t>
            </w:r>
          </w:p>
          <w:p w14:paraId="343370D5">
            <w:pPr>
              <w:keepNext w:val="0"/>
              <w:keepLines w:val="0"/>
              <w:pageBreakBefore w:val="0"/>
              <w:widowControl/>
              <w:numPr>
                <w:ilvl w:val="0"/>
                <w:numId w:val="10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基础技能</w:t>
            </w:r>
          </w:p>
          <w:p w14:paraId="071C04C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Python脚本开发：</w:t>
            </w:r>
          </w:p>
          <w:p w14:paraId="05D4185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能编写自动化脚本完成设备信息采集（如接口状态、CPU/内存占用）</w:t>
            </w:r>
          </w:p>
          <w:p w14:paraId="31E96B9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能实现批量配置备份与下发（如通过Netmiko连接多厂商设备）</w:t>
            </w:r>
          </w:p>
          <w:p w14:paraId="48FD7C3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工具使用：</w:t>
            </w:r>
          </w:p>
          <w:p w14:paraId="1A99549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使用Ansible Playbook实现网络设备零接触部署（Zero-Touch Provisioning）</w:t>
            </w:r>
          </w:p>
          <w:p w14:paraId="03298D1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通过Zabbix/Prometheus搭建网络监控系统，配置告警规则（如阈值触发邮件/短信通知）</w:t>
            </w:r>
          </w:p>
          <w:p w14:paraId="35FD7962">
            <w:pPr>
              <w:keepNext w:val="0"/>
              <w:keepLines w:val="0"/>
              <w:pageBreakBefore w:val="0"/>
              <w:widowControl/>
              <w:numPr>
                <w:ilvl w:val="0"/>
                <w:numId w:val="10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进阶技能</w:t>
            </w:r>
          </w:p>
          <w:p w14:paraId="1AE02AB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协议应用：</w:t>
            </w:r>
          </w:p>
          <w:p w14:paraId="18B16BF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能基于NETCONF协议与YANG模型开发自动化配置工具（如华为eNSP模拟器环境）</w:t>
            </w:r>
          </w:p>
          <w:p w14:paraId="6EC1CD4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能使用Telemetry技术实现网络性能数据实时采集（如通过gRPC传输到Prometheus）</w:t>
            </w:r>
          </w:p>
          <w:p w14:paraId="69DCCA4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项目开发：</w:t>
            </w:r>
          </w:p>
          <w:p w14:paraId="3B7EA8F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独立完成“网络设备自动化巡检系统”开发（含信息采集、数据分析、报告生成）</w:t>
            </w:r>
          </w:p>
          <w:p w14:paraId="3ABBC19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完成企业级网络自动化运维方案设计（如中小型企业网络自动化部署实施文档）</w:t>
            </w:r>
          </w:p>
          <w:p w14:paraId="1F6CFD76">
            <w:pPr>
              <w:keepNext w:val="0"/>
              <w:keepLines w:val="0"/>
              <w:pageBreakBefore w:val="0"/>
              <w:widowControl/>
              <w:numPr>
                <w:ilvl w:val="0"/>
                <w:numId w:val="10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故障排查</w:t>
            </w:r>
          </w:p>
          <w:p w14:paraId="761E1DC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能通过日志分析定位自动化脚本错误（如SSH连接失败、命令执行超时）</w:t>
            </w:r>
          </w:p>
          <w:p w14:paraId="3186A70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能使用工具排查网络协议问题（如Wireshark抓包分析NETCONF通信过程）</w:t>
            </w:r>
          </w:p>
          <w:p w14:paraId="626D88F3">
            <w:pPr>
              <w:keepNext w:val="0"/>
              <w:keepLines w:val="0"/>
              <w:pageBreakBefore w:val="0"/>
              <w:widowControl/>
              <w:numPr>
                <w:ilvl w:val="0"/>
                <w:numId w:val="10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val="en-US" w:eastAsia="zh-CN"/>
              </w:rPr>
              <w:t>素质目标</w:t>
            </w:r>
          </w:p>
          <w:p w14:paraId="2FCBBE94">
            <w:pPr>
              <w:keepNext w:val="0"/>
              <w:keepLines w:val="0"/>
              <w:pageBreakBefore w:val="0"/>
              <w:widowControl/>
              <w:numPr>
                <w:ilvl w:val="0"/>
                <w:numId w:val="10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职业素养</w:t>
            </w:r>
          </w:p>
          <w:p w14:paraId="47D3F1A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规范化意识：</w:t>
            </w:r>
          </w:p>
          <w:p w14:paraId="63B107E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遵循企业级代码规范（如变量命名、注释规则、异常处理）</w:t>
            </w:r>
          </w:p>
          <w:p w14:paraId="0892E86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养成配置备份与版本控制习惯（使用Git管理自动化脚本）</w:t>
            </w:r>
          </w:p>
          <w:p w14:paraId="6ECB9E6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安全意识：</w:t>
            </w:r>
          </w:p>
          <w:p w14:paraId="33C6B29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理解自动化运维中的安全风险（如硬编码密码、越权执行命令）</w:t>
            </w:r>
          </w:p>
          <w:p w14:paraId="2D6556C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能通过SSH密钥认证、RBAC权限管理保障自动化操作安全</w:t>
            </w:r>
          </w:p>
          <w:p w14:paraId="3A8C381E">
            <w:pPr>
              <w:keepNext w:val="0"/>
              <w:keepLines w:val="0"/>
              <w:pageBreakBefore w:val="0"/>
              <w:widowControl/>
              <w:numPr>
                <w:ilvl w:val="0"/>
                <w:numId w:val="10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工程思维</w:t>
            </w:r>
          </w:p>
          <w:p w14:paraId="0A9FA59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模块化设计：</w:t>
            </w:r>
          </w:p>
          <w:p w14:paraId="65FCA02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能将复杂任务拆解为可复用的脚本模块（如设备信息采集、配置校验、告警通知）</w:t>
            </w:r>
          </w:p>
          <w:p w14:paraId="5A53877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能通过Jinja2模板生成设备配置文件（支持多厂商、多型号设备）</w:t>
            </w:r>
          </w:p>
          <w:p w14:paraId="1B7E4AA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系统化思维：</w:t>
            </w:r>
          </w:p>
          <w:p w14:paraId="254812C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能结合网络拓扑设计自动化运维方案（如核心层、汇聚层、接入层设备差异化配置）</w:t>
            </w:r>
          </w:p>
          <w:p w14:paraId="3966390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能评估自动化工具的适用性（如Ansible vs SaltStack vs Chef的选型依据）</w:t>
            </w:r>
          </w:p>
          <w:p w14:paraId="6DFC1DA6">
            <w:pPr>
              <w:keepNext w:val="0"/>
              <w:keepLines w:val="0"/>
              <w:pageBreakBefore w:val="0"/>
              <w:widowControl/>
              <w:numPr>
                <w:ilvl w:val="0"/>
                <w:numId w:val="10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创新能力</w:t>
            </w:r>
          </w:p>
          <w:p w14:paraId="0D1364F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技术融合：</w:t>
            </w:r>
          </w:p>
          <w:p w14:paraId="175E608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能结合AI技术优化自动化运维（如用机器学习预测网络故障）</w:t>
            </w:r>
          </w:p>
          <w:p w14:paraId="102917C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能探索RPA（机器人流程自动化）在网络运维中的应用场景（如工单自动处理）</w:t>
            </w:r>
          </w:p>
          <w:p w14:paraId="43ADC54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持续学习：</w:t>
            </w:r>
          </w:p>
          <w:p w14:paraId="0091FB1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跟踪行业技术动态（如华为HCIE-Datacom认证新增的自动化考点）</w:t>
            </w:r>
          </w:p>
          <w:p w14:paraId="0A7A112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val="en-US" w:eastAsia="zh-CN"/>
              </w:rPr>
              <w:t>能通过GitHub开源项目学习前沿技术（如分析Nornir框架的源码逻辑）。</w:t>
            </w:r>
          </w:p>
        </w:tc>
      </w:tr>
      <w:tr w14:paraId="34B85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0DC78D4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pacing w:val="-3"/>
                <w:sz w:val="21"/>
                <w:szCs w:val="21"/>
              </w:rPr>
              <w:t>教学内容</w:t>
            </w:r>
          </w:p>
        </w:tc>
        <w:tc>
          <w:tcPr>
            <w:tcW w:w="7701" w:type="dxa"/>
            <w:gridSpan w:val="9"/>
          </w:tcPr>
          <w:p w14:paraId="6AE9A575">
            <w:pPr>
              <w:keepNext w:val="0"/>
              <w:keepLines w:val="0"/>
              <w:pageBreakBefore w:val="0"/>
              <w:widowControl/>
              <w:numPr>
                <w:ilvl w:val="0"/>
                <w:numId w:val="11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掌握网络需求分析、网络工程设计、网络工程招投标、网络工程实施、网络测试与验收等方面的知识。</w:t>
            </w:r>
          </w:p>
          <w:p w14:paraId="7DE81398">
            <w:pPr>
              <w:keepNext w:val="0"/>
              <w:keepLines w:val="0"/>
              <w:pageBreakBefore w:val="0"/>
              <w:widowControl/>
              <w:numPr>
                <w:ilvl w:val="0"/>
                <w:numId w:val="11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掌握网络工程规划、逻辑结构设计、网络设备选型以及工程实施的基本工艺和方法。</w:t>
            </w:r>
          </w:p>
          <w:p w14:paraId="5096AA9C">
            <w:pPr>
              <w:keepNext w:val="0"/>
              <w:keepLines w:val="0"/>
              <w:pageBreakBefore w:val="0"/>
              <w:widowControl/>
              <w:numPr>
                <w:ilvl w:val="0"/>
                <w:numId w:val="11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能够管理网络工程项目，撰写项目文档、工程报告等技术文档</w:t>
            </w:r>
          </w:p>
        </w:tc>
      </w:tr>
      <w:tr w14:paraId="3B0EC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6363177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pacing w:val="-4"/>
                <w:sz w:val="21"/>
                <w:szCs w:val="21"/>
              </w:rPr>
              <w:t>教学重点</w:t>
            </w:r>
            <w:r>
              <w:rPr>
                <w:rFonts w:hint="eastAsia" w:ascii="宋体" w:hAnsi="宋体" w:eastAsia="宋体" w:cs="宋体"/>
                <w:b/>
                <w:bCs/>
                <w:spacing w:val="2"/>
                <w:sz w:val="21"/>
                <w:szCs w:val="21"/>
              </w:rPr>
              <w:t xml:space="preserve"> </w:t>
            </w:r>
            <w:r>
              <w:rPr>
                <w:rFonts w:hint="eastAsia" w:ascii="宋体" w:hAnsi="宋体" w:eastAsia="宋体" w:cs="宋体"/>
                <w:b/>
                <w:bCs/>
                <w:spacing w:val="-4"/>
                <w:sz w:val="21"/>
                <w:szCs w:val="21"/>
              </w:rPr>
              <w:t>与难点</w:t>
            </w:r>
          </w:p>
        </w:tc>
        <w:tc>
          <w:tcPr>
            <w:tcW w:w="7701" w:type="dxa"/>
            <w:gridSpan w:val="9"/>
            <w:vAlign w:val="center"/>
          </w:tcPr>
          <w:p w14:paraId="755B1CB8">
            <w:pPr>
              <w:keepNext w:val="0"/>
              <w:keepLines w:val="0"/>
              <w:pageBreakBefore w:val="0"/>
              <w:widowControl/>
              <w:numPr>
                <w:ilvl w:val="0"/>
                <w:numId w:val="11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教学重点</w:t>
            </w:r>
          </w:p>
          <w:p w14:paraId="66058AAD">
            <w:pPr>
              <w:keepNext w:val="0"/>
              <w:keepLines w:val="0"/>
              <w:pageBreakBefore w:val="0"/>
              <w:widowControl/>
              <w:numPr>
                <w:ilvl w:val="0"/>
                <w:numId w:val="11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自动化运维基础与工具链</w:t>
            </w:r>
          </w:p>
          <w:p w14:paraId="3B9D9C9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核心知识点：</w:t>
            </w:r>
          </w:p>
          <w:p w14:paraId="28DA428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Python编程基础：掌握条件判断、循环、函数、模块化编程（如用for循环批量处理设备IP列表）。理解异常处理（try-except）在自动化脚本中的重要性（如设备连接超时时的重试机制）。</w:t>
            </w:r>
          </w:p>
          <w:p w14:paraId="722D52D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自动化工具应用：Ansible：Playbook编写规则（如tasks、handlers、vars）、多厂商设备配置模板（Cisco/Huawei/H3C差异适配）。Netmiko：基于SSH协议实现设备命令自动化下发（如批量执行show version并解析输出）。</w:t>
            </w:r>
          </w:p>
          <w:p w14:paraId="47D9732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教学建议：</w:t>
            </w:r>
          </w:p>
          <w:p w14:paraId="6AC169E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通过GNS3模拟器搭建小型网络，完成“用Ansible批量升级设备固件”实验，强化工具与实际场景的关联。</w:t>
            </w:r>
          </w:p>
          <w:p w14:paraId="4F38D240">
            <w:pPr>
              <w:keepNext w:val="0"/>
              <w:keepLines w:val="0"/>
              <w:pageBreakBefore w:val="0"/>
              <w:widowControl/>
              <w:numPr>
                <w:ilvl w:val="0"/>
                <w:numId w:val="11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网络协议与自动化接口</w:t>
            </w:r>
          </w:p>
          <w:p w14:paraId="511CE7A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核心知识点：传统协议：SSH/Telnet/SNMP（如用SNMP协议采集设备CPU占用率并触发阈值告警）。</w:t>
            </w:r>
          </w:p>
          <w:p w14:paraId="4D6A535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现代协议：NETCONF：基于YANG模型实现配置下发（如通过&lt;config&gt;标签修改接口描述）。Telemetry：gRPC协议实现网络性能数据实时推送（如每秒采集接口流量并可视化）。</w:t>
            </w:r>
          </w:p>
          <w:p w14:paraId="395D64E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教学建议：</w:t>
            </w:r>
          </w:p>
          <w:p w14:paraId="1EAACB1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用华为eNSP模拟器演示NETCONF协议交互过程，对比CLI与自动化接口的效率差异（如CLI配置10个VLAN需20分钟，NETCONF仅需2分钟）。</w:t>
            </w:r>
          </w:p>
          <w:p w14:paraId="137F35F6">
            <w:pPr>
              <w:keepNext w:val="0"/>
              <w:keepLines w:val="0"/>
              <w:pageBreakBefore w:val="0"/>
              <w:widowControl/>
              <w:numPr>
                <w:ilvl w:val="0"/>
                <w:numId w:val="11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监控与告警自动化</w:t>
            </w:r>
          </w:p>
          <w:p w14:paraId="5CFF9EB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核心知识点：</w:t>
            </w:r>
          </w:p>
          <w:p w14:paraId="00BDEB4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监控工具：Zabbix/Prometheus（如用PromQL查询网络设备延迟并生成仪表盘）。</w:t>
            </w:r>
          </w:p>
          <w:p w14:paraId="41ABBE0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告警机制：基于阈值的邮件/短信通知（如当接口丢包率&gt;1%时触发告警）。</w:t>
            </w:r>
          </w:p>
          <w:p w14:paraId="272AEED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教学建议：</w:t>
            </w:r>
          </w:p>
          <w:p w14:paraId="4279964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部署Prometheus+Grafana环境，完成“监控核心交换机端口流量并设置告警规则”实验，掌握数据采集、存储、告警全流程。</w:t>
            </w:r>
          </w:p>
          <w:p w14:paraId="7F143BB3">
            <w:pPr>
              <w:keepNext w:val="0"/>
              <w:keepLines w:val="0"/>
              <w:pageBreakBefore w:val="0"/>
              <w:widowControl/>
              <w:numPr>
                <w:ilvl w:val="0"/>
                <w:numId w:val="11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故障排查与脚本优化</w:t>
            </w:r>
          </w:p>
          <w:p w14:paraId="610F61C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核心知识点：</w:t>
            </w:r>
          </w:p>
          <w:p w14:paraId="0DE3980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日志分析：通过Wireshark抓包分析自动化脚本执行失败原因（如SSH认证失败、命令语法错误）。</w:t>
            </w:r>
          </w:p>
          <w:p w14:paraId="7C50493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脚本优化：代码复用性（如用函数封装设备连接逻辑）、性能优化（如多线程并行处理设备）。</w:t>
            </w:r>
          </w:p>
          <w:p w14:paraId="1303CE3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教学建议：</w:t>
            </w:r>
          </w:p>
          <w:p w14:paraId="1CA6597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设计“自动化脚本故障排查”案例：</w:t>
            </w:r>
          </w:p>
          <w:p w14:paraId="4F63297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场景：某设备配置备份脚本报错“Connection refused”。</w:t>
            </w:r>
          </w:p>
          <w:p w14:paraId="40F1946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排查步骤：检查设备SSH服务状态→验证网络连通性→分析脚本中的IP/端口参数。。</w:t>
            </w:r>
          </w:p>
          <w:p w14:paraId="0711E0D9">
            <w:pPr>
              <w:keepNext w:val="0"/>
              <w:keepLines w:val="0"/>
              <w:pageBreakBefore w:val="0"/>
              <w:widowControl/>
              <w:numPr>
                <w:ilvl w:val="0"/>
                <w:numId w:val="11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教学难点</w:t>
            </w:r>
          </w:p>
          <w:p w14:paraId="162A03DD">
            <w:pPr>
              <w:keepNext w:val="0"/>
              <w:keepLines w:val="0"/>
              <w:pageBreakBefore w:val="0"/>
              <w:widowControl/>
              <w:numPr>
                <w:ilvl w:val="0"/>
                <w:numId w:val="11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协议原理与工具适配的复杂性</w:t>
            </w:r>
          </w:p>
          <w:p w14:paraId="3EDFB59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学生混淆NETCONF与SNMP协议（如误用SNMP的get操作修改设备配置）。</w:t>
            </w:r>
          </w:p>
          <w:p w14:paraId="50ECA42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工具适配多厂商设备时参数差异大（如Cisco与Huawei的display命令输出格式不同）。</w:t>
            </w:r>
          </w:p>
          <w:p w14:paraId="476C3544">
            <w:pPr>
              <w:keepNext w:val="0"/>
              <w:keepLines w:val="0"/>
              <w:pageBreakBefore w:val="0"/>
              <w:widowControl/>
              <w:numPr>
                <w:ilvl w:val="0"/>
                <w:numId w:val="11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自动化脚本的健壮性设计</w:t>
            </w:r>
          </w:p>
          <w:p w14:paraId="6E0017D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脚本缺乏异常处理（如设备未响应时直接崩溃）。</w:t>
            </w:r>
          </w:p>
          <w:p w14:paraId="3520D41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硬编码敏感信息（如密码直接写在脚本中，违反安全规范）。</w:t>
            </w:r>
          </w:p>
          <w:p w14:paraId="176DF7F8">
            <w:pPr>
              <w:keepNext w:val="0"/>
              <w:keepLines w:val="0"/>
              <w:pageBreakBefore w:val="0"/>
              <w:widowControl/>
              <w:numPr>
                <w:ilvl w:val="0"/>
                <w:numId w:val="11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跨学科知识融合的门槛</w:t>
            </w:r>
          </w:p>
          <w:p w14:paraId="26349FC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学生同时掌握网络协议（如NETCONF的&lt;edit-config&gt;操作）与编程（如XML解析）难度大。</w:t>
            </w:r>
          </w:p>
          <w:p w14:paraId="6BE4D4B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缺乏系统思维，难以将工具链整合（如Ansible调用NETCONF协议实现配置下发）。</w:t>
            </w:r>
          </w:p>
          <w:p w14:paraId="70C91C8F">
            <w:pPr>
              <w:keepNext w:val="0"/>
              <w:keepLines w:val="0"/>
              <w:pageBreakBefore w:val="0"/>
              <w:widowControl/>
              <w:numPr>
                <w:ilvl w:val="0"/>
                <w:numId w:val="11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真实网络环境的复杂性</w:t>
            </w:r>
          </w:p>
          <w:p w14:paraId="26F0C51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实验环境与真实网络差异大（如GNS3模拟器无延迟，但企业网络存在丢包）。</w:t>
            </w:r>
          </w:p>
          <w:p w14:paraId="41E7469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学生难以调试真实设备问题（如防火墙拦截自动化脚本的SSH连接）。</w:t>
            </w:r>
          </w:p>
          <w:p w14:paraId="7BB7CC3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p>
        </w:tc>
      </w:tr>
      <w:tr w14:paraId="46465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17B9F5F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pacing w:val="-3"/>
                <w:sz w:val="21"/>
                <w:szCs w:val="21"/>
              </w:rPr>
              <w:t>教学组织</w:t>
            </w:r>
          </w:p>
        </w:tc>
        <w:tc>
          <w:tcPr>
            <w:tcW w:w="7701" w:type="dxa"/>
            <w:gridSpan w:val="9"/>
            <w:vAlign w:val="center"/>
          </w:tcPr>
          <w:p w14:paraId="3E0E1A9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采用“任务驱动”模式，如：</w:t>
            </w:r>
          </w:p>
          <w:p w14:paraId="0E91314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基础任务：用Python脚本采集10台设备的接口状态。</w:t>
            </w:r>
          </w:p>
          <w:p w14:paraId="4986BA0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进阶任务：用Ansible Playbook批量修改设备ACL规则，并验证配置一致性。</w:t>
            </w:r>
          </w:p>
        </w:tc>
      </w:tr>
      <w:tr w14:paraId="65A57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23F6046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pacing w:val="-4"/>
                <w:sz w:val="21"/>
                <w:szCs w:val="21"/>
              </w:rPr>
              <w:t>教学手段</w:t>
            </w:r>
            <w:r>
              <w:rPr>
                <w:rFonts w:hint="eastAsia" w:ascii="宋体" w:hAnsi="宋体" w:eastAsia="宋体" w:cs="宋体"/>
                <w:b/>
                <w:bCs/>
                <w:spacing w:val="2"/>
                <w:sz w:val="21"/>
                <w:szCs w:val="21"/>
              </w:rPr>
              <w:t xml:space="preserve"> </w:t>
            </w:r>
            <w:r>
              <w:rPr>
                <w:rFonts w:hint="eastAsia" w:ascii="宋体" w:hAnsi="宋体" w:eastAsia="宋体" w:cs="宋体"/>
                <w:b/>
                <w:bCs/>
                <w:spacing w:val="-3"/>
                <w:sz w:val="21"/>
                <w:szCs w:val="21"/>
              </w:rPr>
              <w:t>和方法</w:t>
            </w:r>
          </w:p>
        </w:tc>
        <w:tc>
          <w:tcPr>
            <w:tcW w:w="7701" w:type="dxa"/>
            <w:gridSpan w:val="9"/>
            <w:vAlign w:val="center"/>
          </w:tcPr>
          <w:p w14:paraId="7062750B">
            <w:pPr>
              <w:keepNext w:val="0"/>
              <w:keepLines w:val="0"/>
              <w:pageBreakBefore w:val="0"/>
              <w:widowControl/>
              <w:numPr>
                <w:ilvl w:val="0"/>
                <w:numId w:val="11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讲授与互动相结合：</w:t>
            </w:r>
          </w:p>
          <w:p w14:paraId="67211AA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采用以案例分析和课堂提问等方式进行互动。通过互动环节激发学生的学习兴趣和积极性，提高教学效果。</w:t>
            </w:r>
          </w:p>
          <w:p w14:paraId="088E102B">
            <w:pPr>
              <w:keepNext w:val="0"/>
              <w:keepLines w:val="0"/>
              <w:pageBreakBefore w:val="0"/>
              <w:widowControl/>
              <w:numPr>
                <w:ilvl w:val="0"/>
                <w:numId w:val="11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实践操作：</w:t>
            </w:r>
          </w:p>
          <w:p w14:paraId="73DF426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安排足够的实践操作时间，让学生在指导下进行实践操作，学生可以更好地理解和掌握课程内容。</w:t>
            </w:r>
          </w:p>
          <w:p w14:paraId="0C146EB1">
            <w:pPr>
              <w:keepNext w:val="0"/>
              <w:keepLines w:val="0"/>
              <w:pageBreakBefore w:val="0"/>
              <w:widowControl/>
              <w:numPr>
                <w:ilvl w:val="0"/>
                <w:numId w:val="11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分组讨论与合作：</w:t>
            </w:r>
          </w:p>
          <w:p w14:paraId="0DFB6CD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鼓励学生进行分组讨论和合作，共同解决问题。通过分组讨论和合作，学生可以相互学习、相互借鉴，提高团队协作能力。</w:t>
            </w:r>
          </w:p>
          <w:p w14:paraId="66862A34">
            <w:pPr>
              <w:keepNext w:val="0"/>
              <w:keepLines w:val="0"/>
              <w:pageBreakBefore w:val="0"/>
              <w:widowControl/>
              <w:numPr>
                <w:ilvl w:val="0"/>
                <w:numId w:val="11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利用网络资源：</w:t>
            </w:r>
          </w:p>
          <w:p w14:paraId="467BE93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充分利用网络资源，如在线课程、教学视频、技术文档等，为学生提供更丰富的学习材料和参考资源。</w:t>
            </w:r>
          </w:p>
        </w:tc>
      </w:tr>
      <w:tr w14:paraId="4EB60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vAlign w:val="center"/>
          </w:tcPr>
          <w:p w14:paraId="1CC64C6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pacing w:val="-3"/>
                <w:sz w:val="21"/>
                <w:szCs w:val="21"/>
              </w:rPr>
              <w:t>教学资料</w:t>
            </w:r>
          </w:p>
        </w:tc>
        <w:tc>
          <w:tcPr>
            <w:tcW w:w="7701" w:type="dxa"/>
            <w:gridSpan w:val="9"/>
            <w:shd w:val="clear" w:color="auto" w:fill="auto"/>
            <w:vAlign w:val="center"/>
          </w:tcPr>
          <w:p w14:paraId="03E52569">
            <w:pPr>
              <w:keepNext w:val="0"/>
              <w:keepLines w:val="0"/>
              <w:pageBreakBefore w:val="0"/>
              <w:widowControl/>
              <w:numPr>
                <w:ilvl w:val="0"/>
                <w:numId w:val="11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教材与参考书</w:t>
            </w:r>
          </w:p>
          <w:p w14:paraId="3388029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教材：课程配备的</w:t>
            </w:r>
            <w:r>
              <w:rPr>
                <w:rFonts w:hint="eastAsia" w:ascii="宋体" w:hAnsi="宋体" w:eastAsia="宋体" w:cs="宋体"/>
                <w:color w:val="auto"/>
                <w:sz w:val="21"/>
                <w:szCs w:val="21"/>
              </w:rPr>
              <w:t>教材《网络自动化运维教程》（梁广民、王金周等，人民邮电出版社，2024年）</w:t>
            </w:r>
          </w:p>
          <w:p w14:paraId="1E1490C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适用性：专为高职及应用型本科设计，内容覆盖Python编程基础、网络自动化工具（Ansible/Netmiko/PySNMP）、协议（NETCONF/Telemetry/RESTCONF）及运维工具链。</w:t>
            </w:r>
          </w:p>
          <w:p w14:paraId="1CD1264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特色：</w:t>
            </w:r>
          </w:p>
          <w:p w14:paraId="3FCDB46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项目化教学：12个项目贯穿课程，如“使用Telnetlib下发网络配置”“基于Telemetry的CPU监控”，契合“做中学”理念。</w:t>
            </w:r>
          </w:p>
          <w:p w14:paraId="0D6A322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协议深度：包含NETCONF的XML操作、Telemetry的gRPC数据订阅等前沿技术，匹配华为HCIP-Datacom认证考点。</w:t>
            </w:r>
          </w:p>
          <w:p w14:paraId="6D6AF69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实践导向：每个项目含任务陈述、知识准备、实施步骤、总结巩固，适合实验课时安排。</w:t>
            </w:r>
          </w:p>
          <w:p w14:paraId="2D4826A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参考书：</w:t>
            </w:r>
          </w:p>
          <w:p w14:paraId="442E6F1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《Python自动化运维：技术与实践》（李航等，清华大学出版社）</w:t>
            </w:r>
          </w:p>
          <w:p w14:paraId="7046A8E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适用性：侧重Python与运维工具的结合，适合编程基础薄弱的学生。</w:t>
            </w:r>
          </w:p>
          <w:p w14:paraId="35AAC2D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特色：</w:t>
            </w:r>
          </w:p>
          <w:p w14:paraId="252B0D2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模块化设计：从基础语法到高级工具（如Fabric、SaltStack），案例覆盖服务器监控、日志分析等场景。</w:t>
            </w:r>
          </w:p>
          <w:p w14:paraId="3B6BC6F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代码解析：提供完整脚本及注释，便于学生复现与调试。</w:t>
            </w:r>
          </w:p>
          <w:p w14:paraId="08D8C831">
            <w:pPr>
              <w:keepNext w:val="0"/>
              <w:keepLines w:val="0"/>
              <w:pageBreakBefore w:val="0"/>
              <w:widowControl/>
              <w:numPr>
                <w:ilvl w:val="0"/>
                <w:numId w:val="11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教学课件与视频</w:t>
            </w:r>
          </w:p>
          <w:p w14:paraId="01832A9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教学课件：根据教材内容和教学大纲制作的教学课件，包括PPT、动画、视频等多种形式。</w:t>
            </w:r>
          </w:p>
          <w:p w14:paraId="5D13149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教学视频：一些与课程内容相关的实操演示视频，供学生在课后复习和巩固所学知识。</w:t>
            </w:r>
          </w:p>
          <w:p w14:paraId="75F8B3B8">
            <w:pPr>
              <w:keepNext w:val="0"/>
              <w:keepLines w:val="0"/>
              <w:pageBreakBefore w:val="0"/>
              <w:widowControl/>
              <w:numPr>
                <w:ilvl w:val="0"/>
                <w:numId w:val="11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实训设备与软件</w:t>
            </w:r>
          </w:p>
          <w:p w14:paraId="42C32D3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实训设备：学校配备</w:t>
            </w:r>
            <w:r>
              <w:rPr>
                <w:rFonts w:hint="eastAsia" w:ascii="宋体" w:hAnsi="宋体" w:eastAsia="宋体" w:cs="宋体"/>
                <w:color w:val="auto"/>
                <w:sz w:val="21"/>
                <w:szCs w:val="21"/>
                <w:lang w:val="en-US" w:eastAsia="zh-CN"/>
              </w:rPr>
              <w:t>了</w:t>
            </w:r>
            <w:r>
              <w:rPr>
                <w:rFonts w:hint="eastAsia" w:ascii="宋体" w:hAnsi="宋体" w:eastAsia="宋体" w:cs="宋体"/>
                <w:color w:val="auto"/>
                <w:sz w:val="21"/>
                <w:szCs w:val="21"/>
              </w:rPr>
              <w:t>一定数量的交换机、路由器等网络设备，供学生进行实操训练。</w:t>
            </w:r>
          </w:p>
          <w:p w14:paraId="3CECF35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rPr>
            </w:pPr>
          </w:p>
        </w:tc>
      </w:tr>
      <w:tr w14:paraId="4BC1C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vAlign w:val="center"/>
          </w:tcPr>
          <w:p w14:paraId="358F0D7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sz w:val="21"/>
                <w:szCs w:val="21"/>
              </w:rPr>
            </w:pPr>
            <w:r>
              <w:rPr>
                <w:rFonts w:hint="eastAsia" w:ascii="宋体" w:hAnsi="宋体" w:eastAsia="宋体" w:cs="宋体"/>
                <w:b/>
                <w:bCs/>
                <w:spacing w:val="-2"/>
                <w:sz w:val="21"/>
                <w:szCs w:val="21"/>
              </w:rPr>
              <w:t>考核要求</w:t>
            </w:r>
          </w:p>
        </w:tc>
        <w:tc>
          <w:tcPr>
            <w:tcW w:w="7701" w:type="dxa"/>
            <w:gridSpan w:val="9"/>
            <w:shd w:val="clear" w:color="auto" w:fill="auto"/>
            <w:vAlign w:val="center"/>
          </w:tcPr>
          <w:p w14:paraId="6B7517B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本课程为考查课，平时成绩40%，期末成绩60%。</w:t>
            </w:r>
          </w:p>
          <w:p w14:paraId="65D8CDF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平时成绩（40%）：包括出勤情况、课堂提问、平时作业、实验课上的表现等，主要考核学生的学习态度、参与度、上机任务完成情况。</w:t>
            </w:r>
          </w:p>
          <w:p w14:paraId="45D737E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期末考试（60%）：采用任务考查形式，主要考核学生对课程知识的掌握程度和应用能力。</w:t>
            </w:r>
          </w:p>
          <w:p w14:paraId="2792EFD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考核具体内容：课堂纪律考核主要考核学生学习本课程时的出勤纪律情况。作业完成质量考核主要通过学生作业的上交及完成情况考核学生对教学内容的掌握和理解。课堂讨论主要通过学生课堂上的讨论和回答情况进行考核。</w:t>
            </w:r>
          </w:p>
        </w:tc>
      </w:tr>
      <w:bookmarkEnd w:id="38"/>
    </w:tbl>
    <w:p w14:paraId="3DC00C43">
      <w:pPr>
        <w:pageBreakBefore w:val="0"/>
        <w:wordWrap/>
        <w:topLinePunct w:val="0"/>
        <w:bidi w:val="0"/>
        <w:spacing w:line="400" w:lineRule="exact"/>
        <w:ind w:right="105" w:rightChars="50"/>
        <w:jc w:val="both"/>
        <w:rPr>
          <w:rFonts w:hint="eastAsia" w:ascii="宋体" w:hAnsi="宋体" w:eastAsia="宋体" w:cs="宋体"/>
          <w:sz w:val="21"/>
          <w:szCs w:val="21"/>
          <w:lang w:eastAsia="zh-CN"/>
        </w:rPr>
      </w:pPr>
    </w:p>
    <w:tbl>
      <w:tblPr>
        <w:tblStyle w:val="45"/>
        <w:tblW w:w="89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39C0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blHeader/>
        </w:trPr>
        <w:tc>
          <w:tcPr>
            <w:tcW w:w="1280" w:type="dxa"/>
            <w:tcBorders>
              <w:right w:val="single" w:color="000000" w:sz="2" w:space="0"/>
            </w:tcBorders>
            <w:shd w:val="clear" w:color="auto" w:fill="DBE5F1"/>
            <w:vAlign w:val="center"/>
          </w:tcPr>
          <w:p w14:paraId="567AF79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课程名称</w:t>
            </w:r>
          </w:p>
        </w:tc>
        <w:tc>
          <w:tcPr>
            <w:tcW w:w="3978" w:type="dxa"/>
            <w:gridSpan w:val="5"/>
            <w:tcBorders>
              <w:left w:val="single" w:color="000000" w:sz="2" w:space="0"/>
            </w:tcBorders>
            <w:shd w:val="clear" w:color="auto" w:fill="DBE5F1"/>
            <w:vAlign w:val="center"/>
          </w:tcPr>
          <w:p w14:paraId="36E51A5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岗位实习</w:t>
            </w:r>
          </w:p>
        </w:tc>
        <w:tc>
          <w:tcPr>
            <w:tcW w:w="1273" w:type="dxa"/>
            <w:shd w:val="clear" w:color="auto" w:fill="DBE5F1"/>
            <w:vAlign w:val="center"/>
          </w:tcPr>
          <w:p w14:paraId="0A29697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课程编号</w:t>
            </w:r>
          </w:p>
        </w:tc>
        <w:tc>
          <w:tcPr>
            <w:tcW w:w="2450" w:type="dxa"/>
            <w:gridSpan w:val="3"/>
            <w:shd w:val="clear" w:color="auto" w:fill="DBE5F1"/>
            <w:vAlign w:val="center"/>
          </w:tcPr>
          <w:p w14:paraId="3956972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4040099</w:t>
            </w:r>
          </w:p>
        </w:tc>
      </w:tr>
      <w:tr w14:paraId="6319D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blHeader/>
        </w:trPr>
        <w:tc>
          <w:tcPr>
            <w:tcW w:w="1280" w:type="dxa"/>
            <w:vAlign w:val="center"/>
          </w:tcPr>
          <w:p w14:paraId="7326419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lang w:val="en-US" w:eastAsia="zh-CN"/>
              </w:rPr>
              <w:t>开设学期</w:t>
            </w:r>
          </w:p>
        </w:tc>
        <w:tc>
          <w:tcPr>
            <w:tcW w:w="820" w:type="dxa"/>
            <w:tcBorders>
              <w:right w:val="single" w:color="000000" w:sz="2" w:space="0"/>
            </w:tcBorders>
            <w:vAlign w:val="center"/>
          </w:tcPr>
          <w:p w14:paraId="168A0CE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5-6</w:t>
            </w:r>
          </w:p>
        </w:tc>
        <w:tc>
          <w:tcPr>
            <w:tcW w:w="892" w:type="dxa"/>
            <w:tcBorders>
              <w:left w:val="single" w:color="000000" w:sz="2" w:space="0"/>
            </w:tcBorders>
            <w:vAlign w:val="center"/>
          </w:tcPr>
          <w:p w14:paraId="666C37F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4"/>
                <w:sz w:val="21"/>
                <w:szCs w:val="21"/>
              </w:rPr>
              <w:t>学分</w:t>
            </w:r>
          </w:p>
        </w:tc>
        <w:tc>
          <w:tcPr>
            <w:tcW w:w="566" w:type="dxa"/>
            <w:tcBorders>
              <w:right w:val="single" w:color="000000" w:sz="2" w:space="0"/>
            </w:tcBorders>
            <w:vAlign w:val="center"/>
          </w:tcPr>
          <w:p w14:paraId="5D75BF8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990" w:type="dxa"/>
            <w:tcBorders>
              <w:left w:val="single" w:color="000000" w:sz="2" w:space="0"/>
            </w:tcBorders>
            <w:vAlign w:val="center"/>
          </w:tcPr>
          <w:p w14:paraId="37615B7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总学时</w:t>
            </w:r>
          </w:p>
        </w:tc>
        <w:tc>
          <w:tcPr>
            <w:tcW w:w="710" w:type="dxa"/>
            <w:vAlign w:val="center"/>
          </w:tcPr>
          <w:p w14:paraId="76AC85B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720</w:t>
            </w:r>
          </w:p>
        </w:tc>
        <w:tc>
          <w:tcPr>
            <w:tcW w:w="1273" w:type="dxa"/>
            <w:vAlign w:val="center"/>
          </w:tcPr>
          <w:p w14:paraId="59AA087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理论学时</w:t>
            </w:r>
          </w:p>
        </w:tc>
        <w:tc>
          <w:tcPr>
            <w:tcW w:w="568" w:type="dxa"/>
            <w:vAlign w:val="center"/>
          </w:tcPr>
          <w:p w14:paraId="6D41AB1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1273" w:type="dxa"/>
            <w:vAlign w:val="center"/>
          </w:tcPr>
          <w:p w14:paraId="1824A7E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实践学时</w:t>
            </w:r>
          </w:p>
        </w:tc>
        <w:tc>
          <w:tcPr>
            <w:tcW w:w="609" w:type="dxa"/>
            <w:vAlign w:val="center"/>
          </w:tcPr>
          <w:p w14:paraId="2675569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720</w:t>
            </w:r>
          </w:p>
        </w:tc>
      </w:tr>
      <w:tr w14:paraId="20CAF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1C98178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课程类型</w:t>
            </w:r>
          </w:p>
        </w:tc>
        <w:tc>
          <w:tcPr>
            <w:tcW w:w="7701" w:type="dxa"/>
            <w:gridSpan w:val="9"/>
            <w:vAlign w:val="center"/>
          </w:tcPr>
          <w:p w14:paraId="78CB207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纯理论课（</w:t>
            </w:r>
            <w:r>
              <w:rPr>
                <w:rFonts w:hint="eastAsia" w:ascii="宋体" w:hAnsi="宋体" w:eastAsia="宋体" w:cs="宋体"/>
                <w:spacing w:val="1"/>
                <w:sz w:val="21"/>
                <w:szCs w:val="21"/>
                <w:lang w:eastAsia="zh-CN"/>
              </w:rPr>
              <w:t xml:space="preserve">  </w:t>
            </w:r>
            <w:r>
              <w:rPr>
                <w:rFonts w:hint="eastAsia" w:ascii="宋体" w:hAnsi="宋体" w:eastAsia="宋体" w:cs="宋体"/>
                <w:sz w:val="21"/>
                <w:szCs w:val="21"/>
                <w:lang w:eastAsia="zh-CN"/>
              </w:rPr>
              <w:t>）、（理论+实践）课（</w:t>
            </w:r>
            <w:r>
              <w:rPr>
                <w:rFonts w:hint="eastAsia" w:ascii="宋体" w:hAnsi="宋体" w:eastAsia="宋体" w:cs="宋体"/>
                <w:spacing w:val="35"/>
                <w:sz w:val="21"/>
                <w:szCs w:val="21"/>
                <w:lang w:eastAsia="zh-CN"/>
              </w:rPr>
              <w:t xml:space="preserve">  </w:t>
            </w:r>
            <w:r>
              <w:rPr>
                <w:rFonts w:hint="eastAsia" w:ascii="宋体" w:hAnsi="宋体" w:eastAsia="宋体" w:cs="宋体"/>
                <w:sz w:val="21"/>
                <w:szCs w:val="21"/>
                <w:lang w:eastAsia="zh-CN"/>
              </w:rPr>
              <w:t>）、纯实践课(</w:t>
            </w:r>
            <w:r>
              <w:rPr>
                <w:rFonts w:hint="eastAsia" w:ascii="宋体" w:hAnsi="宋体" w:eastAsia="宋体" w:cs="宋体"/>
                <w:spacing w:val="35"/>
                <w:sz w:val="21"/>
                <w:szCs w:val="21"/>
                <w:lang w:eastAsia="zh-CN"/>
              </w:rPr>
              <w:t xml:space="preserve"> √ </w:t>
            </w:r>
            <w:r>
              <w:rPr>
                <w:rFonts w:hint="eastAsia" w:ascii="宋体" w:hAnsi="宋体" w:eastAsia="宋体" w:cs="宋体"/>
                <w:sz w:val="21"/>
                <w:szCs w:val="21"/>
                <w:lang w:eastAsia="zh-CN"/>
              </w:rPr>
              <w:t>)</w:t>
            </w:r>
          </w:p>
        </w:tc>
      </w:tr>
      <w:tr w14:paraId="5BFF3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57DC14F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先修课程</w:t>
            </w:r>
          </w:p>
        </w:tc>
        <w:tc>
          <w:tcPr>
            <w:tcW w:w="7701" w:type="dxa"/>
            <w:gridSpan w:val="9"/>
            <w:tcBorders>
              <w:left w:val="single" w:color="000000" w:sz="2" w:space="0"/>
            </w:tcBorders>
            <w:vAlign w:val="center"/>
          </w:tcPr>
          <w:p w14:paraId="1B2D6CE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SDN技术以用</w:t>
            </w:r>
          </w:p>
        </w:tc>
      </w:tr>
      <w:tr w14:paraId="2CFF9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0D8843E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后续课程</w:t>
            </w:r>
          </w:p>
        </w:tc>
        <w:tc>
          <w:tcPr>
            <w:tcW w:w="7701" w:type="dxa"/>
            <w:gridSpan w:val="9"/>
            <w:tcBorders>
              <w:left w:val="single" w:color="000000" w:sz="2" w:space="0"/>
            </w:tcBorders>
            <w:vAlign w:val="center"/>
          </w:tcPr>
          <w:p w14:paraId="79B91D8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SDN技术应用</w:t>
            </w:r>
          </w:p>
        </w:tc>
      </w:tr>
      <w:tr w14:paraId="7BA48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640F14B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教学目标</w:t>
            </w:r>
          </w:p>
        </w:tc>
        <w:tc>
          <w:tcPr>
            <w:tcW w:w="7701" w:type="dxa"/>
            <w:gridSpan w:val="9"/>
            <w:tcBorders>
              <w:left w:val="single" w:color="000000" w:sz="2" w:space="0"/>
            </w:tcBorders>
            <w:vAlign w:val="center"/>
          </w:tcPr>
          <w:p w14:paraId="4D41E4F8">
            <w:pPr>
              <w:keepNext w:val="0"/>
              <w:keepLines w:val="0"/>
              <w:pageBreakBefore w:val="0"/>
              <w:widowControl/>
              <w:numPr>
                <w:ilvl w:val="0"/>
                <w:numId w:val="11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知识目标</w:t>
            </w:r>
          </w:p>
          <w:p w14:paraId="325DF646">
            <w:pPr>
              <w:keepNext w:val="0"/>
              <w:keepLines w:val="0"/>
              <w:pageBreakBefore w:val="0"/>
              <w:widowControl/>
              <w:numPr>
                <w:ilvl w:val="0"/>
                <w:numId w:val="11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实践计算机网络专业相关岗位所需知识</w:t>
            </w:r>
          </w:p>
          <w:p w14:paraId="148177AB">
            <w:pPr>
              <w:keepNext w:val="0"/>
              <w:keepLines w:val="0"/>
              <w:pageBreakBefore w:val="0"/>
              <w:widowControl/>
              <w:numPr>
                <w:ilvl w:val="0"/>
                <w:numId w:val="11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了解行业知识</w:t>
            </w:r>
          </w:p>
          <w:p w14:paraId="253C0C93">
            <w:pPr>
              <w:keepNext w:val="0"/>
              <w:keepLines w:val="0"/>
              <w:pageBreakBefore w:val="0"/>
              <w:widowControl/>
              <w:numPr>
                <w:ilvl w:val="0"/>
                <w:numId w:val="11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技能目标</w:t>
            </w:r>
          </w:p>
          <w:p w14:paraId="0BC2D48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能够运用在学校所学专业知识，到企业进行实习</w:t>
            </w:r>
          </w:p>
          <w:p w14:paraId="78BC035E">
            <w:pPr>
              <w:keepNext w:val="0"/>
              <w:keepLines w:val="0"/>
              <w:pageBreakBefore w:val="0"/>
              <w:widowControl/>
              <w:numPr>
                <w:ilvl w:val="0"/>
                <w:numId w:val="11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素质目标</w:t>
            </w:r>
          </w:p>
          <w:p w14:paraId="1D12E0B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有良好的职业素养</w:t>
            </w:r>
          </w:p>
        </w:tc>
      </w:tr>
      <w:tr w14:paraId="3025F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0634A27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教学内容</w:t>
            </w:r>
          </w:p>
        </w:tc>
        <w:tc>
          <w:tcPr>
            <w:tcW w:w="7701" w:type="dxa"/>
            <w:gridSpan w:val="9"/>
            <w:vAlign w:val="center"/>
          </w:tcPr>
          <w:p w14:paraId="2E2DBF77">
            <w:pPr>
              <w:keepNext w:val="0"/>
              <w:keepLines w:val="0"/>
              <w:pageBreakBefore w:val="0"/>
              <w:widowControl/>
              <w:numPr>
                <w:ilvl w:val="0"/>
                <w:numId w:val="11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掌握计算机网络技术专业相关知识。</w:t>
            </w:r>
          </w:p>
          <w:p w14:paraId="2B23F4BB">
            <w:pPr>
              <w:keepNext w:val="0"/>
              <w:keepLines w:val="0"/>
              <w:pageBreakBefore w:val="0"/>
              <w:widowControl/>
              <w:numPr>
                <w:ilvl w:val="0"/>
                <w:numId w:val="11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能够运用专业知识进行岗位实习。</w:t>
            </w:r>
          </w:p>
        </w:tc>
      </w:tr>
      <w:tr w14:paraId="3BD1F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224936E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4"/>
                <w:sz w:val="21"/>
                <w:szCs w:val="21"/>
              </w:rPr>
              <w:t>教学重点</w:t>
            </w:r>
            <w:r>
              <w:rPr>
                <w:rFonts w:hint="eastAsia" w:ascii="宋体" w:hAnsi="宋体" w:eastAsia="宋体" w:cs="宋体"/>
                <w:b/>
                <w:bCs/>
                <w:spacing w:val="2"/>
                <w:sz w:val="21"/>
                <w:szCs w:val="21"/>
              </w:rPr>
              <w:t xml:space="preserve"> </w:t>
            </w:r>
            <w:r>
              <w:rPr>
                <w:rFonts w:hint="eastAsia" w:ascii="宋体" w:hAnsi="宋体" w:eastAsia="宋体" w:cs="宋体"/>
                <w:b/>
                <w:bCs/>
                <w:spacing w:val="-4"/>
                <w:sz w:val="21"/>
                <w:szCs w:val="21"/>
              </w:rPr>
              <w:t>与难点</w:t>
            </w:r>
          </w:p>
        </w:tc>
        <w:tc>
          <w:tcPr>
            <w:tcW w:w="7701" w:type="dxa"/>
            <w:gridSpan w:val="9"/>
            <w:vAlign w:val="center"/>
          </w:tcPr>
          <w:p w14:paraId="33C021E1">
            <w:pPr>
              <w:keepNext w:val="0"/>
              <w:keepLines w:val="0"/>
              <w:pageBreakBefore w:val="0"/>
              <w:widowControl/>
              <w:numPr>
                <w:ilvl w:val="0"/>
                <w:numId w:val="11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教学重点</w:t>
            </w:r>
          </w:p>
          <w:p w14:paraId="7171B4D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能够将学校所学的运用到实习中去。</w:t>
            </w:r>
          </w:p>
          <w:p w14:paraId="4CC5EFEE">
            <w:pPr>
              <w:keepNext w:val="0"/>
              <w:keepLines w:val="0"/>
              <w:pageBreakBefore w:val="0"/>
              <w:widowControl/>
              <w:numPr>
                <w:ilvl w:val="0"/>
                <w:numId w:val="11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教学难点</w:t>
            </w:r>
          </w:p>
          <w:p w14:paraId="1B13345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学生校友帮管理，周日志签到及实习材料、动态的及时管理。</w:t>
            </w:r>
          </w:p>
        </w:tc>
      </w:tr>
      <w:tr w14:paraId="4CBA5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222F72D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教学组织</w:t>
            </w:r>
          </w:p>
        </w:tc>
        <w:tc>
          <w:tcPr>
            <w:tcW w:w="7701" w:type="dxa"/>
            <w:gridSpan w:val="9"/>
            <w:vAlign w:val="center"/>
          </w:tcPr>
          <w:p w14:paraId="6D6EE4C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到企业实习，线上校友帮进行实习动态管理。</w:t>
            </w:r>
          </w:p>
        </w:tc>
      </w:tr>
      <w:tr w14:paraId="064BB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6121238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4"/>
                <w:sz w:val="21"/>
                <w:szCs w:val="21"/>
              </w:rPr>
              <w:t>教学手段</w:t>
            </w:r>
            <w:r>
              <w:rPr>
                <w:rFonts w:hint="eastAsia" w:ascii="宋体" w:hAnsi="宋体" w:eastAsia="宋体" w:cs="宋体"/>
                <w:b/>
                <w:bCs/>
                <w:spacing w:val="2"/>
                <w:sz w:val="21"/>
                <w:szCs w:val="21"/>
              </w:rPr>
              <w:t xml:space="preserve"> </w:t>
            </w:r>
            <w:r>
              <w:rPr>
                <w:rFonts w:hint="eastAsia" w:ascii="宋体" w:hAnsi="宋体" w:eastAsia="宋体" w:cs="宋体"/>
                <w:b/>
                <w:bCs/>
                <w:spacing w:val="-3"/>
                <w:sz w:val="21"/>
                <w:szCs w:val="21"/>
              </w:rPr>
              <w:t>和方法</w:t>
            </w:r>
          </w:p>
        </w:tc>
        <w:tc>
          <w:tcPr>
            <w:tcW w:w="7701" w:type="dxa"/>
            <w:gridSpan w:val="9"/>
            <w:vAlign w:val="center"/>
          </w:tcPr>
          <w:p w14:paraId="26821784">
            <w:pPr>
              <w:keepNext w:val="0"/>
              <w:keepLines w:val="0"/>
              <w:pageBreakBefore w:val="0"/>
              <w:widowControl/>
              <w:numPr>
                <w:ilvl w:val="0"/>
                <w:numId w:val="12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企业导师与学校老师共同管理实习</w:t>
            </w:r>
          </w:p>
          <w:p w14:paraId="0413EFAE">
            <w:pPr>
              <w:keepNext w:val="0"/>
              <w:keepLines w:val="0"/>
              <w:pageBreakBefore w:val="0"/>
              <w:widowControl/>
              <w:numPr>
                <w:ilvl w:val="0"/>
                <w:numId w:val="12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校友帮全过程管理实习动态</w:t>
            </w:r>
          </w:p>
        </w:tc>
      </w:tr>
      <w:tr w14:paraId="45F62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vAlign w:val="center"/>
          </w:tcPr>
          <w:p w14:paraId="6206282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教学资料</w:t>
            </w:r>
          </w:p>
        </w:tc>
        <w:tc>
          <w:tcPr>
            <w:tcW w:w="7701" w:type="dxa"/>
            <w:gridSpan w:val="9"/>
            <w:shd w:val="clear" w:color="auto" w:fill="auto"/>
            <w:vAlign w:val="center"/>
          </w:tcPr>
          <w:p w14:paraId="6CAB620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color w:val="auto"/>
                <w:sz w:val="21"/>
                <w:szCs w:val="21"/>
                <w:lang w:val="en-US" w:eastAsia="zh-CN"/>
              </w:rPr>
              <w:t>教材：课程配备的电子</w:t>
            </w:r>
            <w:r>
              <w:rPr>
                <w:rFonts w:hint="eastAsia" w:ascii="宋体" w:hAnsi="宋体" w:eastAsia="宋体" w:cs="宋体"/>
                <w:color w:val="auto"/>
                <w:sz w:val="21"/>
                <w:szCs w:val="21"/>
              </w:rPr>
              <w:t>教材《</w:t>
            </w:r>
            <w:r>
              <w:rPr>
                <w:rFonts w:hint="eastAsia" w:ascii="宋体" w:hAnsi="宋体" w:eastAsia="宋体" w:cs="宋体"/>
                <w:color w:val="auto"/>
                <w:sz w:val="21"/>
                <w:szCs w:val="21"/>
                <w:lang w:val="en-US" w:eastAsia="zh-CN"/>
              </w:rPr>
              <w:t>校友帮使用手册</w:t>
            </w:r>
            <w:r>
              <w:rPr>
                <w:rFonts w:hint="eastAsia" w:ascii="宋体" w:hAnsi="宋体" w:eastAsia="宋体" w:cs="宋体"/>
                <w:color w:val="auto"/>
                <w:sz w:val="21"/>
                <w:szCs w:val="21"/>
              </w:rPr>
              <w:t>》</w:t>
            </w:r>
          </w:p>
        </w:tc>
      </w:tr>
      <w:tr w14:paraId="4A851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vAlign w:val="center"/>
          </w:tcPr>
          <w:p w14:paraId="2ED40D2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考核要求</w:t>
            </w:r>
          </w:p>
        </w:tc>
        <w:tc>
          <w:tcPr>
            <w:tcW w:w="7701" w:type="dxa"/>
            <w:gridSpan w:val="9"/>
            <w:shd w:val="clear" w:color="auto" w:fill="auto"/>
            <w:vAlign w:val="center"/>
          </w:tcPr>
          <w:p w14:paraId="33E2F73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本课程为考查课。</w:t>
            </w:r>
          </w:p>
          <w:p w14:paraId="683A535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学生实习至少6个月，满足120篇日志，24篇周志，1篇实习报告。三方等实习材料齐全。</w:t>
            </w:r>
          </w:p>
          <w:p w14:paraId="6E7EC91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三方协议10%，签到15%，实习日志30%，实习周志20%，实习总结15%，实习考核表10%。</w:t>
            </w:r>
          </w:p>
        </w:tc>
      </w:tr>
    </w:tbl>
    <w:p w14:paraId="41BC12C8">
      <w:pPr>
        <w:pStyle w:val="6"/>
        <w:keepNext/>
        <w:keepLines/>
        <w:pageBreakBefore w:val="0"/>
        <w:widowControl/>
        <w:kinsoku w:val="0"/>
        <w:wordWrap/>
        <w:overflowPunct/>
        <w:topLinePunct w:val="0"/>
        <w:autoSpaceDE w:val="0"/>
        <w:autoSpaceDN w:val="0"/>
        <w:bidi w:val="0"/>
        <w:adjustRightInd w:val="0"/>
        <w:snapToGrid w:val="0"/>
        <w:spacing w:before="91" w:after="0" w:line="360" w:lineRule="auto"/>
        <w:ind w:right="0" w:rightChars="0" w:firstLine="422" w:firstLineChars="200"/>
        <w:jc w:val="both"/>
        <w:textAlignment w:val="baseline"/>
        <w:rPr>
          <w:rFonts w:hint="eastAsia" w:ascii="宋体" w:hAnsi="宋体" w:eastAsia="宋体" w:cs="宋体"/>
          <w:b/>
          <w:bCs/>
          <w:color w:val="000000" w:themeColor="text1"/>
          <w:sz w:val="21"/>
          <w:szCs w:val="21"/>
          <w14:textFill>
            <w14:solidFill>
              <w14:schemeClr w14:val="tx1"/>
            </w14:solidFill>
          </w14:textFill>
        </w:rPr>
      </w:pPr>
    </w:p>
    <w:p w14:paraId="17C5657D">
      <w:pPr>
        <w:pStyle w:val="6"/>
        <w:keepNext/>
        <w:keepLines/>
        <w:pageBreakBefore w:val="0"/>
        <w:widowControl/>
        <w:kinsoku w:val="0"/>
        <w:wordWrap/>
        <w:overflowPunct/>
        <w:topLinePunct w:val="0"/>
        <w:autoSpaceDE w:val="0"/>
        <w:autoSpaceDN w:val="0"/>
        <w:bidi w:val="0"/>
        <w:adjustRightInd w:val="0"/>
        <w:snapToGrid w:val="0"/>
        <w:spacing w:before="91" w:after="0" w:line="360" w:lineRule="auto"/>
        <w:ind w:right="0" w:rightChars="0" w:firstLine="422" w:firstLineChars="200"/>
        <w:jc w:val="both"/>
        <w:textAlignment w:val="baseline"/>
        <w:rPr>
          <w:rFonts w:hint="eastAsia" w:ascii="宋体" w:hAnsi="宋体" w:eastAsia="宋体" w:cs="宋体"/>
          <w:sz w:val="21"/>
          <w:szCs w:val="21"/>
        </w:rPr>
      </w:pPr>
      <w:r>
        <w:rPr>
          <w:rFonts w:hint="eastAsia" w:ascii="宋体" w:hAnsi="宋体" w:eastAsia="宋体" w:cs="宋体"/>
          <w:b/>
          <w:bCs/>
          <w:color w:val="000000" w:themeColor="text1"/>
          <w:sz w:val="21"/>
          <w:szCs w:val="21"/>
          <w14:textFill>
            <w14:solidFill>
              <w14:schemeClr w14:val="tx1"/>
            </w14:solidFill>
          </w14:textFill>
        </w:rPr>
        <w:t>3.专业拓展课程</w:t>
      </w: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7C1C8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blHeader/>
        </w:trPr>
        <w:tc>
          <w:tcPr>
            <w:tcW w:w="1280" w:type="dxa"/>
            <w:tcBorders>
              <w:right w:val="single" w:color="000000" w:sz="2" w:space="0"/>
            </w:tcBorders>
            <w:shd w:val="clear" w:color="auto" w:fill="DBE5F1"/>
            <w:noWrap w:val="0"/>
            <w:vAlign w:val="center"/>
          </w:tcPr>
          <w:p w14:paraId="4E130EA4">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z w:val="21"/>
                <w:szCs w:val="21"/>
              </w:rPr>
              <w:t>课程名称</w:t>
            </w:r>
          </w:p>
        </w:tc>
        <w:tc>
          <w:tcPr>
            <w:tcW w:w="3978" w:type="dxa"/>
            <w:gridSpan w:val="5"/>
            <w:tcBorders>
              <w:left w:val="single" w:color="000000" w:sz="2" w:space="0"/>
            </w:tcBorders>
            <w:shd w:val="clear" w:color="auto" w:fill="DBE5F1"/>
            <w:noWrap w:val="0"/>
            <w:vAlign w:val="center"/>
          </w:tcPr>
          <w:p w14:paraId="3CCC1AF9">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基础日语</w:t>
            </w:r>
          </w:p>
        </w:tc>
        <w:tc>
          <w:tcPr>
            <w:tcW w:w="1273" w:type="dxa"/>
            <w:shd w:val="clear" w:color="auto" w:fill="DBE5F1"/>
            <w:noWrap w:val="0"/>
            <w:vAlign w:val="center"/>
          </w:tcPr>
          <w:p w14:paraId="4ED4C30D">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z w:val="21"/>
                <w:szCs w:val="21"/>
              </w:rPr>
              <w:t>课程编号</w:t>
            </w:r>
          </w:p>
        </w:tc>
        <w:tc>
          <w:tcPr>
            <w:tcW w:w="2450" w:type="dxa"/>
            <w:gridSpan w:val="3"/>
            <w:shd w:val="clear" w:color="auto" w:fill="DBE5F1"/>
            <w:noWrap w:val="0"/>
            <w:vAlign w:val="center"/>
          </w:tcPr>
          <w:p w14:paraId="2D156018">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i w:val="0"/>
                <w:iCs w:val="0"/>
                <w:snapToGrid w:val="0"/>
                <w:color w:val="000000"/>
                <w:kern w:val="0"/>
                <w:sz w:val="21"/>
                <w:szCs w:val="21"/>
                <w:u w:val="none"/>
                <w:lang w:val="en-US" w:eastAsia="zh-CN" w:bidi="ar"/>
              </w:rPr>
              <w:t>5040099</w:t>
            </w:r>
          </w:p>
        </w:tc>
      </w:tr>
      <w:tr w14:paraId="4502E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noWrap w:val="0"/>
            <w:vAlign w:val="center"/>
          </w:tcPr>
          <w:p w14:paraId="01A7CFC0">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开设学期</w:t>
            </w:r>
          </w:p>
        </w:tc>
        <w:tc>
          <w:tcPr>
            <w:tcW w:w="820" w:type="dxa"/>
            <w:tcBorders>
              <w:right w:val="single" w:color="000000" w:sz="2" w:space="0"/>
            </w:tcBorders>
            <w:noWrap w:val="0"/>
            <w:vAlign w:val="center"/>
          </w:tcPr>
          <w:p w14:paraId="6C61C2B0">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w:t>
            </w:r>
          </w:p>
        </w:tc>
        <w:tc>
          <w:tcPr>
            <w:tcW w:w="892" w:type="dxa"/>
            <w:tcBorders>
              <w:left w:val="single" w:color="000000" w:sz="2" w:space="0"/>
            </w:tcBorders>
            <w:noWrap w:val="0"/>
            <w:vAlign w:val="center"/>
          </w:tcPr>
          <w:p w14:paraId="23AC1193">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rPr>
              <w:t>学分</w:t>
            </w:r>
          </w:p>
        </w:tc>
        <w:tc>
          <w:tcPr>
            <w:tcW w:w="566" w:type="dxa"/>
            <w:tcBorders>
              <w:right w:val="single" w:color="000000" w:sz="2" w:space="0"/>
            </w:tcBorders>
            <w:noWrap w:val="0"/>
            <w:vAlign w:val="center"/>
          </w:tcPr>
          <w:p w14:paraId="0CDA6474">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990" w:type="dxa"/>
            <w:tcBorders>
              <w:left w:val="single" w:color="000000" w:sz="2" w:space="0"/>
            </w:tcBorders>
            <w:noWrap w:val="0"/>
            <w:vAlign w:val="center"/>
          </w:tcPr>
          <w:p w14:paraId="2633573B">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rPr>
              <w:t>总学时</w:t>
            </w:r>
          </w:p>
        </w:tc>
        <w:tc>
          <w:tcPr>
            <w:tcW w:w="710" w:type="dxa"/>
            <w:noWrap w:val="0"/>
            <w:vAlign w:val="center"/>
          </w:tcPr>
          <w:p w14:paraId="33CF0DB8">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w:t>
            </w:r>
          </w:p>
        </w:tc>
        <w:tc>
          <w:tcPr>
            <w:tcW w:w="1273" w:type="dxa"/>
            <w:noWrap w:val="0"/>
            <w:vAlign w:val="center"/>
          </w:tcPr>
          <w:p w14:paraId="6E3AB49D">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rPr>
              <w:t>理论学时</w:t>
            </w:r>
          </w:p>
        </w:tc>
        <w:tc>
          <w:tcPr>
            <w:tcW w:w="568" w:type="dxa"/>
            <w:noWrap w:val="0"/>
            <w:vAlign w:val="center"/>
          </w:tcPr>
          <w:p w14:paraId="1B048137">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36</w:t>
            </w:r>
          </w:p>
        </w:tc>
        <w:tc>
          <w:tcPr>
            <w:tcW w:w="1273" w:type="dxa"/>
            <w:noWrap w:val="0"/>
            <w:vAlign w:val="center"/>
          </w:tcPr>
          <w:p w14:paraId="0B3C4FD0">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rPr>
              <w:t>实践学时</w:t>
            </w:r>
          </w:p>
        </w:tc>
        <w:tc>
          <w:tcPr>
            <w:tcW w:w="609" w:type="dxa"/>
            <w:noWrap w:val="0"/>
            <w:vAlign w:val="center"/>
          </w:tcPr>
          <w:p w14:paraId="297295E7">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14:paraId="2F4DF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noWrap w:val="0"/>
            <w:vAlign w:val="center"/>
          </w:tcPr>
          <w:p w14:paraId="49DC2999">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z w:val="21"/>
                <w:szCs w:val="21"/>
              </w:rPr>
              <w:t>课程类型</w:t>
            </w:r>
          </w:p>
        </w:tc>
        <w:tc>
          <w:tcPr>
            <w:tcW w:w="7701" w:type="dxa"/>
            <w:gridSpan w:val="9"/>
            <w:noWrap w:val="0"/>
            <w:vAlign w:val="center"/>
          </w:tcPr>
          <w:p w14:paraId="3D33F5B9">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rPr>
              <w:t>纯理论课（</w:t>
            </w:r>
            <w:r>
              <w:rPr>
                <w:rFonts w:hint="eastAsia" w:ascii="宋体" w:hAnsi="宋体" w:eastAsia="宋体" w:cs="宋体"/>
                <w:spacing w:val="1"/>
                <w:sz w:val="21"/>
                <w:szCs w:val="21"/>
              </w:rPr>
              <w:t xml:space="preserve"> </w:t>
            </w:r>
            <w:r>
              <w:rPr>
                <w:rFonts w:hint="eastAsia" w:ascii="宋体" w:hAnsi="宋体" w:eastAsia="宋体" w:cs="宋体"/>
                <w:spacing w:val="35"/>
                <w:sz w:val="21"/>
                <w:szCs w:val="21"/>
                <w:lang w:eastAsia="zh-CN"/>
              </w:rPr>
              <w:t>√</w:t>
            </w:r>
            <w:r>
              <w:rPr>
                <w:rFonts w:hint="eastAsia" w:ascii="宋体" w:hAnsi="宋体" w:eastAsia="宋体" w:cs="宋体"/>
                <w:spacing w:val="1"/>
                <w:sz w:val="21"/>
                <w:szCs w:val="21"/>
              </w:rPr>
              <w:t xml:space="preserve"> </w:t>
            </w:r>
            <w:r>
              <w:rPr>
                <w:rFonts w:hint="eastAsia" w:ascii="宋体" w:hAnsi="宋体" w:eastAsia="宋体" w:cs="宋体"/>
                <w:sz w:val="21"/>
                <w:szCs w:val="21"/>
              </w:rPr>
              <w:t>）、（理论+实践）课（</w:t>
            </w:r>
            <w:r>
              <w:rPr>
                <w:rFonts w:hint="eastAsia" w:ascii="宋体" w:hAnsi="宋体" w:eastAsia="宋体" w:cs="宋体"/>
                <w:spacing w:val="35"/>
                <w:sz w:val="21"/>
                <w:szCs w:val="21"/>
              </w:rPr>
              <w:t xml:space="preserve">  </w:t>
            </w:r>
            <w:r>
              <w:rPr>
                <w:rFonts w:hint="eastAsia" w:ascii="宋体" w:hAnsi="宋体" w:eastAsia="宋体" w:cs="宋体"/>
                <w:sz w:val="21"/>
                <w:szCs w:val="21"/>
              </w:rPr>
              <w:t>）、纯实践课()</w:t>
            </w:r>
          </w:p>
        </w:tc>
      </w:tr>
      <w:tr w14:paraId="5C1F3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noWrap w:val="0"/>
            <w:vAlign w:val="center"/>
          </w:tcPr>
          <w:p w14:paraId="7FE9C499">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z w:val="21"/>
                <w:szCs w:val="21"/>
              </w:rPr>
              <w:t>先修课程</w:t>
            </w:r>
          </w:p>
        </w:tc>
        <w:tc>
          <w:tcPr>
            <w:tcW w:w="7701" w:type="dxa"/>
            <w:gridSpan w:val="9"/>
            <w:tcBorders>
              <w:left w:val="single" w:color="000000" w:sz="2" w:space="0"/>
            </w:tcBorders>
            <w:noWrap w:val="0"/>
            <w:vAlign w:val="center"/>
          </w:tcPr>
          <w:p w14:paraId="3F9248A3">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无</w:t>
            </w:r>
          </w:p>
        </w:tc>
      </w:tr>
      <w:tr w14:paraId="02BBC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noWrap w:val="0"/>
            <w:vAlign w:val="center"/>
          </w:tcPr>
          <w:p w14:paraId="2EEB58C9">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z w:val="21"/>
                <w:szCs w:val="21"/>
              </w:rPr>
              <w:t>后续课程</w:t>
            </w:r>
          </w:p>
        </w:tc>
        <w:tc>
          <w:tcPr>
            <w:tcW w:w="7701" w:type="dxa"/>
            <w:gridSpan w:val="9"/>
            <w:tcBorders>
              <w:left w:val="single" w:color="000000" w:sz="2" w:space="0"/>
            </w:tcBorders>
            <w:noWrap w:val="0"/>
            <w:vAlign w:val="center"/>
          </w:tcPr>
          <w:p w14:paraId="72D71570">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计算机专业课程</w:t>
            </w:r>
          </w:p>
        </w:tc>
      </w:tr>
      <w:tr w14:paraId="08DBB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noWrap w:val="0"/>
            <w:vAlign w:val="center"/>
          </w:tcPr>
          <w:p w14:paraId="6E3E549F">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z w:val="21"/>
                <w:szCs w:val="21"/>
              </w:rPr>
              <w:t>教学目标</w:t>
            </w:r>
          </w:p>
        </w:tc>
        <w:tc>
          <w:tcPr>
            <w:tcW w:w="7701" w:type="dxa"/>
            <w:gridSpan w:val="9"/>
            <w:tcBorders>
              <w:left w:val="single" w:color="000000" w:sz="2" w:space="0"/>
            </w:tcBorders>
            <w:noWrap w:val="0"/>
            <w:vAlign w:val="center"/>
          </w:tcPr>
          <w:p w14:paraId="20E84BD1">
            <w:pPr>
              <w:keepNext w:val="0"/>
              <w:keepLines w:val="0"/>
              <w:pageBreakBefore w:val="0"/>
              <w:widowControl/>
              <w:numPr>
                <w:ilvl w:val="0"/>
                <w:numId w:val="121"/>
              </w:numPr>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rPr>
              <w:t>知识目标：</w:t>
            </w:r>
          </w:p>
          <w:p w14:paraId="78D3F4D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（1）掌握</w:t>
            </w:r>
            <w:r>
              <w:rPr>
                <w:rFonts w:hint="eastAsia" w:ascii="宋体" w:hAnsi="宋体" w:eastAsia="宋体" w:cs="宋体"/>
                <w:sz w:val="21"/>
                <w:szCs w:val="21"/>
                <w:lang w:val="en-US" w:eastAsia="zh-CN"/>
              </w:rPr>
              <w:t>语音、</w:t>
            </w:r>
            <w:r>
              <w:rPr>
                <w:rFonts w:hint="eastAsia" w:ascii="宋体" w:hAnsi="宋体" w:eastAsia="宋体" w:cs="宋体"/>
                <w:sz w:val="21"/>
                <w:szCs w:val="21"/>
                <w:lang w:eastAsia="zh-CN"/>
              </w:rPr>
              <w:t>日本地理、社会、经济等基础</w:t>
            </w:r>
            <w:r>
              <w:rPr>
                <w:rFonts w:hint="eastAsia" w:ascii="宋体" w:hAnsi="宋体" w:eastAsia="宋体" w:cs="宋体"/>
                <w:sz w:val="21"/>
                <w:szCs w:val="21"/>
                <w:lang w:val="en-US" w:eastAsia="zh-CN"/>
              </w:rPr>
              <w:t>知识</w:t>
            </w:r>
            <w:r>
              <w:rPr>
                <w:rFonts w:hint="eastAsia" w:ascii="宋体" w:hAnsi="宋体" w:eastAsia="宋体" w:cs="宋体"/>
                <w:sz w:val="21"/>
                <w:szCs w:val="21"/>
                <w:lang w:eastAsia="zh-CN"/>
              </w:rPr>
              <w:t>，对比中日文化异同（如环保理念、科技发展路径），理解中华文化对东亚文明的影响；</w:t>
            </w:r>
          </w:p>
          <w:p w14:paraId="4A57FFE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（2）熟悉日本企业出海策略（如RCEP框架下的布局），联系“一带一路”倡议，分析中日经贸合作机遇与挑战511。</w:t>
            </w:r>
          </w:p>
          <w:p w14:paraId="3B06280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2、能力目标：</w:t>
            </w:r>
          </w:p>
          <w:p w14:paraId="08DB91C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（1）运用日语解读日本社会现象（如少子化、老龄化），培养跨文化思辨能力；</w:t>
            </w:r>
          </w:p>
          <w:p w14:paraId="481AD04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（2）通过模拟中日商务合作项目（如新能源技术引进），提升团队协作与谈判技巧。</w:t>
            </w:r>
          </w:p>
          <w:p w14:paraId="2E3C0C0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3、思政目标：</w:t>
            </w:r>
          </w:p>
          <w:p w14:paraId="470877B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（1）强化文化自信：从日本“匠人精神”引申至中国“工匠精神”与《新时代产业工人队伍建设改革方案》；</w:t>
            </w:r>
          </w:p>
          <w:p w14:paraId="73CBD9CF">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lang w:eastAsia="zh-CN"/>
              </w:rPr>
              <w:t>（2）树立国家意识：结合日本外交史（如“黑船来航”事件），探讨近代中国与日本的不同发展道路，深化“独立自主”发展观</w:t>
            </w:r>
          </w:p>
        </w:tc>
      </w:tr>
      <w:tr w14:paraId="12728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noWrap w:val="0"/>
            <w:vAlign w:val="center"/>
          </w:tcPr>
          <w:p w14:paraId="42A6F0D5">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z w:val="21"/>
                <w:szCs w:val="21"/>
              </w:rPr>
              <w:t>教学内容</w:t>
            </w:r>
          </w:p>
        </w:tc>
        <w:tc>
          <w:tcPr>
            <w:tcW w:w="7701" w:type="dxa"/>
            <w:gridSpan w:val="9"/>
            <w:noWrap w:val="0"/>
            <w:vAlign w:val="center"/>
          </w:tcPr>
          <w:p w14:paraId="00913FC6">
            <w:pPr>
              <w:keepNext w:val="0"/>
              <w:keepLines w:val="0"/>
              <w:pageBreakBefore w:val="0"/>
              <w:widowControl/>
              <w:numPr>
                <w:ilvl w:val="0"/>
                <w:numId w:val="0"/>
              </w:numPr>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1.语音篇：元音、辅音、清浊音学习及相关假名书写练习；促音的书写与发音规律、听辨音练习；拨音及综合发音练习；清浊音、促音、拨音发音练习检测；拗音、新拗音正音训练与听辨音练习；</w:t>
            </w:r>
            <w:r>
              <w:rPr>
                <w:rFonts w:hint="eastAsia" w:ascii="宋体" w:hAnsi="宋体" w:eastAsia="宋体" w:cs="宋体"/>
                <w:sz w:val="21"/>
                <w:szCs w:val="21"/>
                <w:lang w:val="en-US" w:eastAsia="ja-JP"/>
              </w:rPr>
              <w:t>综合发音练习</w:t>
            </w:r>
            <w:r>
              <w:rPr>
                <w:rFonts w:hint="eastAsia" w:ascii="宋体" w:hAnsi="宋体" w:eastAsia="宋体" w:cs="宋体"/>
                <w:sz w:val="21"/>
                <w:szCs w:val="21"/>
                <w:lang w:val="en-US" w:eastAsia="zh-CN"/>
              </w:rPr>
              <w:t>。</w:t>
            </w:r>
          </w:p>
          <w:p w14:paraId="1FE4FAA9">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2.基础模块</w:t>
            </w:r>
          </w:p>
          <w:p w14:paraId="6C50ACD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（1）日本社会与经济：</w:t>
            </w:r>
          </w:p>
          <w:p w14:paraId="5D2DFD0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分析“日本制造”兴衰，对比“中国智造”战略，引导学生思考自主创新的重要性；</w:t>
            </w:r>
          </w:p>
          <w:p w14:paraId="253E2AB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从“垃圾分类”延伸至中国“双碳目标”，探讨可持续发展理念的全球实践。</w:t>
            </w:r>
          </w:p>
          <w:p w14:paraId="0324A5D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（2）中日文化对比：</w:t>
            </w:r>
          </w:p>
          <w:p w14:paraId="13FB3DC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茶道与中华茶文化的源流关系，强调非物质文化遗产的传承责任；</w:t>
            </w:r>
          </w:p>
          <w:p w14:paraId="3E85C1E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日本动漫产业与中国文化输出案例（如《哪吒》海外传播），剖析文化软实力的构建路径。</w:t>
            </w:r>
          </w:p>
          <w:p w14:paraId="2DD6483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、实务模块：</w:t>
            </w:r>
          </w:p>
          <w:p w14:paraId="0F49706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（1）日本企业全球化案例：</w:t>
            </w:r>
          </w:p>
          <w:p w14:paraId="1B17458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解析丰田、索尼的海外投资策略，关联华为、比亚迪的国际化经验，培养“中国品牌出海”使命感；</w:t>
            </w:r>
          </w:p>
          <w:p w14:paraId="22FAC3F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模拟中日跨境电商合作项目，融入RCEP政策解读，强化合规经营意识。</w:t>
            </w:r>
          </w:p>
          <w:p w14:paraId="72220D9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（2）跨文化沟通实训：</w:t>
            </w:r>
          </w:p>
          <w:p w14:paraId="06D30F7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设计“中日商务谈判”情景剧，嵌入外交礼仪与国家形象维护（如应对涉台、涉疆敏感话题）；</w:t>
            </w:r>
          </w:p>
          <w:p w14:paraId="469572E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通过福岛核废水争议案例，训练用科学立场与外交语言表达观点。</w:t>
            </w:r>
          </w:p>
          <w:p w14:paraId="3145B54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、拓展模块：</w:t>
            </w:r>
          </w:p>
          <w:p w14:paraId="4F6AEB8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（1）日本外交史与当代启示：</w:t>
            </w:r>
          </w:p>
          <w:p w14:paraId="2F67ECA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从“黑船来航”到“CPTPP”，反思闭关锁国与开放包容的辩证关系；</w:t>
            </w:r>
          </w:p>
          <w:p w14:paraId="0CFEAE5A">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结合《从黑船来航到开罗会议》内容，批判日本军国主义外交教训，强化和平发展价值观</w:t>
            </w:r>
          </w:p>
        </w:tc>
      </w:tr>
      <w:tr w14:paraId="5E955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noWrap w:val="0"/>
            <w:vAlign w:val="center"/>
          </w:tcPr>
          <w:p w14:paraId="08711F96">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z w:val="21"/>
                <w:szCs w:val="21"/>
              </w:rPr>
              <w:t>教学重点</w:t>
            </w:r>
            <w:r>
              <w:rPr>
                <w:rFonts w:hint="eastAsia" w:ascii="宋体" w:hAnsi="宋体" w:eastAsia="宋体" w:cs="宋体"/>
                <w:b/>
                <w:bCs/>
                <w:spacing w:val="2"/>
                <w:sz w:val="21"/>
                <w:szCs w:val="21"/>
              </w:rPr>
              <w:t xml:space="preserve"> </w:t>
            </w:r>
            <w:r>
              <w:rPr>
                <w:rFonts w:hint="eastAsia" w:ascii="宋体" w:hAnsi="宋体" w:eastAsia="宋体" w:cs="宋体"/>
                <w:b/>
                <w:bCs/>
                <w:sz w:val="21"/>
                <w:szCs w:val="21"/>
              </w:rPr>
              <w:t>与难点</w:t>
            </w:r>
          </w:p>
        </w:tc>
        <w:tc>
          <w:tcPr>
            <w:tcW w:w="7701" w:type="dxa"/>
            <w:gridSpan w:val="9"/>
            <w:noWrap w:val="0"/>
            <w:vAlign w:val="center"/>
          </w:tcPr>
          <w:p w14:paraId="14482D4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1、重点：</w:t>
            </w:r>
          </w:p>
          <w:p w14:paraId="390E3AFA">
            <w:pPr>
              <w:keepNext w:val="0"/>
              <w:keepLines w:val="0"/>
              <w:pageBreakBefore w:val="0"/>
              <w:widowControl/>
              <w:numPr>
                <w:ilvl w:val="0"/>
                <w:numId w:val="0"/>
              </w:numPr>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元音、辅音、清浊音学习及相关假名书写练习；促音的书写与发音规律、听辨音练习；拨音及综合发音练习；清浊音、促音、拨音发音练习检测；拗音、新拗音正音训练与听辨音练习；</w:t>
            </w:r>
            <w:r>
              <w:rPr>
                <w:rFonts w:hint="eastAsia" w:ascii="宋体" w:hAnsi="宋体" w:eastAsia="宋体" w:cs="宋体"/>
                <w:sz w:val="21"/>
                <w:szCs w:val="21"/>
                <w:lang w:val="en-US" w:eastAsia="ja-JP"/>
              </w:rPr>
              <w:t>综合发音练习</w:t>
            </w:r>
            <w:r>
              <w:rPr>
                <w:rFonts w:hint="eastAsia" w:ascii="宋体" w:hAnsi="宋体" w:eastAsia="宋体" w:cs="宋体"/>
                <w:sz w:val="21"/>
                <w:szCs w:val="21"/>
                <w:lang w:val="en-US" w:eastAsia="zh-CN"/>
              </w:rPr>
              <w:t>。</w:t>
            </w:r>
          </w:p>
          <w:p w14:paraId="1D4C47E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2、难点：</w:t>
            </w:r>
          </w:p>
          <w:p w14:paraId="50942EC2">
            <w:pPr>
              <w:keepNext w:val="0"/>
              <w:keepLines w:val="0"/>
              <w:pageBreakBefore w:val="0"/>
              <w:widowControl/>
              <w:numPr>
                <w:ilvl w:val="0"/>
                <w:numId w:val="0"/>
              </w:numPr>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元音、辅音、清浊音学习及相关假名书写练习；促音的书写与发音规律、听辨音练习；拨音及综合发音练习；清浊音、促音、拨音发音练习检测；拗音、新拗音正音训练与听辨音练习；</w:t>
            </w:r>
            <w:r>
              <w:rPr>
                <w:rFonts w:hint="eastAsia" w:ascii="宋体" w:hAnsi="宋体" w:eastAsia="宋体" w:cs="宋体"/>
                <w:sz w:val="21"/>
                <w:szCs w:val="21"/>
                <w:lang w:val="en-US" w:eastAsia="ja-JP"/>
              </w:rPr>
              <w:t>综合发音练习</w:t>
            </w:r>
            <w:r>
              <w:rPr>
                <w:rFonts w:hint="eastAsia" w:ascii="宋体" w:hAnsi="宋体" w:eastAsia="宋体" w:cs="宋体"/>
                <w:sz w:val="21"/>
                <w:szCs w:val="21"/>
                <w:lang w:val="en-US" w:eastAsia="zh-CN"/>
              </w:rPr>
              <w:t>。</w:t>
            </w:r>
          </w:p>
        </w:tc>
      </w:tr>
      <w:tr w14:paraId="480DE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noWrap w:val="0"/>
            <w:vAlign w:val="center"/>
          </w:tcPr>
          <w:p w14:paraId="6CABC2E5">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z w:val="21"/>
                <w:szCs w:val="21"/>
              </w:rPr>
              <w:t>教学组织</w:t>
            </w:r>
          </w:p>
        </w:tc>
        <w:tc>
          <w:tcPr>
            <w:tcW w:w="7701" w:type="dxa"/>
            <w:gridSpan w:val="9"/>
            <w:noWrap w:val="0"/>
            <w:vAlign w:val="center"/>
          </w:tcPr>
          <w:p w14:paraId="6766898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lang w:eastAsia="zh-CN"/>
              </w:rPr>
              <w:t>采用</w:t>
            </w:r>
            <w:r>
              <w:rPr>
                <w:rFonts w:hint="eastAsia" w:ascii="宋体" w:hAnsi="宋体" w:eastAsia="宋体" w:cs="宋体"/>
                <w:sz w:val="21"/>
                <w:szCs w:val="21"/>
                <w:lang w:val="en-US" w:eastAsia="zh-CN"/>
              </w:rPr>
              <w:t>小组活动，角色扮演等形式开展教学活动</w:t>
            </w:r>
            <w:r>
              <w:rPr>
                <w:rFonts w:hint="eastAsia" w:ascii="宋体" w:hAnsi="宋体" w:eastAsia="宋体" w:cs="宋体"/>
                <w:sz w:val="21"/>
                <w:szCs w:val="21"/>
                <w:lang w:eastAsia="zh-CN"/>
              </w:rPr>
              <w:t>：</w:t>
            </w:r>
          </w:p>
        </w:tc>
      </w:tr>
      <w:tr w14:paraId="0F0DB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noWrap w:val="0"/>
            <w:vAlign w:val="center"/>
          </w:tcPr>
          <w:p w14:paraId="654C254D">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z w:val="21"/>
                <w:szCs w:val="21"/>
              </w:rPr>
              <w:t>教学手段</w:t>
            </w:r>
            <w:r>
              <w:rPr>
                <w:rFonts w:hint="eastAsia" w:ascii="宋体" w:hAnsi="宋体" w:eastAsia="宋体" w:cs="宋体"/>
                <w:b/>
                <w:bCs/>
                <w:spacing w:val="2"/>
                <w:sz w:val="21"/>
                <w:szCs w:val="21"/>
              </w:rPr>
              <w:t xml:space="preserve"> </w:t>
            </w:r>
            <w:r>
              <w:rPr>
                <w:rFonts w:hint="eastAsia" w:ascii="宋体" w:hAnsi="宋体" w:eastAsia="宋体" w:cs="宋体"/>
                <w:b/>
                <w:bCs/>
                <w:spacing w:val="-3"/>
                <w:sz w:val="21"/>
                <w:szCs w:val="21"/>
              </w:rPr>
              <w:t>和方法</w:t>
            </w:r>
          </w:p>
        </w:tc>
        <w:tc>
          <w:tcPr>
            <w:tcW w:w="7701" w:type="dxa"/>
            <w:gridSpan w:val="9"/>
            <w:noWrap w:val="0"/>
            <w:vAlign w:val="center"/>
          </w:tcPr>
          <w:p w14:paraId="518A75D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1、信息化工具：</w:t>
            </w:r>
          </w:p>
          <w:p w14:paraId="0EF0B5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（1）借助日本文化相关多媒体资源，模拟场景；</w:t>
            </w:r>
          </w:p>
          <w:p w14:paraId="1E9D494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（2）“学习通”平台。</w:t>
            </w:r>
          </w:p>
          <w:p w14:paraId="655E376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2、任务驱动法：</w:t>
            </w:r>
          </w:p>
          <w:p w14:paraId="42DC640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（1）布置</w:t>
            </w:r>
            <w:r>
              <w:rPr>
                <w:rFonts w:hint="eastAsia" w:ascii="宋体" w:hAnsi="宋体" w:eastAsia="宋体" w:cs="宋体"/>
                <w:sz w:val="21"/>
                <w:szCs w:val="21"/>
                <w:lang w:val="en-US" w:eastAsia="zh-CN"/>
              </w:rPr>
              <w:t>教学任务</w:t>
            </w:r>
            <w:r>
              <w:rPr>
                <w:rFonts w:hint="eastAsia" w:ascii="宋体" w:hAnsi="宋体" w:eastAsia="宋体" w:cs="宋体"/>
                <w:sz w:val="21"/>
                <w:szCs w:val="21"/>
                <w:lang w:eastAsia="zh-CN"/>
              </w:rPr>
              <w:t>，要求结合抖音短视频制作。</w:t>
            </w:r>
          </w:p>
          <w:p w14:paraId="291F0FF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3、辩论教学法：</w:t>
            </w:r>
          </w:p>
          <w:p w14:paraId="55EDED2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ja-JP"/>
              </w:rPr>
            </w:pPr>
            <w:r>
              <w:rPr>
                <w:rFonts w:hint="eastAsia" w:ascii="宋体" w:hAnsi="宋体" w:eastAsia="宋体" w:cs="宋体"/>
                <w:sz w:val="21"/>
                <w:szCs w:val="21"/>
                <w:lang w:eastAsia="zh-CN"/>
              </w:rPr>
              <w:t>设定辩题“日本‘终身雇佣制’是否适合中国”，引导学生辩证思考制度与文化的关系</w:t>
            </w:r>
          </w:p>
        </w:tc>
      </w:tr>
      <w:tr w14:paraId="7115C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noWrap w:val="0"/>
            <w:vAlign w:val="center"/>
          </w:tcPr>
          <w:p w14:paraId="46FA6A48">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z w:val="21"/>
                <w:szCs w:val="21"/>
              </w:rPr>
              <w:t>教学资料</w:t>
            </w:r>
          </w:p>
        </w:tc>
        <w:tc>
          <w:tcPr>
            <w:tcW w:w="7701" w:type="dxa"/>
            <w:gridSpan w:val="9"/>
            <w:noWrap w:val="0"/>
            <w:vAlign w:val="center"/>
          </w:tcPr>
          <w:p w14:paraId="31197887">
            <w:pPr>
              <w:pStyle w:val="36"/>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Chars="250" w:right="105" w:rightChars="5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教材《</w:t>
            </w:r>
            <w:r>
              <w:rPr>
                <w:rFonts w:hint="eastAsia" w:ascii="宋体" w:hAnsi="宋体" w:eastAsia="宋体" w:cs="宋体"/>
                <w:sz w:val="21"/>
                <w:szCs w:val="21"/>
                <w:lang w:val="en-US" w:eastAsia="zh-CN"/>
              </w:rPr>
              <w:t>基础日语</w:t>
            </w:r>
            <w:r>
              <w:rPr>
                <w:rFonts w:hint="eastAsia" w:ascii="宋体" w:hAnsi="宋体" w:eastAsia="宋体" w:cs="宋体"/>
                <w:sz w:val="21"/>
                <w:szCs w:val="21"/>
                <w:lang w:eastAsia="zh-CN"/>
              </w:rPr>
              <w:t>》大连理工大学出版</w:t>
            </w:r>
          </w:p>
          <w:p w14:paraId="288947D2">
            <w:pPr>
              <w:pStyle w:val="36"/>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lang w:eastAsia="zh-CN"/>
              </w:rPr>
              <w:t>拓展资源：</w:t>
            </w:r>
            <w:r>
              <w:rPr>
                <w:rFonts w:hint="eastAsia" w:ascii="宋体" w:hAnsi="宋体" w:eastAsia="宋体" w:cs="宋体"/>
                <w:sz w:val="21"/>
                <w:szCs w:val="21"/>
                <w:lang w:val="en-US" w:eastAsia="zh-CN"/>
              </w:rPr>
              <w:t>哔哩哔哩学习资源</w:t>
            </w:r>
          </w:p>
        </w:tc>
      </w:tr>
      <w:tr w14:paraId="55887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noWrap w:val="0"/>
            <w:vAlign w:val="center"/>
          </w:tcPr>
          <w:p w14:paraId="77DF17E1">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default" w:ascii="宋体" w:hAnsi="宋体" w:eastAsia="宋体" w:cs="宋体"/>
                <w:b/>
                <w:bCs/>
                <w:sz w:val="21"/>
                <w:szCs w:val="21"/>
                <w:lang w:val="en-US"/>
              </w:rPr>
            </w:pPr>
            <w:r>
              <w:rPr>
                <w:rFonts w:hint="default" w:ascii="宋体" w:hAnsi="宋体" w:eastAsia="宋体" w:cs="宋体"/>
                <w:b/>
                <w:bCs/>
                <w:sz w:val="21"/>
                <w:szCs w:val="21"/>
                <w:lang w:val="en-US"/>
              </w:rPr>
              <w:t>考核要求</w:t>
            </w:r>
          </w:p>
        </w:tc>
        <w:tc>
          <w:tcPr>
            <w:tcW w:w="7701" w:type="dxa"/>
            <w:gridSpan w:val="9"/>
            <w:noWrap w:val="0"/>
            <w:vAlign w:val="center"/>
          </w:tcPr>
          <w:p w14:paraId="26828EB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1、过程性考核（40%）：</w:t>
            </w:r>
          </w:p>
          <w:p w14:paraId="6CA947E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课堂表现（15%）：</w:t>
            </w:r>
          </w:p>
          <w:p w14:paraId="41AA48F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小组项目成果（25%）</w:t>
            </w:r>
          </w:p>
          <w:p w14:paraId="7DDE045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2、终结性考核（60%）：</w:t>
            </w:r>
          </w:p>
          <w:p w14:paraId="6CCEF76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期末测试</w:t>
            </w:r>
            <w:r>
              <w:rPr>
                <w:rFonts w:hint="eastAsia" w:ascii="宋体" w:hAnsi="宋体" w:eastAsia="宋体" w:cs="宋体"/>
                <w:sz w:val="21"/>
                <w:szCs w:val="21"/>
                <w:lang w:eastAsia="zh-CN"/>
              </w:rPr>
              <w:t>（60%）</w:t>
            </w:r>
          </w:p>
        </w:tc>
      </w:tr>
    </w:tbl>
    <w:p w14:paraId="21E37F75">
      <w:pPr>
        <w:pageBreakBefore w:val="0"/>
        <w:wordWrap/>
        <w:topLinePunct w:val="0"/>
        <w:bidi w:val="0"/>
        <w:spacing w:line="400" w:lineRule="exact"/>
        <w:ind w:left="105" w:leftChars="50" w:right="105" w:rightChars="50" w:firstLine="0" w:firstLineChars="0"/>
        <w:jc w:val="center"/>
        <w:rPr>
          <w:rFonts w:hint="eastAsia" w:ascii="宋体" w:hAnsi="宋体" w:eastAsia="宋体" w:cs="宋体"/>
          <w:b w:val="0"/>
          <w:bCs w:val="0"/>
          <w:color w:val="auto"/>
          <w:sz w:val="21"/>
          <w:szCs w:val="21"/>
          <w:lang w:eastAsia="zh-CN"/>
        </w:rPr>
      </w:pPr>
    </w:p>
    <w:p w14:paraId="7F92F5A4">
      <w:pPr>
        <w:pageBreakBefore w:val="0"/>
        <w:wordWrap/>
        <w:topLinePunct w:val="0"/>
        <w:bidi w:val="0"/>
        <w:spacing w:line="400" w:lineRule="exact"/>
        <w:ind w:left="105" w:leftChars="50" w:right="105" w:rightChars="50" w:firstLine="0" w:firstLineChars="0"/>
        <w:jc w:val="center"/>
        <w:rPr>
          <w:rFonts w:hint="eastAsia" w:ascii="宋体" w:hAnsi="宋体" w:eastAsia="宋体" w:cs="宋体"/>
          <w:b w:val="0"/>
          <w:bCs w:val="0"/>
          <w:color w:val="auto"/>
          <w:sz w:val="21"/>
          <w:szCs w:val="21"/>
          <w:lang w:eastAsia="zh-CN"/>
        </w:rPr>
      </w:pPr>
    </w:p>
    <w:tbl>
      <w:tblPr>
        <w:tblStyle w:val="45"/>
        <w:tblW w:w="8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4A2A8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blHeader/>
          <w:jc w:val="center"/>
        </w:trPr>
        <w:tc>
          <w:tcPr>
            <w:tcW w:w="1280" w:type="dxa"/>
            <w:tcBorders>
              <w:right w:val="single" w:color="000000" w:sz="2" w:space="0"/>
            </w:tcBorders>
            <w:shd w:val="clear" w:color="auto" w:fill="DBE5F1"/>
            <w:vAlign w:val="center"/>
          </w:tcPr>
          <w:p w14:paraId="716E66EF">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课程名称</w:t>
            </w:r>
          </w:p>
        </w:tc>
        <w:tc>
          <w:tcPr>
            <w:tcW w:w="3978" w:type="dxa"/>
            <w:gridSpan w:val="5"/>
            <w:tcBorders>
              <w:left w:val="single" w:color="000000" w:sz="2" w:space="0"/>
            </w:tcBorders>
            <w:shd w:val="clear" w:color="auto" w:fill="DBE5F1"/>
            <w:vAlign w:val="center"/>
          </w:tcPr>
          <w:p w14:paraId="554A5590">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z w:val="21"/>
                <w:szCs w:val="21"/>
              </w:rPr>
              <w:t>数字音视频技术</w:t>
            </w:r>
          </w:p>
        </w:tc>
        <w:tc>
          <w:tcPr>
            <w:tcW w:w="1273" w:type="dxa"/>
            <w:shd w:val="clear" w:color="auto" w:fill="DBE5F1"/>
            <w:vAlign w:val="center"/>
          </w:tcPr>
          <w:p w14:paraId="262299DD">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课程编号</w:t>
            </w:r>
          </w:p>
        </w:tc>
        <w:tc>
          <w:tcPr>
            <w:tcW w:w="2450" w:type="dxa"/>
            <w:gridSpan w:val="3"/>
            <w:shd w:val="clear" w:color="auto" w:fill="DBE5F1"/>
            <w:vAlign w:val="center"/>
          </w:tcPr>
          <w:p w14:paraId="3420213B">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z w:val="21"/>
                <w:szCs w:val="21"/>
              </w:rPr>
              <w:t>5040</w:t>
            </w:r>
            <w:r>
              <w:rPr>
                <w:rFonts w:hint="eastAsia" w:ascii="宋体" w:hAnsi="宋体" w:eastAsia="宋体" w:cs="宋体"/>
                <w:b/>
                <w:bCs/>
                <w:sz w:val="21"/>
                <w:szCs w:val="21"/>
                <w:lang w:val="en-US" w:eastAsia="zh-CN"/>
              </w:rPr>
              <w:t>0</w:t>
            </w:r>
            <w:r>
              <w:rPr>
                <w:rFonts w:hint="eastAsia" w:ascii="宋体" w:hAnsi="宋体" w:eastAsia="宋体" w:cs="宋体"/>
                <w:b/>
                <w:bCs/>
                <w:sz w:val="21"/>
                <w:szCs w:val="21"/>
              </w:rPr>
              <w:t>01</w:t>
            </w:r>
          </w:p>
        </w:tc>
      </w:tr>
      <w:tr w14:paraId="0C764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blHeader/>
          <w:jc w:val="center"/>
        </w:trPr>
        <w:tc>
          <w:tcPr>
            <w:tcW w:w="1280" w:type="dxa"/>
            <w:vAlign w:val="center"/>
          </w:tcPr>
          <w:p w14:paraId="76361F6A">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开设学期</w:t>
            </w:r>
          </w:p>
        </w:tc>
        <w:tc>
          <w:tcPr>
            <w:tcW w:w="820" w:type="dxa"/>
            <w:tcBorders>
              <w:right w:val="single" w:color="000000" w:sz="2" w:space="0"/>
            </w:tcBorders>
            <w:vAlign w:val="center"/>
          </w:tcPr>
          <w:p w14:paraId="77C7B24C">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二</w:t>
            </w:r>
          </w:p>
        </w:tc>
        <w:tc>
          <w:tcPr>
            <w:tcW w:w="892" w:type="dxa"/>
            <w:tcBorders>
              <w:left w:val="single" w:color="000000" w:sz="2" w:space="0"/>
            </w:tcBorders>
            <w:vAlign w:val="center"/>
          </w:tcPr>
          <w:p w14:paraId="7061BC73">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4"/>
                <w:sz w:val="21"/>
                <w:szCs w:val="21"/>
              </w:rPr>
              <w:t>学分</w:t>
            </w:r>
          </w:p>
        </w:tc>
        <w:tc>
          <w:tcPr>
            <w:tcW w:w="566" w:type="dxa"/>
            <w:tcBorders>
              <w:right w:val="single" w:color="000000" w:sz="2" w:space="0"/>
            </w:tcBorders>
            <w:vAlign w:val="center"/>
          </w:tcPr>
          <w:p w14:paraId="6DDFB8B8">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rPr>
              <w:t>3</w:t>
            </w:r>
          </w:p>
        </w:tc>
        <w:tc>
          <w:tcPr>
            <w:tcW w:w="990" w:type="dxa"/>
            <w:tcBorders>
              <w:left w:val="single" w:color="000000" w:sz="2" w:space="0"/>
            </w:tcBorders>
            <w:vAlign w:val="center"/>
          </w:tcPr>
          <w:p w14:paraId="159AEBC9">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总学时</w:t>
            </w:r>
          </w:p>
        </w:tc>
        <w:tc>
          <w:tcPr>
            <w:tcW w:w="710" w:type="dxa"/>
            <w:vAlign w:val="center"/>
          </w:tcPr>
          <w:p w14:paraId="3D4434AD">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rPr>
              <w:t>54</w:t>
            </w:r>
          </w:p>
        </w:tc>
        <w:tc>
          <w:tcPr>
            <w:tcW w:w="1273" w:type="dxa"/>
            <w:vAlign w:val="center"/>
          </w:tcPr>
          <w:p w14:paraId="6389595B">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理论学时</w:t>
            </w:r>
          </w:p>
        </w:tc>
        <w:tc>
          <w:tcPr>
            <w:tcW w:w="568" w:type="dxa"/>
            <w:vAlign w:val="center"/>
          </w:tcPr>
          <w:p w14:paraId="515532E0">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1273" w:type="dxa"/>
            <w:vAlign w:val="center"/>
          </w:tcPr>
          <w:p w14:paraId="6122C471">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实践学时</w:t>
            </w:r>
          </w:p>
        </w:tc>
        <w:tc>
          <w:tcPr>
            <w:tcW w:w="609" w:type="dxa"/>
            <w:vAlign w:val="center"/>
          </w:tcPr>
          <w:p w14:paraId="084A5ED9">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w:t>
            </w:r>
          </w:p>
        </w:tc>
      </w:tr>
      <w:tr w14:paraId="55580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blHeader/>
          <w:jc w:val="center"/>
        </w:trPr>
        <w:tc>
          <w:tcPr>
            <w:tcW w:w="1280" w:type="dxa"/>
            <w:vAlign w:val="center"/>
          </w:tcPr>
          <w:p w14:paraId="075913B7">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课程类型</w:t>
            </w:r>
          </w:p>
        </w:tc>
        <w:tc>
          <w:tcPr>
            <w:tcW w:w="7701" w:type="dxa"/>
            <w:gridSpan w:val="9"/>
            <w:vAlign w:val="center"/>
          </w:tcPr>
          <w:p w14:paraId="2DB5297D">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rPr>
              <w:t>纯理论课（</w:t>
            </w:r>
            <w:r>
              <w:rPr>
                <w:rFonts w:hint="eastAsia" w:ascii="宋体" w:hAnsi="宋体" w:eastAsia="宋体" w:cs="宋体"/>
                <w:spacing w:val="1"/>
                <w:sz w:val="21"/>
                <w:szCs w:val="21"/>
              </w:rPr>
              <w:t xml:space="preserve">   </w:t>
            </w:r>
            <w:r>
              <w:rPr>
                <w:rFonts w:hint="eastAsia" w:ascii="宋体" w:hAnsi="宋体" w:eastAsia="宋体" w:cs="宋体"/>
                <w:sz w:val="21"/>
                <w:szCs w:val="21"/>
              </w:rPr>
              <w:t>）、（理论+实践）课（</w:t>
            </w:r>
            <w:r>
              <w:rPr>
                <w:rFonts w:hint="eastAsia" w:ascii="宋体" w:hAnsi="宋体" w:eastAsia="宋体" w:cs="宋体"/>
                <w:spacing w:val="35"/>
                <w:sz w:val="21"/>
                <w:szCs w:val="21"/>
              </w:rPr>
              <w:t xml:space="preserve"> ✓ </w:t>
            </w:r>
            <w:r>
              <w:rPr>
                <w:rFonts w:hint="eastAsia" w:ascii="宋体" w:hAnsi="宋体" w:eastAsia="宋体" w:cs="宋体"/>
                <w:sz w:val="21"/>
                <w:szCs w:val="21"/>
              </w:rPr>
              <w:t xml:space="preserve">）、纯实践课(  </w:t>
            </w:r>
            <w:r>
              <w:rPr>
                <w:rFonts w:hint="eastAsia" w:ascii="宋体" w:hAnsi="宋体" w:eastAsia="宋体" w:cs="宋体"/>
                <w:spacing w:val="35"/>
                <w:sz w:val="21"/>
                <w:szCs w:val="21"/>
              </w:rPr>
              <w:t xml:space="preserve"> </w:t>
            </w:r>
            <w:r>
              <w:rPr>
                <w:rFonts w:hint="eastAsia" w:ascii="宋体" w:hAnsi="宋体" w:eastAsia="宋体" w:cs="宋体"/>
                <w:sz w:val="21"/>
                <w:szCs w:val="21"/>
              </w:rPr>
              <w:t>)</w:t>
            </w:r>
          </w:p>
        </w:tc>
      </w:tr>
      <w:tr w14:paraId="0C6E6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blHeader/>
          <w:jc w:val="center"/>
        </w:trPr>
        <w:tc>
          <w:tcPr>
            <w:tcW w:w="1280" w:type="dxa"/>
            <w:tcBorders>
              <w:right w:val="single" w:color="000000" w:sz="2" w:space="0"/>
            </w:tcBorders>
            <w:vAlign w:val="center"/>
          </w:tcPr>
          <w:p w14:paraId="4D7B2DB0">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先修课程</w:t>
            </w:r>
          </w:p>
        </w:tc>
        <w:tc>
          <w:tcPr>
            <w:tcW w:w="7701" w:type="dxa"/>
            <w:gridSpan w:val="9"/>
            <w:tcBorders>
              <w:left w:val="single" w:color="000000" w:sz="2" w:space="0"/>
            </w:tcBorders>
            <w:vAlign w:val="center"/>
          </w:tcPr>
          <w:p w14:paraId="52B57B45">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分镜头设计，摄影摄像技术</w:t>
            </w:r>
          </w:p>
        </w:tc>
      </w:tr>
      <w:tr w14:paraId="1CF87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blHeader/>
          <w:jc w:val="center"/>
        </w:trPr>
        <w:tc>
          <w:tcPr>
            <w:tcW w:w="1280" w:type="dxa"/>
            <w:tcBorders>
              <w:right w:val="single" w:color="000000" w:sz="2" w:space="0"/>
            </w:tcBorders>
            <w:vAlign w:val="center"/>
          </w:tcPr>
          <w:p w14:paraId="5AC27416">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后续课程</w:t>
            </w:r>
          </w:p>
        </w:tc>
        <w:tc>
          <w:tcPr>
            <w:tcW w:w="7701" w:type="dxa"/>
            <w:gridSpan w:val="9"/>
            <w:tcBorders>
              <w:left w:val="single" w:color="000000" w:sz="2" w:space="0"/>
            </w:tcBorders>
            <w:vAlign w:val="center"/>
          </w:tcPr>
          <w:p w14:paraId="4C29444A">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特效制作</w:t>
            </w:r>
          </w:p>
        </w:tc>
      </w:tr>
      <w:tr w14:paraId="38635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tcBorders>
              <w:right w:val="single" w:color="000000" w:sz="2" w:space="0"/>
            </w:tcBorders>
            <w:vAlign w:val="center"/>
          </w:tcPr>
          <w:p w14:paraId="16384561">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教学目标</w:t>
            </w:r>
          </w:p>
        </w:tc>
        <w:tc>
          <w:tcPr>
            <w:tcW w:w="7701" w:type="dxa"/>
            <w:gridSpan w:val="9"/>
            <w:tcBorders>
              <w:left w:val="single" w:color="000000" w:sz="2" w:space="0"/>
            </w:tcBorders>
            <w:vAlign w:val="center"/>
          </w:tcPr>
          <w:p w14:paraId="72904DE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素质目标</w:t>
            </w:r>
          </w:p>
          <w:p w14:paraId="2A49778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培养学生的创新思维和实践能力，提升其对数字音视频技术的理解和应用能力。</w:t>
            </w:r>
          </w:p>
          <w:p w14:paraId="053C891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增强学生的团队协作能力和沟通能力，培养良好的职业素养和敬业精神。</w:t>
            </w:r>
          </w:p>
          <w:p w14:paraId="32F6A64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知识目标</w:t>
            </w:r>
          </w:p>
          <w:p w14:paraId="0347570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掌握数字音视频技术的基本概念、原理和技术流程。</w:t>
            </w:r>
          </w:p>
          <w:p w14:paraId="4D869E1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熟悉数字音视频制作的基本工具和软件，如Adobe Audition、Adobe Premiere Pro等。</w:t>
            </w:r>
          </w:p>
          <w:p w14:paraId="4AD36E0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技能目标</w:t>
            </w:r>
          </w:p>
          <w:p w14:paraId="1BB438C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能够熟练使用数字音视频制作工具进行音频录制、编辑和视频剪辑、特效制作。</w:t>
            </w:r>
          </w:p>
          <w:p w14:paraId="6324B9B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具备将数字音视频技术应用于实际项目的能力，能够完成从创意到成品的全过程。</w:t>
            </w:r>
          </w:p>
        </w:tc>
      </w:tr>
      <w:tr w14:paraId="0F27C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vAlign w:val="center"/>
          </w:tcPr>
          <w:p w14:paraId="694A9B77">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教学内容</w:t>
            </w:r>
          </w:p>
        </w:tc>
        <w:tc>
          <w:tcPr>
            <w:tcW w:w="7701" w:type="dxa"/>
            <w:gridSpan w:val="9"/>
            <w:vAlign w:val="center"/>
          </w:tcPr>
          <w:p w14:paraId="59F659F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数字音视频技术基础（实践教学，12学时）</w:t>
            </w:r>
          </w:p>
          <w:p w14:paraId="7584B6E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数字音视频技术的定义与特点</w:t>
            </w:r>
          </w:p>
          <w:p w14:paraId="20F7365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常用的数字音视频制作工具和软件介绍</w:t>
            </w:r>
          </w:p>
          <w:p w14:paraId="5B8C9FA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音频制作（实践教学，18学时）</w:t>
            </w:r>
          </w:p>
          <w:p w14:paraId="12F6508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音频录制的基本方法与技巧</w:t>
            </w:r>
          </w:p>
          <w:p w14:paraId="04D1AD6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音频编辑与处理（如降噪、混音等）</w:t>
            </w:r>
          </w:p>
          <w:p w14:paraId="25ABDB3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实践项目：制作简单的音频作品</w:t>
            </w:r>
          </w:p>
          <w:p w14:paraId="033BBD1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视频制作（实践教学，18学时）</w:t>
            </w:r>
          </w:p>
          <w:p w14:paraId="70879DB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视频剪辑的基本方法与技巧</w:t>
            </w:r>
          </w:p>
          <w:p w14:paraId="6885198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视频特效与字幕制作</w:t>
            </w:r>
          </w:p>
          <w:p w14:paraId="304225B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实践项目：制作简单的视频短片</w:t>
            </w:r>
          </w:p>
          <w:p w14:paraId="499CBC2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项目实践（实践教学，6学时）</w:t>
            </w:r>
          </w:p>
          <w:p w14:paraId="094F72D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综合运用音频和视频技术完成一个完整的项目</w:t>
            </w:r>
          </w:p>
          <w:p w14:paraId="1D27613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项目展示与互评</w:t>
            </w:r>
          </w:p>
        </w:tc>
      </w:tr>
      <w:tr w14:paraId="18F8F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1280" w:type="dxa"/>
            <w:vAlign w:val="center"/>
          </w:tcPr>
          <w:p w14:paraId="3AA1DE90">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4"/>
                <w:sz w:val="21"/>
                <w:szCs w:val="21"/>
              </w:rPr>
              <w:t>教学重点</w:t>
            </w:r>
            <w:r>
              <w:rPr>
                <w:rFonts w:hint="eastAsia" w:ascii="宋体" w:hAnsi="宋体" w:eastAsia="宋体" w:cs="宋体"/>
                <w:b/>
                <w:bCs/>
                <w:spacing w:val="2"/>
                <w:sz w:val="21"/>
                <w:szCs w:val="21"/>
              </w:rPr>
              <w:t xml:space="preserve"> </w:t>
            </w:r>
            <w:r>
              <w:rPr>
                <w:rFonts w:hint="eastAsia" w:ascii="宋体" w:hAnsi="宋体" w:eastAsia="宋体" w:cs="宋体"/>
                <w:b/>
                <w:bCs/>
                <w:spacing w:val="-4"/>
                <w:sz w:val="21"/>
                <w:szCs w:val="21"/>
              </w:rPr>
              <w:t>与难点</w:t>
            </w:r>
          </w:p>
        </w:tc>
        <w:tc>
          <w:tcPr>
            <w:tcW w:w="7701" w:type="dxa"/>
            <w:gridSpan w:val="9"/>
            <w:vAlign w:val="center"/>
          </w:tcPr>
          <w:p w14:paraId="6B1011A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教学重点</w:t>
            </w:r>
          </w:p>
          <w:p w14:paraId="30A46A0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数字音视频技术的基本概念和技术流程。</w:t>
            </w:r>
          </w:p>
          <w:p w14:paraId="75ACC5B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音频录制与编辑的技巧。</w:t>
            </w:r>
          </w:p>
          <w:p w14:paraId="2466531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视频剪辑与特效制作的方法。</w:t>
            </w:r>
          </w:p>
          <w:p w14:paraId="35AE41E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教学难点</w:t>
            </w:r>
          </w:p>
          <w:p w14:paraId="0C4F405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如何将数字音视频技术理论知识应用于实际创作。</w:t>
            </w:r>
          </w:p>
          <w:p w14:paraId="7B79115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如何培养学生的创新思维和实践能力。</w:t>
            </w:r>
          </w:p>
        </w:tc>
      </w:tr>
      <w:tr w14:paraId="1BAC0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280" w:type="dxa"/>
            <w:vAlign w:val="center"/>
          </w:tcPr>
          <w:p w14:paraId="3D542FC0">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教学组织</w:t>
            </w:r>
          </w:p>
        </w:tc>
        <w:tc>
          <w:tcPr>
            <w:tcW w:w="7701" w:type="dxa"/>
            <w:gridSpan w:val="9"/>
            <w:vAlign w:val="center"/>
          </w:tcPr>
          <w:p w14:paraId="5769D32D">
            <w:pPr>
              <w:pStyle w:val="36"/>
              <w:keepNext w:val="0"/>
              <w:keepLines w:val="0"/>
              <w:pageBreakBefore w:val="0"/>
              <w:widowControl/>
              <w:numPr>
                <w:ilvl w:val="0"/>
                <w:numId w:val="12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实践教学（54学时）：通过项目实践和小组合作，提升学生的实践能力和团队协作能力。</w:t>
            </w:r>
          </w:p>
          <w:p w14:paraId="0A3075B4">
            <w:pPr>
              <w:pStyle w:val="36"/>
              <w:keepNext w:val="0"/>
              <w:keepLines w:val="0"/>
              <w:pageBreakBefore w:val="0"/>
              <w:widowControl/>
              <w:numPr>
                <w:ilvl w:val="0"/>
                <w:numId w:val="12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教学方法：项目驱动、小组讨论、情景模拟</w:t>
            </w:r>
          </w:p>
          <w:p w14:paraId="59C10A4B">
            <w:pPr>
              <w:pStyle w:val="36"/>
              <w:keepNext w:val="0"/>
              <w:keepLines w:val="0"/>
              <w:pageBreakBefore w:val="0"/>
              <w:widowControl/>
              <w:numPr>
                <w:ilvl w:val="0"/>
                <w:numId w:val="12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教学手段：多媒体课件、在线教学平台、数字音视频制作软件</w:t>
            </w:r>
          </w:p>
        </w:tc>
      </w:tr>
      <w:tr w14:paraId="7B992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280" w:type="dxa"/>
            <w:vAlign w:val="center"/>
          </w:tcPr>
          <w:p w14:paraId="1C41C234">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4"/>
                <w:sz w:val="21"/>
                <w:szCs w:val="21"/>
              </w:rPr>
              <w:t>教学手段</w:t>
            </w:r>
            <w:r>
              <w:rPr>
                <w:rFonts w:hint="eastAsia" w:ascii="宋体" w:hAnsi="宋体" w:eastAsia="宋体" w:cs="宋体"/>
                <w:b/>
                <w:bCs/>
                <w:spacing w:val="2"/>
                <w:sz w:val="21"/>
                <w:szCs w:val="21"/>
              </w:rPr>
              <w:t xml:space="preserve"> </w:t>
            </w:r>
            <w:r>
              <w:rPr>
                <w:rFonts w:hint="eastAsia" w:ascii="宋体" w:hAnsi="宋体" w:eastAsia="宋体" w:cs="宋体"/>
                <w:b/>
                <w:bCs/>
                <w:spacing w:val="-3"/>
                <w:sz w:val="21"/>
                <w:szCs w:val="21"/>
              </w:rPr>
              <w:t>和方法</w:t>
            </w:r>
          </w:p>
        </w:tc>
        <w:tc>
          <w:tcPr>
            <w:tcW w:w="7701" w:type="dxa"/>
            <w:gridSpan w:val="9"/>
            <w:vAlign w:val="center"/>
          </w:tcPr>
          <w:p w14:paraId="5DE8282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教学方法：</w:t>
            </w:r>
          </w:p>
          <w:p w14:paraId="40B26E4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项目驱动：通过实际项目练习，提升学生的实践能力。</w:t>
            </w:r>
          </w:p>
          <w:p w14:paraId="02DD48E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小组讨论：培养学生的团队协作和沟通能力。</w:t>
            </w:r>
          </w:p>
          <w:p w14:paraId="2A81BE2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教学手段：</w:t>
            </w:r>
          </w:p>
          <w:p w14:paraId="7DFF270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多媒体课件：辅助实践教学。</w:t>
            </w:r>
          </w:p>
          <w:p w14:paraId="65E4427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数字音视频制作软件：如Adobe Audition、Adobe Premiere Pro等，用于实践操作。</w:t>
            </w:r>
          </w:p>
        </w:tc>
      </w:tr>
      <w:tr w14:paraId="1D0FA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280" w:type="dxa"/>
            <w:vAlign w:val="center"/>
          </w:tcPr>
          <w:p w14:paraId="4384F3C8">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教学资料</w:t>
            </w:r>
          </w:p>
        </w:tc>
        <w:tc>
          <w:tcPr>
            <w:tcW w:w="7701" w:type="dxa"/>
            <w:gridSpan w:val="9"/>
            <w:vAlign w:val="center"/>
          </w:tcPr>
          <w:p w14:paraId="19F0343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教材：《数字音视频技术教程》</w:t>
            </w:r>
          </w:p>
          <w:p w14:paraId="2F7EA9C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实践工具：Adobe Premiere Pro等</w:t>
            </w:r>
          </w:p>
        </w:tc>
      </w:tr>
      <w:tr w14:paraId="31835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280" w:type="dxa"/>
            <w:vAlign w:val="center"/>
          </w:tcPr>
          <w:p w14:paraId="1BBC608A">
            <w:pPr>
              <w:keepNext w:val="0"/>
              <w:keepLines w:val="0"/>
              <w:pageBreakBefore w:val="0"/>
              <w:widowControl/>
              <w:kinsoku w:val="0"/>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考核要求</w:t>
            </w:r>
          </w:p>
        </w:tc>
        <w:tc>
          <w:tcPr>
            <w:tcW w:w="7701" w:type="dxa"/>
            <w:gridSpan w:val="9"/>
            <w:vAlign w:val="center"/>
          </w:tcPr>
          <w:p w14:paraId="6712E4A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考核方式：</w:t>
            </w:r>
          </w:p>
          <w:p w14:paraId="1A8BD7A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平时成绩（60%）：包括课堂考勤、课堂练习、作业完成情况、小组项目表现。</w:t>
            </w:r>
          </w:p>
          <w:p w14:paraId="3AF2AD7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期末考核（40%）：提交一个完整的数字音视频项目作品。</w:t>
            </w:r>
          </w:p>
          <w:p w14:paraId="5133D9D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成绩认定：</w:t>
            </w:r>
          </w:p>
          <w:p w14:paraId="5F9E08D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总分≥60分为合格，获得3学分。</w:t>
            </w:r>
          </w:p>
          <w:p w14:paraId="312D688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不合格者需参加补考或重修。</w:t>
            </w:r>
          </w:p>
        </w:tc>
      </w:tr>
    </w:tbl>
    <w:p w14:paraId="7AB2E407">
      <w:pPr>
        <w:pageBreakBefore w:val="0"/>
        <w:wordWrap/>
        <w:topLinePunct w:val="0"/>
        <w:bidi w:val="0"/>
        <w:spacing w:line="400" w:lineRule="exact"/>
        <w:ind w:left="105" w:leftChars="50" w:right="105" w:rightChars="50" w:firstLine="0" w:firstLineChars="0"/>
        <w:jc w:val="center"/>
        <w:rPr>
          <w:rFonts w:hint="eastAsia" w:ascii="宋体" w:hAnsi="宋体" w:eastAsia="宋体" w:cs="宋体"/>
          <w:b w:val="0"/>
          <w:bCs w:val="0"/>
          <w:color w:val="auto"/>
          <w:sz w:val="21"/>
          <w:szCs w:val="21"/>
          <w:lang w:eastAsia="zh-CN"/>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8092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16B5B399">
            <w:pPr>
              <w:pageBreakBefore w:val="0"/>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2"/>
                <w:sz w:val="21"/>
                <w:szCs w:val="21"/>
              </w:rPr>
              <w:t>课程名称</w:t>
            </w:r>
          </w:p>
        </w:tc>
        <w:tc>
          <w:tcPr>
            <w:tcW w:w="3978" w:type="dxa"/>
            <w:gridSpan w:val="5"/>
            <w:tcBorders>
              <w:left w:val="single" w:color="000000" w:sz="2" w:space="0"/>
            </w:tcBorders>
            <w:shd w:val="clear" w:color="auto" w:fill="DBE5F1"/>
            <w:vAlign w:val="center"/>
          </w:tcPr>
          <w:p w14:paraId="7B9DC71A">
            <w:pPr>
              <w:pageBreakBefore w:val="0"/>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网页设计</w:t>
            </w:r>
          </w:p>
        </w:tc>
        <w:tc>
          <w:tcPr>
            <w:tcW w:w="1273" w:type="dxa"/>
            <w:shd w:val="clear" w:color="auto" w:fill="DBE5F1"/>
            <w:vAlign w:val="center"/>
          </w:tcPr>
          <w:p w14:paraId="34EA1239">
            <w:pPr>
              <w:pageBreakBefore w:val="0"/>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2"/>
                <w:sz w:val="21"/>
                <w:szCs w:val="21"/>
              </w:rPr>
              <w:t>课程编号</w:t>
            </w:r>
          </w:p>
        </w:tc>
        <w:tc>
          <w:tcPr>
            <w:tcW w:w="2450" w:type="dxa"/>
            <w:gridSpan w:val="3"/>
            <w:shd w:val="clear" w:color="auto" w:fill="DBE5F1"/>
            <w:vAlign w:val="center"/>
          </w:tcPr>
          <w:p w14:paraId="4507F924">
            <w:pPr>
              <w:pageBreakBefore w:val="0"/>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lang w:eastAsia="zh-CN"/>
              </w:rPr>
              <w:t>5040501</w:t>
            </w:r>
          </w:p>
        </w:tc>
      </w:tr>
      <w:tr w14:paraId="58A46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5FDF1B61">
            <w:pPr>
              <w:pageBreakBefore w:val="0"/>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2"/>
                <w:sz w:val="21"/>
                <w:szCs w:val="21"/>
                <w:lang w:eastAsia="zh-CN"/>
              </w:rPr>
              <w:t>开设学期</w:t>
            </w:r>
          </w:p>
        </w:tc>
        <w:tc>
          <w:tcPr>
            <w:tcW w:w="820" w:type="dxa"/>
            <w:tcBorders>
              <w:right w:val="single" w:color="000000" w:sz="2" w:space="0"/>
            </w:tcBorders>
            <w:vAlign w:val="center"/>
          </w:tcPr>
          <w:p w14:paraId="0B7F2216">
            <w:pPr>
              <w:pageBreakBefore w:val="0"/>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lang w:val="en-US" w:eastAsia="zh-CN"/>
              </w:rPr>
            </w:pPr>
            <w:r>
              <w:rPr>
                <w:rFonts w:hint="eastAsia" w:ascii="宋体" w:hAnsi="宋体" w:eastAsia="宋体" w:cs="宋体"/>
                <w:spacing w:val="-2"/>
                <w:sz w:val="21"/>
                <w:szCs w:val="21"/>
                <w:lang w:val="en-US" w:eastAsia="zh-CN"/>
              </w:rPr>
              <w:t>一</w:t>
            </w:r>
          </w:p>
        </w:tc>
        <w:tc>
          <w:tcPr>
            <w:tcW w:w="892" w:type="dxa"/>
            <w:tcBorders>
              <w:left w:val="single" w:color="000000" w:sz="2" w:space="0"/>
            </w:tcBorders>
            <w:vAlign w:val="center"/>
          </w:tcPr>
          <w:p w14:paraId="2A4F6D0C">
            <w:pPr>
              <w:pageBreakBefore w:val="0"/>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spacing w:val="-4"/>
                <w:sz w:val="21"/>
                <w:szCs w:val="21"/>
              </w:rPr>
              <w:t>学分</w:t>
            </w:r>
          </w:p>
        </w:tc>
        <w:tc>
          <w:tcPr>
            <w:tcW w:w="566" w:type="dxa"/>
            <w:tcBorders>
              <w:right w:val="single" w:color="000000" w:sz="2" w:space="0"/>
            </w:tcBorders>
            <w:vAlign w:val="center"/>
          </w:tcPr>
          <w:p w14:paraId="7CFB28C3">
            <w:pPr>
              <w:pageBreakBefore w:val="0"/>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lang w:val="en-US" w:eastAsia="zh-CN"/>
              </w:rPr>
            </w:pPr>
            <w:r>
              <w:rPr>
                <w:rFonts w:hint="eastAsia" w:ascii="宋体" w:hAnsi="宋体" w:eastAsia="宋体" w:cs="宋体"/>
                <w:spacing w:val="-4"/>
                <w:sz w:val="21"/>
                <w:szCs w:val="21"/>
                <w:lang w:val="en-US" w:eastAsia="zh-CN"/>
              </w:rPr>
              <w:t>3</w:t>
            </w:r>
          </w:p>
        </w:tc>
        <w:tc>
          <w:tcPr>
            <w:tcW w:w="990" w:type="dxa"/>
            <w:tcBorders>
              <w:left w:val="single" w:color="000000" w:sz="2" w:space="0"/>
            </w:tcBorders>
            <w:vAlign w:val="center"/>
          </w:tcPr>
          <w:p w14:paraId="446E6AC2">
            <w:pPr>
              <w:pageBreakBefore w:val="0"/>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spacing w:val="-3"/>
                <w:sz w:val="21"/>
                <w:szCs w:val="21"/>
              </w:rPr>
              <w:t>总学时</w:t>
            </w:r>
          </w:p>
        </w:tc>
        <w:tc>
          <w:tcPr>
            <w:tcW w:w="710" w:type="dxa"/>
            <w:vAlign w:val="center"/>
          </w:tcPr>
          <w:p w14:paraId="2DD1608D">
            <w:pPr>
              <w:pageBreakBefore w:val="0"/>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54</w:t>
            </w:r>
          </w:p>
        </w:tc>
        <w:tc>
          <w:tcPr>
            <w:tcW w:w="1273" w:type="dxa"/>
            <w:vAlign w:val="center"/>
          </w:tcPr>
          <w:p w14:paraId="59993812">
            <w:pPr>
              <w:pageBreakBefore w:val="0"/>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理论学时</w:t>
            </w:r>
          </w:p>
        </w:tc>
        <w:tc>
          <w:tcPr>
            <w:tcW w:w="568" w:type="dxa"/>
            <w:vAlign w:val="center"/>
          </w:tcPr>
          <w:p w14:paraId="09EFD738">
            <w:pPr>
              <w:pageBreakBefore w:val="0"/>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18</w:t>
            </w:r>
          </w:p>
        </w:tc>
        <w:tc>
          <w:tcPr>
            <w:tcW w:w="1273" w:type="dxa"/>
            <w:vAlign w:val="center"/>
          </w:tcPr>
          <w:p w14:paraId="472E6DE8">
            <w:pPr>
              <w:pageBreakBefore w:val="0"/>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实践学时</w:t>
            </w:r>
          </w:p>
        </w:tc>
        <w:tc>
          <w:tcPr>
            <w:tcW w:w="609" w:type="dxa"/>
            <w:vAlign w:val="center"/>
          </w:tcPr>
          <w:p w14:paraId="50C3C31B">
            <w:pPr>
              <w:pageBreakBefore w:val="0"/>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36</w:t>
            </w:r>
          </w:p>
        </w:tc>
      </w:tr>
      <w:tr w14:paraId="7ECA0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04CCC123">
            <w:pPr>
              <w:pageBreakBefore w:val="0"/>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2"/>
                <w:sz w:val="21"/>
                <w:szCs w:val="21"/>
              </w:rPr>
              <w:t>课程类型</w:t>
            </w:r>
          </w:p>
        </w:tc>
        <w:tc>
          <w:tcPr>
            <w:tcW w:w="7701" w:type="dxa"/>
            <w:gridSpan w:val="9"/>
            <w:vAlign w:val="center"/>
          </w:tcPr>
          <w:p w14:paraId="5AFEE67D">
            <w:pPr>
              <w:pageBreakBefore w:val="0"/>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纯理论课（  ）、（理论+实践）课（√  ）、纯实践课(  )</w:t>
            </w:r>
          </w:p>
        </w:tc>
      </w:tr>
      <w:tr w14:paraId="19B12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00753A55">
            <w:pPr>
              <w:pageBreakBefore w:val="0"/>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3"/>
                <w:sz w:val="21"/>
                <w:szCs w:val="21"/>
              </w:rPr>
              <w:t>先修课程</w:t>
            </w:r>
          </w:p>
        </w:tc>
        <w:tc>
          <w:tcPr>
            <w:tcW w:w="7701" w:type="dxa"/>
            <w:gridSpan w:val="9"/>
            <w:tcBorders>
              <w:left w:val="single" w:color="000000" w:sz="2" w:space="0"/>
            </w:tcBorders>
            <w:vAlign w:val="center"/>
          </w:tcPr>
          <w:p w14:paraId="7867957D">
            <w:pPr>
              <w:pageBreakBefore w:val="0"/>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无</w:t>
            </w:r>
          </w:p>
        </w:tc>
      </w:tr>
      <w:tr w14:paraId="0EF4E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7736470D">
            <w:pPr>
              <w:pageBreakBefore w:val="0"/>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3"/>
                <w:sz w:val="21"/>
                <w:szCs w:val="21"/>
              </w:rPr>
              <w:t>后续课程</w:t>
            </w:r>
          </w:p>
        </w:tc>
        <w:tc>
          <w:tcPr>
            <w:tcW w:w="7701" w:type="dxa"/>
            <w:gridSpan w:val="9"/>
            <w:tcBorders>
              <w:left w:val="single" w:color="000000" w:sz="2" w:space="0"/>
            </w:tcBorders>
            <w:vAlign w:val="center"/>
          </w:tcPr>
          <w:p w14:paraId="4CADE404">
            <w:pPr>
              <w:pageBreakBefore w:val="0"/>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spacing w:val="-2"/>
                <w:sz w:val="21"/>
                <w:szCs w:val="21"/>
                <w:lang w:eastAsia="zh-CN"/>
              </w:rPr>
            </w:pPr>
          </w:p>
        </w:tc>
      </w:tr>
      <w:tr w14:paraId="5D89E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42D4FBB5">
            <w:pPr>
              <w:pageBreakBefore w:val="0"/>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3"/>
                <w:sz w:val="21"/>
                <w:szCs w:val="21"/>
              </w:rPr>
              <w:t>教学目标</w:t>
            </w:r>
          </w:p>
        </w:tc>
        <w:tc>
          <w:tcPr>
            <w:tcW w:w="7701" w:type="dxa"/>
            <w:gridSpan w:val="9"/>
            <w:tcBorders>
              <w:left w:val="single" w:color="000000" w:sz="2" w:space="0"/>
            </w:tcBorders>
            <w:vAlign w:val="center"/>
          </w:tcPr>
          <w:p w14:paraId="17CD745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掌握HTML5基础语法、语义化标签、CSS3新特性（如弹性布局、网格布局）</w:t>
            </w:r>
          </w:p>
          <w:p w14:paraId="6BFC3C9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能独立完成网页设计与前端开发，符合W3C标准14。</w:t>
            </w:r>
          </w:p>
          <w:p w14:paraId="3116897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熟练使用前端开发工具（如Visual Studio Code、</w:t>
            </w:r>
            <w:r>
              <w:rPr>
                <w:rFonts w:hint="eastAsia" w:ascii="宋体" w:hAnsi="宋体" w:eastAsia="宋体" w:cs="宋体"/>
                <w:spacing w:val="-2"/>
                <w:sz w:val="21"/>
                <w:szCs w:val="21"/>
                <w:lang w:val="en-US" w:eastAsia="zh-CN"/>
              </w:rPr>
              <w:t>HBuilder</w:t>
            </w:r>
            <w:r>
              <w:rPr>
                <w:rFonts w:hint="eastAsia" w:ascii="宋体" w:hAnsi="宋体" w:eastAsia="宋体" w:cs="宋体"/>
                <w:spacing w:val="-2"/>
                <w:sz w:val="21"/>
                <w:szCs w:val="21"/>
                <w:lang w:eastAsia="zh-CN"/>
              </w:rPr>
              <w:t>）</w:t>
            </w:r>
          </w:p>
          <w:p w14:paraId="3954005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baseline"/>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思政能力：</w:t>
            </w:r>
          </w:p>
          <w:p w14:paraId="549F818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立德树人：培养科技报国情怀，强调代码规范与信息安全意识。</w:t>
            </w:r>
          </w:p>
          <w:p w14:paraId="1618853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工匠精神：注重细节优化（如跨浏览器兼容性）、追求极致用户体验。</w:t>
            </w:r>
          </w:p>
          <w:p w14:paraId="7F49621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职业素养：通过团队协作项目（如企业官网开发），强化沟通能力与责任感。</w:t>
            </w:r>
          </w:p>
        </w:tc>
      </w:tr>
      <w:tr w14:paraId="6DE42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1E170907">
            <w:pPr>
              <w:pageBreakBefore w:val="0"/>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3"/>
                <w:sz w:val="21"/>
                <w:szCs w:val="21"/>
              </w:rPr>
              <w:t>教学内容</w:t>
            </w:r>
          </w:p>
        </w:tc>
        <w:tc>
          <w:tcPr>
            <w:tcW w:w="7701" w:type="dxa"/>
            <w:gridSpan w:val="9"/>
            <w:vAlign w:val="center"/>
          </w:tcPr>
          <w:p w14:paraId="35EB810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HTML基础（标签、属性、表单）与CSS基础（选择器、盒模型）</w:t>
            </w:r>
          </w:p>
          <w:p w14:paraId="648EF69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HTML5新特性（如&lt;canvas&gt;、&lt;video&gt;、本地存储）及CSS3进阶（动画、过渡、Flex/Grid布局）</w:t>
            </w:r>
          </w:p>
          <w:p w14:paraId="0566F1E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响应式设计原理（媒体查询、流式布局）</w:t>
            </w:r>
          </w:p>
          <w:p w14:paraId="73B1903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静态网页设计（企业网站、电商页面）</w:t>
            </w:r>
          </w:p>
          <w:p w14:paraId="3857353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通过“乡村振兴”主题网页设计，引导服务社会需求的意识</w:t>
            </w:r>
          </w:p>
          <w:p w14:paraId="7E0564E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环保主题：设计“碳中和”宣传网页，融入绿色技术理念。</w:t>
            </w:r>
          </w:p>
          <w:p w14:paraId="1CC2BEA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文化传承：制作传统节日</w:t>
            </w:r>
            <w:r>
              <w:rPr>
                <w:rFonts w:hint="eastAsia" w:ascii="宋体" w:hAnsi="宋体" w:eastAsia="宋体" w:cs="宋体"/>
                <w:spacing w:val="-2"/>
                <w:sz w:val="21"/>
                <w:szCs w:val="21"/>
                <w:lang w:val="en-US" w:eastAsia="zh-CN"/>
              </w:rPr>
              <w:t>或非遗项目等</w:t>
            </w:r>
            <w:r>
              <w:rPr>
                <w:rFonts w:hint="eastAsia" w:ascii="宋体" w:hAnsi="宋体" w:eastAsia="宋体" w:cs="宋体"/>
                <w:spacing w:val="-2"/>
                <w:sz w:val="21"/>
                <w:szCs w:val="21"/>
                <w:lang w:eastAsia="zh-CN"/>
              </w:rPr>
              <w:t>主题网页，弘扬中华文化。</w:t>
            </w:r>
          </w:p>
          <w:p w14:paraId="642B530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团队协作：分组完成项目，模拟企业开发流程，强调分工与责任</w:t>
            </w:r>
          </w:p>
        </w:tc>
      </w:tr>
      <w:tr w14:paraId="797E0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43E325E9">
            <w:pPr>
              <w:pageBreakBefore w:val="0"/>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4"/>
                <w:sz w:val="21"/>
                <w:szCs w:val="21"/>
              </w:rPr>
              <w:t>教学重点</w:t>
            </w:r>
            <w:r>
              <w:rPr>
                <w:rFonts w:hint="eastAsia" w:ascii="宋体" w:hAnsi="宋体" w:eastAsia="宋体" w:cs="宋体"/>
                <w:b/>
                <w:bCs/>
                <w:spacing w:val="2"/>
                <w:sz w:val="21"/>
                <w:szCs w:val="21"/>
              </w:rPr>
              <w:t xml:space="preserve"> </w:t>
            </w:r>
            <w:r>
              <w:rPr>
                <w:rFonts w:hint="eastAsia" w:ascii="宋体" w:hAnsi="宋体" w:eastAsia="宋体" w:cs="宋体"/>
                <w:b/>
                <w:bCs/>
                <w:spacing w:val="-4"/>
                <w:sz w:val="21"/>
                <w:szCs w:val="21"/>
              </w:rPr>
              <w:t>与难点</w:t>
            </w:r>
          </w:p>
        </w:tc>
        <w:tc>
          <w:tcPr>
            <w:tcW w:w="7701" w:type="dxa"/>
            <w:gridSpan w:val="9"/>
            <w:vAlign w:val="center"/>
          </w:tcPr>
          <w:p w14:paraId="5561B99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4" w:firstLineChars="200"/>
              <w:jc w:val="left"/>
              <w:textAlignment w:val="baseline"/>
              <w:rPr>
                <w:rFonts w:hint="eastAsia" w:ascii="宋体" w:hAnsi="宋体" w:eastAsia="宋体" w:cs="宋体"/>
                <w:spacing w:val="-2"/>
                <w:sz w:val="21"/>
                <w:szCs w:val="21"/>
                <w:lang w:eastAsia="zh-CN"/>
              </w:rPr>
            </w:pPr>
            <w:r>
              <w:rPr>
                <w:rFonts w:hint="eastAsia" w:ascii="宋体" w:hAnsi="宋体" w:eastAsia="宋体" w:cs="宋体"/>
                <w:b/>
                <w:bCs/>
                <w:spacing w:val="-2"/>
                <w:sz w:val="21"/>
                <w:szCs w:val="21"/>
                <w:lang w:eastAsia="zh-CN"/>
              </w:rPr>
              <w:t>重点：</w:t>
            </w:r>
            <w:r>
              <w:rPr>
                <w:rFonts w:hint="eastAsia" w:ascii="宋体" w:hAnsi="宋体" w:eastAsia="宋体" w:cs="宋体"/>
                <w:spacing w:val="-2"/>
                <w:sz w:val="21"/>
                <w:szCs w:val="21"/>
                <w:lang w:eastAsia="zh-CN"/>
              </w:rPr>
              <w:t>HTML5语义化标签与CSS3布局技术的应用</w:t>
            </w:r>
          </w:p>
          <w:p w14:paraId="17AEBBC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4" w:firstLineChars="200"/>
              <w:jc w:val="left"/>
              <w:textAlignment w:val="baseline"/>
              <w:rPr>
                <w:rFonts w:hint="eastAsia" w:ascii="宋体" w:hAnsi="宋体" w:eastAsia="宋体" w:cs="宋体"/>
                <w:spacing w:val="-2"/>
                <w:sz w:val="21"/>
                <w:szCs w:val="21"/>
                <w:lang w:eastAsia="zh-CN"/>
              </w:rPr>
            </w:pPr>
            <w:r>
              <w:rPr>
                <w:rFonts w:hint="eastAsia" w:ascii="宋体" w:hAnsi="宋体" w:eastAsia="宋体" w:cs="宋体"/>
                <w:b/>
                <w:bCs/>
                <w:spacing w:val="-2"/>
                <w:sz w:val="21"/>
                <w:szCs w:val="21"/>
                <w:lang w:eastAsia="zh-CN"/>
              </w:rPr>
              <w:t>难点：</w:t>
            </w:r>
            <w:r>
              <w:rPr>
                <w:rFonts w:hint="eastAsia" w:ascii="宋体" w:hAnsi="宋体" w:eastAsia="宋体" w:cs="宋体"/>
                <w:spacing w:val="-2"/>
                <w:sz w:val="21"/>
                <w:szCs w:val="21"/>
                <w:lang w:eastAsia="zh-CN"/>
              </w:rPr>
              <w:t>跨浏览器兼容性处理（如CSS前缀、JS事件）</w:t>
            </w:r>
          </w:p>
        </w:tc>
      </w:tr>
      <w:tr w14:paraId="5D079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04058BD9">
            <w:pPr>
              <w:pageBreakBefore w:val="0"/>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3"/>
                <w:sz w:val="21"/>
                <w:szCs w:val="21"/>
              </w:rPr>
              <w:t>教学组织</w:t>
            </w:r>
          </w:p>
        </w:tc>
        <w:tc>
          <w:tcPr>
            <w:tcW w:w="7701" w:type="dxa"/>
            <w:gridSpan w:val="9"/>
            <w:vAlign w:val="center"/>
          </w:tcPr>
          <w:p w14:paraId="5B07D7F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理论与实践结合，采用“项目驱动”教学模式（如分组完成网页设计任务）</w:t>
            </w:r>
          </w:p>
          <w:p w14:paraId="7EF352E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引入企业真实案例（如电商网站前端开发）</w:t>
            </w:r>
          </w:p>
        </w:tc>
      </w:tr>
      <w:tr w14:paraId="00DD5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72575B8C">
            <w:pPr>
              <w:pageBreakBefore w:val="0"/>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4"/>
                <w:sz w:val="21"/>
                <w:szCs w:val="21"/>
              </w:rPr>
              <w:t>教学手段</w:t>
            </w:r>
            <w:r>
              <w:rPr>
                <w:rFonts w:hint="eastAsia" w:ascii="宋体" w:hAnsi="宋体" w:eastAsia="宋体" w:cs="宋体"/>
                <w:b/>
                <w:bCs/>
                <w:spacing w:val="2"/>
                <w:sz w:val="21"/>
                <w:szCs w:val="21"/>
              </w:rPr>
              <w:t xml:space="preserve"> </w:t>
            </w:r>
            <w:r>
              <w:rPr>
                <w:rFonts w:hint="eastAsia" w:ascii="宋体" w:hAnsi="宋体" w:eastAsia="宋体" w:cs="宋体"/>
                <w:b/>
                <w:bCs/>
                <w:spacing w:val="-3"/>
                <w:sz w:val="21"/>
                <w:szCs w:val="21"/>
              </w:rPr>
              <w:t>和方法</w:t>
            </w:r>
          </w:p>
        </w:tc>
        <w:tc>
          <w:tcPr>
            <w:tcW w:w="7701" w:type="dxa"/>
            <w:gridSpan w:val="9"/>
            <w:vAlign w:val="center"/>
          </w:tcPr>
          <w:p w14:paraId="44310CD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案例教学：通过经典网页案例（如企业官网）解析技术要点</w:t>
            </w:r>
          </w:p>
          <w:p w14:paraId="3A5EF8A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任务驱动：布置模块化任务（如制作导航栏、轮播图）并验收成果</w:t>
            </w:r>
          </w:p>
          <w:p w14:paraId="3EB5C75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小组协作：分组完成项目，模拟企业开发流程</w:t>
            </w:r>
          </w:p>
        </w:tc>
      </w:tr>
      <w:tr w14:paraId="2ED53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1E9E2307">
            <w:pPr>
              <w:pageBreakBefore w:val="0"/>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3"/>
                <w:sz w:val="21"/>
                <w:szCs w:val="21"/>
              </w:rPr>
              <w:t>教学资料</w:t>
            </w:r>
          </w:p>
        </w:tc>
        <w:tc>
          <w:tcPr>
            <w:tcW w:w="7701" w:type="dxa"/>
            <w:gridSpan w:val="9"/>
            <w:vAlign w:val="center"/>
          </w:tcPr>
          <w:p w14:paraId="2EBBE45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《HTML5&amp;CSS3网页设计与制作》 主编  向文娟</w:t>
            </w:r>
          </w:p>
          <w:p w14:paraId="7C0BBB5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辅助教材：菜鸟教程（HTML/CSS/JavaScript）</w:t>
            </w:r>
          </w:p>
          <w:p w14:paraId="7AF3427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在线课程：慕课网、B站前端开发专题</w:t>
            </w:r>
          </w:p>
        </w:tc>
      </w:tr>
      <w:tr w14:paraId="28363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5EDBFA81">
            <w:pPr>
              <w:pageBreakBefore w:val="0"/>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2"/>
                <w:sz w:val="21"/>
                <w:szCs w:val="21"/>
              </w:rPr>
              <w:t>考核要求</w:t>
            </w:r>
          </w:p>
        </w:tc>
        <w:tc>
          <w:tcPr>
            <w:tcW w:w="7701" w:type="dxa"/>
            <w:gridSpan w:val="9"/>
            <w:vAlign w:val="center"/>
          </w:tcPr>
          <w:p w14:paraId="67900C3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平时表现（课堂参与、代码规范）占20%</w:t>
            </w:r>
          </w:p>
          <w:p w14:paraId="3EFC402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阶段性项目（如静态网页、响应式页面）占30%</w:t>
            </w:r>
          </w:p>
          <w:p w14:paraId="25426AB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终结性考核：</w:t>
            </w:r>
          </w:p>
          <w:p w14:paraId="42139E5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综合项目（如移动端Web App开发）占</w:t>
            </w:r>
            <w:r>
              <w:rPr>
                <w:rFonts w:hint="eastAsia" w:ascii="宋体" w:hAnsi="宋体" w:eastAsia="宋体" w:cs="宋体"/>
                <w:spacing w:val="-2"/>
                <w:sz w:val="21"/>
                <w:szCs w:val="21"/>
                <w:lang w:val="en-US" w:eastAsia="zh-CN"/>
              </w:rPr>
              <w:t>4</w:t>
            </w:r>
            <w:r>
              <w:rPr>
                <w:rFonts w:hint="eastAsia" w:ascii="宋体" w:hAnsi="宋体" w:eastAsia="宋体" w:cs="宋体"/>
                <w:spacing w:val="-2"/>
                <w:sz w:val="21"/>
                <w:szCs w:val="21"/>
                <w:lang w:eastAsia="zh-CN"/>
              </w:rPr>
              <w:t>0%。</w:t>
            </w:r>
          </w:p>
          <w:p w14:paraId="7902A03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答辩与文档撰写（技术报告、代码注释）占</w:t>
            </w:r>
            <w:r>
              <w:rPr>
                <w:rFonts w:hint="eastAsia" w:ascii="宋体" w:hAnsi="宋体" w:eastAsia="宋体" w:cs="宋体"/>
                <w:spacing w:val="-2"/>
                <w:sz w:val="21"/>
                <w:szCs w:val="21"/>
                <w:lang w:val="en-US" w:eastAsia="zh-CN"/>
              </w:rPr>
              <w:t>1</w:t>
            </w:r>
            <w:r>
              <w:rPr>
                <w:rFonts w:hint="eastAsia" w:ascii="宋体" w:hAnsi="宋体" w:eastAsia="宋体" w:cs="宋体"/>
                <w:spacing w:val="-2"/>
                <w:sz w:val="21"/>
                <w:szCs w:val="21"/>
                <w:lang w:eastAsia="zh-CN"/>
              </w:rPr>
              <w:t>0%</w:t>
            </w:r>
          </w:p>
        </w:tc>
      </w:tr>
    </w:tbl>
    <w:p w14:paraId="1B908A06">
      <w:pPr>
        <w:pageBreakBefore w:val="0"/>
        <w:wordWrap/>
        <w:topLinePunct w:val="0"/>
        <w:bidi w:val="0"/>
        <w:spacing w:line="400" w:lineRule="exact"/>
        <w:ind w:left="105" w:leftChars="50" w:right="105" w:rightChars="50" w:firstLine="0" w:firstLineChars="0"/>
        <w:jc w:val="center"/>
        <w:rPr>
          <w:rFonts w:hint="eastAsia" w:ascii="宋体" w:hAnsi="宋体" w:eastAsia="宋体" w:cs="宋体"/>
          <w:b w:val="0"/>
          <w:bCs w:val="0"/>
          <w:color w:val="auto"/>
          <w:sz w:val="21"/>
          <w:szCs w:val="21"/>
          <w:lang w:eastAsia="zh-CN"/>
        </w:rPr>
      </w:pPr>
    </w:p>
    <w:tbl>
      <w:tblPr>
        <w:tblStyle w:val="45"/>
        <w:tblW w:w="89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7EE97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blHeader/>
        </w:trPr>
        <w:tc>
          <w:tcPr>
            <w:tcW w:w="1280" w:type="dxa"/>
            <w:tcBorders>
              <w:right w:val="single" w:color="000000" w:sz="2" w:space="0"/>
            </w:tcBorders>
            <w:shd w:val="clear" w:color="auto" w:fill="DBE5F1"/>
            <w:vAlign w:val="center"/>
          </w:tcPr>
          <w:p w14:paraId="7692FB8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bookmarkStart w:id="39" w:name="OLE_LINK29"/>
            <w:r>
              <w:rPr>
                <w:rFonts w:hint="eastAsia" w:ascii="宋体" w:hAnsi="宋体" w:eastAsia="宋体" w:cs="宋体"/>
                <w:b/>
                <w:bCs/>
                <w:spacing w:val="-2"/>
                <w:sz w:val="21"/>
                <w:szCs w:val="21"/>
              </w:rPr>
              <w:t>课程名称</w:t>
            </w:r>
          </w:p>
        </w:tc>
        <w:tc>
          <w:tcPr>
            <w:tcW w:w="3978" w:type="dxa"/>
            <w:gridSpan w:val="5"/>
            <w:tcBorders>
              <w:left w:val="single" w:color="000000" w:sz="2" w:space="0"/>
            </w:tcBorders>
            <w:shd w:val="clear" w:color="auto" w:fill="DBE5F1"/>
            <w:vAlign w:val="center"/>
          </w:tcPr>
          <w:p w14:paraId="6182928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color w:val="000000" w:themeColor="text1"/>
                <w:sz w:val="21"/>
                <w:szCs w:val="21"/>
                <w:lang w:val="en-US" w:eastAsia="zh-CN"/>
                <w14:textFill>
                  <w14:solidFill>
                    <w14:schemeClr w14:val="tx1"/>
                  </w14:solidFill>
                </w14:textFill>
              </w:rPr>
              <w:t>IPv6 技术应用</w:t>
            </w:r>
          </w:p>
        </w:tc>
        <w:tc>
          <w:tcPr>
            <w:tcW w:w="1273" w:type="dxa"/>
            <w:shd w:val="clear" w:color="auto" w:fill="DBE5F1"/>
            <w:vAlign w:val="center"/>
          </w:tcPr>
          <w:p w14:paraId="103FF7E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课程编号</w:t>
            </w:r>
          </w:p>
        </w:tc>
        <w:tc>
          <w:tcPr>
            <w:tcW w:w="2450" w:type="dxa"/>
            <w:gridSpan w:val="3"/>
            <w:shd w:val="clear" w:color="auto" w:fill="DBE5F1"/>
            <w:vAlign w:val="center"/>
          </w:tcPr>
          <w:p w14:paraId="0506A9F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5040502</w:t>
            </w:r>
          </w:p>
        </w:tc>
      </w:tr>
      <w:tr w14:paraId="237D5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blHeader/>
        </w:trPr>
        <w:tc>
          <w:tcPr>
            <w:tcW w:w="1280" w:type="dxa"/>
            <w:vAlign w:val="center"/>
          </w:tcPr>
          <w:p w14:paraId="711F34E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lang w:val="en-US" w:eastAsia="zh-CN"/>
              </w:rPr>
              <w:t>开设学期</w:t>
            </w:r>
          </w:p>
        </w:tc>
        <w:tc>
          <w:tcPr>
            <w:tcW w:w="820" w:type="dxa"/>
            <w:tcBorders>
              <w:right w:val="single" w:color="000000" w:sz="2" w:space="0"/>
            </w:tcBorders>
            <w:vAlign w:val="center"/>
          </w:tcPr>
          <w:p w14:paraId="111CEBD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w:t>
            </w:r>
          </w:p>
        </w:tc>
        <w:tc>
          <w:tcPr>
            <w:tcW w:w="892" w:type="dxa"/>
            <w:tcBorders>
              <w:left w:val="single" w:color="000000" w:sz="2" w:space="0"/>
            </w:tcBorders>
            <w:vAlign w:val="center"/>
          </w:tcPr>
          <w:p w14:paraId="506B412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4"/>
                <w:sz w:val="21"/>
                <w:szCs w:val="21"/>
              </w:rPr>
              <w:t>学分</w:t>
            </w:r>
          </w:p>
        </w:tc>
        <w:tc>
          <w:tcPr>
            <w:tcW w:w="566" w:type="dxa"/>
            <w:tcBorders>
              <w:right w:val="single" w:color="000000" w:sz="2" w:space="0"/>
            </w:tcBorders>
            <w:vAlign w:val="center"/>
          </w:tcPr>
          <w:p w14:paraId="50E0287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990" w:type="dxa"/>
            <w:tcBorders>
              <w:left w:val="single" w:color="000000" w:sz="2" w:space="0"/>
            </w:tcBorders>
            <w:vAlign w:val="center"/>
          </w:tcPr>
          <w:p w14:paraId="731B765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总学时</w:t>
            </w:r>
          </w:p>
        </w:tc>
        <w:tc>
          <w:tcPr>
            <w:tcW w:w="710" w:type="dxa"/>
            <w:vAlign w:val="center"/>
          </w:tcPr>
          <w:p w14:paraId="2E89C35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54</w:t>
            </w:r>
          </w:p>
        </w:tc>
        <w:tc>
          <w:tcPr>
            <w:tcW w:w="1273" w:type="dxa"/>
            <w:vAlign w:val="center"/>
          </w:tcPr>
          <w:p w14:paraId="319D6F4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理论学时</w:t>
            </w:r>
          </w:p>
        </w:tc>
        <w:tc>
          <w:tcPr>
            <w:tcW w:w="568" w:type="dxa"/>
            <w:vAlign w:val="center"/>
          </w:tcPr>
          <w:p w14:paraId="108B92A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1273" w:type="dxa"/>
            <w:vAlign w:val="center"/>
          </w:tcPr>
          <w:p w14:paraId="34F9862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实践学时</w:t>
            </w:r>
          </w:p>
        </w:tc>
        <w:tc>
          <w:tcPr>
            <w:tcW w:w="609" w:type="dxa"/>
            <w:vAlign w:val="center"/>
          </w:tcPr>
          <w:p w14:paraId="7059A3B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w:t>
            </w:r>
          </w:p>
        </w:tc>
      </w:tr>
      <w:tr w14:paraId="29028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blHeader/>
        </w:trPr>
        <w:tc>
          <w:tcPr>
            <w:tcW w:w="1280" w:type="dxa"/>
            <w:vAlign w:val="center"/>
          </w:tcPr>
          <w:p w14:paraId="1FEDE2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课程类型</w:t>
            </w:r>
          </w:p>
        </w:tc>
        <w:tc>
          <w:tcPr>
            <w:tcW w:w="7701" w:type="dxa"/>
            <w:gridSpan w:val="9"/>
            <w:vAlign w:val="center"/>
          </w:tcPr>
          <w:p w14:paraId="10CF865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纯理论课（</w:t>
            </w:r>
            <w:r>
              <w:rPr>
                <w:rFonts w:hint="eastAsia" w:ascii="宋体" w:hAnsi="宋体" w:eastAsia="宋体" w:cs="宋体"/>
                <w:spacing w:val="1"/>
                <w:sz w:val="21"/>
                <w:szCs w:val="21"/>
                <w:lang w:eastAsia="zh-CN"/>
              </w:rPr>
              <w:t xml:space="preserve">  </w:t>
            </w:r>
            <w:r>
              <w:rPr>
                <w:rFonts w:hint="eastAsia" w:ascii="宋体" w:hAnsi="宋体" w:eastAsia="宋体" w:cs="宋体"/>
                <w:sz w:val="21"/>
                <w:szCs w:val="21"/>
                <w:lang w:eastAsia="zh-CN"/>
              </w:rPr>
              <w:t>）、（理论+实践）课（</w:t>
            </w:r>
            <w:r>
              <w:rPr>
                <w:rFonts w:hint="eastAsia" w:ascii="宋体" w:hAnsi="宋体" w:eastAsia="宋体" w:cs="宋体"/>
                <w:spacing w:val="35"/>
                <w:sz w:val="21"/>
                <w:szCs w:val="21"/>
                <w:lang w:eastAsia="zh-CN"/>
              </w:rPr>
              <w:t xml:space="preserve"> √ </w:t>
            </w:r>
            <w:r>
              <w:rPr>
                <w:rFonts w:hint="eastAsia" w:ascii="宋体" w:hAnsi="宋体" w:eastAsia="宋体" w:cs="宋体"/>
                <w:sz w:val="21"/>
                <w:szCs w:val="21"/>
                <w:lang w:eastAsia="zh-CN"/>
              </w:rPr>
              <w:t>）、纯实践课(</w:t>
            </w:r>
            <w:r>
              <w:rPr>
                <w:rFonts w:hint="eastAsia" w:ascii="宋体" w:hAnsi="宋体" w:eastAsia="宋体" w:cs="宋体"/>
                <w:spacing w:val="35"/>
                <w:sz w:val="21"/>
                <w:szCs w:val="21"/>
                <w:lang w:eastAsia="zh-CN"/>
              </w:rPr>
              <w:t xml:space="preserve">  </w:t>
            </w:r>
            <w:r>
              <w:rPr>
                <w:rFonts w:hint="eastAsia" w:ascii="宋体" w:hAnsi="宋体" w:eastAsia="宋体" w:cs="宋体"/>
                <w:sz w:val="21"/>
                <w:szCs w:val="21"/>
                <w:lang w:eastAsia="zh-CN"/>
              </w:rPr>
              <w:t>)</w:t>
            </w:r>
          </w:p>
        </w:tc>
      </w:tr>
      <w:tr w14:paraId="24A79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blHeader/>
        </w:trPr>
        <w:tc>
          <w:tcPr>
            <w:tcW w:w="1280" w:type="dxa"/>
            <w:tcBorders>
              <w:right w:val="single" w:color="000000" w:sz="2" w:space="0"/>
            </w:tcBorders>
            <w:vAlign w:val="center"/>
          </w:tcPr>
          <w:p w14:paraId="7B22677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先修课程</w:t>
            </w:r>
          </w:p>
        </w:tc>
        <w:tc>
          <w:tcPr>
            <w:tcW w:w="7701" w:type="dxa"/>
            <w:gridSpan w:val="9"/>
            <w:tcBorders>
              <w:left w:val="single" w:color="000000" w:sz="2" w:space="0"/>
            </w:tcBorders>
            <w:vAlign w:val="center"/>
          </w:tcPr>
          <w:p w14:paraId="64F4057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rPr>
              <w:t>网络安全设备配置与管理</w:t>
            </w:r>
          </w:p>
        </w:tc>
      </w:tr>
      <w:tr w14:paraId="50146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24A2740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后续课程</w:t>
            </w:r>
          </w:p>
        </w:tc>
        <w:tc>
          <w:tcPr>
            <w:tcW w:w="7701" w:type="dxa"/>
            <w:gridSpan w:val="9"/>
            <w:tcBorders>
              <w:left w:val="single" w:color="000000" w:sz="2" w:space="0"/>
            </w:tcBorders>
            <w:vAlign w:val="center"/>
          </w:tcPr>
          <w:p w14:paraId="33051AD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网络构建与管理</w:t>
            </w:r>
          </w:p>
        </w:tc>
      </w:tr>
      <w:tr w14:paraId="026B6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3470299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教学目标</w:t>
            </w:r>
          </w:p>
        </w:tc>
        <w:tc>
          <w:tcPr>
            <w:tcW w:w="7701" w:type="dxa"/>
            <w:gridSpan w:val="9"/>
            <w:tcBorders>
              <w:left w:val="single" w:color="000000" w:sz="2" w:space="0"/>
            </w:tcBorders>
            <w:vAlign w:val="center"/>
          </w:tcPr>
          <w:p w14:paraId="3B671994">
            <w:pPr>
              <w:keepNext w:val="0"/>
              <w:keepLines w:val="0"/>
              <w:pageBreakBefore w:val="0"/>
              <w:widowControl/>
              <w:numPr>
                <w:ilvl w:val="0"/>
                <w:numId w:val="12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知识目标</w:t>
            </w:r>
          </w:p>
          <w:p w14:paraId="37679B04">
            <w:pPr>
              <w:keepNext w:val="0"/>
              <w:keepLines w:val="0"/>
              <w:pageBreakBefore w:val="0"/>
              <w:widowControl/>
              <w:numPr>
                <w:ilvl w:val="0"/>
                <w:numId w:val="12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网络自动化基础</w:t>
            </w:r>
          </w:p>
          <w:p w14:paraId="4DE8C05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掌握网络自动化运维的核心概念（如配置管理、监控告警、故障自愈）</w:t>
            </w:r>
          </w:p>
          <w:p w14:paraId="13CB213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理解传统运维与自动化运维的差异（例：手动配置10台设备需2小时 vs 脚本自动化5分钟）</w:t>
            </w:r>
          </w:p>
          <w:p w14:paraId="676FC71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了解行业主流技术框架（Ansible/Python/NETCONF/Telemetry）的应用场景</w:t>
            </w:r>
          </w:p>
          <w:p w14:paraId="14398C0B">
            <w:pPr>
              <w:keepNext w:val="0"/>
              <w:keepLines w:val="0"/>
              <w:pageBreakBefore w:val="0"/>
              <w:widowControl/>
              <w:numPr>
                <w:ilvl w:val="0"/>
                <w:numId w:val="12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核心技术与协议</w:t>
            </w:r>
          </w:p>
          <w:p w14:paraId="6C8BF12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编程语言：掌握Python基础语法（条件/循环/函数/模块）、常用库（Paramiko/Netmiko/NAPALM）</w:t>
            </w:r>
          </w:p>
          <w:p w14:paraId="0578103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协议标准：理解SSH/Telnet/SNMP/NETCONF/gRPC等协议的原理与区别</w:t>
            </w:r>
          </w:p>
          <w:p w14:paraId="7281A1C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工具链：熟悉Ansible Playbook编写规则、Zabbix监控模板配置、Prometheus数据采集流程</w:t>
            </w:r>
          </w:p>
          <w:p w14:paraId="60F4A9B0">
            <w:pPr>
              <w:keepNext w:val="0"/>
              <w:keepLines w:val="0"/>
              <w:pageBreakBefore w:val="0"/>
              <w:widowControl/>
              <w:numPr>
                <w:ilvl w:val="0"/>
                <w:numId w:val="12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行业技术趋势</w:t>
            </w:r>
          </w:p>
          <w:p w14:paraId="3188675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认知SDN（软件定义网络）与网络自动化的关联（例：OpenFlow协议与自动化编排）</w:t>
            </w:r>
          </w:p>
          <w:p w14:paraId="51EAD2E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了解AI驱动的网络运维技术（如基于机器学习的流量预测、异常检测）</w:t>
            </w:r>
          </w:p>
          <w:p w14:paraId="383DC249">
            <w:pPr>
              <w:keepNext w:val="0"/>
              <w:keepLines w:val="0"/>
              <w:pageBreakBefore w:val="0"/>
              <w:widowControl/>
              <w:numPr>
                <w:ilvl w:val="0"/>
                <w:numId w:val="12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技能目标</w:t>
            </w:r>
          </w:p>
          <w:p w14:paraId="54D3939B">
            <w:pPr>
              <w:keepNext w:val="0"/>
              <w:keepLines w:val="0"/>
              <w:pageBreakBefore w:val="0"/>
              <w:widowControl/>
              <w:numPr>
                <w:ilvl w:val="0"/>
                <w:numId w:val="12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基础技能</w:t>
            </w:r>
          </w:p>
          <w:p w14:paraId="36D47DC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Python脚本开发：</w:t>
            </w:r>
          </w:p>
          <w:p w14:paraId="3042B29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能编写自动化脚本完成设备信息采集（如接口状态、CPU/内存占用）</w:t>
            </w:r>
          </w:p>
          <w:p w14:paraId="3627AEE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能实现批量配置备份与下发（如通过Netmiko连接多厂商设备）</w:t>
            </w:r>
          </w:p>
          <w:p w14:paraId="3AE784A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工具使用：</w:t>
            </w:r>
          </w:p>
          <w:p w14:paraId="541D874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使用Ansible Playbook实现网络设备零接触部署（Zero-Touch Provisioning）</w:t>
            </w:r>
          </w:p>
          <w:p w14:paraId="4B40FAA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通过Zabbix/Prometheus搭建网络监控系统，配置告警规则（如阈值触发邮件/短信通知）</w:t>
            </w:r>
          </w:p>
          <w:p w14:paraId="5FF0FD8B">
            <w:pPr>
              <w:keepNext w:val="0"/>
              <w:keepLines w:val="0"/>
              <w:pageBreakBefore w:val="0"/>
              <w:widowControl/>
              <w:numPr>
                <w:ilvl w:val="0"/>
                <w:numId w:val="12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进阶技能</w:t>
            </w:r>
          </w:p>
          <w:p w14:paraId="781A07B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协议应用：</w:t>
            </w:r>
          </w:p>
          <w:p w14:paraId="01933E2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能基于NETCONF协议与YANG模型开发自动化配置工具（如华为eNSP模拟器环境）</w:t>
            </w:r>
          </w:p>
          <w:p w14:paraId="37CCAA0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能使用Telemetry技术实现网络性能数据实时采集（如通过gRPC传输到Prometheus）</w:t>
            </w:r>
          </w:p>
          <w:p w14:paraId="176826A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项目开发：</w:t>
            </w:r>
          </w:p>
          <w:p w14:paraId="2B3DB02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独立完成“网络设备自动化巡检系统”开发（含信息采集、数据分析、报告生成）</w:t>
            </w:r>
          </w:p>
          <w:p w14:paraId="132F43C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完成企业级网络自动化运维方案设计（如中小型企业网络自动化部署实施文档）</w:t>
            </w:r>
          </w:p>
          <w:p w14:paraId="3B654EF1">
            <w:pPr>
              <w:keepNext w:val="0"/>
              <w:keepLines w:val="0"/>
              <w:pageBreakBefore w:val="0"/>
              <w:widowControl/>
              <w:numPr>
                <w:ilvl w:val="0"/>
                <w:numId w:val="12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故障排查</w:t>
            </w:r>
          </w:p>
          <w:p w14:paraId="1ABF38E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能通过日志分析定位自动化脚本错误（如SSH连接失败、命令执行超时）</w:t>
            </w:r>
          </w:p>
          <w:p w14:paraId="5BBE0BB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能使用工具排查网络协议问题（如Wireshark抓包分析NETCONF通信过程）</w:t>
            </w:r>
          </w:p>
          <w:p w14:paraId="039E28EF">
            <w:pPr>
              <w:keepNext w:val="0"/>
              <w:keepLines w:val="0"/>
              <w:pageBreakBefore w:val="0"/>
              <w:widowControl/>
              <w:numPr>
                <w:ilvl w:val="0"/>
                <w:numId w:val="12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素质目标</w:t>
            </w:r>
          </w:p>
          <w:p w14:paraId="0DD9F94F">
            <w:pPr>
              <w:keepNext w:val="0"/>
              <w:keepLines w:val="0"/>
              <w:pageBreakBefore w:val="0"/>
              <w:widowControl/>
              <w:numPr>
                <w:ilvl w:val="0"/>
                <w:numId w:val="12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职业素养</w:t>
            </w:r>
          </w:p>
          <w:p w14:paraId="39735F3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规范化意识：</w:t>
            </w:r>
          </w:p>
          <w:p w14:paraId="6424AEA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遵循企业级代码规范（如变量命名、注释规则、异常处理）</w:t>
            </w:r>
          </w:p>
          <w:p w14:paraId="320E3D3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养成配置备份与版本控制习惯（使用Git管理自动化脚本）</w:t>
            </w:r>
          </w:p>
          <w:p w14:paraId="0173729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安全意识：</w:t>
            </w:r>
          </w:p>
          <w:p w14:paraId="6FA9905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理解自动化运维中的安全风险（如硬编码密码、越权执行命令）</w:t>
            </w:r>
          </w:p>
          <w:p w14:paraId="685754B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能通过SSH密钥认证、RBAC权限管理保障自动化操作安全</w:t>
            </w:r>
          </w:p>
          <w:p w14:paraId="5B01E5FF">
            <w:pPr>
              <w:keepNext w:val="0"/>
              <w:keepLines w:val="0"/>
              <w:pageBreakBefore w:val="0"/>
              <w:widowControl/>
              <w:numPr>
                <w:ilvl w:val="0"/>
                <w:numId w:val="12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工程思维</w:t>
            </w:r>
          </w:p>
          <w:p w14:paraId="1FD7E5F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模块化设计：</w:t>
            </w:r>
          </w:p>
          <w:p w14:paraId="38FC593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能将复杂任务拆解为可复用的脚本模块（如设备信息采集、配置校验、告警通知）</w:t>
            </w:r>
          </w:p>
          <w:p w14:paraId="5EC1410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能通过Jinja2模板生成设备配置文件（支持多厂商、多型号设备）</w:t>
            </w:r>
          </w:p>
          <w:p w14:paraId="29B677F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系统化思维：</w:t>
            </w:r>
          </w:p>
          <w:p w14:paraId="22036B3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能结合网络拓扑设计自动化运维方案（如核心层、汇聚层、接入层设备差异化配置）</w:t>
            </w:r>
          </w:p>
          <w:p w14:paraId="275FBED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能评估自动化工具的适用性（如Ansible vs SaltStack vs Chef的选型依据）</w:t>
            </w:r>
          </w:p>
          <w:p w14:paraId="6A8C09C0">
            <w:pPr>
              <w:keepNext w:val="0"/>
              <w:keepLines w:val="0"/>
              <w:pageBreakBefore w:val="0"/>
              <w:widowControl/>
              <w:numPr>
                <w:ilvl w:val="0"/>
                <w:numId w:val="12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创新能力</w:t>
            </w:r>
          </w:p>
          <w:p w14:paraId="5A64B3E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技术融合：</w:t>
            </w:r>
          </w:p>
          <w:p w14:paraId="7F091F4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能结合AI技术优化自动化运维（如用机器学习预测网络故障）</w:t>
            </w:r>
          </w:p>
          <w:p w14:paraId="6EEA577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能探索RPA（机器人流程自动化）在网络运维中的应用场景（如工单自动处理）</w:t>
            </w:r>
          </w:p>
          <w:p w14:paraId="1F8BE61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持续学习：</w:t>
            </w:r>
          </w:p>
          <w:p w14:paraId="7EFC7E1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跟踪行业技术动态（如华为HCIE-Datacom认证新增的自动化考点）</w:t>
            </w:r>
          </w:p>
          <w:p w14:paraId="3F54A9D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能通过GitHub开源项目学习前沿技术（如分析Nornir框架的源码逻辑）。</w:t>
            </w:r>
          </w:p>
        </w:tc>
      </w:tr>
      <w:tr w14:paraId="5E729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6C28562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教学内容</w:t>
            </w:r>
          </w:p>
        </w:tc>
        <w:tc>
          <w:tcPr>
            <w:tcW w:w="7701" w:type="dxa"/>
            <w:gridSpan w:val="9"/>
            <w:vAlign w:val="center"/>
          </w:tcPr>
          <w:p w14:paraId="622A029A">
            <w:pPr>
              <w:keepNext w:val="0"/>
              <w:keepLines w:val="0"/>
              <w:pageBreakBefore w:val="0"/>
              <w:widowControl/>
              <w:numPr>
                <w:ilvl w:val="0"/>
                <w:numId w:val="12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IPv6基础理论</w:t>
            </w:r>
          </w:p>
          <w:p w14:paraId="6291DC9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IPv6协议背景与优势</w:t>
            </w:r>
          </w:p>
          <w:p w14:paraId="70AB76A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IPv6地址结构与表示</w:t>
            </w:r>
          </w:p>
          <w:p w14:paraId="7C974B9F">
            <w:pPr>
              <w:keepNext w:val="0"/>
              <w:keepLines w:val="0"/>
              <w:pageBreakBefore w:val="0"/>
              <w:widowControl/>
              <w:numPr>
                <w:ilvl w:val="0"/>
                <w:numId w:val="12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模块2：IPv6协议栈与路由技术</w:t>
            </w:r>
          </w:p>
          <w:p w14:paraId="40252A3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IPv6邻居发现协议（NDP）</w:t>
            </w:r>
          </w:p>
          <w:p w14:paraId="67878BE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IPv6路由协议（OSPFv3/RIPng/BGP4+）</w:t>
            </w:r>
          </w:p>
          <w:p w14:paraId="6CD99BC9">
            <w:pPr>
              <w:keepNext w:val="0"/>
              <w:keepLines w:val="0"/>
              <w:pageBreakBefore w:val="0"/>
              <w:widowControl/>
              <w:numPr>
                <w:ilvl w:val="0"/>
                <w:numId w:val="12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模块3：IPv6过渡技术</w:t>
            </w:r>
          </w:p>
          <w:p w14:paraId="4FF25A7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双栈技术（Dual Stack）</w:t>
            </w:r>
          </w:p>
          <w:p w14:paraId="55DB7BD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隧道技术（6to4/ISATAP/GRE）</w:t>
            </w:r>
          </w:p>
          <w:p w14:paraId="6C739AC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翻译技术（NAT64/DNS64）</w:t>
            </w:r>
          </w:p>
          <w:p w14:paraId="6751949F">
            <w:pPr>
              <w:keepNext w:val="0"/>
              <w:keepLines w:val="0"/>
              <w:pageBreakBefore w:val="0"/>
              <w:widowControl/>
              <w:numPr>
                <w:ilvl w:val="0"/>
                <w:numId w:val="12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模块4：IPv6安全与新技术</w:t>
            </w:r>
          </w:p>
          <w:p w14:paraId="0361142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IPv6安全威胁与防护</w:t>
            </w:r>
          </w:p>
          <w:p w14:paraId="7D9157B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IPv6+新技术（SRv6/BIERv6/APN6）</w:t>
            </w:r>
          </w:p>
        </w:tc>
      </w:tr>
      <w:tr w14:paraId="67004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1581551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4"/>
                <w:sz w:val="21"/>
                <w:szCs w:val="21"/>
              </w:rPr>
              <w:t>教学重点</w:t>
            </w:r>
            <w:r>
              <w:rPr>
                <w:rFonts w:hint="eastAsia" w:ascii="宋体" w:hAnsi="宋体" w:eastAsia="宋体" w:cs="宋体"/>
                <w:b/>
                <w:bCs/>
                <w:spacing w:val="2"/>
                <w:sz w:val="21"/>
                <w:szCs w:val="21"/>
              </w:rPr>
              <w:t xml:space="preserve"> </w:t>
            </w:r>
            <w:r>
              <w:rPr>
                <w:rFonts w:hint="eastAsia" w:ascii="宋体" w:hAnsi="宋体" w:eastAsia="宋体" w:cs="宋体"/>
                <w:b/>
                <w:bCs/>
                <w:spacing w:val="-4"/>
                <w:sz w:val="21"/>
                <w:szCs w:val="21"/>
              </w:rPr>
              <w:t>与难点</w:t>
            </w:r>
          </w:p>
        </w:tc>
        <w:tc>
          <w:tcPr>
            <w:tcW w:w="7701" w:type="dxa"/>
            <w:gridSpan w:val="9"/>
            <w:vAlign w:val="center"/>
          </w:tcPr>
          <w:p w14:paraId="331B218C">
            <w:pPr>
              <w:keepNext w:val="0"/>
              <w:keepLines w:val="0"/>
              <w:pageBreakBefore w:val="0"/>
              <w:widowControl/>
              <w:numPr>
                <w:ilvl w:val="0"/>
                <w:numId w:val="12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教学重点</w:t>
            </w:r>
          </w:p>
          <w:p w14:paraId="64E842D5">
            <w:pPr>
              <w:keepNext w:val="0"/>
              <w:keepLines w:val="0"/>
              <w:pageBreakBefore w:val="0"/>
              <w:widowControl/>
              <w:numPr>
                <w:ilvl w:val="0"/>
                <w:numId w:val="12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自动化运维基础与工具链</w:t>
            </w:r>
          </w:p>
          <w:p w14:paraId="2E36F52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核心知识点：</w:t>
            </w:r>
          </w:p>
          <w:p w14:paraId="74BB0F0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Python编程基础：掌握条件判断、循环、函数、模块化编程（如用for循环批量处理设备IP列表）。理解异常处理（try-except）在自动化脚本中的重要性（如设备连接超时时的重试机制）。</w:t>
            </w:r>
          </w:p>
          <w:p w14:paraId="66CF983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自动化工具应用：Ansible：Playbook编写规则（如tasks、handlers、vars）、多厂商设备配置模板（Cisco/Huawei/H3C差异适配）。Netmiko：基于SSH协议实现设备命令自动化下发（如批量执行show version并解析输出）。</w:t>
            </w:r>
          </w:p>
          <w:p w14:paraId="4326FDF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教学建议：</w:t>
            </w:r>
          </w:p>
          <w:p w14:paraId="442DC4E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通过GNS3模拟器搭建小型网络，完成“用Ansible批量升级设备固件”实验，强化工具与实际场景的关联。</w:t>
            </w:r>
          </w:p>
          <w:p w14:paraId="7F86ABF2">
            <w:pPr>
              <w:keepNext w:val="0"/>
              <w:keepLines w:val="0"/>
              <w:pageBreakBefore w:val="0"/>
              <w:widowControl/>
              <w:numPr>
                <w:ilvl w:val="0"/>
                <w:numId w:val="12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网络协议与自动化接口</w:t>
            </w:r>
          </w:p>
          <w:p w14:paraId="5B6BE19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核心知识点：传统协议：SSH/Telnet/SNMP（如用SNMP协议采集设备CPU占用率并触发阈值告警）。</w:t>
            </w:r>
          </w:p>
          <w:p w14:paraId="540FF63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现代协议：NETCONF：基于YANG模型实现配置下发（如通过&lt;config&gt;标签修改接口描述）。Telemetry：gRPC协议实现网络性能数据实时推送（如每秒采集接口流量并可视化）。</w:t>
            </w:r>
          </w:p>
          <w:p w14:paraId="04B4A13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教学建议：</w:t>
            </w:r>
          </w:p>
          <w:p w14:paraId="13D0C7F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用华为eNSP模拟器演示NETCONF协议交互过程，对比CLI与自动化接口的效率差异（如CLI配置10个VLAN需20分钟，NETCONF仅需2分钟）。</w:t>
            </w:r>
          </w:p>
          <w:p w14:paraId="47CB18C1">
            <w:pPr>
              <w:keepNext w:val="0"/>
              <w:keepLines w:val="0"/>
              <w:pageBreakBefore w:val="0"/>
              <w:widowControl/>
              <w:numPr>
                <w:ilvl w:val="0"/>
                <w:numId w:val="12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监控与告警自动化</w:t>
            </w:r>
          </w:p>
          <w:p w14:paraId="0D27954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核心知识点：</w:t>
            </w:r>
          </w:p>
          <w:p w14:paraId="18DE23F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监控工具：Zabbix/Prometheus（如用PromQL查询网络设备延迟并生成仪表盘）。</w:t>
            </w:r>
          </w:p>
          <w:p w14:paraId="76443B8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告警机制：基于阈值的邮件/短信通知（如当接口丢包率&gt;1%时触发告警）。</w:t>
            </w:r>
          </w:p>
          <w:p w14:paraId="0B2F15A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教学建议：</w:t>
            </w:r>
          </w:p>
          <w:p w14:paraId="6B99BB9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部署Prometheus+Grafana环境，完成“监控核心交换机端口流量并设置告警规则”实验，掌握数据采集、存储、告警全流程。</w:t>
            </w:r>
          </w:p>
          <w:p w14:paraId="5A30FB31">
            <w:pPr>
              <w:keepNext w:val="0"/>
              <w:keepLines w:val="0"/>
              <w:pageBreakBefore w:val="0"/>
              <w:widowControl/>
              <w:numPr>
                <w:ilvl w:val="0"/>
                <w:numId w:val="12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故障排查与脚本优化</w:t>
            </w:r>
          </w:p>
          <w:p w14:paraId="5C12E79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核心知识点：</w:t>
            </w:r>
          </w:p>
          <w:p w14:paraId="3136208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日志分析：通过Wireshark抓包分析自动化脚本执行失败原因（如SSH认证失败、命令语法错误）。</w:t>
            </w:r>
          </w:p>
          <w:p w14:paraId="00BF9C3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脚本优化：代码复用性（如用函数封装设备连接逻辑）、性能优化（如多线程并行处理设备）。</w:t>
            </w:r>
          </w:p>
          <w:p w14:paraId="7453732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教学建议：</w:t>
            </w:r>
          </w:p>
          <w:p w14:paraId="02FFED1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设计“自动化脚本故障排查”案例：</w:t>
            </w:r>
          </w:p>
          <w:p w14:paraId="5DB5CC1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场景：某设备配置备份脚本报错“Connection refused”。</w:t>
            </w:r>
          </w:p>
          <w:p w14:paraId="4693329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排查步骤：检查设备SSH服务状态→验证网络连通性→分析脚本中的IP/端口参数。。</w:t>
            </w:r>
          </w:p>
          <w:p w14:paraId="1FBD8623">
            <w:pPr>
              <w:keepNext w:val="0"/>
              <w:keepLines w:val="0"/>
              <w:pageBreakBefore w:val="0"/>
              <w:widowControl/>
              <w:numPr>
                <w:ilvl w:val="0"/>
                <w:numId w:val="12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教学难点</w:t>
            </w:r>
          </w:p>
          <w:p w14:paraId="6D4788A8">
            <w:pPr>
              <w:keepNext w:val="0"/>
              <w:keepLines w:val="0"/>
              <w:pageBreakBefore w:val="0"/>
              <w:widowControl/>
              <w:numPr>
                <w:ilvl w:val="0"/>
                <w:numId w:val="13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协议原理与工具适配的复杂性</w:t>
            </w:r>
          </w:p>
          <w:p w14:paraId="73E2EEE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学生混淆NETCONF与SNMP协议（如误用SNMP的get操作修改设备配置）。</w:t>
            </w:r>
          </w:p>
          <w:p w14:paraId="07A0E4C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工具适配多厂商设备时参数差异大（如Cisco与Huawei的display命令输出格式不同）。</w:t>
            </w:r>
          </w:p>
          <w:p w14:paraId="52D04F6A">
            <w:pPr>
              <w:keepNext w:val="0"/>
              <w:keepLines w:val="0"/>
              <w:pageBreakBefore w:val="0"/>
              <w:widowControl/>
              <w:numPr>
                <w:ilvl w:val="0"/>
                <w:numId w:val="13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自动化脚本的健壮性设计</w:t>
            </w:r>
          </w:p>
          <w:p w14:paraId="1851605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脚本缺乏异常处理（如设备未响应时直接崩溃）。</w:t>
            </w:r>
          </w:p>
          <w:p w14:paraId="6828B17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硬编码敏感信息（如密码直接写在脚本中，违反安全规范）。</w:t>
            </w:r>
          </w:p>
          <w:p w14:paraId="51DA8F36">
            <w:pPr>
              <w:keepNext w:val="0"/>
              <w:keepLines w:val="0"/>
              <w:pageBreakBefore w:val="0"/>
              <w:widowControl/>
              <w:numPr>
                <w:ilvl w:val="0"/>
                <w:numId w:val="13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跨学科知识融合的门槛</w:t>
            </w:r>
          </w:p>
          <w:p w14:paraId="0236476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学生同时掌握网络协议（如NETCONF的&lt;edit-config&gt;操作）与编程（如XML解析）难度大。</w:t>
            </w:r>
          </w:p>
          <w:p w14:paraId="0011AC5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缺乏系统思维，难以将工具链整合（如Ansible调用NETCONF协议实现配置下发）。</w:t>
            </w:r>
          </w:p>
          <w:p w14:paraId="2A9B85AB">
            <w:pPr>
              <w:keepNext w:val="0"/>
              <w:keepLines w:val="0"/>
              <w:pageBreakBefore w:val="0"/>
              <w:widowControl/>
              <w:numPr>
                <w:ilvl w:val="0"/>
                <w:numId w:val="13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真实网络环境的复杂性</w:t>
            </w:r>
          </w:p>
          <w:p w14:paraId="5278531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实验环境与真实网络差异大（如GNS3模拟器无延迟，但企业网络存在丢包）。</w:t>
            </w:r>
          </w:p>
          <w:p w14:paraId="0708882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学生难以调试真实设备问题（如防火墙拦截自动化脚本的SSH连接）。</w:t>
            </w:r>
          </w:p>
        </w:tc>
      </w:tr>
      <w:tr w14:paraId="074E3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703B61E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教学组织</w:t>
            </w:r>
          </w:p>
        </w:tc>
        <w:tc>
          <w:tcPr>
            <w:tcW w:w="7701" w:type="dxa"/>
            <w:gridSpan w:val="9"/>
            <w:vAlign w:val="center"/>
          </w:tcPr>
          <w:p w14:paraId="3878BCD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采用“任务驱动”模式，如：</w:t>
            </w:r>
          </w:p>
          <w:p w14:paraId="69ED8F2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基础任务：用Python脚本采集10台设备的接口状态。</w:t>
            </w:r>
          </w:p>
          <w:p w14:paraId="03F4083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进阶任务：用Ansible Playbook批量修改设备ACL规则，并验证配置一致性。</w:t>
            </w:r>
          </w:p>
        </w:tc>
      </w:tr>
      <w:tr w14:paraId="5894D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7C91470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4"/>
                <w:sz w:val="21"/>
                <w:szCs w:val="21"/>
              </w:rPr>
              <w:t>教学手段</w:t>
            </w:r>
            <w:r>
              <w:rPr>
                <w:rFonts w:hint="eastAsia" w:ascii="宋体" w:hAnsi="宋体" w:eastAsia="宋体" w:cs="宋体"/>
                <w:b/>
                <w:bCs/>
                <w:spacing w:val="2"/>
                <w:sz w:val="21"/>
                <w:szCs w:val="21"/>
              </w:rPr>
              <w:t xml:space="preserve"> </w:t>
            </w:r>
            <w:r>
              <w:rPr>
                <w:rFonts w:hint="eastAsia" w:ascii="宋体" w:hAnsi="宋体" w:eastAsia="宋体" w:cs="宋体"/>
                <w:b/>
                <w:bCs/>
                <w:spacing w:val="-3"/>
                <w:sz w:val="21"/>
                <w:szCs w:val="21"/>
              </w:rPr>
              <w:t>和方法</w:t>
            </w:r>
          </w:p>
        </w:tc>
        <w:tc>
          <w:tcPr>
            <w:tcW w:w="7701" w:type="dxa"/>
            <w:gridSpan w:val="9"/>
            <w:vAlign w:val="center"/>
          </w:tcPr>
          <w:p w14:paraId="6C59FF3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工具链整合：使用Packet Tracer（基础实验）→ eNSP（企业级实验）→ 真实设备（华为/H3C）的渐进式训练。</w:t>
            </w:r>
          </w:p>
          <w:p w14:paraId="3853B4D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故障模拟：在实验中人为制造IPv6路由故障（如OSPFv3邻居关系未建立），训练学生使用display ipv6 routing-table、ping6等命令排查。</w:t>
            </w:r>
          </w:p>
          <w:p w14:paraId="03F6910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行业案例渗透：引入中国移动IPv6规模部署案例（用户数超7亿）、阿里云IPv6-only数据中心案例，强化技术落地认知。</w:t>
            </w:r>
          </w:p>
        </w:tc>
      </w:tr>
      <w:tr w14:paraId="5B62F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vAlign w:val="center"/>
          </w:tcPr>
          <w:p w14:paraId="7FC297A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教学资料</w:t>
            </w:r>
          </w:p>
        </w:tc>
        <w:tc>
          <w:tcPr>
            <w:tcW w:w="7701" w:type="dxa"/>
            <w:gridSpan w:val="9"/>
            <w:shd w:val="clear" w:color="auto" w:fill="auto"/>
            <w:vAlign w:val="center"/>
          </w:tcPr>
          <w:p w14:paraId="7C9D344E">
            <w:pPr>
              <w:keepNext w:val="0"/>
              <w:keepLines w:val="0"/>
              <w:pageBreakBefore w:val="0"/>
              <w:widowControl/>
              <w:numPr>
                <w:ilvl w:val="0"/>
                <w:numId w:val="13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教材与参考书</w:t>
            </w:r>
          </w:p>
          <w:p w14:paraId="453E495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教材：《IPv6技术与应用（锐捷版）》（黄君羡等，电子工业出版社，2022年）</w:t>
            </w:r>
          </w:p>
          <w:p w14:paraId="488C173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适用性：围绕网络工程师岗位技能需求，系统讲解IPv6地址规划、路由协议（OSPFv3/RIPng）、邻居发现协议（NDP）、DHCPv6、IPv6隧道技术（GRE/6to4）等核心内容。</w:t>
            </w:r>
          </w:p>
          <w:p w14:paraId="61884C3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特色：</w:t>
            </w:r>
          </w:p>
          <w:p w14:paraId="089FAFD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项目化教学：以真实业务场景为载体，涵盖局域网、园区网、双栈网络搭建等15个项目，如“基于IPv6无状态的PC自动获取地址”“使用GRE隧道实现总部与分部互联”。</w:t>
            </w:r>
          </w:p>
          <w:p w14:paraId="0AFB20B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课证融通：导入锐捷网络服务技术标准和认证考核要求，配套微课、PPT、练习与思考题，适合高职“理实一体化”教学。</w:t>
            </w:r>
          </w:p>
          <w:p w14:paraId="7710470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参考书：</w:t>
            </w:r>
          </w:p>
          <w:p w14:paraId="5B032B1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《IPv6技术与应用（微课版）》（黄君羡等，人民邮电出版社，2023年）</w:t>
            </w:r>
          </w:p>
          <w:p w14:paraId="23CCF37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适用性：以网络工程师对路由交换设备的配置与管理为核心，覆盖IPv6地址、路由技术、访问控制列表（ACL）、安全机制等。</w:t>
            </w:r>
          </w:p>
          <w:p w14:paraId="6FE30DE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特色：</w:t>
            </w:r>
          </w:p>
          <w:p w14:paraId="77C8DBD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进阶式项目设计：按工作过程系统化展开，从基础配置到综合应用，如“基于OSPFv3的公司总部与分部互联”“IPv6园区网RIPng动态路由配置”。</w:t>
            </w:r>
          </w:p>
          <w:p w14:paraId="57FACF7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校企双元开发：联合企业工程师编写，案例来源于服务商典型项目，强化工程实践能力。</w:t>
            </w:r>
          </w:p>
          <w:p w14:paraId="723F9D4A">
            <w:pPr>
              <w:keepNext w:val="0"/>
              <w:keepLines w:val="0"/>
              <w:pageBreakBefore w:val="0"/>
              <w:widowControl/>
              <w:numPr>
                <w:ilvl w:val="0"/>
                <w:numId w:val="13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教学课件与视频</w:t>
            </w:r>
          </w:p>
          <w:p w14:paraId="0231CBC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教学课件：根据教材内容和教学大纲制作的教学课件，包括PPT、动画、视频等多种形式。</w:t>
            </w:r>
          </w:p>
          <w:p w14:paraId="66044D4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教学视频：一些与课程内容相关的实操演示视频，供学生在课后复习和巩固所学知识。</w:t>
            </w:r>
          </w:p>
          <w:p w14:paraId="6EF386C5">
            <w:pPr>
              <w:keepNext w:val="0"/>
              <w:keepLines w:val="0"/>
              <w:pageBreakBefore w:val="0"/>
              <w:widowControl/>
              <w:numPr>
                <w:ilvl w:val="0"/>
                <w:numId w:val="13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实训设备与软件</w:t>
            </w:r>
          </w:p>
          <w:p w14:paraId="6911493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color w:val="auto"/>
                <w:sz w:val="21"/>
                <w:szCs w:val="21"/>
              </w:rPr>
              <w:t>实训设备：学校配备</w:t>
            </w:r>
            <w:r>
              <w:rPr>
                <w:rFonts w:hint="eastAsia" w:ascii="宋体" w:hAnsi="宋体" w:eastAsia="宋体" w:cs="宋体"/>
                <w:color w:val="auto"/>
                <w:sz w:val="21"/>
                <w:szCs w:val="21"/>
                <w:lang w:val="en-US" w:eastAsia="zh-CN"/>
              </w:rPr>
              <w:t>了</w:t>
            </w:r>
            <w:r>
              <w:rPr>
                <w:rFonts w:hint="eastAsia" w:ascii="宋体" w:hAnsi="宋体" w:eastAsia="宋体" w:cs="宋体"/>
                <w:color w:val="auto"/>
                <w:sz w:val="21"/>
                <w:szCs w:val="21"/>
              </w:rPr>
              <w:t>一定数量的交换机、路由器等网络设备，供学生进行实操训练。</w:t>
            </w:r>
          </w:p>
        </w:tc>
      </w:tr>
      <w:tr w14:paraId="423D3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vAlign w:val="center"/>
          </w:tcPr>
          <w:p w14:paraId="2929372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考核要求</w:t>
            </w:r>
          </w:p>
        </w:tc>
        <w:tc>
          <w:tcPr>
            <w:tcW w:w="7701" w:type="dxa"/>
            <w:gridSpan w:val="9"/>
            <w:shd w:val="clear" w:color="auto" w:fill="auto"/>
            <w:vAlign w:val="center"/>
          </w:tcPr>
          <w:p w14:paraId="345FA7B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本课程为考查课，平时成绩40%，期末成绩60%。</w:t>
            </w:r>
          </w:p>
          <w:p w14:paraId="1B162C0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平时成绩（40%）：包括出勤情况、课堂提问、平时作业、实验课上的表现等，主要考核学生的学习态度、参与度、上机任务完成情况。</w:t>
            </w:r>
          </w:p>
          <w:p w14:paraId="69B0F48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期末考试（60%）：采用任务考查形式，主要考核学生对课程知识的掌握程度和应用能力。</w:t>
            </w:r>
          </w:p>
          <w:p w14:paraId="67803A3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考核具体内容：课堂纪律考核主要考核学生学习本课程时的出勤纪律情况。作业完成质量考核主要通过学生作业的上交及完成情况考核学生对教学内容的掌握和理解。课堂讨论主要通过学生课堂上的讨论和回答情况进行考核。</w:t>
            </w:r>
          </w:p>
        </w:tc>
      </w:tr>
      <w:bookmarkEnd w:id="39"/>
    </w:tbl>
    <w:p w14:paraId="516F7B51">
      <w:pPr>
        <w:pageBreakBefore w:val="0"/>
        <w:wordWrap/>
        <w:topLinePunct w:val="0"/>
        <w:bidi w:val="0"/>
        <w:spacing w:line="400" w:lineRule="exact"/>
        <w:ind w:left="105" w:leftChars="50" w:right="105" w:rightChars="50" w:firstLine="0" w:firstLineChars="0"/>
        <w:jc w:val="center"/>
        <w:rPr>
          <w:rFonts w:hint="eastAsia" w:ascii="宋体" w:hAnsi="宋体" w:eastAsia="宋体" w:cs="宋体"/>
          <w:b w:val="0"/>
          <w:bCs w:val="0"/>
          <w:color w:val="auto"/>
          <w:sz w:val="21"/>
          <w:szCs w:val="21"/>
          <w:lang w:eastAsia="zh-CN"/>
        </w:rPr>
      </w:pPr>
    </w:p>
    <w:tbl>
      <w:tblPr>
        <w:tblStyle w:val="45"/>
        <w:tblW w:w="89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23A27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blHeader/>
        </w:trPr>
        <w:tc>
          <w:tcPr>
            <w:tcW w:w="1280" w:type="dxa"/>
            <w:tcBorders>
              <w:right w:val="single" w:color="000000" w:sz="2" w:space="0"/>
            </w:tcBorders>
            <w:shd w:val="clear" w:color="auto" w:fill="DBE5F1"/>
            <w:vAlign w:val="center"/>
          </w:tcPr>
          <w:p w14:paraId="038F4FF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bookmarkStart w:id="40" w:name="OLE_LINK31"/>
            <w:r>
              <w:rPr>
                <w:rFonts w:hint="eastAsia" w:ascii="宋体" w:hAnsi="宋体" w:eastAsia="宋体" w:cs="宋体"/>
                <w:b/>
                <w:bCs/>
                <w:spacing w:val="-2"/>
                <w:sz w:val="21"/>
                <w:szCs w:val="21"/>
              </w:rPr>
              <w:t>课程名称</w:t>
            </w:r>
          </w:p>
        </w:tc>
        <w:tc>
          <w:tcPr>
            <w:tcW w:w="3978" w:type="dxa"/>
            <w:gridSpan w:val="5"/>
            <w:tcBorders>
              <w:left w:val="single" w:color="000000" w:sz="2" w:space="0"/>
            </w:tcBorders>
            <w:shd w:val="clear" w:color="auto" w:fill="DBE5F1"/>
            <w:vAlign w:val="center"/>
          </w:tcPr>
          <w:p w14:paraId="07740D6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color w:val="000000" w:themeColor="text1"/>
                <w:sz w:val="21"/>
                <w:szCs w:val="21"/>
                <w:lang w:val="en-US" w:eastAsia="zh-CN"/>
                <w14:textFill>
                  <w14:solidFill>
                    <w14:schemeClr w14:val="tx1"/>
                  </w14:solidFill>
                </w14:textFill>
              </w:rPr>
              <w:t>网络构建与管理</w:t>
            </w:r>
          </w:p>
        </w:tc>
        <w:tc>
          <w:tcPr>
            <w:tcW w:w="1273" w:type="dxa"/>
            <w:shd w:val="clear" w:color="auto" w:fill="DBE5F1"/>
            <w:vAlign w:val="center"/>
          </w:tcPr>
          <w:p w14:paraId="5699027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课程编号</w:t>
            </w:r>
          </w:p>
        </w:tc>
        <w:tc>
          <w:tcPr>
            <w:tcW w:w="2450" w:type="dxa"/>
            <w:gridSpan w:val="3"/>
            <w:shd w:val="clear" w:color="auto" w:fill="DBE5F1"/>
            <w:vAlign w:val="center"/>
          </w:tcPr>
          <w:p w14:paraId="3A3B934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5040503</w:t>
            </w:r>
          </w:p>
        </w:tc>
      </w:tr>
      <w:tr w14:paraId="79BE2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blHeader/>
        </w:trPr>
        <w:tc>
          <w:tcPr>
            <w:tcW w:w="1280" w:type="dxa"/>
            <w:vAlign w:val="center"/>
          </w:tcPr>
          <w:p w14:paraId="59A5C82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lang w:val="en-US" w:eastAsia="zh-CN"/>
              </w:rPr>
              <w:t>开设学期</w:t>
            </w:r>
          </w:p>
        </w:tc>
        <w:tc>
          <w:tcPr>
            <w:tcW w:w="820" w:type="dxa"/>
            <w:tcBorders>
              <w:right w:val="single" w:color="000000" w:sz="2" w:space="0"/>
            </w:tcBorders>
            <w:vAlign w:val="center"/>
          </w:tcPr>
          <w:p w14:paraId="67E1A5A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w:t>
            </w:r>
          </w:p>
        </w:tc>
        <w:tc>
          <w:tcPr>
            <w:tcW w:w="892" w:type="dxa"/>
            <w:tcBorders>
              <w:left w:val="single" w:color="000000" w:sz="2" w:space="0"/>
            </w:tcBorders>
            <w:vAlign w:val="center"/>
          </w:tcPr>
          <w:p w14:paraId="4A1BFBC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4"/>
                <w:sz w:val="21"/>
                <w:szCs w:val="21"/>
              </w:rPr>
              <w:t>学分</w:t>
            </w:r>
          </w:p>
        </w:tc>
        <w:tc>
          <w:tcPr>
            <w:tcW w:w="566" w:type="dxa"/>
            <w:tcBorders>
              <w:right w:val="single" w:color="000000" w:sz="2" w:space="0"/>
            </w:tcBorders>
            <w:vAlign w:val="center"/>
          </w:tcPr>
          <w:p w14:paraId="148EFF4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990" w:type="dxa"/>
            <w:tcBorders>
              <w:left w:val="single" w:color="000000" w:sz="2" w:space="0"/>
            </w:tcBorders>
            <w:vAlign w:val="center"/>
          </w:tcPr>
          <w:p w14:paraId="6000F79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总学时</w:t>
            </w:r>
          </w:p>
        </w:tc>
        <w:tc>
          <w:tcPr>
            <w:tcW w:w="710" w:type="dxa"/>
            <w:vAlign w:val="center"/>
          </w:tcPr>
          <w:p w14:paraId="3C389CD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w:t>
            </w:r>
          </w:p>
        </w:tc>
        <w:tc>
          <w:tcPr>
            <w:tcW w:w="1273" w:type="dxa"/>
            <w:vAlign w:val="center"/>
          </w:tcPr>
          <w:p w14:paraId="4ADEC91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理论学时</w:t>
            </w:r>
          </w:p>
        </w:tc>
        <w:tc>
          <w:tcPr>
            <w:tcW w:w="568" w:type="dxa"/>
            <w:vAlign w:val="center"/>
          </w:tcPr>
          <w:p w14:paraId="18A96F6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1273" w:type="dxa"/>
            <w:vAlign w:val="center"/>
          </w:tcPr>
          <w:p w14:paraId="762688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实践学时</w:t>
            </w:r>
          </w:p>
        </w:tc>
        <w:tc>
          <w:tcPr>
            <w:tcW w:w="609" w:type="dxa"/>
            <w:vAlign w:val="center"/>
          </w:tcPr>
          <w:p w14:paraId="74BA4A6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r>
      <w:tr w14:paraId="17AB7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blHeader/>
        </w:trPr>
        <w:tc>
          <w:tcPr>
            <w:tcW w:w="1280" w:type="dxa"/>
            <w:vAlign w:val="center"/>
          </w:tcPr>
          <w:p w14:paraId="5FFD93E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课程类型</w:t>
            </w:r>
          </w:p>
        </w:tc>
        <w:tc>
          <w:tcPr>
            <w:tcW w:w="7701" w:type="dxa"/>
            <w:gridSpan w:val="9"/>
            <w:vAlign w:val="center"/>
          </w:tcPr>
          <w:p w14:paraId="35FB3EC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纯理论课（</w:t>
            </w:r>
            <w:r>
              <w:rPr>
                <w:rFonts w:hint="eastAsia" w:ascii="宋体" w:hAnsi="宋体" w:eastAsia="宋体" w:cs="宋体"/>
                <w:spacing w:val="1"/>
                <w:sz w:val="21"/>
                <w:szCs w:val="21"/>
                <w:lang w:eastAsia="zh-CN"/>
              </w:rPr>
              <w:t xml:space="preserve">  </w:t>
            </w:r>
            <w:r>
              <w:rPr>
                <w:rFonts w:hint="eastAsia" w:ascii="宋体" w:hAnsi="宋体" w:eastAsia="宋体" w:cs="宋体"/>
                <w:sz w:val="21"/>
                <w:szCs w:val="21"/>
                <w:lang w:eastAsia="zh-CN"/>
              </w:rPr>
              <w:t>）、（理论+实践）课（</w:t>
            </w:r>
            <w:r>
              <w:rPr>
                <w:rFonts w:hint="eastAsia" w:ascii="宋体" w:hAnsi="宋体" w:eastAsia="宋体" w:cs="宋体"/>
                <w:spacing w:val="35"/>
                <w:sz w:val="21"/>
                <w:szCs w:val="21"/>
                <w:lang w:eastAsia="zh-CN"/>
              </w:rPr>
              <w:t xml:space="preserve"> √ </w:t>
            </w:r>
            <w:r>
              <w:rPr>
                <w:rFonts w:hint="eastAsia" w:ascii="宋体" w:hAnsi="宋体" w:eastAsia="宋体" w:cs="宋体"/>
                <w:sz w:val="21"/>
                <w:szCs w:val="21"/>
                <w:lang w:eastAsia="zh-CN"/>
              </w:rPr>
              <w:t>）、纯实践课(</w:t>
            </w:r>
            <w:r>
              <w:rPr>
                <w:rFonts w:hint="eastAsia" w:ascii="宋体" w:hAnsi="宋体" w:eastAsia="宋体" w:cs="宋体"/>
                <w:spacing w:val="35"/>
                <w:sz w:val="21"/>
                <w:szCs w:val="21"/>
                <w:lang w:eastAsia="zh-CN"/>
              </w:rPr>
              <w:t xml:space="preserve">  </w:t>
            </w:r>
            <w:r>
              <w:rPr>
                <w:rFonts w:hint="eastAsia" w:ascii="宋体" w:hAnsi="宋体" w:eastAsia="宋体" w:cs="宋体"/>
                <w:sz w:val="21"/>
                <w:szCs w:val="21"/>
                <w:lang w:eastAsia="zh-CN"/>
              </w:rPr>
              <w:t>)</w:t>
            </w:r>
          </w:p>
        </w:tc>
      </w:tr>
      <w:tr w14:paraId="32A2E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blHeader/>
        </w:trPr>
        <w:tc>
          <w:tcPr>
            <w:tcW w:w="1280" w:type="dxa"/>
            <w:tcBorders>
              <w:right w:val="single" w:color="000000" w:sz="2" w:space="0"/>
            </w:tcBorders>
            <w:vAlign w:val="center"/>
          </w:tcPr>
          <w:p w14:paraId="584B251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先修课程</w:t>
            </w:r>
          </w:p>
        </w:tc>
        <w:tc>
          <w:tcPr>
            <w:tcW w:w="7701" w:type="dxa"/>
            <w:gridSpan w:val="9"/>
            <w:tcBorders>
              <w:left w:val="single" w:color="000000" w:sz="2" w:space="0"/>
            </w:tcBorders>
            <w:vAlign w:val="center"/>
          </w:tcPr>
          <w:p w14:paraId="534227D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IPv6技术应用</w:t>
            </w:r>
          </w:p>
        </w:tc>
      </w:tr>
      <w:tr w14:paraId="78E07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blHeader/>
        </w:trPr>
        <w:tc>
          <w:tcPr>
            <w:tcW w:w="1280" w:type="dxa"/>
            <w:tcBorders>
              <w:right w:val="single" w:color="000000" w:sz="2" w:space="0"/>
            </w:tcBorders>
            <w:vAlign w:val="center"/>
          </w:tcPr>
          <w:p w14:paraId="3AC733A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后续课程</w:t>
            </w:r>
          </w:p>
        </w:tc>
        <w:tc>
          <w:tcPr>
            <w:tcW w:w="7701" w:type="dxa"/>
            <w:gridSpan w:val="9"/>
            <w:tcBorders>
              <w:left w:val="single" w:color="000000" w:sz="2" w:space="0"/>
            </w:tcBorders>
            <w:vAlign w:val="center"/>
          </w:tcPr>
          <w:p w14:paraId="1FCF725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SDN技术应用</w:t>
            </w:r>
          </w:p>
        </w:tc>
      </w:tr>
      <w:tr w14:paraId="05421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4ACC3B5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教学目标</w:t>
            </w:r>
          </w:p>
        </w:tc>
        <w:tc>
          <w:tcPr>
            <w:tcW w:w="7701" w:type="dxa"/>
            <w:gridSpan w:val="9"/>
            <w:tcBorders>
              <w:left w:val="single" w:color="000000" w:sz="2" w:space="0"/>
            </w:tcBorders>
            <w:vAlign w:val="center"/>
          </w:tcPr>
          <w:p w14:paraId="7351DDA7">
            <w:pPr>
              <w:keepNext w:val="0"/>
              <w:keepLines w:val="0"/>
              <w:pageBreakBefore w:val="0"/>
              <w:widowControl/>
              <w:numPr>
                <w:ilvl w:val="0"/>
                <w:numId w:val="13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知识目标</w:t>
            </w:r>
          </w:p>
          <w:p w14:paraId="0C32B087">
            <w:pPr>
              <w:keepNext w:val="0"/>
              <w:keepLines w:val="0"/>
              <w:pageBreakBefore w:val="0"/>
              <w:widowControl/>
              <w:numPr>
                <w:ilvl w:val="0"/>
                <w:numId w:val="13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网络基础理论</w:t>
            </w:r>
          </w:p>
          <w:p w14:paraId="621DD9E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掌握OSI七层模型与TCP/IP协议栈的分层结构、功能及数据封装/解封装过程（如：通过快递分拣流程类比OSI模型各层职责）。</w:t>
            </w:r>
          </w:p>
          <w:p w14:paraId="17E5DD6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理解IP地址分类、子网划分原理（如：用"小区门牌号"类比IP地址与子网掩码的关系）。</w:t>
            </w:r>
          </w:p>
          <w:p w14:paraId="27EE1D0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掌握VLAN、STP、OSPF等关键协议的工作原理（如：通过"跨校区班级交流"案例说明VLAN隔离广播域的作用）。</w:t>
            </w:r>
          </w:p>
          <w:p w14:paraId="78ED8A39">
            <w:pPr>
              <w:keepNext w:val="0"/>
              <w:keepLines w:val="0"/>
              <w:pageBreakBefore w:val="0"/>
              <w:widowControl/>
              <w:numPr>
                <w:ilvl w:val="0"/>
                <w:numId w:val="13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网络设备与架构</w:t>
            </w:r>
          </w:p>
          <w:p w14:paraId="2189F19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熟知路由器、交换机、防火墙等核心设备的工作模式（如：对比三层交换机与路由器的路由表处理差异）。</w:t>
            </w:r>
          </w:p>
          <w:p w14:paraId="060DE70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掌握园区网典型拓扑结构（如：三层架构中核心层、汇聚层、接入层的功能定位）。</w:t>
            </w:r>
          </w:p>
          <w:p w14:paraId="163449C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理解SDN/NFV等新型网络架构的核心理念（如：通过"乐高积木"类比SDN控制平面与数据平面分离的优势）。</w:t>
            </w:r>
          </w:p>
          <w:p w14:paraId="28DAE460">
            <w:pPr>
              <w:keepNext w:val="0"/>
              <w:keepLines w:val="0"/>
              <w:pageBreakBefore w:val="0"/>
              <w:widowControl/>
              <w:numPr>
                <w:ilvl w:val="0"/>
                <w:numId w:val="13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网络服务与管理</w:t>
            </w:r>
          </w:p>
          <w:p w14:paraId="18D3C3F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掌握DHCP、DNS、FTP等常见服务的工作机制（如：用"图书馆自动借书系统"类比DHCP动态分配IP地址的过程）。</w:t>
            </w:r>
          </w:p>
          <w:p w14:paraId="05A567C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理解SNMP、NetFlow等网络管理协议的原理（如：通过"交通监控摄像头"类比SNMP的监控功能）。</w:t>
            </w:r>
          </w:p>
          <w:p w14:paraId="1AA00AF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掌握网络故障诊断的基本方法（如：通过"电路检修流程"类比分层故障排查步骤。</w:t>
            </w:r>
          </w:p>
          <w:p w14:paraId="75816376">
            <w:pPr>
              <w:keepNext w:val="0"/>
              <w:keepLines w:val="0"/>
              <w:pageBreakBefore w:val="0"/>
              <w:widowControl/>
              <w:numPr>
                <w:ilvl w:val="0"/>
                <w:numId w:val="13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技能目标</w:t>
            </w:r>
          </w:p>
          <w:p w14:paraId="55816936">
            <w:pPr>
              <w:keepNext w:val="0"/>
              <w:keepLines w:val="0"/>
              <w:pageBreakBefore w:val="0"/>
              <w:widowControl/>
              <w:numPr>
                <w:ilvl w:val="0"/>
                <w:numId w:val="13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网络设备配置能力</w:t>
            </w:r>
          </w:p>
          <w:p w14:paraId="7A13769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独立完成企业级交换机/路由器的初始配置（如：通过Packet Tracer模拟器实现VLAN间路由配置）。</w:t>
            </w:r>
          </w:p>
          <w:p w14:paraId="77AC224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掌握ACL访问控制列表的配置与应用（如：设计实验限制特定IP访问财务部门服务器）。</w:t>
            </w:r>
          </w:p>
          <w:p w14:paraId="04F22BC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实现动态路由协议（如OSPF）的部署与优化（如：通过GNS3模拟器构建多区域OSPF网络）。</w:t>
            </w:r>
          </w:p>
          <w:p w14:paraId="23527BEF">
            <w:pPr>
              <w:keepNext w:val="0"/>
              <w:keepLines w:val="0"/>
              <w:pageBreakBefore w:val="0"/>
              <w:widowControl/>
              <w:numPr>
                <w:ilvl w:val="0"/>
                <w:numId w:val="13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网络安全防护能力</w:t>
            </w:r>
          </w:p>
          <w:p w14:paraId="006B438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部署防火墙策略实现区域隔离（如：使用华为eNSP模拟DMZ区安全防护）。</w:t>
            </w:r>
          </w:p>
          <w:p w14:paraId="464117D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配置VPN实现远程安全接入（如：通过OpenVPN搭建实验环境验证IPSec隧道加密）。</w:t>
            </w:r>
          </w:p>
          <w:p w14:paraId="1E45001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实施无线网络WPA2-Enterprise认证（如：基于FreeRADIUS搭建802.1X认证系统）。</w:t>
            </w:r>
          </w:p>
          <w:p w14:paraId="5454C7D9">
            <w:pPr>
              <w:keepNext w:val="0"/>
              <w:keepLines w:val="0"/>
              <w:pageBreakBefore w:val="0"/>
              <w:widowControl/>
              <w:numPr>
                <w:ilvl w:val="0"/>
                <w:numId w:val="13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网络优化与运维能力</w:t>
            </w:r>
          </w:p>
          <w:p w14:paraId="1A35765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使用Wireshark进行协议分析（如：捕获HTTP流量并解析TCP三次握手过程）。</w:t>
            </w:r>
          </w:p>
          <w:p w14:paraId="19A7C10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通过Nagios/Zabbix搭建监控系统（如：自定义监控指标实现服务器CPU阈值告警）。</w:t>
            </w:r>
          </w:p>
          <w:p w14:paraId="2B5DF11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运用Python编写自动化运维脚本（如：通过Netmiko库实现多设备批量配置备份）。</w:t>
            </w:r>
          </w:p>
          <w:p w14:paraId="243EF1EE">
            <w:pPr>
              <w:keepNext w:val="0"/>
              <w:keepLines w:val="0"/>
              <w:pageBreakBefore w:val="0"/>
              <w:widowControl/>
              <w:numPr>
                <w:ilvl w:val="0"/>
                <w:numId w:val="13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素质目标</w:t>
            </w:r>
          </w:p>
          <w:p w14:paraId="5B5393EF">
            <w:pPr>
              <w:keepNext w:val="0"/>
              <w:keepLines w:val="0"/>
              <w:pageBreakBefore w:val="0"/>
              <w:widowControl/>
              <w:numPr>
                <w:ilvl w:val="0"/>
                <w:numId w:val="13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工程思维与规范意识</w:t>
            </w:r>
          </w:p>
          <w:p w14:paraId="528B47F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培养"需求分析→方案设计→实施部署→测试验收"的全流程项目管理能力（如：通过真实企业网络改造项目实践）。</w:t>
            </w:r>
          </w:p>
          <w:p w14:paraId="2CC818B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严格执行网络设备配置规范（如：通过代码审查机制强化配置注释、命名规则等细节管理）。</w:t>
            </w:r>
          </w:p>
          <w:p w14:paraId="3B8FA7D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形成"最小权限原则""纵深防御"等网络安全设计理念（如：在课程设计中强制要求实施端口安全、日志审计等措施）。</w:t>
            </w:r>
          </w:p>
          <w:p w14:paraId="4F8F1EF2">
            <w:pPr>
              <w:keepNext w:val="0"/>
              <w:keepLines w:val="0"/>
              <w:pageBreakBefore w:val="0"/>
              <w:widowControl/>
              <w:numPr>
                <w:ilvl w:val="0"/>
                <w:numId w:val="13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团队协作与沟通能力</w:t>
            </w:r>
          </w:p>
          <w:p w14:paraId="336C297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通过"网络攻防演练"等项目制学习，培养跨角色协作能力（如：分组扮演红队/蓝队/运维方进行攻防对抗）。</w:t>
            </w:r>
          </w:p>
          <w:p w14:paraId="4A229BB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掌握网络拓扑图、实施方案等文档的标准化撰写规范（如：使用Visio绘制符合RFC标准的网络拓扑）。</w:t>
            </w:r>
          </w:p>
          <w:p w14:paraId="5CA4B01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提升技术方案汇报与答辩能力（如：通过模拟招投标会形式进行项目路演）。</w:t>
            </w:r>
          </w:p>
          <w:p w14:paraId="0E01D317">
            <w:pPr>
              <w:keepNext w:val="0"/>
              <w:keepLines w:val="0"/>
              <w:pageBreakBefore w:val="0"/>
              <w:widowControl/>
              <w:numPr>
                <w:ilvl w:val="0"/>
                <w:numId w:val="13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创新与终身学习能力</w:t>
            </w:r>
          </w:p>
          <w:p w14:paraId="1DD032D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关注Wi-Fi 6E、SRv6等前沿技术动态（如：定期组织技术沙龙解析RFC标准更新）。</w:t>
            </w:r>
          </w:p>
          <w:p w14:paraId="666EC5B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培养基于开源工具的二次开发能力（如：使用Ansible/Python开发网络自动化运维工具）。</w:t>
            </w:r>
          </w:p>
          <w:p w14:paraId="094D863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建立"问题驱动"的学习模式（如：通过企业真实故障案例库开展逆向工程训练）。</w:t>
            </w:r>
          </w:p>
        </w:tc>
      </w:tr>
      <w:tr w14:paraId="2EEA4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294EDE6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教学内容</w:t>
            </w:r>
          </w:p>
        </w:tc>
        <w:tc>
          <w:tcPr>
            <w:tcW w:w="7701" w:type="dxa"/>
            <w:gridSpan w:val="9"/>
            <w:vAlign w:val="center"/>
          </w:tcPr>
          <w:p w14:paraId="0E8C035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模块1：网络基础理论（夯实认知）</w:t>
            </w:r>
          </w:p>
          <w:p w14:paraId="04937FF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 网络体系结构</w:t>
            </w:r>
          </w:p>
          <w:p w14:paraId="2E27D3F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 IP地址规划</w:t>
            </w:r>
          </w:p>
          <w:p w14:paraId="1550F02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 路由交换基础</w:t>
            </w:r>
          </w:p>
          <w:p w14:paraId="1DB29B4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模块2：网络设备配置（核心技能）</w:t>
            </w:r>
          </w:p>
          <w:p w14:paraId="0D16A5D8">
            <w:pPr>
              <w:keepNext w:val="0"/>
              <w:keepLines w:val="0"/>
              <w:pageBreakBefore w:val="0"/>
              <w:widowControl/>
              <w:numPr>
                <w:ilvl w:val="1"/>
                <w:numId w:val="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路由器配置</w:t>
            </w:r>
          </w:p>
          <w:p w14:paraId="0CBF8B3E">
            <w:pPr>
              <w:keepNext w:val="0"/>
              <w:keepLines w:val="0"/>
              <w:pageBreakBefore w:val="0"/>
              <w:widowControl/>
              <w:numPr>
                <w:ilvl w:val="1"/>
                <w:numId w:val="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交换机配置</w:t>
            </w:r>
          </w:p>
          <w:p w14:paraId="3F02C00C">
            <w:pPr>
              <w:keepNext w:val="0"/>
              <w:keepLines w:val="0"/>
              <w:pageBreakBefore w:val="0"/>
              <w:widowControl/>
              <w:numPr>
                <w:ilvl w:val="1"/>
                <w:numId w:val="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无线网络部署</w:t>
            </w:r>
          </w:p>
          <w:p w14:paraId="74C9EDB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模块3：网络安全防护（工程能力）</w:t>
            </w:r>
          </w:p>
          <w:p w14:paraId="217C08C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 防火墙技术</w:t>
            </w:r>
          </w:p>
          <w:p w14:paraId="2D153A7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 入侵检测与防御</w:t>
            </w:r>
          </w:p>
          <w:p w14:paraId="0296281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 数据安全保障</w:t>
            </w:r>
          </w:p>
          <w:p w14:paraId="00DC3CC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模块4：网络管理与运维（职业素养）</w:t>
            </w:r>
          </w:p>
          <w:p w14:paraId="196F0CB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 网络监控</w:t>
            </w:r>
          </w:p>
          <w:p w14:paraId="58D2D56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 自动化运维</w:t>
            </w:r>
          </w:p>
          <w:p w14:paraId="3DFB1AD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 故障排查</w:t>
            </w:r>
          </w:p>
        </w:tc>
      </w:tr>
      <w:tr w14:paraId="4AF35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75B9B8F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4"/>
                <w:sz w:val="21"/>
                <w:szCs w:val="21"/>
              </w:rPr>
              <w:t>教学重点</w:t>
            </w:r>
            <w:r>
              <w:rPr>
                <w:rFonts w:hint="eastAsia" w:ascii="宋体" w:hAnsi="宋体" w:eastAsia="宋体" w:cs="宋体"/>
                <w:b/>
                <w:bCs/>
                <w:spacing w:val="2"/>
                <w:sz w:val="21"/>
                <w:szCs w:val="21"/>
              </w:rPr>
              <w:t xml:space="preserve"> </w:t>
            </w:r>
            <w:r>
              <w:rPr>
                <w:rFonts w:hint="eastAsia" w:ascii="宋体" w:hAnsi="宋体" w:eastAsia="宋体" w:cs="宋体"/>
                <w:b/>
                <w:bCs/>
                <w:spacing w:val="-4"/>
                <w:sz w:val="21"/>
                <w:szCs w:val="21"/>
              </w:rPr>
              <w:t>与难点</w:t>
            </w:r>
          </w:p>
        </w:tc>
        <w:tc>
          <w:tcPr>
            <w:tcW w:w="7701" w:type="dxa"/>
            <w:gridSpan w:val="9"/>
            <w:vAlign w:val="center"/>
          </w:tcPr>
          <w:p w14:paraId="73089527">
            <w:pPr>
              <w:keepNext w:val="0"/>
              <w:keepLines w:val="0"/>
              <w:pageBreakBefore w:val="0"/>
              <w:widowControl/>
              <w:numPr>
                <w:ilvl w:val="0"/>
                <w:numId w:val="13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教学重点</w:t>
            </w:r>
          </w:p>
          <w:p w14:paraId="2C5767E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网络基础架构搭建能力</w:t>
            </w:r>
          </w:p>
          <w:p w14:paraId="4D43466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重点内容</w:t>
            </w:r>
          </w:p>
          <w:p w14:paraId="709C8FD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VLAN划分与三层路由：掌握基于端口/MAC/IP的VLAN划分方法，实现VLAN间路由（如：华为交换机port-group命令与ospf协议配置）。</w:t>
            </w:r>
          </w:p>
          <w:p w14:paraId="5D4682D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子网规划与IP分配：熟练计算CIDR子网掩码，设计园区网IP分配方案（如：为500人规模企业划分3个子网，含设备管理、办公、服务器区）。</w:t>
            </w:r>
          </w:p>
          <w:p w14:paraId="7923A55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工程案例</w:t>
            </w:r>
          </w:p>
          <w:p w14:paraId="75A8CA9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某高职院校新校区网络改造项目中，需为教学楼、宿舍区、数据中心分别配置VLAN10（办公）、VLAN20（学生）、VLAN30（服务器），并通过三层交换机实现跨VLAN通信。</w:t>
            </w:r>
          </w:p>
          <w:p w14:paraId="7697041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网络设备配置与调试</w:t>
            </w:r>
          </w:p>
          <w:p w14:paraId="5F8DFA5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重点内容</w:t>
            </w:r>
          </w:p>
          <w:p w14:paraId="0E89E15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路由器动态路由：OSPF协议配置与区域设计（如：骨干区域Area 0与非骨干区域Area 1的互联）。</w:t>
            </w:r>
          </w:p>
          <w:p w14:paraId="1D7175D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交换机高级功能：端口安全（port-security）、链路聚合（link-aggregation）、生成树协议优化（RSTP/MSTP）。</w:t>
            </w:r>
          </w:p>
          <w:p w14:paraId="68B4790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典型应用</w:t>
            </w:r>
          </w:p>
          <w:p w14:paraId="51459A4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某企业分支机构通过OSPF动态路由实现与总部网络的自动互联，降低人工维护成本。</w:t>
            </w:r>
          </w:p>
          <w:p w14:paraId="7CE6F23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网络安全防护体系</w:t>
            </w:r>
          </w:p>
          <w:p w14:paraId="4EBEFCD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重点内容</w:t>
            </w:r>
          </w:p>
          <w:p w14:paraId="7B9A15E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防火墙策略部署：基于五元组（源IP、目的IP、协议、端口、动作）的ACL配置（如：限制财务部仅能访问内网ERP系统）。</w:t>
            </w:r>
          </w:p>
          <w:p w14:paraId="003DD62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VPN远程接入：IPSec VPN或SSL VPN的配置与证书管理（如：居家办公人员通过OpenVPN安全访问内网文件服务器）。</w:t>
            </w:r>
          </w:p>
          <w:p w14:paraId="4A3FC7C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风险场景</w:t>
            </w:r>
          </w:p>
          <w:p w14:paraId="06DCA19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某公司因未部署VPN导致外部攻击者通过RDP漏洞入侵内网，需在课程中模拟此类安全事件并实施防护。</w:t>
            </w:r>
          </w:p>
          <w:p w14:paraId="4B9AEAC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 网络运维与故障排查</w:t>
            </w:r>
          </w:p>
          <w:p w14:paraId="53EA5A5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重点内容</w:t>
            </w:r>
          </w:p>
          <w:p w14:paraId="248F5DD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协议分析工具使用：Wireshark抓包分析TCP三次握手/四次挥手、HTTP请求头字段。</w:t>
            </w:r>
          </w:p>
          <w:p w14:paraId="6BE4BFF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分层故障定位法：从物理层（网线/端口）→数据链路层（MAC地址表）→网络层（路由表）逐级排查（如：通过show ip route与show arp命令定位路由黑洞）。</w:t>
            </w:r>
          </w:p>
          <w:p w14:paraId="6F91926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应急处理</w:t>
            </w:r>
          </w:p>
          <w:p w14:paraId="21E9096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某核心交换机因配置错误导致业务中断，需在30分钟内通过备份配置恢复网络服务。</w:t>
            </w:r>
          </w:p>
          <w:p w14:paraId="1FF15A98">
            <w:pPr>
              <w:keepNext w:val="0"/>
              <w:keepLines w:val="0"/>
              <w:pageBreakBefore w:val="0"/>
              <w:widowControl/>
              <w:numPr>
                <w:ilvl w:val="0"/>
                <w:numId w:val="13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教学难点</w:t>
            </w:r>
          </w:p>
          <w:p w14:paraId="52DCDA13">
            <w:pPr>
              <w:keepNext w:val="0"/>
              <w:keepLines w:val="0"/>
              <w:pageBreakBefore w:val="0"/>
              <w:widowControl/>
              <w:numPr>
                <w:ilvl w:val="0"/>
                <w:numId w:val="13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网络协议原理的抽象性</w:t>
            </w:r>
          </w:p>
          <w:p w14:paraId="068AB07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OSI/TCP-IP模型分层：学生易混淆各层功能（如：误将HTTP归为传输层协议）。</w:t>
            </w:r>
          </w:p>
          <w:p w14:paraId="5540712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动态路由协议收敛：理解OSPF的Dijkstra算法与SPF树生成过程。</w:t>
            </w:r>
          </w:p>
          <w:p w14:paraId="74C7792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复杂网络环境的配置与调试</w:t>
            </w:r>
          </w:p>
          <w:p w14:paraId="5CECAAD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多设备联动配置：跨厂商设备（华为/思科）混合组网时的兼容性问题（如：OSPF路由协议版本差异）。</w:t>
            </w:r>
          </w:p>
          <w:p w14:paraId="5D8D580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无线优化参数：RF信号覆盖、信道规划、802.11ac/ax速率协商。</w:t>
            </w:r>
          </w:p>
          <w:p w14:paraId="2C66A9F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网络安全防护的体系化设计</w:t>
            </w:r>
          </w:p>
          <w:p w14:paraId="7B20B2D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纵深防御策略：从边界防护（防火墙）→内部隔离（VLAN）→终端防护（802.1X认证）的多层次安全设计。</w:t>
            </w:r>
          </w:p>
          <w:p w14:paraId="5AD3581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零信任架构：基于身份认证的动态访问控制（如：SDP软件定义边界技术）。</w:t>
            </w:r>
          </w:p>
          <w:p w14:paraId="382B341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 自动化运维的编程思维</w:t>
            </w:r>
          </w:p>
          <w:p w14:paraId="12F9B93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Python网络编程：使用Netmiko/Paramiko库实现设备批量配置（如：通过循环语句修改50台交换机的管理VLAN）。</w:t>
            </w:r>
          </w:p>
          <w:p w14:paraId="62AAC12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Ansible剧本化：编写Playbook实现多设备配置一致性（如：- name: Configure OSPF on Huawei devices）。</w:t>
            </w:r>
          </w:p>
        </w:tc>
      </w:tr>
      <w:tr w14:paraId="40398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5D27E5D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教学组织</w:t>
            </w:r>
          </w:p>
        </w:tc>
        <w:tc>
          <w:tcPr>
            <w:tcW w:w="7701" w:type="dxa"/>
            <w:gridSpan w:val="9"/>
            <w:vAlign w:val="center"/>
          </w:tcPr>
          <w:p w14:paraId="32EEB68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采用“任务驱动”模式</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每节课有产出，学有所用，学有所出。</w:t>
            </w:r>
          </w:p>
        </w:tc>
      </w:tr>
      <w:tr w14:paraId="68E88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5E0F57C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4"/>
                <w:sz w:val="21"/>
                <w:szCs w:val="21"/>
              </w:rPr>
              <w:t>教学手段</w:t>
            </w:r>
            <w:r>
              <w:rPr>
                <w:rFonts w:hint="eastAsia" w:ascii="宋体" w:hAnsi="宋体" w:eastAsia="宋体" w:cs="宋体"/>
                <w:b/>
                <w:bCs/>
                <w:spacing w:val="2"/>
                <w:sz w:val="21"/>
                <w:szCs w:val="21"/>
              </w:rPr>
              <w:t xml:space="preserve"> </w:t>
            </w:r>
            <w:r>
              <w:rPr>
                <w:rFonts w:hint="eastAsia" w:ascii="宋体" w:hAnsi="宋体" w:eastAsia="宋体" w:cs="宋体"/>
                <w:b/>
                <w:bCs/>
                <w:spacing w:val="-3"/>
                <w:sz w:val="21"/>
                <w:szCs w:val="21"/>
              </w:rPr>
              <w:t>和方法</w:t>
            </w:r>
          </w:p>
        </w:tc>
        <w:tc>
          <w:tcPr>
            <w:tcW w:w="7701" w:type="dxa"/>
            <w:gridSpan w:val="9"/>
            <w:vAlign w:val="center"/>
          </w:tcPr>
          <w:p w14:paraId="0F2710F9">
            <w:pPr>
              <w:keepNext w:val="0"/>
              <w:keepLines w:val="0"/>
              <w:pageBreakBefore w:val="0"/>
              <w:widowControl/>
              <w:numPr>
                <w:ilvl w:val="0"/>
                <w:numId w:val="13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项目化教学</w:t>
            </w:r>
          </w:p>
          <w:p w14:paraId="302E2E9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rPr>
              <w:t>真实项目拆解</w:t>
            </w:r>
            <w:r>
              <w:rPr>
                <w:rFonts w:hint="eastAsia" w:ascii="宋体" w:hAnsi="宋体" w:eastAsia="宋体" w:cs="宋体"/>
                <w:sz w:val="21"/>
                <w:szCs w:val="21"/>
                <w:lang w:eastAsia="zh-CN"/>
              </w:rPr>
              <w:t>；</w:t>
            </w:r>
          </w:p>
          <w:p w14:paraId="0D07ED1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角色扮演训练：分组模拟网络工程师、项目经理、安全审计员等角色，完成需求分析→方案设计→设备调试→验收交付全流程。</w:t>
            </w:r>
          </w:p>
          <w:p w14:paraId="592073E5">
            <w:pPr>
              <w:keepNext w:val="0"/>
              <w:keepLines w:val="0"/>
              <w:pageBreakBefore w:val="0"/>
              <w:widowControl/>
              <w:numPr>
                <w:ilvl w:val="0"/>
                <w:numId w:val="13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虚实结合实验</w:t>
            </w:r>
          </w:p>
          <w:p w14:paraId="68BB9C3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虚拟仿真：使用GNS3/eNSP搭建复杂网络拓扑（如：MPLS VPN多AS环境），降低硬件成本。</w:t>
            </w:r>
          </w:p>
          <w:p w14:paraId="380A748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实物操作：配置锐捷RG-S6000系列交换机、华为USG6000防火墙等企业级设备，强化动手能力。</w:t>
            </w:r>
          </w:p>
          <w:p w14:paraId="247E53F8">
            <w:pPr>
              <w:keepNext w:val="0"/>
              <w:keepLines w:val="0"/>
              <w:pageBreakBefore w:val="0"/>
              <w:widowControl/>
              <w:numPr>
                <w:ilvl w:val="0"/>
                <w:numId w:val="13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行业认证衔接</w:t>
            </w:r>
          </w:p>
          <w:p w14:paraId="6075D42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课证融通：将华为HCIA/HCIP、思科CCNA/CCNP认证知识点融入教学（如：OSPF区域类型配置直接对应HCIA考试要求）。</w:t>
            </w:r>
          </w:p>
          <w:p w14:paraId="0E5F765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认证模拟：使用Pearson VUE在线考试系统进行阶段性测试，提升认证通过率。</w:t>
            </w:r>
          </w:p>
          <w:p w14:paraId="7EB9540B">
            <w:pPr>
              <w:keepNext w:val="0"/>
              <w:keepLines w:val="0"/>
              <w:pageBreakBefore w:val="0"/>
              <w:widowControl/>
              <w:numPr>
                <w:ilvl w:val="0"/>
                <w:numId w:val="13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职业素养渗透</w:t>
            </w:r>
          </w:p>
          <w:p w14:paraId="7D0EB84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安全红线意识：在所有实验中强制要求实施"最小权限原则"（如：SSH登录仅开放必要端口）。</w:t>
            </w:r>
          </w:p>
          <w:p w14:paraId="53386C8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rPr>
              <w:t>标准化文档：要求提交《网络拓扑图》《设备配置清单》《测试验收报告》等工程文档，使用Visio/Markdown规范格式。</w:t>
            </w:r>
          </w:p>
        </w:tc>
      </w:tr>
      <w:tr w14:paraId="6AA44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vAlign w:val="center"/>
          </w:tcPr>
          <w:p w14:paraId="017F0B8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教学资料</w:t>
            </w:r>
          </w:p>
        </w:tc>
        <w:tc>
          <w:tcPr>
            <w:tcW w:w="7701" w:type="dxa"/>
            <w:gridSpan w:val="9"/>
            <w:shd w:val="clear" w:color="auto" w:fill="auto"/>
            <w:vAlign w:val="center"/>
          </w:tcPr>
          <w:p w14:paraId="3885765B">
            <w:pPr>
              <w:keepNext w:val="0"/>
              <w:keepLines w:val="0"/>
              <w:pageBreakBefore w:val="0"/>
              <w:widowControl/>
              <w:numPr>
                <w:ilvl w:val="0"/>
                <w:numId w:val="13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教材与参考书</w:t>
            </w:r>
          </w:p>
          <w:p w14:paraId="09C9BBB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教材：《网络构建与管理项目教程》（高职高专计算机任务驱动模式教材）</w:t>
            </w:r>
          </w:p>
          <w:p w14:paraId="6D4F2B3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作者：季光献</w:t>
            </w:r>
          </w:p>
          <w:p w14:paraId="2078497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出版社：清华大学出版社</w:t>
            </w:r>
          </w:p>
          <w:p w14:paraId="04083BC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特色：</w:t>
            </w:r>
          </w:p>
          <w:p w14:paraId="2B1B9CB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项目驱动模式：以企业及学校实际网络案例组织内容，涵盖交换技术、路由技术、无线网络技术、安全及防火墙技术。</w:t>
            </w:r>
          </w:p>
          <w:p w14:paraId="5403785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分层递进结构：从构建小型园区网到中型园区网、无线局域网、接入Internet、搭建网络服务器及构建安全园区网络，逐步提升学生能力。</w:t>
            </w:r>
          </w:p>
          <w:p w14:paraId="0FDE62B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配套资源丰富：提供教学PPT、模拟器软件、教学视频与习题参考答案，便于教师授课与学生自学。</w:t>
            </w:r>
          </w:p>
          <w:p w14:paraId="4D553A7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参考书：</w:t>
            </w:r>
          </w:p>
          <w:p w14:paraId="69416D7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《计算机网络组建与管理标准教程（实战微课版）》</w:t>
            </w:r>
          </w:p>
          <w:p w14:paraId="0D8776C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作者：梁树军、周开来</w:t>
            </w:r>
          </w:p>
          <w:p w14:paraId="6E1B012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出版社：清华大学出版社</w:t>
            </w:r>
          </w:p>
          <w:p w14:paraId="4D3E7CA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特色：</w:t>
            </w:r>
          </w:p>
          <w:p w14:paraId="4F23CD0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实战导向：结合TCP/IP参考模型分层结构，介绍物理层、数据链路层、网络层、传输层、应用层的作用及各种协议，穿插“知识点拨”“动手练”等板块。</w:t>
            </w:r>
          </w:p>
          <w:p w14:paraId="4598FB4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覆盖全面：涵盖无线网络技术、小型局域网的组建、大中型企业局域网的组建、常用网络服务的搭建、计算机网络安全与管理等内容。</w:t>
            </w:r>
          </w:p>
          <w:p w14:paraId="24C10AE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微课辅助：提供微课视频，便于学生随时随地学习。</w:t>
            </w:r>
          </w:p>
          <w:p w14:paraId="72B3894D">
            <w:pPr>
              <w:keepNext w:val="0"/>
              <w:keepLines w:val="0"/>
              <w:pageBreakBefore w:val="0"/>
              <w:widowControl/>
              <w:numPr>
                <w:ilvl w:val="0"/>
                <w:numId w:val="13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教学课件与视频</w:t>
            </w:r>
          </w:p>
          <w:p w14:paraId="46C0273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教学课件：根据教材内容和教学大纲制作的教学课件，包括PPT、动画、视频等多种形式。</w:t>
            </w:r>
          </w:p>
          <w:p w14:paraId="03EE25E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教学视频：一些与课程内容相关的实操演示视频，供学生在课后复习和巩固所学知识。</w:t>
            </w:r>
          </w:p>
          <w:p w14:paraId="2C28F68E">
            <w:pPr>
              <w:keepNext w:val="0"/>
              <w:keepLines w:val="0"/>
              <w:pageBreakBefore w:val="0"/>
              <w:widowControl/>
              <w:numPr>
                <w:ilvl w:val="0"/>
                <w:numId w:val="13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实训设备与软件</w:t>
            </w:r>
          </w:p>
          <w:p w14:paraId="7B22F34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color w:val="auto"/>
                <w:sz w:val="21"/>
                <w:szCs w:val="21"/>
              </w:rPr>
              <w:t>实训设备：学校配备</w:t>
            </w:r>
            <w:r>
              <w:rPr>
                <w:rFonts w:hint="eastAsia" w:ascii="宋体" w:hAnsi="宋体" w:eastAsia="宋体" w:cs="宋体"/>
                <w:color w:val="auto"/>
                <w:sz w:val="21"/>
                <w:szCs w:val="21"/>
                <w:lang w:val="en-US" w:eastAsia="zh-CN"/>
              </w:rPr>
              <w:t>了软件与硬件</w:t>
            </w:r>
            <w:r>
              <w:rPr>
                <w:rFonts w:hint="eastAsia" w:ascii="宋体" w:hAnsi="宋体" w:eastAsia="宋体" w:cs="宋体"/>
                <w:color w:val="auto"/>
                <w:sz w:val="21"/>
                <w:szCs w:val="21"/>
              </w:rPr>
              <w:t>，供学生进行实操训练。</w:t>
            </w:r>
          </w:p>
        </w:tc>
      </w:tr>
      <w:tr w14:paraId="4E121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vAlign w:val="center"/>
          </w:tcPr>
          <w:p w14:paraId="70F715B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b/>
                <w:bCs/>
                <w:spacing w:val="-2"/>
                <w:sz w:val="21"/>
                <w:szCs w:val="21"/>
              </w:rPr>
              <w:t>考核要求</w:t>
            </w:r>
          </w:p>
        </w:tc>
        <w:tc>
          <w:tcPr>
            <w:tcW w:w="7701" w:type="dxa"/>
            <w:gridSpan w:val="9"/>
            <w:shd w:val="clear" w:color="auto" w:fill="auto"/>
            <w:vAlign w:val="center"/>
          </w:tcPr>
          <w:p w14:paraId="35404F0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本课程为考查课，平时成绩40%，期末成绩60%。</w:t>
            </w:r>
          </w:p>
          <w:p w14:paraId="2DC0F1C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平时成绩（40%）：包括出勤情况、课堂提问、平时作业、实验课上的表现等，主要考核学生的学习态度、参与度、上机任务完成情况。</w:t>
            </w:r>
          </w:p>
          <w:p w14:paraId="476BCB3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期末考试（60%）：采用任务考查形式，主要考核学生对课程知识的掌握程度和应用能力。</w:t>
            </w:r>
          </w:p>
          <w:p w14:paraId="5AD7D4D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考核具体内容：课堂纪律考核主要考核学生学习本课程时的出勤纪律情况。作业完成质量考核主要通过学生作业的上交及完成情况考核学生对教学内容的掌握和理解。课堂讨论主要通过学生课堂上的讨论和回答情况进行考核。</w:t>
            </w:r>
          </w:p>
        </w:tc>
      </w:tr>
      <w:bookmarkEnd w:id="40"/>
    </w:tbl>
    <w:p w14:paraId="474A6677">
      <w:pPr>
        <w:pageBreakBefore w:val="0"/>
        <w:wordWrap/>
        <w:topLinePunct w:val="0"/>
        <w:bidi w:val="0"/>
        <w:spacing w:line="400" w:lineRule="exact"/>
        <w:ind w:right="105" w:rightChars="50"/>
        <w:jc w:val="both"/>
        <w:rPr>
          <w:rFonts w:hint="eastAsia" w:ascii="宋体" w:hAnsi="宋体" w:eastAsia="宋体" w:cs="宋体"/>
          <w:b w:val="0"/>
          <w:bCs w:val="0"/>
          <w:color w:val="auto"/>
          <w:sz w:val="21"/>
          <w:szCs w:val="21"/>
          <w:lang w:eastAsia="zh-CN"/>
        </w:rPr>
      </w:pPr>
    </w:p>
    <w:tbl>
      <w:tblPr>
        <w:tblStyle w:val="45"/>
        <w:tblW w:w="89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41C84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blHeader/>
        </w:trPr>
        <w:tc>
          <w:tcPr>
            <w:tcW w:w="1280" w:type="dxa"/>
            <w:tcBorders>
              <w:right w:val="single" w:color="000000" w:sz="2" w:space="0"/>
            </w:tcBorders>
            <w:shd w:val="clear" w:color="auto" w:fill="DBE5F1"/>
            <w:vAlign w:val="center"/>
          </w:tcPr>
          <w:p w14:paraId="22F5AC0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课程名称</w:t>
            </w:r>
          </w:p>
        </w:tc>
        <w:tc>
          <w:tcPr>
            <w:tcW w:w="3978" w:type="dxa"/>
            <w:gridSpan w:val="5"/>
            <w:tcBorders>
              <w:left w:val="single" w:color="000000" w:sz="2" w:space="0"/>
            </w:tcBorders>
            <w:shd w:val="clear" w:color="auto" w:fill="DBE5F1"/>
            <w:vAlign w:val="center"/>
          </w:tcPr>
          <w:p w14:paraId="62F82B3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color w:val="000000" w:themeColor="text1"/>
                <w:sz w:val="21"/>
                <w:szCs w:val="21"/>
                <w:lang w:val="en-US" w:eastAsia="zh-CN"/>
                <w14:textFill>
                  <w14:solidFill>
                    <w14:schemeClr w14:val="tx1"/>
                  </w14:solidFill>
                </w14:textFill>
              </w:rPr>
              <w:t>SDN技术应用</w:t>
            </w:r>
          </w:p>
        </w:tc>
        <w:tc>
          <w:tcPr>
            <w:tcW w:w="1273" w:type="dxa"/>
            <w:shd w:val="clear" w:color="auto" w:fill="DBE5F1"/>
            <w:vAlign w:val="center"/>
          </w:tcPr>
          <w:p w14:paraId="150311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课程编号</w:t>
            </w:r>
          </w:p>
        </w:tc>
        <w:tc>
          <w:tcPr>
            <w:tcW w:w="2450" w:type="dxa"/>
            <w:gridSpan w:val="3"/>
            <w:shd w:val="clear" w:color="auto" w:fill="DBE5F1"/>
            <w:vAlign w:val="center"/>
          </w:tcPr>
          <w:p w14:paraId="64A5E59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lang w:val="en-US" w:eastAsia="zh-CN"/>
              </w:rPr>
            </w:pPr>
            <w:bookmarkStart w:id="41" w:name="OLE_LINK138"/>
            <w:r>
              <w:rPr>
                <w:rFonts w:hint="eastAsia" w:ascii="宋体" w:hAnsi="宋体" w:eastAsia="宋体" w:cs="宋体"/>
                <w:b/>
                <w:bCs/>
                <w:sz w:val="21"/>
                <w:szCs w:val="21"/>
                <w:lang w:val="en-US" w:eastAsia="zh-CN"/>
              </w:rPr>
              <w:t>5040504</w:t>
            </w:r>
            <w:bookmarkEnd w:id="41"/>
          </w:p>
        </w:tc>
      </w:tr>
      <w:tr w14:paraId="36F8B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68A2898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lang w:val="en-US" w:eastAsia="zh-CN"/>
              </w:rPr>
              <w:t>开设学期</w:t>
            </w:r>
          </w:p>
        </w:tc>
        <w:tc>
          <w:tcPr>
            <w:tcW w:w="820" w:type="dxa"/>
            <w:tcBorders>
              <w:right w:val="single" w:color="000000" w:sz="2" w:space="0"/>
            </w:tcBorders>
            <w:vAlign w:val="center"/>
          </w:tcPr>
          <w:p w14:paraId="7B17043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w:t>
            </w:r>
          </w:p>
        </w:tc>
        <w:tc>
          <w:tcPr>
            <w:tcW w:w="892" w:type="dxa"/>
            <w:tcBorders>
              <w:left w:val="single" w:color="000000" w:sz="2" w:space="0"/>
            </w:tcBorders>
            <w:vAlign w:val="center"/>
          </w:tcPr>
          <w:p w14:paraId="43CF37D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4"/>
                <w:sz w:val="21"/>
                <w:szCs w:val="21"/>
              </w:rPr>
              <w:t>学分</w:t>
            </w:r>
          </w:p>
        </w:tc>
        <w:tc>
          <w:tcPr>
            <w:tcW w:w="566" w:type="dxa"/>
            <w:tcBorders>
              <w:right w:val="single" w:color="000000" w:sz="2" w:space="0"/>
            </w:tcBorders>
            <w:vAlign w:val="center"/>
          </w:tcPr>
          <w:p w14:paraId="6C9EF9F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990" w:type="dxa"/>
            <w:tcBorders>
              <w:left w:val="single" w:color="000000" w:sz="2" w:space="0"/>
            </w:tcBorders>
            <w:vAlign w:val="center"/>
          </w:tcPr>
          <w:p w14:paraId="08856AE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总学时</w:t>
            </w:r>
          </w:p>
        </w:tc>
        <w:tc>
          <w:tcPr>
            <w:tcW w:w="710" w:type="dxa"/>
            <w:vAlign w:val="center"/>
          </w:tcPr>
          <w:p w14:paraId="4F848F7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w:t>
            </w:r>
          </w:p>
        </w:tc>
        <w:tc>
          <w:tcPr>
            <w:tcW w:w="1273" w:type="dxa"/>
            <w:vAlign w:val="center"/>
          </w:tcPr>
          <w:p w14:paraId="15E968F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理论学时</w:t>
            </w:r>
          </w:p>
        </w:tc>
        <w:tc>
          <w:tcPr>
            <w:tcW w:w="568" w:type="dxa"/>
            <w:vAlign w:val="center"/>
          </w:tcPr>
          <w:p w14:paraId="1EB596F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1273" w:type="dxa"/>
            <w:vAlign w:val="center"/>
          </w:tcPr>
          <w:p w14:paraId="79472E6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实践学时</w:t>
            </w:r>
          </w:p>
        </w:tc>
        <w:tc>
          <w:tcPr>
            <w:tcW w:w="609" w:type="dxa"/>
            <w:vAlign w:val="center"/>
          </w:tcPr>
          <w:p w14:paraId="21D8948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r>
      <w:tr w14:paraId="7CBEE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563B052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课程类型</w:t>
            </w:r>
          </w:p>
        </w:tc>
        <w:tc>
          <w:tcPr>
            <w:tcW w:w="7701" w:type="dxa"/>
            <w:gridSpan w:val="9"/>
            <w:vAlign w:val="center"/>
          </w:tcPr>
          <w:p w14:paraId="3C5FBA3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纯理论课（</w:t>
            </w:r>
            <w:r>
              <w:rPr>
                <w:rFonts w:hint="eastAsia" w:ascii="宋体" w:hAnsi="宋体" w:eastAsia="宋体" w:cs="宋体"/>
                <w:spacing w:val="1"/>
                <w:sz w:val="21"/>
                <w:szCs w:val="21"/>
                <w:lang w:eastAsia="zh-CN"/>
              </w:rPr>
              <w:t xml:space="preserve">  </w:t>
            </w:r>
            <w:r>
              <w:rPr>
                <w:rFonts w:hint="eastAsia" w:ascii="宋体" w:hAnsi="宋体" w:eastAsia="宋体" w:cs="宋体"/>
                <w:sz w:val="21"/>
                <w:szCs w:val="21"/>
                <w:lang w:eastAsia="zh-CN"/>
              </w:rPr>
              <w:t>）、（理论+实践）课（</w:t>
            </w:r>
            <w:r>
              <w:rPr>
                <w:rFonts w:hint="eastAsia" w:ascii="宋体" w:hAnsi="宋体" w:eastAsia="宋体" w:cs="宋体"/>
                <w:spacing w:val="35"/>
                <w:sz w:val="21"/>
                <w:szCs w:val="21"/>
                <w:lang w:eastAsia="zh-CN"/>
              </w:rPr>
              <w:t xml:space="preserve"> √ </w:t>
            </w:r>
            <w:r>
              <w:rPr>
                <w:rFonts w:hint="eastAsia" w:ascii="宋体" w:hAnsi="宋体" w:eastAsia="宋体" w:cs="宋体"/>
                <w:sz w:val="21"/>
                <w:szCs w:val="21"/>
                <w:lang w:eastAsia="zh-CN"/>
              </w:rPr>
              <w:t>）、纯实践课(</w:t>
            </w:r>
            <w:r>
              <w:rPr>
                <w:rFonts w:hint="eastAsia" w:ascii="宋体" w:hAnsi="宋体" w:eastAsia="宋体" w:cs="宋体"/>
                <w:spacing w:val="35"/>
                <w:sz w:val="21"/>
                <w:szCs w:val="21"/>
                <w:lang w:eastAsia="zh-CN"/>
              </w:rPr>
              <w:t xml:space="preserve">  </w:t>
            </w:r>
            <w:r>
              <w:rPr>
                <w:rFonts w:hint="eastAsia" w:ascii="宋体" w:hAnsi="宋体" w:eastAsia="宋体" w:cs="宋体"/>
                <w:sz w:val="21"/>
                <w:szCs w:val="21"/>
                <w:lang w:eastAsia="zh-CN"/>
              </w:rPr>
              <w:t>)</w:t>
            </w:r>
          </w:p>
        </w:tc>
      </w:tr>
      <w:tr w14:paraId="5A896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1DA6040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先修课程</w:t>
            </w:r>
          </w:p>
        </w:tc>
        <w:tc>
          <w:tcPr>
            <w:tcW w:w="7701" w:type="dxa"/>
            <w:gridSpan w:val="9"/>
            <w:tcBorders>
              <w:left w:val="single" w:color="000000" w:sz="2" w:space="0"/>
            </w:tcBorders>
            <w:vAlign w:val="center"/>
          </w:tcPr>
          <w:p w14:paraId="10DDB8F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网络构建与管理</w:t>
            </w:r>
          </w:p>
        </w:tc>
      </w:tr>
      <w:tr w14:paraId="54184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41E298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后续课程</w:t>
            </w:r>
          </w:p>
        </w:tc>
        <w:tc>
          <w:tcPr>
            <w:tcW w:w="7701" w:type="dxa"/>
            <w:gridSpan w:val="9"/>
            <w:tcBorders>
              <w:left w:val="single" w:color="000000" w:sz="2" w:space="0"/>
            </w:tcBorders>
            <w:vAlign w:val="center"/>
          </w:tcPr>
          <w:p w14:paraId="0F9365E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岗位实习</w:t>
            </w:r>
          </w:p>
        </w:tc>
      </w:tr>
      <w:tr w14:paraId="56BBD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6575B94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教学目标</w:t>
            </w:r>
          </w:p>
        </w:tc>
        <w:tc>
          <w:tcPr>
            <w:tcW w:w="7701" w:type="dxa"/>
            <w:gridSpan w:val="9"/>
            <w:tcBorders>
              <w:left w:val="single" w:color="000000" w:sz="2" w:space="0"/>
            </w:tcBorders>
            <w:vAlign w:val="center"/>
          </w:tcPr>
          <w:p w14:paraId="6389F300">
            <w:pPr>
              <w:keepNext w:val="0"/>
              <w:keepLines w:val="0"/>
              <w:pageBreakBefore w:val="0"/>
              <w:widowControl/>
              <w:numPr>
                <w:ilvl w:val="0"/>
                <w:numId w:val="14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知识目标</w:t>
            </w:r>
          </w:p>
          <w:p w14:paraId="31A4012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1.SDN基础理论</w:t>
            </w:r>
          </w:p>
          <w:p w14:paraId="0E38B08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SDN架构分层：理解控制平面（Controller）、数据平面（Forwarding Plane）、应用平面（Application Plane）的分离机制（类比：将传统网络设备比作“黑盒一体机”，SDN则类似“智能大脑+可编程硬件”）。</w:t>
            </w:r>
          </w:p>
          <w:p w14:paraId="3018880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OpenFlow协议：掌握流表（Flow Table）、匹配域（Match Fields）、动作（Actions）等关键概念，能解释Packet-In/Packet-Out消息交互流程。</w:t>
            </w:r>
          </w:p>
          <w:p w14:paraId="7E94D23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南向接口协议对比：区分OpenFlow、NETCONF、P4Runtime等协议的适用场景（如：OpenFlow适合标准化控制，P4Runtime支持可编程转发）。</w:t>
            </w:r>
          </w:p>
          <w:p w14:paraId="77127C5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SDN关键技术</w:t>
            </w:r>
          </w:p>
          <w:p w14:paraId="6A9290B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控制器原理：理解ONOS、OpenDaylight、Ryu等主流控制器的架构设计（如：ONOS的分布式集群模式与OpenDaylight的OSGi插件化扩展机制）。</w:t>
            </w:r>
          </w:p>
          <w:p w14:paraId="7FD8980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网络虚拟化：掌握SDN与NFV（网络功能虚拟化）的协同关系，能说明vSwitch（如Open vSwitch）在虚拟化网络中的作用。</w:t>
            </w:r>
          </w:p>
          <w:p w14:paraId="69B9643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意图网络（Intent-Based Networking）：了解基于业务意图的自动化网络配置原理（如：通过声明式语言描述“所有财务部流量需加密”）。</w:t>
            </w:r>
          </w:p>
          <w:p w14:paraId="31D3480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SDN应用场景</w:t>
            </w:r>
          </w:p>
          <w:p w14:paraId="6A49492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数据中心网络：理解SDN在Spine-Leaf架构中的流量调度优势（如：通过SDN动态调整东西向流量路径，降低数据中心时延）。</w:t>
            </w:r>
          </w:p>
          <w:p w14:paraId="107C40F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广域网优化：掌握SD-WAN（软件定义广域网）如何实现链路智能选路与QoS保障（如：根据实时链路质量动态切换MPLS与Internet链路）。</w:t>
            </w:r>
          </w:p>
          <w:p w14:paraId="390A74E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5G网络切片：了解SDN/NFV在5G核心网中的应用（如：通过切片技术为车联网、工业互联网提供定制化网络服务）。</w:t>
            </w:r>
          </w:p>
          <w:p w14:paraId="752B513C">
            <w:pPr>
              <w:keepNext w:val="0"/>
              <w:keepLines w:val="0"/>
              <w:pageBreakBefore w:val="0"/>
              <w:widowControl/>
              <w:numPr>
                <w:ilvl w:val="0"/>
                <w:numId w:val="14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技能目标</w:t>
            </w:r>
          </w:p>
          <w:p w14:paraId="069C838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1.SDN控制器开发</w:t>
            </w:r>
          </w:p>
          <w:p w14:paraId="0190E95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控制器配置：能独立完成ONOS/OpenDaylight的安装、启动与基本功能测试（如：通过REST API查询网络拓扑）。</w:t>
            </w:r>
          </w:p>
          <w:p w14:paraId="419FB25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自定义应用开发：使用Java/Python编写SDN应用（如：基于OpenDaylight的拓扑发现插件，实现链路故障自动告警）。</w:t>
            </w:r>
          </w:p>
          <w:p w14:paraId="5ECBCD2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性能调优：掌握控制器集群的负载均衡配置方法（如：通过ZooKeeper实现ONOS控制器节点的高可用）。</w:t>
            </w:r>
          </w:p>
          <w:p w14:paraId="2C8A21C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SDN网络部署</w:t>
            </w:r>
          </w:p>
          <w:p w14:paraId="7BAABC1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Mininet仿真：能使用Mininet搭建复杂拓扑（如：包含3个控制器、10台交换机的多控制器SDN网络），并验证控制器一致性。</w:t>
            </w:r>
          </w:p>
          <w:p w14:paraId="03033F8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硬件设备集成：完成锐捷/华为SDN交换机与控制器的对接（如：通过OpenFlow 1.3协议实现流表下发与流量转发）。</w:t>
            </w:r>
          </w:p>
          <w:p w14:paraId="7B553A3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混合网络迁移：设计传统网络向SDN平滑过渡方案（如：通过Open vSwitch实现部分设备虚拟化，逐步替换老旧硬件）。</w:t>
            </w:r>
          </w:p>
          <w:p w14:paraId="0C16624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自动化运维</w:t>
            </w:r>
          </w:p>
          <w:p w14:paraId="31F795E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北向API调用：使用Python编写脚本调用控制器北向API（如：通过ONOS的REST API批量配置网络策略）。</w:t>
            </w:r>
          </w:p>
          <w:p w14:paraId="077C5E3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南向协议解析：使用Wireshark抓包分析OpenFlow协议交互过程（如：识别Packet-In消息中的源MAC地址学习行为）。</w:t>
            </w:r>
          </w:p>
          <w:p w14:paraId="7295D7E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故障自愈：实现基于SDN的链路故障自动切换（如：通过控制器下发流表，将流量重定向至备用路径）。</w:t>
            </w:r>
          </w:p>
          <w:p w14:paraId="1BEF95CF">
            <w:pPr>
              <w:keepNext w:val="0"/>
              <w:keepLines w:val="0"/>
              <w:pageBreakBefore w:val="0"/>
              <w:widowControl/>
              <w:numPr>
                <w:ilvl w:val="0"/>
                <w:numId w:val="14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素质目标</w:t>
            </w:r>
          </w:p>
          <w:p w14:paraId="7454F6E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1.安全与合规意识</w:t>
            </w:r>
          </w:p>
          <w:p w14:paraId="6E3F715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零信任思维：在所有SDN实验中强制实施最小权限原则（如：控制器仅开放必要端口，API调用需通过OAuth2.0认证）。</w:t>
            </w:r>
          </w:p>
          <w:p w14:paraId="6B67061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合规性操作：遵守《网络安全法》与《数据安全法》，在虚拟化网络中禁用明文传输（如：强制使用TLS加密控制器与交换机通信）。</w:t>
            </w:r>
          </w:p>
          <w:p w14:paraId="7A0F17D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应急响应：制定SDN控制器宕机应急预案（如：通过双机热备+VRRP实现控制平面冗余）。</w:t>
            </w:r>
          </w:p>
          <w:p w14:paraId="09486AB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工程化思维</w:t>
            </w:r>
          </w:p>
          <w:p w14:paraId="07DD212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标准化文档：提交《SDN网络设计文档》《API接口测试报告》《故障排查记录》等工程文件，使用Visio绘制拓扑图，Markdown编写技术文档。</w:t>
            </w:r>
          </w:p>
          <w:p w14:paraId="66C07AE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成本管控：在SDN网络规划中权衡性能与成本（如：通过混合云架构降低数据中心建设费用，采用开源控制器替代商业方案）。</w:t>
            </w:r>
          </w:p>
          <w:p w14:paraId="5876BFE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持续学习：跟踪ONF（开放网络基金会）标准更新，定期学习P4编程语言、SONiC（开源交换机操作系统）等新技术。</w:t>
            </w:r>
          </w:p>
          <w:p w14:paraId="33E78A7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团队协作与沟通</w:t>
            </w:r>
          </w:p>
          <w:p w14:paraId="22042C8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角色分工：在SDN项目实践中模拟企业角色（如：网络架构师、控制器开发工程师、运维工程师），通过Jira管理任务进度。</w:t>
            </w:r>
          </w:p>
          <w:p w14:paraId="2D7514C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技术汇报：能向非技术人员（如：客户或管理层）解释SDN技术优势（如：用“自动驾驶汽车”类比SDN的自动化控制）。</w:t>
            </w:r>
          </w:p>
          <w:p w14:paraId="020BE72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跨域协作：与云计算、安全专业学生合作完成“SDN+NFV+安全服务链”联合项目，提升多技术栈整合能力。</w:t>
            </w:r>
          </w:p>
          <w:p w14:paraId="3FB0599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p>
        </w:tc>
      </w:tr>
      <w:tr w14:paraId="355F9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756D3E5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b/>
                <w:bCs/>
                <w:spacing w:val="-3"/>
                <w:sz w:val="21"/>
                <w:szCs w:val="21"/>
              </w:rPr>
              <w:t>教学内容</w:t>
            </w:r>
          </w:p>
        </w:tc>
        <w:tc>
          <w:tcPr>
            <w:tcW w:w="7701" w:type="dxa"/>
            <w:gridSpan w:val="9"/>
            <w:vAlign w:val="center"/>
          </w:tcPr>
          <w:p w14:paraId="40099DF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模块1：SDN基础理论</w:t>
            </w:r>
          </w:p>
          <w:p w14:paraId="11F44444">
            <w:pPr>
              <w:keepNext w:val="0"/>
              <w:keepLines w:val="0"/>
              <w:pageBreakBefore w:val="0"/>
              <w:widowControl/>
              <w:numPr>
                <w:ilvl w:val="1"/>
                <w:numId w:val="13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SDN架构与分层</w:t>
            </w:r>
          </w:p>
          <w:p w14:paraId="4E874AFC">
            <w:pPr>
              <w:keepNext w:val="0"/>
              <w:keepLines w:val="0"/>
              <w:pageBreakBefore w:val="0"/>
              <w:widowControl/>
              <w:numPr>
                <w:ilvl w:val="1"/>
                <w:numId w:val="13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OpenFlow协议</w:t>
            </w:r>
          </w:p>
          <w:p w14:paraId="6A956867">
            <w:pPr>
              <w:keepNext w:val="0"/>
              <w:keepLines w:val="0"/>
              <w:pageBreakBefore w:val="0"/>
              <w:widowControl/>
              <w:numPr>
                <w:ilvl w:val="1"/>
                <w:numId w:val="13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南向接口协议对比</w:t>
            </w:r>
          </w:p>
          <w:p w14:paraId="2FB4113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模块2：SDN核心技术</w:t>
            </w:r>
          </w:p>
          <w:p w14:paraId="00245BB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 控制器开发</w:t>
            </w:r>
          </w:p>
          <w:p w14:paraId="3284793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 网络虚拟化</w:t>
            </w:r>
          </w:p>
          <w:p w14:paraId="3A85734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 意图网络（IBN）</w:t>
            </w:r>
          </w:p>
          <w:p w14:paraId="086F32E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模块3：SDN应用场景</w:t>
            </w:r>
          </w:p>
          <w:p w14:paraId="54AB64D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 数据中心网络优化</w:t>
            </w:r>
          </w:p>
          <w:p w14:paraId="2B2E289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 广域网SD-WAN</w:t>
            </w:r>
          </w:p>
          <w:p w14:paraId="6C06CBB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 5G网络切片</w:t>
            </w:r>
          </w:p>
          <w:p w14:paraId="5D46263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模块4：SDN工程实践</w:t>
            </w:r>
          </w:p>
          <w:p w14:paraId="3324D04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 数据中心网络优化</w:t>
            </w:r>
          </w:p>
          <w:p w14:paraId="2DFB746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场景：多租户隔离、动态带宽分配。</w:t>
            </w:r>
          </w:p>
          <w:p w14:paraId="730869A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实验：使用Mininet模拟多租户环境，通过SDN实现QoS策略。</w:t>
            </w:r>
          </w:p>
          <w:p w14:paraId="19A3CBB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 广域网（WAN）优化</w:t>
            </w:r>
          </w:p>
          <w:p w14:paraId="5F14E13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案例：基于SD-WAN的流量调度，降低企业专线成本。</w:t>
            </w:r>
          </w:p>
          <w:p w14:paraId="5719B9F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实验：使用OpenDaylight控制器实现多路径流量分担。</w:t>
            </w:r>
          </w:p>
          <w:p w14:paraId="4559BEA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 物联网（IoT）网络管理</w:t>
            </w:r>
          </w:p>
          <w:p w14:paraId="122CD7C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场景：海量设备接入、低功耗通信。</w:t>
            </w:r>
          </w:p>
          <w:p w14:paraId="66F59A1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实验：使用SDN实现IoT设备动态入网、流量过滤。</w:t>
            </w:r>
          </w:p>
          <w:p w14:paraId="70136E0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4.4 5G核心网切片</w:t>
            </w:r>
          </w:p>
          <w:p w14:paraId="374E1F2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原理：基于SDN/NFV的网络切片，提供差异化服务。</w:t>
            </w:r>
          </w:p>
          <w:p w14:paraId="7F7B487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案例：5G切片在车联网、工业互联网中的应用。</w:t>
            </w:r>
          </w:p>
        </w:tc>
      </w:tr>
      <w:tr w14:paraId="1ECDF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3FF285E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b/>
                <w:bCs/>
                <w:spacing w:val="-4"/>
                <w:sz w:val="21"/>
                <w:szCs w:val="21"/>
              </w:rPr>
              <w:t>教学重点</w:t>
            </w:r>
            <w:r>
              <w:rPr>
                <w:rFonts w:hint="eastAsia" w:ascii="宋体" w:hAnsi="宋体" w:eastAsia="宋体" w:cs="宋体"/>
                <w:b/>
                <w:bCs/>
                <w:spacing w:val="2"/>
                <w:sz w:val="21"/>
                <w:szCs w:val="21"/>
              </w:rPr>
              <w:t xml:space="preserve"> </w:t>
            </w:r>
            <w:r>
              <w:rPr>
                <w:rFonts w:hint="eastAsia" w:ascii="宋体" w:hAnsi="宋体" w:eastAsia="宋体" w:cs="宋体"/>
                <w:b/>
                <w:bCs/>
                <w:spacing w:val="-4"/>
                <w:sz w:val="21"/>
                <w:szCs w:val="21"/>
              </w:rPr>
              <w:t>与难点</w:t>
            </w:r>
          </w:p>
        </w:tc>
        <w:tc>
          <w:tcPr>
            <w:tcW w:w="7701" w:type="dxa"/>
            <w:gridSpan w:val="9"/>
            <w:vAlign w:val="center"/>
          </w:tcPr>
          <w:p w14:paraId="3BBE456D">
            <w:pPr>
              <w:keepNext w:val="0"/>
              <w:keepLines w:val="0"/>
              <w:pageBreakBefore w:val="0"/>
              <w:widowControl/>
              <w:numPr>
                <w:ilvl w:val="0"/>
                <w:numId w:val="14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教学重点</w:t>
            </w:r>
          </w:p>
          <w:p w14:paraId="34DE0E3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SDN核心架构与工作原理</w:t>
            </w:r>
          </w:p>
          <w:p w14:paraId="0F32F18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控制平面与数据平面分离：</w:t>
            </w:r>
          </w:p>
          <w:p w14:paraId="2C2E001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传统网络设备（如交换机）同时处理控制逻辑与数据转发，SDN通过集中化控制器实现逻辑分离。</w:t>
            </w:r>
          </w:p>
          <w:p w14:paraId="0A4D4A4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三层架构与协议交互：</w:t>
            </w:r>
          </w:p>
          <w:p w14:paraId="02E479E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应用层：网络策略定义（如防火墙规则）。</w:t>
            </w:r>
          </w:p>
          <w:p w14:paraId="37547B5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控制层：控制器（如OpenDaylight）通过南向协议（OpenFlow）下发流表。</w:t>
            </w:r>
          </w:p>
          <w:p w14:paraId="6495C3B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转发层：OpenFlow交换机执行流表动作（如丢弃、转发）。</w:t>
            </w:r>
          </w:p>
          <w:p w14:paraId="723508D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OpenFlow协议与流表操作</w:t>
            </w:r>
          </w:p>
          <w:p w14:paraId="2CA1126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流表（Flow Table）结构：</w:t>
            </w:r>
          </w:p>
          <w:p w14:paraId="4AFBD92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匹配字段：源/目的MAC、IP、端口号（类似“筛选条件”）。</w:t>
            </w:r>
          </w:p>
          <w:p w14:paraId="3DB875D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动作：转发到指定端口、丢弃、修改报文（类似“执行指令”）。</w:t>
            </w:r>
          </w:p>
          <w:p w14:paraId="355A006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优先级：数字越大优先级越高（解决规则冲突）。</w:t>
            </w:r>
          </w:p>
          <w:p w14:paraId="17B5B89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关键消息类型：</w:t>
            </w:r>
          </w:p>
          <w:p w14:paraId="22FBAB2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Packet-In：交换机无法匹配流表时上报控制器。</w:t>
            </w:r>
          </w:p>
          <w:p w14:paraId="51AEA87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Flow-Mod：控制器下发/修改流表规则。</w:t>
            </w:r>
          </w:p>
          <w:p w14:paraId="4C8088A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实验案例：通过Mininet模拟交换机，使用Ryu控制器下发流表实现“阻断特定IP流量”。</w:t>
            </w:r>
          </w:p>
          <w:p w14:paraId="3C5F567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控制器部署与应用开发</w:t>
            </w:r>
          </w:p>
          <w:p w14:paraId="403CC3B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主流控制器、北向接口开发。</w:t>
            </w:r>
          </w:p>
          <w:p w14:paraId="02393540">
            <w:pPr>
              <w:keepNext w:val="0"/>
              <w:keepLines w:val="0"/>
              <w:pageBreakBefore w:val="0"/>
              <w:widowControl/>
              <w:numPr>
                <w:ilvl w:val="0"/>
                <w:numId w:val="14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教学难点</w:t>
            </w:r>
          </w:p>
          <w:p w14:paraId="1EA9B6D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OpenFlow协议深度理解</w:t>
            </w:r>
          </w:p>
          <w:p w14:paraId="077E191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难点1：流表匹配规则的复杂性</w:t>
            </w:r>
          </w:p>
          <w:p w14:paraId="6F96B91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实际场景中需匹配多字段（如VLAN+IP+端口），且需考虑通配符（any）的使用。</w:t>
            </w:r>
          </w:p>
          <w:p w14:paraId="0E679D2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难点2：控制器与交换机交互时序</w:t>
            </w:r>
          </w:p>
          <w:p w14:paraId="12DA3A7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控制器性能优化与分布式部署</w:t>
            </w:r>
          </w:p>
          <w:p w14:paraId="25E1669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单点故障风险：</w:t>
            </w:r>
          </w:p>
          <w:p w14:paraId="26F19BE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集中式控制器宕机将导致全网瘫痪，需部署主备控制器或分布式集群（如ONOS的集群模式）。</w:t>
            </w:r>
          </w:p>
          <w:p w14:paraId="783485F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扩展性挑战：</w:t>
            </w:r>
          </w:p>
          <w:p w14:paraId="50A95C0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大型网络中控制器需处理海量Packet-In消息，需优化流表缓存策略（如TTL超时时间）。</w:t>
            </w:r>
          </w:p>
          <w:p w14:paraId="589642C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SDN与传统网络融合</w:t>
            </w:r>
          </w:p>
          <w:p w14:paraId="5552835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混合网络管理：</w:t>
            </w:r>
          </w:p>
          <w:p w14:paraId="646D008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企业网络中SDN设备与传统设备共存时，需通过边界网关（如Open vSwitch）实现协议转换。</w:t>
            </w:r>
          </w:p>
          <w:p w14:paraId="0AB56C1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 安全威胁与防护</w:t>
            </w:r>
          </w:p>
          <w:p w14:paraId="7F736DB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南向接口攻击：</w:t>
            </w:r>
          </w:p>
          <w:p w14:paraId="2AC6CF4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攻击者伪造Flow-Mod消息篡改流表，需启用TLS加密与身份认证（如OpenFlow 1.3+的TLS支持）。</w:t>
            </w:r>
          </w:p>
          <w:p w14:paraId="454013A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控制器漏洞：</w:t>
            </w:r>
          </w:p>
          <w:p w14:paraId="54FBDC6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控制器可能因未授权API访问被入侵，需配置RBAC（基于角色的访问控制）策略。</w:t>
            </w:r>
          </w:p>
          <w:p w14:paraId="090C2EE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 编程与调试能力</w:t>
            </w:r>
          </w:p>
          <w:p w14:paraId="0F288C9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难点1：控制器应用开发</w:t>
            </w:r>
          </w:p>
          <w:p w14:paraId="0E401D2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难点2：协议抓包分析</w:t>
            </w:r>
          </w:p>
          <w:p w14:paraId="31341DD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使用Wireshark解析OpenFlow消息时，需区分不同版本（1.0-1.5）的字段差异。</w:t>
            </w:r>
          </w:p>
        </w:tc>
      </w:tr>
      <w:tr w14:paraId="416EB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131F8F0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教学组织</w:t>
            </w:r>
          </w:p>
        </w:tc>
        <w:tc>
          <w:tcPr>
            <w:tcW w:w="7701" w:type="dxa"/>
            <w:gridSpan w:val="9"/>
            <w:vAlign w:val="center"/>
          </w:tcPr>
          <w:p w14:paraId="1F22D17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模块化教学内容设计</w:t>
            </w:r>
          </w:p>
          <w:p w14:paraId="6D99279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根据“基础-核心-进阶-应用”分层设计，结合高职学生认知规律与岗位需求。</w:t>
            </w:r>
          </w:p>
          <w:p w14:paraId="10CFE6E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教学流程设计</w:t>
            </w:r>
          </w:p>
          <w:p w14:paraId="7828E64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采用“理论-实验-项目-竞赛”四阶段递进：理论导入-实验验证-项目驱动-竞赛拓展。</w:t>
            </w:r>
          </w:p>
        </w:tc>
      </w:tr>
      <w:tr w14:paraId="39B53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6E17F5E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4"/>
                <w:sz w:val="21"/>
                <w:szCs w:val="21"/>
              </w:rPr>
              <w:t>教学手段</w:t>
            </w:r>
            <w:r>
              <w:rPr>
                <w:rFonts w:hint="eastAsia" w:ascii="宋体" w:hAnsi="宋体" w:eastAsia="宋体" w:cs="宋体"/>
                <w:b/>
                <w:bCs/>
                <w:spacing w:val="2"/>
                <w:sz w:val="21"/>
                <w:szCs w:val="21"/>
              </w:rPr>
              <w:t xml:space="preserve"> </w:t>
            </w:r>
            <w:r>
              <w:rPr>
                <w:rFonts w:hint="eastAsia" w:ascii="宋体" w:hAnsi="宋体" w:eastAsia="宋体" w:cs="宋体"/>
                <w:b/>
                <w:bCs/>
                <w:spacing w:val="-3"/>
                <w:sz w:val="21"/>
                <w:szCs w:val="21"/>
              </w:rPr>
              <w:t>和方法</w:t>
            </w:r>
          </w:p>
        </w:tc>
        <w:tc>
          <w:tcPr>
            <w:tcW w:w="7701" w:type="dxa"/>
            <w:gridSpan w:val="9"/>
            <w:vAlign w:val="center"/>
          </w:tcPr>
          <w:p w14:paraId="2FCA93B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采分层递进实验设计：</w:t>
            </w:r>
          </w:p>
          <w:p w14:paraId="5D8E06D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基础层：Mininet+Ryu实现简单流表下发。</w:t>
            </w:r>
          </w:p>
          <w:p w14:paraId="0FD3C14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进阶层：ONOS集群部署+多控制器同步。</w:t>
            </w:r>
          </w:p>
          <w:p w14:paraId="50E653F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创新层：P4语言自定义数据包处理逻辑（如IPv6扩展头解析）。</w:t>
            </w:r>
          </w:p>
          <w:p w14:paraId="753C86C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企业案例驱动教学：</w:t>
            </w:r>
          </w:p>
          <w:p w14:paraId="50AE5C7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引入华为、新华三等厂商的SDN解决方案（如华为CloudEngine交换机+iMaster NCE控制器）。</w:t>
            </w:r>
          </w:p>
          <w:p w14:paraId="76E1650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故障模拟与排查训练：</w:t>
            </w:r>
          </w:p>
          <w:p w14:paraId="7F4C83E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故意配置错误流表（如循环转发）、关闭控制器，观察网络行为并定位问题。</w:t>
            </w:r>
          </w:p>
        </w:tc>
      </w:tr>
      <w:tr w14:paraId="3BE47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vAlign w:val="center"/>
          </w:tcPr>
          <w:p w14:paraId="6F7E798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教学资料</w:t>
            </w:r>
          </w:p>
        </w:tc>
        <w:tc>
          <w:tcPr>
            <w:tcW w:w="7701" w:type="dxa"/>
            <w:gridSpan w:val="9"/>
            <w:shd w:val="clear" w:color="auto" w:fill="auto"/>
            <w:vAlign w:val="center"/>
          </w:tcPr>
          <w:p w14:paraId="783415AD">
            <w:pPr>
              <w:keepNext w:val="0"/>
              <w:keepLines w:val="0"/>
              <w:pageBreakBefore w:val="0"/>
              <w:widowControl/>
              <w:numPr>
                <w:ilvl w:val="0"/>
                <w:numId w:val="14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教材与参考书</w:t>
            </w:r>
          </w:p>
          <w:p w14:paraId="5730072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教材：《SDN核心技术与应用实践》（高职版，含Mininet实验步骤）。</w:t>
            </w:r>
          </w:p>
          <w:p w14:paraId="1AEF891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参考书：</w:t>
            </w:r>
          </w:p>
          <w:p w14:paraId="7963F2B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《软件定义网络：从原理到实践》（人民邮电出版社，含代码示例）。</w:t>
            </w:r>
          </w:p>
          <w:p w14:paraId="502AD8C7">
            <w:pPr>
              <w:keepNext w:val="0"/>
              <w:keepLines w:val="0"/>
              <w:pageBreakBefore w:val="0"/>
              <w:widowControl/>
              <w:numPr>
                <w:ilvl w:val="0"/>
                <w:numId w:val="14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教学课件与视频、软硬件</w:t>
            </w:r>
          </w:p>
          <w:p w14:paraId="133C1E1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机房提供软硬件设备，学习通提供相关课件与视频资料；</w:t>
            </w:r>
          </w:p>
          <w:p w14:paraId="761B93B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MOOC：中国大学MOOC《SDN与网络虚拟化》（北京邮电大学，含实验视频）。</w:t>
            </w:r>
          </w:p>
          <w:p w14:paraId="303061B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color w:val="auto"/>
                <w:sz w:val="21"/>
                <w:szCs w:val="21"/>
              </w:rPr>
              <w:t>技术社区：SDNLAB论坛（学生可提问、下载开源工具）。</w:t>
            </w:r>
          </w:p>
        </w:tc>
      </w:tr>
      <w:tr w14:paraId="310FD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vAlign w:val="center"/>
          </w:tcPr>
          <w:p w14:paraId="32373EA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考核要求</w:t>
            </w:r>
          </w:p>
        </w:tc>
        <w:tc>
          <w:tcPr>
            <w:tcW w:w="7701" w:type="dxa"/>
            <w:gridSpan w:val="9"/>
            <w:shd w:val="clear" w:color="auto" w:fill="auto"/>
            <w:vAlign w:val="center"/>
          </w:tcPr>
          <w:p w14:paraId="3349F5B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本课程为考查课，平时成绩40%，期末成绩60%。</w:t>
            </w:r>
          </w:p>
          <w:p w14:paraId="59F2684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平时成绩（40%）：包括出勤情况、课堂提问、平时作业、实验课上的表现等，主要考核学生的学习态度、参与度、上机任务完成情况。</w:t>
            </w:r>
          </w:p>
          <w:p w14:paraId="34CF459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期末考试（60%）：采用任务考查形式，主要考核学生对课程知识的掌握程度和应用能力。</w:t>
            </w:r>
          </w:p>
        </w:tc>
      </w:tr>
    </w:tbl>
    <w:p w14:paraId="4350EBF3">
      <w:pPr>
        <w:pageBreakBefore w:val="0"/>
        <w:wordWrap/>
        <w:topLinePunct w:val="0"/>
        <w:bidi w:val="0"/>
        <w:spacing w:line="400" w:lineRule="exact"/>
        <w:ind w:left="105" w:leftChars="50" w:right="105" w:rightChars="50" w:firstLine="0" w:firstLineChars="0"/>
        <w:jc w:val="center"/>
        <w:rPr>
          <w:rFonts w:hint="eastAsia" w:ascii="宋体" w:hAnsi="宋体" w:eastAsia="宋体" w:cs="宋体"/>
          <w:b w:val="0"/>
          <w:bCs w:val="0"/>
          <w:color w:val="auto"/>
          <w:sz w:val="20"/>
          <w:szCs w:val="20"/>
          <w:lang w:eastAsia="zh-CN"/>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1C154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blHeader/>
        </w:trPr>
        <w:tc>
          <w:tcPr>
            <w:tcW w:w="1280" w:type="dxa"/>
            <w:tcBorders>
              <w:right w:val="single" w:color="000000" w:sz="2" w:space="0"/>
            </w:tcBorders>
            <w:shd w:val="clear" w:color="auto" w:fill="DBE5F1"/>
            <w:vAlign w:val="center"/>
          </w:tcPr>
          <w:p w14:paraId="0E42392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课程名称</w:t>
            </w:r>
          </w:p>
        </w:tc>
        <w:tc>
          <w:tcPr>
            <w:tcW w:w="3978" w:type="dxa"/>
            <w:gridSpan w:val="5"/>
            <w:tcBorders>
              <w:left w:val="single" w:color="000000" w:sz="2" w:space="0"/>
            </w:tcBorders>
            <w:shd w:val="clear" w:color="auto" w:fill="DBE5F1"/>
            <w:vAlign w:val="center"/>
          </w:tcPr>
          <w:p w14:paraId="4AB3EC0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计算机英语</w:t>
            </w:r>
          </w:p>
        </w:tc>
        <w:tc>
          <w:tcPr>
            <w:tcW w:w="1273" w:type="dxa"/>
            <w:shd w:val="clear" w:color="auto" w:fill="DBE5F1"/>
            <w:vAlign w:val="center"/>
          </w:tcPr>
          <w:p w14:paraId="030AED2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课程编号</w:t>
            </w:r>
          </w:p>
        </w:tc>
        <w:tc>
          <w:tcPr>
            <w:tcW w:w="2450" w:type="dxa"/>
            <w:gridSpan w:val="3"/>
            <w:shd w:val="clear" w:color="auto" w:fill="DBE5F1"/>
            <w:vAlign w:val="center"/>
          </w:tcPr>
          <w:p w14:paraId="5CA5697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5040505</w:t>
            </w:r>
          </w:p>
        </w:tc>
      </w:tr>
      <w:tr w14:paraId="7F41D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4F0C0EE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lang w:val="en-US" w:eastAsia="zh-CN"/>
              </w:rPr>
              <w:t>开设</w:t>
            </w:r>
            <w:r>
              <w:rPr>
                <w:rFonts w:hint="eastAsia" w:ascii="宋体" w:hAnsi="宋体" w:eastAsia="宋体" w:cs="宋体"/>
                <w:b/>
                <w:bCs/>
                <w:spacing w:val="-2"/>
                <w:sz w:val="21"/>
                <w:szCs w:val="21"/>
              </w:rPr>
              <w:t>学期</w:t>
            </w:r>
          </w:p>
        </w:tc>
        <w:tc>
          <w:tcPr>
            <w:tcW w:w="820" w:type="dxa"/>
            <w:tcBorders>
              <w:right w:val="single" w:color="000000" w:sz="2" w:space="0"/>
            </w:tcBorders>
            <w:vAlign w:val="center"/>
          </w:tcPr>
          <w:p w14:paraId="350BEBD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w:t>
            </w:r>
          </w:p>
        </w:tc>
        <w:tc>
          <w:tcPr>
            <w:tcW w:w="892" w:type="dxa"/>
            <w:tcBorders>
              <w:left w:val="single" w:color="000000" w:sz="2" w:space="0"/>
            </w:tcBorders>
            <w:vAlign w:val="center"/>
          </w:tcPr>
          <w:p w14:paraId="1B600C5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4"/>
                <w:sz w:val="21"/>
                <w:szCs w:val="21"/>
              </w:rPr>
              <w:t>学分</w:t>
            </w:r>
          </w:p>
        </w:tc>
        <w:tc>
          <w:tcPr>
            <w:tcW w:w="566" w:type="dxa"/>
            <w:tcBorders>
              <w:right w:val="single" w:color="000000" w:sz="2" w:space="0"/>
            </w:tcBorders>
            <w:vAlign w:val="center"/>
          </w:tcPr>
          <w:p w14:paraId="1B5FAFC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990" w:type="dxa"/>
            <w:tcBorders>
              <w:left w:val="single" w:color="000000" w:sz="2" w:space="0"/>
            </w:tcBorders>
            <w:vAlign w:val="center"/>
          </w:tcPr>
          <w:p w14:paraId="7D4DD1B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总学时</w:t>
            </w:r>
          </w:p>
        </w:tc>
        <w:tc>
          <w:tcPr>
            <w:tcW w:w="710" w:type="dxa"/>
            <w:vAlign w:val="center"/>
          </w:tcPr>
          <w:p w14:paraId="1CAECE9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1273" w:type="dxa"/>
            <w:vAlign w:val="center"/>
          </w:tcPr>
          <w:p w14:paraId="32390A1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理论学时</w:t>
            </w:r>
          </w:p>
        </w:tc>
        <w:tc>
          <w:tcPr>
            <w:tcW w:w="568" w:type="dxa"/>
            <w:vAlign w:val="center"/>
          </w:tcPr>
          <w:p w14:paraId="01B5B96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1273" w:type="dxa"/>
            <w:vAlign w:val="center"/>
          </w:tcPr>
          <w:p w14:paraId="25F131D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实践学时</w:t>
            </w:r>
          </w:p>
        </w:tc>
        <w:tc>
          <w:tcPr>
            <w:tcW w:w="609" w:type="dxa"/>
            <w:vAlign w:val="center"/>
          </w:tcPr>
          <w:p w14:paraId="57DA2E4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14:paraId="779D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0" w:type="dxa"/>
            <w:vAlign w:val="center"/>
          </w:tcPr>
          <w:p w14:paraId="2713D7B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课程类型</w:t>
            </w:r>
          </w:p>
        </w:tc>
        <w:tc>
          <w:tcPr>
            <w:tcW w:w="7701" w:type="dxa"/>
            <w:gridSpan w:val="9"/>
            <w:vAlign w:val="center"/>
          </w:tcPr>
          <w:p w14:paraId="267FF51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纯理论课（</w:t>
            </w:r>
            <w:r>
              <w:rPr>
                <w:rFonts w:hint="eastAsia" w:ascii="宋体" w:hAnsi="宋体" w:eastAsia="宋体" w:cs="宋体"/>
                <w:spacing w:val="1"/>
                <w:sz w:val="21"/>
                <w:szCs w:val="21"/>
                <w:lang w:eastAsia="zh-CN"/>
              </w:rPr>
              <w:t xml:space="preserve"> </w:t>
            </w:r>
            <w:r>
              <w:rPr>
                <w:rFonts w:hint="eastAsia" w:ascii="宋体" w:hAnsi="宋体" w:eastAsia="宋体" w:cs="宋体"/>
                <w:spacing w:val="35"/>
                <w:sz w:val="21"/>
                <w:szCs w:val="21"/>
                <w:lang w:eastAsia="zh-CN"/>
              </w:rPr>
              <w:t>√</w:t>
            </w:r>
            <w:r>
              <w:rPr>
                <w:rFonts w:hint="eastAsia" w:ascii="宋体" w:hAnsi="宋体" w:eastAsia="宋体" w:cs="宋体"/>
                <w:spacing w:val="1"/>
                <w:sz w:val="21"/>
                <w:szCs w:val="21"/>
                <w:lang w:eastAsia="zh-CN"/>
              </w:rPr>
              <w:t xml:space="preserve"> </w:t>
            </w:r>
            <w:r>
              <w:rPr>
                <w:rFonts w:hint="eastAsia" w:ascii="宋体" w:hAnsi="宋体" w:eastAsia="宋体" w:cs="宋体"/>
                <w:sz w:val="21"/>
                <w:szCs w:val="21"/>
                <w:lang w:eastAsia="zh-CN"/>
              </w:rPr>
              <w:t>）、（理论+实践）课（</w:t>
            </w:r>
            <w:r>
              <w:rPr>
                <w:rFonts w:hint="eastAsia" w:ascii="宋体" w:hAnsi="宋体" w:eastAsia="宋体" w:cs="宋体"/>
                <w:spacing w:val="35"/>
                <w:sz w:val="21"/>
                <w:szCs w:val="21"/>
                <w:lang w:eastAsia="zh-CN"/>
              </w:rPr>
              <w:t xml:space="preserve">  </w:t>
            </w:r>
            <w:r>
              <w:rPr>
                <w:rFonts w:hint="eastAsia" w:ascii="宋体" w:hAnsi="宋体" w:eastAsia="宋体" w:cs="宋体"/>
                <w:sz w:val="21"/>
                <w:szCs w:val="21"/>
                <w:lang w:eastAsia="zh-CN"/>
              </w:rPr>
              <w:t>）、纯实践课(</w:t>
            </w:r>
            <w:r>
              <w:rPr>
                <w:rFonts w:hint="eastAsia" w:ascii="宋体" w:hAnsi="宋体" w:eastAsia="宋体" w:cs="宋体"/>
                <w:spacing w:val="35"/>
                <w:sz w:val="21"/>
                <w:szCs w:val="21"/>
                <w:lang w:eastAsia="zh-CN"/>
              </w:rPr>
              <w:t xml:space="preserve">  </w:t>
            </w:r>
            <w:r>
              <w:rPr>
                <w:rFonts w:hint="eastAsia" w:ascii="宋体" w:hAnsi="宋体" w:eastAsia="宋体" w:cs="宋体"/>
                <w:sz w:val="21"/>
                <w:szCs w:val="21"/>
                <w:lang w:eastAsia="zh-CN"/>
              </w:rPr>
              <w:t>)</w:t>
            </w:r>
          </w:p>
        </w:tc>
      </w:tr>
      <w:tr w14:paraId="04C70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6459FCD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先修课程</w:t>
            </w:r>
          </w:p>
        </w:tc>
        <w:tc>
          <w:tcPr>
            <w:tcW w:w="7701" w:type="dxa"/>
            <w:gridSpan w:val="9"/>
            <w:tcBorders>
              <w:left w:val="single" w:color="000000" w:sz="2" w:space="0"/>
            </w:tcBorders>
            <w:vAlign w:val="center"/>
          </w:tcPr>
          <w:p w14:paraId="39CF1E8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专业认知</w:t>
            </w:r>
          </w:p>
        </w:tc>
      </w:tr>
      <w:tr w14:paraId="7C22F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3E69912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后续课程</w:t>
            </w:r>
          </w:p>
        </w:tc>
        <w:tc>
          <w:tcPr>
            <w:tcW w:w="7701" w:type="dxa"/>
            <w:gridSpan w:val="9"/>
            <w:tcBorders>
              <w:left w:val="single" w:color="000000" w:sz="2" w:space="0"/>
            </w:tcBorders>
            <w:vAlign w:val="center"/>
          </w:tcPr>
          <w:p w14:paraId="12F4710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计算机网络基础</w:t>
            </w:r>
          </w:p>
        </w:tc>
      </w:tr>
      <w:tr w14:paraId="4962C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vAlign w:val="center"/>
          </w:tcPr>
          <w:p w14:paraId="33E373B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教学目标</w:t>
            </w:r>
          </w:p>
        </w:tc>
        <w:tc>
          <w:tcPr>
            <w:tcW w:w="7701" w:type="dxa"/>
            <w:gridSpan w:val="9"/>
            <w:tcBorders>
              <w:left w:val="single" w:color="000000" w:sz="2" w:space="0"/>
            </w:tcBorders>
            <w:vAlign w:val="center"/>
          </w:tcPr>
          <w:p w14:paraId="6E7010C8">
            <w:pPr>
              <w:keepNext w:val="0"/>
              <w:keepLines w:val="0"/>
              <w:pageBreakBefore w:val="0"/>
              <w:widowControl/>
              <w:numPr>
                <w:ilvl w:val="0"/>
                <w:numId w:val="14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知识目标</w:t>
            </w:r>
          </w:p>
          <w:p w14:paraId="13B6B245">
            <w:pPr>
              <w:keepNext w:val="0"/>
              <w:keepLines w:val="0"/>
              <w:pageBreakBefore w:val="0"/>
              <w:widowControl/>
              <w:numPr>
                <w:ilvl w:val="0"/>
                <w:numId w:val="14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掌握计算机网络领域核心英语术语（如5G、边缘计算、SDN、零信任安全等），理解其技术内涵与应用场景。</w:t>
            </w:r>
          </w:p>
          <w:p w14:paraId="7D7EA576">
            <w:pPr>
              <w:keepNext w:val="0"/>
              <w:keepLines w:val="0"/>
              <w:pageBreakBefore w:val="0"/>
              <w:widowControl/>
              <w:numPr>
                <w:ilvl w:val="0"/>
                <w:numId w:val="14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熟悉国际技术文档（如RFC标准、Cisco/华为设备手册）的结构与表达逻辑。</w:t>
            </w:r>
          </w:p>
          <w:p w14:paraId="4C72E6DA">
            <w:pPr>
              <w:keepNext w:val="0"/>
              <w:keepLines w:val="0"/>
              <w:pageBreakBefore w:val="0"/>
              <w:widowControl/>
              <w:numPr>
                <w:ilvl w:val="0"/>
                <w:numId w:val="14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了解全球IT行业动态（如开源社区、云原生技术、AI驱动网络优化）的英语表述方式。</w:t>
            </w:r>
          </w:p>
          <w:p w14:paraId="20F1A372">
            <w:pPr>
              <w:keepNext w:val="0"/>
              <w:keepLines w:val="0"/>
              <w:pageBreakBefore w:val="0"/>
              <w:widowControl/>
              <w:numPr>
                <w:ilvl w:val="0"/>
                <w:numId w:val="14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技能目标</w:t>
            </w:r>
          </w:p>
          <w:p w14:paraId="2CAB5B4C">
            <w:pPr>
              <w:keepNext w:val="0"/>
              <w:keepLines w:val="0"/>
              <w:pageBreakBefore w:val="0"/>
              <w:widowControl/>
              <w:numPr>
                <w:ilvl w:val="0"/>
                <w:numId w:val="14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能独立阅读并翻译技术手册、专利摘要及行业白皮书，提取关键信息（如协议参数、故障排查步骤）。</w:t>
            </w:r>
          </w:p>
          <w:p w14:paraId="5B4BDED9">
            <w:pPr>
              <w:keepNext w:val="0"/>
              <w:keepLines w:val="0"/>
              <w:pageBreakBefore w:val="0"/>
              <w:widowControl/>
              <w:numPr>
                <w:ilvl w:val="0"/>
                <w:numId w:val="14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能撰写规范的英文技术报告（如网络配置方案、安全事件分析），符合IEEE或ACM格式要求。</w:t>
            </w:r>
          </w:p>
          <w:p w14:paraId="6280343F">
            <w:pPr>
              <w:keepNext w:val="0"/>
              <w:keepLines w:val="0"/>
              <w:pageBreakBefore w:val="0"/>
              <w:widowControl/>
              <w:numPr>
                <w:ilvl w:val="0"/>
                <w:numId w:val="14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能进行基础的英语技术交流（如参与国际会议、远程协作会议），使用专业工具（Zoom、Teams）完成任务。</w:t>
            </w:r>
          </w:p>
          <w:p w14:paraId="3A97847B">
            <w:pPr>
              <w:keepNext w:val="0"/>
              <w:keepLines w:val="0"/>
              <w:pageBreakBefore w:val="0"/>
              <w:widowControl/>
              <w:numPr>
                <w:ilvl w:val="0"/>
                <w:numId w:val="14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素质目标</w:t>
            </w:r>
          </w:p>
          <w:p w14:paraId="61FBF021">
            <w:pPr>
              <w:keepNext w:val="0"/>
              <w:keepLines w:val="0"/>
              <w:pageBreakBefore w:val="0"/>
              <w:widowControl/>
              <w:numPr>
                <w:ilvl w:val="0"/>
                <w:numId w:val="14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培养跨文化沟通意识，适应国际化团队协作（如理解欧美技术团队的沟通习惯）。</w:t>
            </w:r>
          </w:p>
          <w:p w14:paraId="3DD9366C">
            <w:pPr>
              <w:keepNext w:val="0"/>
              <w:keepLines w:val="0"/>
              <w:pageBreakBefore w:val="0"/>
              <w:widowControl/>
              <w:numPr>
                <w:ilvl w:val="0"/>
                <w:numId w:val="14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提升自主学习能力，通过技术论坛（Stack Overflow、GitHub）获取前沿知识。</w:t>
            </w:r>
          </w:p>
          <w:p w14:paraId="6DD668ED">
            <w:pPr>
              <w:keepNext w:val="0"/>
              <w:keepLines w:val="0"/>
              <w:pageBreakBefore w:val="0"/>
              <w:widowControl/>
              <w:numPr>
                <w:ilvl w:val="0"/>
                <w:numId w:val="14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强化职业素养，遵守技术伦理（如数据隐私保护、开源协议合规性）。</w:t>
            </w:r>
          </w:p>
        </w:tc>
      </w:tr>
      <w:tr w14:paraId="423B6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0" w:type="dxa"/>
            <w:vAlign w:val="center"/>
          </w:tcPr>
          <w:p w14:paraId="510F8F2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教学内容</w:t>
            </w:r>
          </w:p>
        </w:tc>
        <w:tc>
          <w:tcPr>
            <w:tcW w:w="7701" w:type="dxa"/>
            <w:gridSpan w:val="9"/>
            <w:vAlign w:val="center"/>
          </w:tcPr>
          <w:p w14:paraId="751C7046">
            <w:pPr>
              <w:keepNext w:val="0"/>
              <w:keepLines w:val="0"/>
              <w:pageBreakBefore w:val="0"/>
              <w:widowControl/>
              <w:numPr>
                <w:ilvl w:val="0"/>
                <w:numId w:val="14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专业英语基础模块</w:t>
            </w:r>
          </w:p>
          <w:p w14:paraId="4C37A24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核心词汇库：网络协议（TCP/IP、HTTP/3）、设备术语（交换机、路由器）、安全概念（DDoS、WPA3）。</w:t>
            </w:r>
          </w:p>
          <w:p w14:paraId="6229905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语法强化：技术文档中的被动语态、条件句（如"If-Then"规则）、数据图表描述。</w:t>
            </w:r>
          </w:p>
          <w:p w14:paraId="02416A76">
            <w:pPr>
              <w:keepNext w:val="0"/>
              <w:keepLines w:val="0"/>
              <w:pageBreakBefore w:val="0"/>
              <w:widowControl/>
              <w:numPr>
                <w:ilvl w:val="0"/>
                <w:numId w:val="14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技术文档实战模块</w:t>
            </w:r>
          </w:p>
          <w:p w14:paraId="1DC3ED8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阅读训练：分析Cisco IOS命令手册、Wireshark抓包分析报告。</w:t>
            </w:r>
          </w:p>
          <w:p w14:paraId="6DCBF3E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翻译实践：将中文网络故障案例转化为英文技术说明，反向翻译国际RFC文档。</w:t>
            </w:r>
          </w:p>
          <w:p w14:paraId="69E4A7B0">
            <w:pPr>
              <w:keepNext w:val="0"/>
              <w:keepLines w:val="0"/>
              <w:pageBreakBefore w:val="0"/>
              <w:widowControl/>
              <w:numPr>
                <w:ilvl w:val="0"/>
                <w:numId w:val="14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写作与表达模块</w:t>
            </w:r>
          </w:p>
          <w:p w14:paraId="2670F88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技术报告：撰写网络拓扑设计文档（含拓扑图标注与参数说明）。</w:t>
            </w:r>
          </w:p>
          <w:p w14:paraId="42F2426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会议模拟：用英语汇报SD-WAN部署方案，回答评委提问。</w:t>
            </w:r>
          </w:p>
          <w:p w14:paraId="2C80BA1C">
            <w:pPr>
              <w:keepNext w:val="0"/>
              <w:keepLines w:val="0"/>
              <w:pageBreakBefore w:val="0"/>
              <w:widowControl/>
              <w:numPr>
                <w:ilvl w:val="0"/>
                <w:numId w:val="14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行业应用模块</w:t>
            </w:r>
          </w:p>
          <w:p w14:paraId="7894294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认证对接：覆盖CCNA/HCNA考试中的英语题型（如配置命令翻译）。</w:t>
            </w:r>
          </w:p>
          <w:p w14:paraId="5AECDCB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标准解读：学习ISO/IEC 27001网络安全标准的英文条款。</w:t>
            </w:r>
          </w:p>
        </w:tc>
      </w:tr>
      <w:tr w14:paraId="10525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0" w:type="dxa"/>
            <w:vAlign w:val="center"/>
          </w:tcPr>
          <w:p w14:paraId="07C6E51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4"/>
                <w:sz w:val="21"/>
                <w:szCs w:val="21"/>
              </w:rPr>
              <w:t>教学重点</w:t>
            </w:r>
            <w:r>
              <w:rPr>
                <w:rFonts w:hint="eastAsia" w:ascii="宋体" w:hAnsi="宋体" w:eastAsia="宋体" w:cs="宋体"/>
                <w:b/>
                <w:bCs/>
                <w:spacing w:val="2"/>
                <w:sz w:val="21"/>
                <w:szCs w:val="21"/>
              </w:rPr>
              <w:t xml:space="preserve"> </w:t>
            </w:r>
            <w:r>
              <w:rPr>
                <w:rFonts w:hint="eastAsia" w:ascii="宋体" w:hAnsi="宋体" w:eastAsia="宋体" w:cs="宋体"/>
                <w:b/>
                <w:bCs/>
                <w:spacing w:val="-4"/>
                <w:sz w:val="21"/>
                <w:szCs w:val="21"/>
              </w:rPr>
              <w:t>与难点</w:t>
            </w:r>
          </w:p>
        </w:tc>
        <w:tc>
          <w:tcPr>
            <w:tcW w:w="7701" w:type="dxa"/>
            <w:gridSpan w:val="9"/>
            <w:vAlign w:val="center"/>
          </w:tcPr>
          <w:p w14:paraId="0532CDE2">
            <w:pPr>
              <w:keepNext w:val="0"/>
              <w:keepLines w:val="0"/>
              <w:pageBreakBefore w:val="0"/>
              <w:widowControl/>
              <w:numPr>
                <w:ilvl w:val="0"/>
                <w:numId w:val="14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教学重点</w:t>
            </w:r>
          </w:p>
          <w:p w14:paraId="64318392">
            <w:pPr>
              <w:keepNext w:val="0"/>
              <w:keepLines w:val="0"/>
              <w:pageBreakBefore w:val="0"/>
              <w:widowControl/>
              <w:numPr>
                <w:ilvl w:val="0"/>
                <w:numId w:val="14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计算机网络基础术语：</w:t>
            </w:r>
          </w:p>
          <w:p w14:paraId="536F7EE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涵盖网络拓扑结构（如星型、环型、总线型）、网络协议（如TCP/IP、HTTP、FTP）、网络设备（如路由器、交换机、防火墙）等基础概念的英文表达。</w:t>
            </w:r>
          </w:p>
          <w:p w14:paraId="49E05E5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强调这些术语在英文技术文档、行业标准及日常交流中的准确应用。</w:t>
            </w:r>
          </w:p>
          <w:p w14:paraId="2DEF33F5">
            <w:pPr>
              <w:keepNext w:val="0"/>
              <w:keepLines w:val="0"/>
              <w:pageBreakBefore w:val="0"/>
              <w:widowControl/>
              <w:numPr>
                <w:ilvl w:val="0"/>
                <w:numId w:val="14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技术文档阅读与理解：</w:t>
            </w:r>
          </w:p>
          <w:p w14:paraId="163C2CC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训练学生阅读英文技术手册、产品说明书、网络配置指南等文档的能力。</w:t>
            </w:r>
          </w:p>
          <w:p w14:paraId="1E45E0F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教授学生如何提取关键信息，理解技术细节，以及如何在实际操作中应用这些知识。</w:t>
            </w:r>
          </w:p>
          <w:p w14:paraId="28D554DE">
            <w:pPr>
              <w:keepNext w:val="0"/>
              <w:keepLines w:val="0"/>
              <w:pageBreakBefore w:val="0"/>
              <w:widowControl/>
              <w:numPr>
                <w:ilvl w:val="0"/>
                <w:numId w:val="14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专业写作与报告：</w:t>
            </w:r>
          </w:p>
          <w:p w14:paraId="42F924A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培养学生撰写英文技术报告、项目提案、故障排查记录等文档的能力。</w:t>
            </w:r>
          </w:p>
          <w:p w14:paraId="0728007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强调逻辑清晰、语言准确、格式规范的重要性。</w:t>
            </w:r>
          </w:p>
          <w:p w14:paraId="2F7E2E90">
            <w:pPr>
              <w:keepNext w:val="0"/>
              <w:keepLines w:val="0"/>
              <w:pageBreakBefore w:val="0"/>
              <w:widowControl/>
              <w:numPr>
                <w:ilvl w:val="0"/>
                <w:numId w:val="14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口语交流与演示：</w:t>
            </w:r>
          </w:p>
          <w:p w14:paraId="6AEBCCB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提升学生的英语听说能力，特别是与计算机网络相关的专业对话。</w:t>
            </w:r>
          </w:p>
          <w:p w14:paraId="210DD79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组织学生进行技术演示、小组讨论等活动，锻炼其在实际场景中的英语应用能力。</w:t>
            </w:r>
          </w:p>
          <w:p w14:paraId="43BB7AF3">
            <w:pPr>
              <w:keepNext w:val="0"/>
              <w:keepLines w:val="0"/>
              <w:pageBreakBefore w:val="0"/>
              <w:widowControl/>
              <w:numPr>
                <w:ilvl w:val="0"/>
                <w:numId w:val="14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行业动态与新技术：</w:t>
            </w:r>
          </w:p>
          <w:p w14:paraId="43F475D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介绍当前计算机网络领域的最新技术、发展趋势及行业标准。</w:t>
            </w:r>
          </w:p>
          <w:p w14:paraId="3CDCB61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引导学生关注行业动态，培养其持续学习的意识和能力。</w:t>
            </w:r>
          </w:p>
          <w:p w14:paraId="4A41B7FF">
            <w:pPr>
              <w:keepNext w:val="0"/>
              <w:keepLines w:val="0"/>
              <w:pageBreakBefore w:val="0"/>
              <w:widowControl/>
              <w:numPr>
                <w:ilvl w:val="0"/>
                <w:numId w:val="148"/>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教学难点</w:t>
            </w:r>
          </w:p>
          <w:p w14:paraId="0924F8FA">
            <w:pPr>
              <w:keepNext w:val="0"/>
              <w:keepLines w:val="0"/>
              <w:pageBreakBefore w:val="0"/>
              <w:widowControl/>
              <w:numPr>
                <w:ilvl w:val="0"/>
                <w:numId w:val="15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专业术语的准确记忆与应用：</w:t>
            </w:r>
          </w:p>
          <w:p w14:paraId="1242A8F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计算机网络领域的专业术语众多，且更新迅速，学生需花费大量时间记忆并准确应用。</w:t>
            </w:r>
          </w:p>
          <w:p w14:paraId="148A0A9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解决方案：采用联想记忆、词根词缀分析等方法，结合实例加深理解。</w:t>
            </w:r>
          </w:p>
          <w:p w14:paraId="63CE7FE6">
            <w:pPr>
              <w:keepNext w:val="0"/>
              <w:keepLines w:val="0"/>
              <w:pageBreakBefore w:val="0"/>
              <w:widowControl/>
              <w:numPr>
                <w:ilvl w:val="0"/>
                <w:numId w:val="15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技术文档的深度理解：</w:t>
            </w:r>
          </w:p>
          <w:p w14:paraId="233CACF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英文技术文档往往包含大量专业术语和复杂句式，学生可能难以全面理解。</w:t>
            </w:r>
          </w:p>
          <w:p w14:paraId="6E1F70C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解决方案：提供文档解析技巧，如分步阅读、关键词标注、上下文推断等，同时结合实际操作加深理解。</w:t>
            </w:r>
          </w:p>
          <w:p w14:paraId="06CBB83F">
            <w:pPr>
              <w:keepNext w:val="0"/>
              <w:keepLines w:val="0"/>
              <w:pageBreakBefore w:val="0"/>
              <w:widowControl/>
              <w:numPr>
                <w:ilvl w:val="0"/>
                <w:numId w:val="15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专业写作的规范性与逻辑性：</w:t>
            </w:r>
          </w:p>
          <w:p w14:paraId="11FCFE1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学生可能缺乏英文写作经验，难以写出结构清晰、逻辑严密的技术文档。</w:t>
            </w:r>
          </w:p>
          <w:p w14:paraId="67F9B95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解决方案：提供写作模板、范文示例，进行写作训练与反馈，强调写作过程中的逻辑梳理与语言润色。</w:t>
            </w:r>
          </w:p>
          <w:p w14:paraId="37495745">
            <w:pPr>
              <w:keepNext w:val="0"/>
              <w:keepLines w:val="0"/>
              <w:pageBreakBefore w:val="0"/>
              <w:widowControl/>
              <w:numPr>
                <w:ilvl w:val="0"/>
                <w:numId w:val="15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口语交流的流利度与准确性：</w:t>
            </w:r>
          </w:p>
          <w:p w14:paraId="5071B1E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在专业场景下，学生可能因紧张或词汇量不足而影响口语表达。</w:t>
            </w:r>
          </w:p>
          <w:p w14:paraId="38370CA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解决方案：组织模拟对话、角色扮演等活动，提供口语练习机会；同时，鼓励学生积累专业词汇，提高口语表达的流利度和准确性。</w:t>
            </w:r>
          </w:p>
          <w:p w14:paraId="177E7100">
            <w:pPr>
              <w:keepNext w:val="0"/>
              <w:keepLines w:val="0"/>
              <w:pageBreakBefore w:val="0"/>
              <w:widowControl/>
              <w:numPr>
                <w:ilvl w:val="0"/>
                <w:numId w:val="15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跨文化交流的敏感性：</w:t>
            </w:r>
          </w:p>
          <w:p w14:paraId="79ED924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在国际化的计算机网络领域，跨文化交流能力尤为重要。学生需了解不同文化背景下的交流习惯与礼仪。</w:t>
            </w:r>
          </w:p>
          <w:p w14:paraId="32E218A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解决方案：引入跨文化交流案例，分析文化差异对交流的影响；组织国际交流活动或模拟国际会议，提升学生的跨文化交流能力。</w:t>
            </w:r>
          </w:p>
        </w:tc>
      </w:tr>
      <w:tr w14:paraId="6272A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49CF5B0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bookmarkStart w:id="42" w:name="OLE_LINK139"/>
            <w:r>
              <w:rPr>
                <w:rFonts w:hint="eastAsia" w:ascii="宋体" w:hAnsi="宋体" w:eastAsia="宋体" w:cs="宋体"/>
                <w:b/>
                <w:bCs/>
                <w:spacing w:val="-3"/>
                <w:sz w:val="21"/>
                <w:szCs w:val="21"/>
              </w:rPr>
              <w:t>教学组织</w:t>
            </w:r>
            <w:bookmarkEnd w:id="42"/>
          </w:p>
        </w:tc>
        <w:tc>
          <w:tcPr>
            <w:tcW w:w="7701" w:type="dxa"/>
            <w:gridSpan w:val="9"/>
            <w:vAlign w:val="center"/>
          </w:tcPr>
          <w:p w14:paraId="54DDB02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学时分配：根据专业培养计划，合理安排《计算机英语》课程的总学时，如每周2 学时，一学期共 18 学时。将学时合理分配到理论教学、实践教学和复习考核等环节。</w:t>
            </w:r>
          </w:p>
          <w:p w14:paraId="76EBFDE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教学进度：制定详细的教学进度表，明确每个教学单元的主题、内容和时间安排。例如，前 4 周学习计算机网络基础术语，中间 8 周进行技术文档阅读与写作训练，后 4 周开展口语交流与项目演示等。</w:t>
            </w:r>
          </w:p>
        </w:tc>
      </w:tr>
      <w:tr w14:paraId="326BA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0" w:type="dxa"/>
            <w:vAlign w:val="center"/>
          </w:tcPr>
          <w:p w14:paraId="6D4B865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bookmarkStart w:id="43" w:name="OLE_LINK140"/>
            <w:r>
              <w:rPr>
                <w:rFonts w:hint="eastAsia" w:ascii="宋体" w:hAnsi="宋体" w:eastAsia="宋体" w:cs="宋体"/>
                <w:b/>
                <w:bCs/>
                <w:spacing w:val="-4"/>
                <w:sz w:val="21"/>
                <w:szCs w:val="21"/>
              </w:rPr>
              <w:t>教学手段</w:t>
            </w:r>
            <w:r>
              <w:rPr>
                <w:rFonts w:hint="eastAsia" w:ascii="宋体" w:hAnsi="宋体" w:eastAsia="宋体" w:cs="宋体"/>
                <w:b/>
                <w:bCs/>
                <w:spacing w:val="2"/>
                <w:sz w:val="21"/>
                <w:szCs w:val="21"/>
              </w:rPr>
              <w:t xml:space="preserve"> </w:t>
            </w:r>
            <w:r>
              <w:rPr>
                <w:rFonts w:hint="eastAsia" w:ascii="宋体" w:hAnsi="宋体" w:eastAsia="宋体" w:cs="宋体"/>
                <w:b/>
                <w:bCs/>
                <w:spacing w:val="-3"/>
                <w:sz w:val="21"/>
                <w:szCs w:val="21"/>
              </w:rPr>
              <w:t>和方法</w:t>
            </w:r>
            <w:bookmarkEnd w:id="43"/>
          </w:p>
        </w:tc>
        <w:tc>
          <w:tcPr>
            <w:tcW w:w="7701" w:type="dxa"/>
            <w:gridSpan w:val="9"/>
            <w:vAlign w:val="center"/>
          </w:tcPr>
          <w:p w14:paraId="54538253">
            <w:pPr>
              <w:keepNext w:val="0"/>
              <w:keepLines w:val="0"/>
              <w:pageBreakBefore w:val="0"/>
              <w:widowControl/>
              <w:numPr>
                <w:ilvl w:val="0"/>
                <w:numId w:val="15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与专业关联起来：根据教学内容和目标，设计一系列具有实际意义的任务，如翻译网络专业方面的专业名词等。让学生在完成任务的过程中，主动学习和应用专业英语知识，提高解决问题的能力。</w:t>
            </w:r>
          </w:p>
          <w:p w14:paraId="55E3E35D">
            <w:pPr>
              <w:keepNext w:val="0"/>
              <w:keepLines w:val="0"/>
              <w:pageBreakBefore w:val="0"/>
              <w:widowControl/>
              <w:numPr>
                <w:ilvl w:val="0"/>
                <w:numId w:val="15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案例教学法：选取计算机网络领域的实际案例，如企业网络故障排查、网络安全项目实施等，引导学生用英语分析案例、提出解决方案。通过案例教学，培养学生的实践能力和创新思维。</w:t>
            </w:r>
          </w:p>
          <w:p w14:paraId="4A467A5F">
            <w:pPr>
              <w:keepNext w:val="0"/>
              <w:keepLines w:val="0"/>
              <w:pageBreakBefore w:val="0"/>
              <w:widowControl/>
              <w:numPr>
                <w:ilvl w:val="0"/>
                <w:numId w:val="151"/>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小组合作学习法：组织学生进行小组合作学习，共同完成学习任务和项目。在小组中，学生可以相互交流、讨论和分享，提高英语表达能力和团队协作能力。</w:t>
            </w:r>
          </w:p>
        </w:tc>
      </w:tr>
      <w:tr w14:paraId="1BC0C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0CB08E8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bookmarkStart w:id="44" w:name="OLE_LINK141"/>
            <w:r>
              <w:rPr>
                <w:rFonts w:hint="eastAsia" w:ascii="宋体" w:hAnsi="宋体" w:eastAsia="宋体" w:cs="宋体"/>
                <w:b/>
                <w:bCs/>
                <w:spacing w:val="-3"/>
                <w:sz w:val="21"/>
                <w:szCs w:val="21"/>
              </w:rPr>
              <w:t>教学资料</w:t>
            </w:r>
            <w:bookmarkEnd w:id="44"/>
          </w:p>
        </w:tc>
        <w:tc>
          <w:tcPr>
            <w:tcW w:w="7701" w:type="dxa"/>
            <w:gridSpan w:val="9"/>
            <w:vAlign w:val="center"/>
          </w:tcPr>
          <w:p w14:paraId="7216013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1.教材</w:t>
            </w:r>
          </w:p>
          <w:p w14:paraId="7A262F7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选择一本适合高职院校计算机网络专业学生的《计算机英语》教材，教材内容应涵盖计算机网络的基础知识、技术文档、专业写作和口语交流等方面。例如，《计算机网络专业英语》，该教材内容丰富、实用性强，符合高职院校学生的认知水平。</w:t>
            </w:r>
          </w:p>
          <w:p w14:paraId="799D861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2.辅助资料</w:t>
            </w:r>
          </w:p>
          <w:p w14:paraId="0E89666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技术文档：收集计算机网络领域的英文技术文档，如路由器和交换机的配置手册、网络协议的英文标准文档等，作为学生的阅读材料和练习素材。</w:t>
            </w:r>
          </w:p>
          <w:p w14:paraId="5D91B92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专业网站和期刊：向学生推荐一些计算机网络领域的专业网站和期刊，如 IEEE Xplore、ACM Digital Library 等，让学生了解行业的最新动态和技术发展，拓宽知识面。</w:t>
            </w:r>
          </w:p>
          <w:p w14:paraId="76D9ADB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英语学习软件和工具：推荐一些英语学习软件和工具，如金山词霸、有道词典等，帮助学生解决词汇和语法问题；同时，介绍一些专业的翻译软件，如 Trados 等，让学生了解翻译工作的流程和方法。</w:t>
            </w:r>
          </w:p>
        </w:tc>
      </w:tr>
      <w:tr w14:paraId="2FB9D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0" w:type="dxa"/>
            <w:vAlign w:val="center"/>
          </w:tcPr>
          <w:p w14:paraId="6863CB0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考核要求</w:t>
            </w:r>
          </w:p>
        </w:tc>
        <w:tc>
          <w:tcPr>
            <w:tcW w:w="7701" w:type="dxa"/>
            <w:gridSpan w:val="9"/>
            <w:vAlign w:val="center"/>
          </w:tcPr>
          <w:p w14:paraId="557BC39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本课程需要进行期末考试。采用过程性考核与终结性考核相结合的方式。过程性考核占总成绩的 40%，终结性考核占总成绩的 60%。</w:t>
            </w:r>
          </w:p>
          <w:p w14:paraId="4CFC63F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过程性考核内容与标准</w:t>
            </w:r>
          </w:p>
          <w:p w14:paraId="50932CD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课堂表现（20%）：包括学生的出勤情况、课堂参与度、发言质量等。出勤率达到 90%以上可得满分，低于 70%则不得分；课堂积极参与讨论、发言准确清晰可获得较高分数。</w:t>
            </w:r>
          </w:p>
          <w:p w14:paraId="38E2423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作业完成情况（20%）：布置与教学内容相关的作业，如词汇练习、翻译作业、技术文档阅读报告等。根据作业的完成质量、准确性和创新性进行评分。</w:t>
            </w:r>
          </w:p>
          <w:p w14:paraId="73BD17A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期末考试（60%）：采用闭卷考试的方式，考试内容包括词汇、语法、阅读理解、专业写作等方面。试卷难度适中，注重考查学生对专业英语知识的掌握和应用能力。例如，阅读理解部分选取计算机网络领域的英文文章，考查学生的阅读能力和信息提取能力；专业写作部分要求学生撰写一篇英文技术报告或项目计划书，考查学生的写作能力和专业素养。</w:t>
            </w:r>
          </w:p>
        </w:tc>
      </w:tr>
    </w:tbl>
    <w:p w14:paraId="22A4D65A">
      <w:pPr>
        <w:pageBreakBefore w:val="0"/>
        <w:wordWrap/>
        <w:topLinePunct w:val="0"/>
        <w:bidi w:val="0"/>
        <w:spacing w:line="400" w:lineRule="exact"/>
        <w:ind w:left="105" w:leftChars="50" w:right="105" w:rightChars="50" w:firstLine="0" w:firstLineChars="0"/>
        <w:jc w:val="center"/>
        <w:rPr>
          <w:rFonts w:hint="eastAsia"/>
          <w:lang w:eastAsia="zh-CN"/>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48F86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500960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bookmarkStart w:id="45" w:name="OLE_LINK137"/>
            <w:r>
              <w:rPr>
                <w:rFonts w:hint="eastAsia" w:ascii="宋体" w:hAnsi="宋体" w:eastAsia="宋体" w:cs="宋体"/>
                <w:b/>
                <w:bCs/>
                <w:spacing w:val="-2"/>
                <w:sz w:val="21"/>
                <w:szCs w:val="21"/>
              </w:rPr>
              <w:t>课程名称</w:t>
            </w:r>
          </w:p>
        </w:tc>
        <w:tc>
          <w:tcPr>
            <w:tcW w:w="3978" w:type="dxa"/>
            <w:gridSpan w:val="5"/>
            <w:tcBorders>
              <w:left w:val="single" w:color="000000" w:sz="2" w:space="0"/>
            </w:tcBorders>
            <w:shd w:val="clear" w:color="auto" w:fill="DBE5F1"/>
            <w:vAlign w:val="center"/>
          </w:tcPr>
          <w:p w14:paraId="5DC786E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技能考试周</w:t>
            </w:r>
          </w:p>
        </w:tc>
        <w:tc>
          <w:tcPr>
            <w:tcW w:w="1273" w:type="dxa"/>
            <w:shd w:val="clear" w:color="auto" w:fill="DBE5F1"/>
            <w:vAlign w:val="center"/>
          </w:tcPr>
          <w:p w14:paraId="2B8C2E0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课程编号</w:t>
            </w:r>
          </w:p>
        </w:tc>
        <w:tc>
          <w:tcPr>
            <w:tcW w:w="2450" w:type="dxa"/>
            <w:gridSpan w:val="3"/>
            <w:shd w:val="clear" w:color="auto" w:fill="DBE5F1"/>
            <w:vAlign w:val="center"/>
          </w:tcPr>
          <w:p w14:paraId="4CC93C9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5100001</w:t>
            </w:r>
          </w:p>
        </w:tc>
      </w:tr>
      <w:tr w14:paraId="1C3B5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4CF805B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lang w:val="en-US" w:eastAsia="zh-CN"/>
              </w:rPr>
              <w:t>开设</w:t>
            </w:r>
            <w:r>
              <w:rPr>
                <w:rFonts w:hint="eastAsia" w:ascii="宋体" w:hAnsi="宋体" w:eastAsia="宋体" w:cs="宋体"/>
                <w:b/>
                <w:bCs/>
                <w:spacing w:val="-2"/>
                <w:sz w:val="21"/>
                <w:szCs w:val="21"/>
              </w:rPr>
              <w:t>学期</w:t>
            </w:r>
          </w:p>
        </w:tc>
        <w:tc>
          <w:tcPr>
            <w:tcW w:w="820" w:type="dxa"/>
            <w:tcBorders>
              <w:right w:val="single" w:color="000000" w:sz="2" w:space="0"/>
            </w:tcBorders>
            <w:vAlign w:val="center"/>
          </w:tcPr>
          <w:p w14:paraId="6B43988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3-4</w:t>
            </w:r>
          </w:p>
        </w:tc>
        <w:tc>
          <w:tcPr>
            <w:tcW w:w="892" w:type="dxa"/>
            <w:tcBorders>
              <w:left w:val="single" w:color="000000" w:sz="2" w:space="0"/>
            </w:tcBorders>
            <w:vAlign w:val="center"/>
          </w:tcPr>
          <w:p w14:paraId="55E302B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4"/>
                <w:sz w:val="21"/>
                <w:szCs w:val="21"/>
              </w:rPr>
              <w:t>学分</w:t>
            </w:r>
          </w:p>
        </w:tc>
        <w:tc>
          <w:tcPr>
            <w:tcW w:w="566" w:type="dxa"/>
            <w:tcBorders>
              <w:right w:val="single" w:color="000000" w:sz="2" w:space="0"/>
            </w:tcBorders>
            <w:vAlign w:val="center"/>
          </w:tcPr>
          <w:p w14:paraId="67EC71C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990" w:type="dxa"/>
            <w:tcBorders>
              <w:left w:val="single" w:color="000000" w:sz="2" w:space="0"/>
            </w:tcBorders>
            <w:vAlign w:val="center"/>
          </w:tcPr>
          <w:p w14:paraId="7035101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总学时</w:t>
            </w:r>
          </w:p>
        </w:tc>
        <w:tc>
          <w:tcPr>
            <w:tcW w:w="710" w:type="dxa"/>
            <w:vAlign w:val="center"/>
          </w:tcPr>
          <w:p w14:paraId="7E8667D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60</w:t>
            </w:r>
          </w:p>
        </w:tc>
        <w:tc>
          <w:tcPr>
            <w:tcW w:w="1273" w:type="dxa"/>
            <w:vAlign w:val="center"/>
          </w:tcPr>
          <w:p w14:paraId="2E76696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理论学时</w:t>
            </w:r>
          </w:p>
        </w:tc>
        <w:tc>
          <w:tcPr>
            <w:tcW w:w="568" w:type="dxa"/>
            <w:vAlign w:val="center"/>
          </w:tcPr>
          <w:p w14:paraId="21EC9BF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1273" w:type="dxa"/>
            <w:vAlign w:val="center"/>
          </w:tcPr>
          <w:p w14:paraId="4142A0E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实践学时</w:t>
            </w:r>
          </w:p>
        </w:tc>
        <w:tc>
          <w:tcPr>
            <w:tcW w:w="609" w:type="dxa"/>
            <w:vAlign w:val="center"/>
          </w:tcPr>
          <w:p w14:paraId="53F2687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60</w:t>
            </w:r>
          </w:p>
        </w:tc>
      </w:tr>
      <w:tr w14:paraId="373B6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0" w:type="dxa"/>
            <w:vAlign w:val="center"/>
          </w:tcPr>
          <w:p w14:paraId="700CCA3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课程类型</w:t>
            </w:r>
          </w:p>
        </w:tc>
        <w:tc>
          <w:tcPr>
            <w:tcW w:w="7701" w:type="dxa"/>
            <w:gridSpan w:val="9"/>
            <w:vAlign w:val="center"/>
          </w:tcPr>
          <w:p w14:paraId="33BA2E9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纯理论课（</w:t>
            </w:r>
            <w:r>
              <w:rPr>
                <w:rFonts w:hint="eastAsia" w:ascii="宋体" w:hAnsi="宋体" w:eastAsia="宋体" w:cs="宋体"/>
                <w:spacing w:val="1"/>
                <w:sz w:val="21"/>
                <w:szCs w:val="21"/>
                <w:lang w:eastAsia="zh-CN"/>
              </w:rPr>
              <w:t xml:space="preserve">  </w:t>
            </w:r>
            <w:r>
              <w:rPr>
                <w:rFonts w:hint="eastAsia" w:ascii="宋体" w:hAnsi="宋体" w:eastAsia="宋体" w:cs="宋体"/>
                <w:sz w:val="21"/>
                <w:szCs w:val="21"/>
                <w:lang w:eastAsia="zh-CN"/>
              </w:rPr>
              <w:t>）、（理论+实践）课（</w:t>
            </w:r>
            <w:r>
              <w:rPr>
                <w:rFonts w:hint="eastAsia" w:ascii="宋体" w:hAnsi="宋体" w:eastAsia="宋体" w:cs="宋体"/>
                <w:spacing w:val="35"/>
                <w:sz w:val="21"/>
                <w:szCs w:val="21"/>
                <w:lang w:eastAsia="zh-CN"/>
              </w:rPr>
              <w:t xml:space="preserve">  </w:t>
            </w:r>
            <w:r>
              <w:rPr>
                <w:rFonts w:hint="eastAsia" w:ascii="宋体" w:hAnsi="宋体" w:eastAsia="宋体" w:cs="宋体"/>
                <w:sz w:val="21"/>
                <w:szCs w:val="21"/>
                <w:lang w:eastAsia="zh-CN"/>
              </w:rPr>
              <w:t>）、纯实践课(</w:t>
            </w:r>
            <w:r>
              <w:rPr>
                <w:rFonts w:hint="eastAsia" w:ascii="宋体" w:hAnsi="宋体" w:eastAsia="宋体" w:cs="宋体"/>
                <w:spacing w:val="35"/>
                <w:sz w:val="21"/>
                <w:szCs w:val="21"/>
                <w:lang w:eastAsia="zh-CN"/>
              </w:rPr>
              <w:t xml:space="preserve"> √ </w:t>
            </w:r>
            <w:r>
              <w:rPr>
                <w:rFonts w:hint="eastAsia" w:ascii="宋体" w:hAnsi="宋体" w:eastAsia="宋体" w:cs="宋体"/>
                <w:sz w:val="21"/>
                <w:szCs w:val="21"/>
                <w:lang w:eastAsia="zh-CN"/>
              </w:rPr>
              <w:t>)</w:t>
            </w:r>
          </w:p>
        </w:tc>
      </w:tr>
      <w:tr w14:paraId="57DE8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4884C6F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先修课程</w:t>
            </w:r>
          </w:p>
        </w:tc>
        <w:tc>
          <w:tcPr>
            <w:tcW w:w="7701" w:type="dxa"/>
            <w:gridSpan w:val="9"/>
            <w:tcBorders>
              <w:left w:val="single" w:color="000000" w:sz="2" w:space="0"/>
            </w:tcBorders>
            <w:vAlign w:val="center"/>
          </w:tcPr>
          <w:p w14:paraId="140EEAE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信息技术、数字音视频、动画设计、java开发、web开发、UI设计</w:t>
            </w:r>
          </w:p>
        </w:tc>
      </w:tr>
      <w:tr w14:paraId="50073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4BA7BD5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后续课程</w:t>
            </w:r>
          </w:p>
        </w:tc>
        <w:tc>
          <w:tcPr>
            <w:tcW w:w="7701" w:type="dxa"/>
            <w:gridSpan w:val="9"/>
            <w:tcBorders>
              <w:left w:val="single" w:color="000000" w:sz="2" w:space="0"/>
            </w:tcBorders>
            <w:vAlign w:val="center"/>
          </w:tcPr>
          <w:p w14:paraId="2F70A79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p>
        </w:tc>
      </w:tr>
      <w:tr w14:paraId="05537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vAlign w:val="center"/>
          </w:tcPr>
          <w:p w14:paraId="2E8CD95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教学目标</w:t>
            </w:r>
          </w:p>
        </w:tc>
        <w:tc>
          <w:tcPr>
            <w:tcW w:w="7701" w:type="dxa"/>
            <w:gridSpan w:val="9"/>
            <w:tcBorders>
              <w:left w:val="single" w:color="000000" w:sz="2" w:space="0"/>
            </w:tcBorders>
            <w:vAlign w:val="center"/>
          </w:tcPr>
          <w:p w14:paraId="7654F371">
            <w:pPr>
              <w:keepNext w:val="0"/>
              <w:keepLines w:val="0"/>
              <w:pageBreakBefore w:val="0"/>
              <w:widowControl/>
              <w:numPr>
                <w:ilvl w:val="0"/>
                <w:numId w:val="15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对学生进行全国软考信息技术员考试培训，让学生掌握办公软件的技能，并能够通过考试。</w:t>
            </w:r>
          </w:p>
          <w:p w14:paraId="47831B10">
            <w:pPr>
              <w:keepNext w:val="0"/>
              <w:keepLines w:val="0"/>
              <w:pageBreakBefore w:val="0"/>
              <w:widowControl/>
              <w:numPr>
                <w:ilvl w:val="0"/>
                <w:numId w:val="152"/>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对学生进行工信部数字音视频、动画设计、java开发、web开发、UI设计五个方向的培训与考试。</w:t>
            </w:r>
          </w:p>
        </w:tc>
      </w:tr>
      <w:tr w14:paraId="1817F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0" w:type="dxa"/>
            <w:vAlign w:val="center"/>
          </w:tcPr>
          <w:p w14:paraId="14A66BC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教学内容</w:t>
            </w:r>
          </w:p>
        </w:tc>
        <w:tc>
          <w:tcPr>
            <w:tcW w:w="7701" w:type="dxa"/>
            <w:gridSpan w:val="9"/>
            <w:vAlign w:val="center"/>
          </w:tcPr>
          <w:p w14:paraId="36F38B75">
            <w:pPr>
              <w:keepNext w:val="0"/>
              <w:keepLines w:val="0"/>
              <w:pageBreakBefore w:val="0"/>
              <w:widowControl/>
              <w:numPr>
                <w:ilvl w:val="0"/>
                <w:numId w:val="15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信息技术处理技术员相关考试内容</w:t>
            </w:r>
          </w:p>
          <w:p w14:paraId="60A0940F">
            <w:pPr>
              <w:keepNext w:val="0"/>
              <w:keepLines w:val="0"/>
              <w:pageBreakBefore w:val="0"/>
              <w:widowControl/>
              <w:numPr>
                <w:ilvl w:val="0"/>
                <w:numId w:val="15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工信部证书相关考试内容</w:t>
            </w:r>
          </w:p>
        </w:tc>
      </w:tr>
      <w:tr w14:paraId="4D45D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0" w:type="dxa"/>
            <w:vAlign w:val="center"/>
          </w:tcPr>
          <w:p w14:paraId="5DDC685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4"/>
                <w:sz w:val="21"/>
                <w:szCs w:val="21"/>
              </w:rPr>
              <w:t>教学重点</w:t>
            </w:r>
            <w:r>
              <w:rPr>
                <w:rFonts w:hint="eastAsia" w:ascii="宋体" w:hAnsi="宋体" w:eastAsia="宋体" w:cs="宋体"/>
                <w:b/>
                <w:bCs/>
                <w:spacing w:val="2"/>
                <w:sz w:val="21"/>
                <w:szCs w:val="21"/>
              </w:rPr>
              <w:t xml:space="preserve"> </w:t>
            </w:r>
            <w:r>
              <w:rPr>
                <w:rFonts w:hint="eastAsia" w:ascii="宋体" w:hAnsi="宋体" w:eastAsia="宋体" w:cs="宋体"/>
                <w:b/>
                <w:bCs/>
                <w:spacing w:val="-4"/>
                <w:sz w:val="21"/>
                <w:szCs w:val="21"/>
              </w:rPr>
              <w:t>与难点</w:t>
            </w:r>
          </w:p>
        </w:tc>
        <w:tc>
          <w:tcPr>
            <w:tcW w:w="7701" w:type="dxa"/>
            <w:gridSpan w:val="9"/>
            <w:vAlign w:val="center"/>
          </w:tcPr>
          <w:p w14:paraId="2D076980">
            <w:pPr>
              <w:keepNext w:val="0"/>
              <w:keepLines w:val="0"/>
              <w:pageBreakBefore w:val="0"/>
              <w:widowControl/>
              <w:numPr>
                <w:ilvl w:val="0"/>
                <w:numId w:val="15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word相关理论及操作</w:t>
            </w:r>
          </w:p>
          <w:p w14:paraId="215E5EC5">
            <w:pPr>
              <w:keepNext w:val="0"/>
              <w:keepLines w:val="0"/>
              <w:pageBreakBefore w:val="0"/>
              <w:widowControl/>
              <w:numPr>
                <w:ilvl w:val="0"/>
                <w:numId w:val="15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Excel相关理论及操作</w:t>
            </w:r>
          </w:p>
          <w:p w14:paraId="350C447A">
            <w:pPr>
              <w:keepNext w:val="0"/>
              <w:keepLines w:val="0"/>
              <w:pageBreakBefore w:val="0"/>
              <w:widowControl/>
              <w:numPr>
                <w:ilvl w:val="0"/>
                <w:numId w:val="15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PPT相关理论及操作</w:t>
            </w:r>
          </w:p>
          <w:p w14:paraId="1D8D16B3">
            <w:pPr>
              <w:keepNext w:val="0"/>
              <w:keepLines w:val="0"/>
              <w:pageBreakBefore w:val="0"/>
              <w:widowControl/>
              <w:numPr>
                <w:ilvl w:val="0"/>
                <w:numId w:val="15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计算机网络、病毒等其他与信息技术处理员相关的考试理论知识。</w:t>
            </w:r>
          </w:p>
          <w:p w14:paraId="41A71295">
            <w:pPr>
              <w:keepNext w:val="0"/>
              <w:keepLines w:val="0"/>
              <w:pageBreakBefore w:val="0"/>
              <w:widowControl/>
              <w:numPr>
                <w:ilvl w:val="0"/>
                <w:numId w:val="15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数字音视频关理论及操作</w:t>
            </w:r>
          </w:p>
          <w:p w14:paraId="76355EE3">
            <w:pPr>
              <w:keepNext w:val="0"/>
              <w:keepLines w:val="0"/>
              <w:pageBreakBefore w:val="0"/>
              <w:widowControl/>
              <w:numPr>
                <w:ilvl w:val="0"/>
                <w:numId w:val="15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动画设计关理论及操作</w:t>
            </w:r>
          </w:p>
          <w:p w14:paraId="6651BC2A">
            <w:pPr>
              <w:keepNext w:val="0"/>
              <w:keepLines w:val="0"/>
              <w:pageBreakBefore w:val="0"/>
              <w:widowControl/>
              <w:numPr>
                <w:ilvl w:val="0"/>
                <w:numId w:val="15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java开发关理论及操作</w:t>
            </w:r>
          </w:p>
          <w:p w14:paraId="280165D5">
            <w:pPr>
              <w:keepNext w:val="0"/>
              <w:keepLines w:val="0"/>
              <w:pageBreakBefore w:val="0"/>
              <w:widowControl/>
              <w:numPr>
                <w:ilvl w:val="0"/>
                <w:numId w:val="15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web开发关理论及操作</w:t>
            </w:r>
          </w:p>
          <w:p w14:paraId="28CF5294">
            <w:pPr>
              <w:keepNext w:val="0"/>
              <w:keepLines w:val="0"/>
              <w:pageBreakBefore w:val="0"/>
              <w:widowControl/>
              <w:numPr>
                <w:ilvl w:val="0"/>
                <w:numId w:val="15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UI设计关理论及操作</w:t>
            </w:r>
          </w:p>
          <w:p w14:paraId="501EA45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Chars="250" w:right="105" w:rightChars="5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10.行测方面理论培训</w:t>
            </w:r>
          </w:p>
        </w:tc>
      </w:tr>
      <w:tr w14:paraId="7D124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7DA3C5D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教学组织</w:t>
            </w:r>
          </w:p>
        </w:tc>
        <w:tc>
          <w:tcPr>
            <w:tcW w:w="7701" w:type="dxa"/>
            <w:gridSpan w:val="9"/>
            <w:vAlign w:val="center"/>
          </w:tcPr>
          <w:p w14:paraId="25BFAFA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培训</w:t>
            </w:r>
          </w:p>
        </w:tc>
      </w:tr>
      <w:tr w14:paraId="2457B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0" w:type="dxa"/>
            <w:vAlign w:val="center"/>
          </w:tcPr>
          <w:p w14:paraId="008472B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4"/>
                <w:sz w:val="21"/>
                <w:szCs w:val="21"/>
              </w:rPr>
              <w:t>教学手段</w:t>
            </w:r>
            <w:r>
              <w:rPr>
                <w:rFonts w:hint="eastAsia" w:ascii="宋体" w:hAnsi="宋体" w:eastAsia="宋体" w:cs="宋体"/>
                <w:b/>
                <w:bCs/>
                <w:spacing w:val="2"/>
                <w:sz w:val="21"/>
                <w:szCs w:val="21"/>
              </w:rPr>
              <w:t xml:space="preserve"> </w:t>
            </w:r>
            <w:r>
              <w:rPr>
                <w:rFonts w:hint="eastAsia" w:ascii="宋体" w:hAnsi="宋体" w:eastAsia="宋体" w:cs="宋体"/>
                <w:b/>
                <w:bCs/>
                <w:spacing w:val="-3"/>
                <w:sz w:val="21"/>
                <w:szCs w:val="21"/>
              </w:rPr>
              <w:t>和方法</w:t>
            </w:r>
          </w:p>
        </w:tc>
        <w:tc>
          <w:tcPr>
            <w:tcW w:w="7701" w:type="dxa"/>
            <w:gridSpan w:val="9"/>
            <w:vAlign w:val="center"/>
          </w:tcPr>
          <w:p w14:paraId="1C9A825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培训为主，学生课下刷题。</w:t>
            </w:r>
          </w:p>
        </w:tc>
      </w:tr>
      <w:tr w14:paraId="1B15B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0BB8F5F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教学资料</w:t>
            </w:r>
          </w:p>
        </w:tc>
        <w:tc>
          <w:tcPr>
            <w:tcW w:w="7701" w:type="dxa"/>
            <w:gridSpan w:val="9"/>
            <w:vAlign w:val="center"/>
          </w:tcPr>
          <w:p w14:paraId="02FE757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学习通信息技术课程与工信部考证有关于软考相关的题库</w:t>
            </w:r>
          </w:p>
        </w:tc>
      </w:tr>
      <w:tr w14:paraId="12D96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0" w:type="dxa"/>
            <w:vAlign w:val="center"/>
          </w:tcPr>
          <w:p w14:paraId="1FC0655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考核要求</w:t>
            </w:r>
          </w:p>
        </w:tc>
        <w:tc>
          <w:tcPr>
            <w:tcW w:w="7701" w:type="dxa"/>
            <w:gridSpan w:val="9"/>
            <w:vAlign w:val="center"/>
          </w:tcPr>
          <w:p w14:paraId="5DB01B15">
            <w:pPr>
              <w:keepNext w:val="0"/>
              <w:keepLines w:val="0"/>
              <w:pageBreakBefore w:val="0"/>
              <w:widowControl/>
              <w:numPr>
                <w:ilvl w:val="0"/>
                <w:numId w:val="15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信息技术处理员理论满分75分，45分及格；实操满分75分，45分及格；只有理论和实操都在45分以上才能拿到信息技术处理员的证书。</w:t>
            </w:r>
          </w:p>
          <w:p w14:paraId="021BC65B">
            <w:pPr>
              <w:keepNext w:val="0"/>
              <w:keepLines w:val="0"/>
              <w:pageBreakBefore w:val="0"/>
              <w:widowControl/>
              <w:numPr>
                <w:ilvl w:val="0"/>
                <w:numId w:val="15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工信部五个风向考试满分100分，60及格。</w:t>
            </w:r>
          </w:p>
        </w:tc>
      </w:tr>
      <w:bookmarkEnd w:id="45"/>
    </w:tbl>
    <w:p w14:paraId="6410C3FC">
      <w:pPr>
        <w:pStyle w:val="6"/>
        <w:keepNext/>
        <w:keepLines/>
        <w:pageBreakBefore w:val="0"/>
        <w:widowControl/>
        <w:kinsoku w:val="0"/>
        <w:wordWrap/>
        <w:overflowPunct/>
        <w:topLinePunct w:val="0"/>
        <w:autoSpaceDE w:val="0"/>
        <w:autoSpaceDN w:val="0"/>
        <w:bidi w:val="0"/>
        <w:adjustRightInd w:val="0"/>
        <w:snapToGrid w:val="0"/>
        <w:spacing w:before="91" w:after="0" w:line="360" w:lineRule="auto"/>
        <w:ind w:right="0" w:rightChars="0" w:firstLine="482" w:firstLineChars="200"/>
        <w:jc w:val="both"/>
        <w:textAlignment w:val="baseline"/>
        <w:rPr>
          <w:rFonts w:hint="eastAsia" w:ascii="黑体" w:hAnsi="黑体" w:eastAsia="黑体" w:cs="黑体"/>
          <w:b/>
          <w:bCs/>
          <w:color w:val="000000" w:themeColor="text1"/>
          <w:sz w:val="24"/>
          <w:szCs w:val="24"/>
          <w:lang w:eastAsia="zh-CN"/>
          <w14:textFill>
            <w14:solidFill>
              <w14:schemeClr w14:val="tx1"/>
            </w14:solidFill>
          </w14:textFill>
        </w:rPr>
      </w:pPr>
    </w:p>
    <w:p w14:paraId="66A05D7D">
      <w:pPr>
        <w:pStyle w:val="6"/>
        <w:keepNext/>
        <w:keepLines/>
        <w:pageBreakBefore w:val="0"/>
        <w:widowControl/>
        <w:kinsoku w:val="0"/>
        <w:wordWrap/>
        <w:overflowPunct/>
        <w:topLinePunct w:val="0"/>
        <w:autoSpaceDE w:val="0"/>
        <w:autoSpaceDN w:val="0"/>
        <w:bidi w:val="0"/>
        <w:adjustRightInd w:val="0"/>
        <w:snapToGrid w:val="0"/>
        <w:spacing w:before="91" w:after="0" w:line="360" w:lineRule="auto"/>
        <w:ind w:right="0" w:rightChars="0" w:firstLine="482" w:firstLineChars="200"/>
        <w:jc w:val="both"/>
        <w:textAlignment w:val="baseline"/>
        <w:rPr>
          <w:rFonts w:hint="eastAsia" w:ascii="黑体" w:hAnsi="黑体" w:eastAsia="黑体" w:cs="黑体"/>
          <w:b/>
          <w:bCs/>
          <w:color w:val="000000" w:themeColor="text1"/>
          <w:sz w:val="24"/>
          <w:szCs w:val="24"/>
          <w:lang w:eastAsia="zh-CN"/>
          <w14:textFill>
            <w14:solidFill>
              <w14:schemeClr w14:val="tx1"/>
            </w14:solidFill>
          </w14:textFill>
        </w:rPr>
      </w:pPr>
      <w:r>
        <w:rPr>
          <w:rFonts w:hint="eastAsia" w:ascii="黑体" w:hAnsi="黑体" w:eastAsia="黑体" w:cs="黑体"/>
          <w:b/>
          <w:bCs/>
          <w:color w:val="000000" w:themeColor="text1"/>
          <w:sz w:val="24"/>
          <w:szCs w:val="24"/>
          <w:lang w:eastAsia="zh-CN"/>
          <w14:textFill>
            <w14:solidFill>
              <w14:schemeClr w14:val="tx1"/>
            </w14:solidFill>
          </w14:textFill>
        </w:rPr>
        <w:t>4.素质教育课程描述</w:t>
      </w:r>
    </w:p>
    <w:tbl>
      <w:tblPr>
        <w:tblStyle w:val="45"/>
        <w:tblW w:w="893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6"/>
        <w:gridCol w:w="1972"/>
        <w:gridCol w:w="1417"/>
        <w:gridCol w:w="1417"/>
        <w:gridCol w:w="1417"/>
        <w:gridCol w:w="1553"/>
      </w:tblGrid>
      <w:tr w14:paraId="62D2C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156" w:type="dxa"/>
            <w:tcBorders>
              <w:right w:val="single" w:color="000000" w:sz="2" w:space="0"/>
            </w:tcBorders>
            <w:shd w:val="clear" w:color="auto" w:fill="DBE5F1"/>
            <w:vAlign w:val="center"/>
          </w:tcPr>
          <w:p w14:paraId="0E806718">
            <w:pPr>
              <w:keepNext w:val="0"/>
              <w:keepLines w:val="0"/>
              <w:pageBreakBefore w:val="0"/>
              <w:widowControl/>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课程名称</w:t>
            </w:r>
          </w:p>
        </w:tc>
        <w:tc>
          <w:tcPr>
            <w:tcW w:w="1972" w:type="dxa"/>
            <w:tcBorders>
              <w:left w:val="single" w:color="000000" w:sz="2" w:space="0"/>
            </w:tcBorders>
            <w:shd w:val="clear" w:color="auto" w:fill="DBE5F1"/>
            <w:vAlign w:val="center"/>
          </w:tcPr>
          <w:p w14:paraId="60334C9F">
            <w:pPr>
              <w:keepNext w:val="0"/>
              <w:keepLines w:val="0"/>
              <w:pageBreakBefore w:val="0"/>
              <w:widowControl/>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lang w:val="en-US" w:eastAsia="zh-CN"/>
              </w:rPr>
            </w:pPr>
            <w:r>
              <w:rPr>
                <w:rFonts w:hint="eastAsia" w:ascii="宋体" w:hAnsi="宋体" w:eastAsia="宋体" w:cs="宋体"/>
                <w:b/>
                <w:bCs/>
                <w:color w:val="000000" w:themeColor="text1"/>
                <w:sz w:val="21"/>
                <w:szCs w:val="21"/>
                <w:lang w:eastAsia="zh-CN"/>
                <w14:textFill>
                  <w14:solidFill>
                    <w14:schemeClr w14:val="tx1"/>
                  </w14:solidFill>
                </w14:textFill>
              </w:rPr>
              <w:t>入学教育</w:t>
            </w:r>
          </w:p>
        </w:tc>
        <w:tc>
          <w:tcPr>
            <w:tcW w:w="1417" w:type="dxa"/>
            <w:shd w:val="clear" w:color="auto" w:fill="DBE5F1"/>
            <w:vAlign w:val="center"/>
          </w:tcPr>
          <w:p w14:paraId="062A9A43">
            <w:pPr>
              <w:keepNext w:val="0"/>
              <w:keepLines w:val="0"/>
              <w:pageBreakBefore w:val="0"/>
              <w:widowControl/>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rPr>
            </w:pPr>
            <w:r>
              <w:rPr>
                <w:rFonts w:hint="eastAsia" w:ascii="宋体" w:hAnsi="宋体" w:eastAsia="宋体" w:cs="宋体"/>
                <w:b/>
                <w:bCs/>
                <w:spacing w:val="-2"/>
                <w:sz w:val="21"/>
                <w:szCs w:val="21"/>
              </w:rPr>
              <w:t>课程编号</w:t>
            </w:r>
          </w:p>
        </w:tc>
        <w:tc>
          <w:tcPr>
            <w:tcW w:w="1417" w:type="dxa"/>
            <w:shd w:val="clear" w:color="auto" w:fill="DBE5F1"/>
            <w:vAlign w:val="center"/>
          </w:tcPr>
          <w:p w14:paraId="6D0FB414">
            <w:pPr>
              <w:keepNext w:val="0"/>
              <w:keepLines w:val="0"/>
              <w:pageBreakBefore w:val="0"/>
              <w:widowControl/>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pacing w:val="-2"/>
                <w:sz w:val="21"/>
                <w:szCs w:val="21"/>
                <w:lang w:val="en-US" w:eastAsia="zh-CN"/>
              </w:rPr>
              <w:t>7090001</w:t>
            </w:r>
          </w:p>
        </w:tc>
        <w:tc>
          <w:tcPr>
            <w:tcW w:w="1417" w:type="dxa"/>
            <w:shd w:val="clear" w:color="auto" w:fill="DBE5F1"/>
            <w:vAlign w:val="center"/>
          </w:tcPr>
          <w:p w14:paraId="03D7FAA9">
            <w:pPr>
              <w:keepNext w:val="0"/>
              <w:keepLines w:val="0"/>
              <w:pageBreakBefore w:val="0"/>
              <w:widowControl/>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rPr>
            </w:pPr>
            <w:r>
              <w:rPr>
                <w:rFonts w:hint="eastAsia" w:ascii="宋体" w:hAnsi="宋体" w:eastAsia="宋体" w:cs="宋体"/>
                <w:b/>
                <w:bCs/>
                <w:spacing w:val="-2"/>
                <w:sz w:val="21"/>
                <w:szCs w:val="21"/>
                <w:lang w:val="en-US" w:eastAsia="zh-CN"/>
              </w:rPr>
              <w:t>开设</w:t>
            </w:r>
            <w:r>
              <w:rPr>
                <w:rFonts w:hint="eastAsia" w:ascii="宋体" w:hAnsi="宋体" w:eastAsia="宋体" w:cs="宋体"/>
                <w:b/>
                <w:bCs/>
                <w:spacing w:val="-2"/>
                <w:sz w:val="21"/>
                <w:szCs w:val="21"/>
              </w:rPr>
              <w:t>学期</w:t>
            </w:r>
          </w:p>
        </w:tc>
        <w:tc>
          <w:tcPr>
            <w:tcW w:w="1553" w:type="dxa"/>
            <w:shd w:val="clear" w:color="auto" w:fill="DBE5F1"/>
            <w:vAlign w:val="center"/>
          </w:tcPr>
          <w:p w14:paraId="6CE9D332">
            <w:pPr>
              <w:keepNext w:val="0"/>
              <w:keepLines w:val="0"/>
              <w:pageBreakBefore w:val="0"/>
              <w:widowControl/>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lang w:val="en-US" w:eastAsia="zh-CN"/>
              </w:rPr>
            </w:pPr>
            <w:r>
              <w:rPr>
                <w:rFonts w:hint="eastAsia" w:ascii="宋体" w:hAnsi="宋体" w:eastAsia="宋体" w:cs="宋体"/>
                <w:b/>
                <w:bCs/>
                <w:spacing w:val="-2"/>
                <w:sz w:val="21"/>
                <w:szCs w:val="21"/>
                <w:lang w:val="en-US" w:eastAsia="zh-CN"/>
              </w:rPr>
              <w:t>一</w:t>
            </w:r>
          </w:p>
        </w:tc>
      </w:tr>
      <w:tr w14:paraId="5CD85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tcBorders>
              <w:right w:val="single" w:color="000000" w:sz="2" w:space="0"/>
            </w:tcBorders>
            <w:vAlign w:val="center"/>
          </w:tcPr>
          <w:p w14:paraId="0DCF9EF1">
            <w:pPr>
              <w:keepNext w:val="0"/>
              <w:keepLines w:val="0"/>
              <w:pageBreakBefore w:val="0"/>
              <w:widowControl/>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b/>
                <w:bCs/>
                <w:spacing w:val="-3"/>
                <w:sz w:val="21"/>
                <w:szCs w:val="21"/>
              </w:rPr>
              <w:t>教学目标</w:t>
            </w:r>
          </w:p>
        </w:tc>
        <w:tc>
          <w:tcPr>
            <w:tcW w:w="7776" w:type="dxa"/>
            <w:gridSpan w:val="5"/>
            <w:tcBorders>
              <w:left w:val="single" w:color="000000" w:sz="2" w:space="0"/>
            </w:tcBorders>
            <w:vAlign w:val="center"/>
          </w:tcPr>
          <w:p w14:paraId="0164569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lang w:eastAsia="zh-CN"/>
              </w:rPr>
            </w:pPr>
            <w:r>
              <w:rPr>
                <w:rFonts w:hint="eastAsia" w:ascii="宋体" w:hAnsi="宋体" w:eastAsia="宋体" w:cs="宋体"/>
                <w:b/>
                <w:bCs/>
                <w:spacing w:val="-3"/>
                <w:sz w:val="21"/>
                <w:szCs w:val="21"/>
                <w:lang w:val="en-US" w:eastAsia="zh-CN"/>
              </w:rPr>
              <w:t>1、</w:t>
            </w:r>
            <w:r>
              <w:rPr>
                <w:rFonts w:hint="eastAsia" w:ascii="宋体" w:hAnsi="宋体" w:eastAsia="宋体" w:cs="宋体"/>
                <w:b/>
                <w:bCs/>
                <w:spacing w:val="-3"/>
                <w:sz w:val="21"/>
                <w:szCs w:val="21"/>
              </w:rPr>
              <w:t>素质提升：</w:t>
            </w:r>
            <w:r>
              <w:rPr>
                <w:rFonts w:hint="eastAsia" w:ascii="宋体" w:hAnsi="宋体" w:eastAsia="宋体" w:cs="宋体"/>
                <w:spacing w:val="-3"/>
                <w:sz w:val="21"/>
                <w:szCs w:val="21"/>
              </w:rPr>
              <w:t>教育和引导</w:t>
            </w:r>
            <w:r>
              <w:rPr>
                <w:rFonts w:hint="eastAsia" w:ascii="宋体" w:hAnsi="宋体" w:eastAsia="宋体" w:cs="宋体"/>
                <w:spacing w:val="-3"/>
                <w:sz w:val="21"/>
                <w:szCs w:val="21"/>
                <w:lang w:eastAsia="zh-CN"/>
              </w:rPr>
              <w:t>学校大一</w:t>
            </w:r>
            <w:r>
              <w:rPr>
                <w:rFonts w:hint="eastAsia" w:ascii="宋体" w:hAnsi="宋体" w:eastAsia="宋体" w:cs="宋体"/>
                <w:spacing w:val="-3"/>
                <w:sz w:val="21"/>
                <w:szCs w:val="21"/>
              </w:rPr>
              <w:t>新生牢固树立热爱专业、勤奋学习的思想，熟知国家关于高等教育的政策法规及</w:t>
            </w:r>
            <w:r>
              <w:rPr>
                <w:rFonts w:hint="eastAsia" w:ascii="宋体" w:hAnsi="宋体" w:eastAsia="宋体" w:cs="宋体"/>
                <w:spacing w:val="-3"/>
                <w:sz w:val="21"/>
                <w:szCs w:val="21"/>
                <w:lang w:eastAsia="zh-CN"/>
              </w:rPr>
              <w:t>学</w:t>
            </w:r>
            <w:r>
              <w:rPr>
                <w:rFonts w:hint="eastAsia" w:ascii="宋体" w:hAnsi="宋体" w:eastAsia="宋体" w:cs="宋体"/>
                <w:spacing w:val="-3"/>
                <w:sz w:val="21"/>
                <w:szCs w:val="21"/>
              </w:rPr>
              <w:t>校</w:t>
            </w:r>
            <w:r>
              <w:rPr>
                <w:rFonts w:hint="eastAsia" w:ascii="宋体" w:hAnsi="宋体" w:eastAsia="宋体" w:cs="宋体"/>
                <w:spacing w:val="-3"/>
                <w:sz w:val="21"/>
                <w:szCs w:val="21"/>
                <w:lang w:eastAsia="zh-CN"/>
              </w:rPr>
              <w:t>各类管理制度</w:t>
            </w:r>
            <w:r>
              <w:rPr>
                <w:rFonts w:hint="eastAsia" w:ascii="宋体" w:hAnsi="宋体" w:eastAsia="宋体" w:cs="宋体"/>
                <w:spacing w:val="-3"/>
                <w:sz w:val="21"/>
                <w:szCs w:val="21"/>
              </w:rPr>
              <w:t>，增强学生遵纪守法和安全防事故的意识，引导新生学会做人、做事，树立高尚的道德情操</w:t>
            </w:r>
            <w:r>
              <w:rPr>
                <w:rFonts w:hint="eastAsia" w:ascii="宋体" w:hAnsi="宋体" w:eastAsia="宋体" w:cs="宋体"/>
                <w:spacing w:val="-3"/>
                <w:sz w:val="21"/>
                <w:szCs w:val="21"/>
                <w:lang w:eastAsia="zh-CN"/>
              </w:rPr>
              <w:t>。</w:t>
            </w:r>
          </w:p>
          <w:p w14:paraId="22D1B56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rPr>
            </w:pPr>
            <w:r>
              <w:rPr>
                <w:rFonts w:hint="eastAsia" w:ascii="宋体" w:hAnsi="宋体" w:eastAsia="宋体" w:cs="宋体"/>
                <w:b/>
                <w:bCs/>
                <w:spacing w:val="-3"/>
                <w:sz w:val="21"/>
                <w:szCs w:val="21"/>
              </w:rPr>
              <w:t>2</w:t>
            </w:r>
            <w:r>
              <w:rPr>
                <w:rFonts w:hint="eastAsia" w:ascii="宋体" w:hAnsi="宋体" w:eastAsia="宋体" w:cs="宋体"/>
                <w:b/>
                <w:bCs/>
                <w:spacing w:val="-3"/>
                <w:sz w:val="21"/>
                <w:szCs w:val="21"/>
                <w:lang w:eastAsia="zh-CN"/>
              </w:rPr>
              <w:t>、</w:t>
            </w:r>
            <w:r>
              <w:rPr>
                <w:rFonts w:hint="eastAsia" w:ascii="宋体" w:hAnsi="宋体" w:eastAsia="宋体" w:cs="宋体"/>
                <w:b/>
                <w:bCs/>
                <w:spacing w:val="-3"/>
                <w:sz w:val="21"/>
                <w:szCs w:val="21"/>
              </w:rPr>
              <w:t>学分达标：</w:t>
            </w:r>
            <w:r>
              <w:rPr>
                <w:rFonts w:hint="eastAsia" w:ascii="宋体" w:hAnsi="宋体" w:eastAsia="宋体" w:cs="宋体"/>
                <w:spacing w:val="-3"/>
                <w:sz w:val="21"/>
                <w:szCs w:val="21"/>
              </w:rPr>
              <w:t>通过课程实践与考核，确保学生获得1学分。</w:t>
            </w:r>
          </w:p>
        </w:tc>
      </w:tr>
      <w:tr w14:paraId="23289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2E4CC732">
            <w:pPr>
              <w:keepNext w:val="0"/>
              <w:keepLines w:val="0"/>
              <w:pageBreakBefore w:val="0"/>
              <w:widowControl/>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教学内容</w:t>
            </w:r>
          </w:p>
        </w:tc>
        <w:tc>
          <w:tcPr>
            <w:tcW w:w="7776" w:type="dxa"/>
            <w:gridSpan w:val="5"/>
            <w:vAlign w:val="center"/>
          </w:tcPr>
          <w:p w14:paraId="0AA6856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1、专业认知和学习观教育（1天，8课时）</w:t>
            </w:r>
          </w:p>
          <w:p w14:paraId="13A198B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08" w:firstLineChars="200"/>
              <w:jc w:val="left"/>
              <w:textAlignment w:val="center"/>
              <w:rPr>
                <w:rFonts w:hint="eastAsia" w:ascii="宋体" w:hAnsi="宋体" w:eastAsia="宋体" w:cs="宋体"/>
                <w:spacing w:val="-3"/>
                <w:sz w:val="21"/>
                <w:szCs w:val="21"/>
              </w:rPr>
            </w:pPr>
            <w:r>
              <w:rPr>
                <w:rFonts w:hint="eastAsia" w:ascii="宋体" w:hAnsi="宋体" w:eastAsia="宋体" w:cs="宋体"/>
                <w:spacing w:val="-3"/>
                <w:sz w:val="21"/>
                <w:szCs w:val="21"/>
                <w:lang w:eastAsia="zh-CN"/>
              </w:rPr>
              <w:t>介绍专业设置、专业现状、专业发展趋势及就业、创业前景；推介科学的学习方法，提出学习要求；教育学生明确学习目的，端正学习态度，增强学习动力，树立优良学风</w:t>
            </w:r>
            <w:r>
              <w:rPr>
                <w:rFonts w:hint="eastAsia" w:ascii="宋体" w:hAnsi="宋体" w:eastAsia="宋体" w:cs="宋体"/>
                <w:spacing w:val="-3"/>
                <w:sz w:val="21"/>
                <w:szCs w:val="21"/>
              </w:rPr>
              <w:t>。</w:t>
            </w:r>
          </w:p>
          <w:p w14:paraId="1519134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2、学生管理工作规章制度学习教育（1.5天，10课时）</w:t>
            </w:r>
          </w:p>
          <w:p w14:paraId="50A9210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8" w:firstLineChars="200"/>
              <w:jc w:val="left"/>
              <w:textAlignment w:val="center"/>
              <w:rPr>
                <w:rFonts w:hint="eastAsia" w:ascii="宋体" w:hAnsi="宋体" w:eastAsia="宋体" w:cs="宋体"/>
                <w:spacing w:val="-3"/>
                <w:sz w:val="21"/>
                <w:szCs w:val="21"/>
              </w:rPr>
            </w:pPr>
            <w:r>
              <w:rPr>
                <w:rFonts w:hint="eastAsia" w:ascii="宋体" w:hAnsi="宋体" w:eastAsia="宋体" w:cs="宋体"/>
                <w:spacing w:val="-3"/>
                <w:sz w:val="21"/>
                <w:szCs w:val="21"/>
              </w:rPr>
              <w:t>以</w:t>
            </w:r>
            <w:r>
              <w:rPr>
                <w:rFonts w:hint="eastAsia" w:ascii="宋体" w:hAnsi="宋体" w:eastAsia="宋体" w:cs="宋体"/>
                <w:spacing w:val="-3"/>
                <w:sz w:val="21"/>
                <w:szCs w:val="21"/>
                <w:lang w:eastAsia="zh-CN"/>
              </w:rPr>
              <w:t>学习</w:t>
            </w:r>
            <w:r>
              <w:rPr>
                <w:rFonts w:hint="eastAsia" w:ascii="宋体" w:hAnsi="宋体" w:eastAsia="宋体" w:cs="宋体"/>
                <w:spacing w:val="-3"/>
                <w:sz w:val="21"/>
                <w:szCs w:val="21"/>
              </w:rPr>
              <w:t>《</w:t>
            </w:r>
            <w:r>
              <w:rPr>
                <w:rFonts w:hint="eastAsia" w:ascii="宋体" w:hAnsi="宋体" w:eastAsia="宋体" w:cs="宋体"/>
                <w:spacing w:val="-3"/>
                <w:sz w:val="21"/>
                <w:szCs w:val="21"/>
                <w:lang w:eastAsia="zh-CN"/>
              </w:rPr>
              <w:t>学生手册</w:t>
            </w:r>
            <w:r>
              <w:rPr>
                <w:rFonts w:hint="eastAsia" w:ascii="宋体" w:hAnsi="宋体" w:eastAsia="宋体" w:cs="宋体"/>
                <w:spacing w:val="-3"/>
                <w:sz w:val="21"/>
                <w:szCs w:val="21"/>
              </w:rPr>
              <w:t>》</w:t>
            </w:r>
            <w:r>
              <w:rPr>
                <w:rFonts w:hint="eastAsia" w:ascii="宋体" w:hAnsi="宋体" w:eastAsia="宋体" w:cs="宋体"/>
                <w:spacing w:val="-3"/>
                <w:sz w:val="21"/>
                <w:szCs w:val="21"/>
                <w:lang w:eastAsia="zh-CN"/>
              </w:rPr>
              <w:t>中的各类相关规定及办法为重点学习内容，</w:t>
            </w:r>
            <w:r>
              <w:rPr>
                <w:rFonts w:hint="eastAsia" w:ascii="宋体" w:hAnsi="宋体" w:eastAsia="宋体" w:cs="宋体"/>
                <w:spacing w:val="-3"/>
                <w:sz w:val="21"/>
                <w:szCs w:val="21"/>
              </w:rPr>
              <w:t>通过组织学生认真学习和有针对性</w:t>
            </w:r>
            <w:r>
              <w:rPr>
                <w:rFonts w:hint="eastAsia" w:ascii="宋体" w:hAnsi="宋体" w:eastAsia="宋体" w:cs="宋体"/>
                <w:spacing w:val="-3"/>
                <w:sz w:val="21"/>
                <w:szCs w:val="21"/>
                <w:lang w:val="en-US" w:eastAsia="zh-CN"/>
              </w:rPr>
              <w:t>的</w:t>
            </w:r>
            <w:r>
              <w:rPr>
                <w:rFonts w:hint="eastAsia" w:ascii="宋体" w:hAnsi="宋体" w:eastAsia="宋体" w:cs="宋体"/>
                <w:spacing w:val="-3"/>
                <w:sz w:val="21"/>
                <w:szCs w:val="21"/>
              </w:rPr>
              <w:t>宣讲辅导，使学生熟知相关的管理规定，</w:t>
            </w:r>
            <w:r>
              <w:rPr>
                <w:rFonts w:hint="eastAsia" w:ascii="宋体" w:hAnsi="宋体" w:eastAsia="宋体" w:cs="宋体"/>
                <w:spacing w:val="-3"/>
                <w:sz w:val="21"/>
                <w:szCs w:val="21"/>
                <w:lang w:eastAsia="zh-CN"/>
              </w:rPr>
              <w:t>引导学生</w:t>
            </w:r>
            <w:r>
              <w:rPr>
                <w:rFonts w:hint="eastAsia" w:ascii="宋体" w:hAnsi="宋体" w:eastAsia="宋体" w:cs="宋体"/>
                <w:spacing w:val="-3"/>
                <w:sz w:val="21"/>
                <w:szCs w:val="21"/>
              </w:rPr>
              <w:t>在校</w:t>
            </w:r>
            <w:r>
              <w:rPr>
                <w:rFonts w:hint="eastAsia" w:ascii="宋体" w:hAnsi="宋体" w:eastAsia="宋体" w:cs="宋体"/>
                <w:spacing w:val="-3"/>
                <w:sz w:val="21"/>
                <w:szCs w:val="21"/>
                <w:lang w:eastAsia="zh-CN"/>
              </w:rPr>
              <w:t>内</w:t>
            </w:r>
            <w:r>
              <w:rPr>
                <w:rFonts w:hint="eastAsia" w:ascii="宋体" w:hAnsi="宋体" w:eastAsia="宋体" w:cs="宋体"/>
                <w:spacing w:val="-3"/>
                <w:sz w:val="21"/>
                <w:szCs w:val="21"/>
              </w:rPr>
              <w:t>学习和生活中自觉遵纪守规。</w:t>
            </w:r>
          </w:p>
          <w:p w14:paraId="3E6C174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3、安全教育（0.5天，4课时）</w:t>
            </w:r>
          </w:p>
          <w:p w14:paraId="76A5D33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8" w:firstLineChars="200"/>
              <w:jc w:val="left"/>
              <w:textAlignment w:val="center"/>
              <w:rPr>
                <w:rFonts w:hint="eastAsia" w:ascii="宋体" w:hAnsi="宋体" w:eastAsia="宋体" w:cs="宋体"/>
                <w:spacing w:val="-3"/>
                <w:sz w:val="21"/>
                <w:szCs w:val="21"/>
              </w:rPr>
            </w:pPr>
            <w:r>
              <w:rPr>
                <w:rFonts w:hint="eastAsia" w:ascii="宋体" w:hAnsi="宋体" w:eastAsia="宋体" w:cs="宋体"/>
                <w:spacing w:val="-3"/>
                <w:sz w:val="21"/>
                <w:szCs w:val="21"/>
                <w:lang w:eastAsia="zh-CN"/>
              </w:rPr>
              <w:t>重点学习法律法规、校纪校规、国家安全教育、治安防范教育、消防安全教育、交通安全教育、网络安全教育、求职安全教育、心理健康教育等内容。</w:t>
            </w:r>
            <w:r>
              <w:rPr>
                <w:rFonts w:hint="eastAsia" w:ascii="宋体" w:hAnsi="宋体" w:eastAsia="宋体" w:cs="宋体"/>
                <w:spacing w:val="-3"/>
                <w:sz w:val="21"/>
                <w:szCs w:val="21"/>
              </w:rPr>
              <w:t>引导学生树立安全防范意识，自觉遵守学校防范事故的管理规定，培养良好的行为习惯，以实际行动维护学校团结和谐的局面。</w:t>
            </w:r>
          </w:p>
          <w:p w14:paraId="6B3F506D">
            <w:pPr>
              <w:keepNext w:val="0"/>
              <w:keepLines w:val="0"/>
              <w:pageBreakBefore w:val="0"/>
              <w:widowControl/>
              <w:numPr>
                <w:ilvl w:val="0"/>
                <w:numId w:val="156"/>
              </w:numPr>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开展职业生涯规划教育，撰写职业生涯规划报告（0.5天，4课时）</w:t>
            </w:r>
          </w:p>
          <w:p w14:paraId="74745FB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08" w:firstLineChars="200"/>
              <w:jc w:val="left"/>
              <w:textAlignment w:val="center"/>
              <w:rPr>
                <w:rFonts w:hint="eastAsia" w:ascii="宋体" w:hAnsi="宋体" w:eastAsia="宋体" w:cs="宋体"/>
                <w:spacing w:val="-3"/>
                <w:sz w:val="21"/>
                <w:szCs w:val="21"/>
              </w:rPr>
            </w:pPr>
            <w:r>
              <w:rPr>
                <w:rFonts w:hint="eastAsia" w:ascii="宋体" w:hAnsi="宋体" w:eastAsia="宋体" w:cs="宋体"/>
                <w:spacing w:val="-3"/>
                <w:sz w:val="21"/>
                <w:szCs w:val="21"/>
                <w:lang w:eastAsia="zh-CN"/>
              </w:rPr>
              <w:t>各学院</w:t>
            </w:r>
            <w:r>
              <w:rPr>
                <w:rFonts w:hint="eastAsia" w:ascii="宋体" w:hAnsi="宋体" w:eastAsia="宋体" w:cs="宋体"/>
                <w:spacing w:val="-3"/>
                <w:sz w:val="21"/>
                <w:szCs w:val="21"/>
              </w:rPr>
              <w:t>在前三项教育内容特别是第一项的基础上，组织</w:t>
            </w:r>
            <w:r>
              <w:rPr>
                <w:rFonts w:hint="eastAsia" w:ascii="宋体" w:hAnsi="宋体" w:eastAsia="宋体" w:cs="宋体"/>
                <w:spacing w:val="-3"/>
                <w:sz w:val="21"/>
                <w:szCs w:val="21"/>
                <w:lang w:eastAsia="zh-CN"/>
              </w:rPr>
              <w:t>开展</w:t>
            </w:r>
            <w:r>
              <w:rPr>
                <w:rFonts w:hint="eastAsia" w:ascii="宋体" w:hAnsi="宋体" w:eastAsia="宋体" w:cs="宋体"/>
                <w:spacing w:val="-3"/>
                <w:sz w:val="21"/>
                <w:szCs w:val="21"/>
              </w:rPr>
              <w:t>职业（学业）生涯规划</w:t>
            </w:r>
            <w:r>
              <w:rPr>
                <w:rFonts w:hint="eastAsia" w:ascii="宋体" w:hAnsi="宋体" w:eastAsia="宋体" w:cs="宋体"/>
                <w:spacing w:val="-3"/>
                <w:sz w:val="21"/>
                <w:szCs w:val="21"/>
                <w:lang w:eastAsia="zh-CN"/>
              </w:rPr>
              <w:t>教育，要求全体新生撰写职业生涯规划报告</w:t>
            </w:r>
            <w:r>
              <w:rPr>
                <w:rFonts w:hint="eastAsia" w:ascii="宋体" w:hAnsi="宋体" w:eastAsia="宋体" w:cs="宋体"/>
                <w:spacing w:val="-3"/>
                <w:sz w:val="21"/>
                <w:szCs w:val="21"/>
              </w:rPr>
              <w:t>。</w:t>
            </w:r>
          </w:p>
          <w:p w14:paraId="55D301D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5、其他主题教育（0.5天，4课时）</w:t>
            </w:r>
          </w:p>
          <w:p w14:paraId="11758F2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8" w:firstLineChars="200"/>
              <w:jc w:val="left"/>
              <w:textAlignment w:val="center"/>
              <w:rPr>
                <w:rFonts w:hint="eastAsia" w:ascii="宋体" w:hAnsi="宋体" w:eastAsia="宋体" w:cs="宋体"/>
                <w:spacing w:val="-3"/>
                <w:sz w:val="21"/>
                <w:szCs w:val="21"/>
              </w:rPr>
            </w:pPr>
            <w:r>
              <w:rPr>
                <w:rFonts w:hint="eastAsia" w:ascii="宋体" w:hAnsi="宋体" w:eastAsia="宋体" w:cs="宋体"/>
                <w:spacing w:val="-3"/>
                <w:sz w:val="21"/>
                <w:szCs w:val="21"/>
                <w:lang w:eastAsia="zh-CN"/>
              </w:rPr>
              <w:t>包括学生道德文明教育、诚信教育、团队意识教育、自我管理教育等。</w:t>
            </w:r>
          </w:p>
        </w:tc>
      </w:tr>
      <w:tr w14:paraId="7921A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3" w:hRule="atLeast"/>
        </w:trPr>
        <w:tc>
          <w:tcPr>
            <w:tcW w:w="1156" w:type="dxa"/>
            <w:vAlign w:val="center"/>
          </w:tcPr>
          <w:p w14:paraId="3A8720C8">
            <w:pPr>
              <w:keepNext w:val="0"/>
              <w:keepLines w:val="0"/>
              <w:pageBreakBefore w:val="0"/>
              <w:widowControl/>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3"/>
                <w:sz w:val="21"/>
                <w:szCs w:val="21"/>
              </w:rPr>
            </w:pPr>
            <w:r>
              <w:rPr>
                <w:rFonts w:hint="eastAsia" w:ascii="宋体" w:hAnsi="宋体" w:eastAsia="宋体" w:cs="宋体"/>
                <w:b/>
                <w:bCs/>
                <w:spacing w:val="-3"/>
                <w:sz w:val="21"/>
                <w:szCs w:val="21"/>
              </w:rPr>
              <w:t>教学重点</w:t>
            </w:r>
          </w:p>
          <w:p w14:paraId="028CCD24">
            <w:pPr>
              <w:keepNext w:val="0"/>
              <w:keepLines w:val="0"/>
              <w:pageBreakBefore w:val="0"/>
              <w:widowControl/>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与难点</w:t>
            </w:r>
          </w:p>
        </w:tc>
        <w:tc>
          <w:tcPr>
            <w:tcW w:w="7776" w:type="dxa"/>
            <w:gridSpan w:val="5"/>
            <w:vAlign w:val="center"/>
          </w:tcPr>
          <w:p w14:paraId="752C828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b/>
                <w:bCs/>
                <w:spacing w:val="-3"/>
                <w:sz w:val="21"/>
                <w:szCs w:val="21"/>
              </w:rPr>
            </w:pPr>
            <w:r>
              <w:rPr>
                <w:rFonts w:hint="eastAsia" w:ascii="宋体" w:hAnsi="宋体" w:eastAsia="宋体" w:cs="宋体"/>
                <w:b/>
                <w:bCs/>
                <w:spacing w:val="-3"/>
                <w:sz w:val="21"/>
                <w:szCs w:val="21"/>
                <w:lang w:val="en-US" w:eastAsia="zh-CN"/>
              </w:rPr>
              <w:t>一、</w:t>
            </w:r>
            <w:r>
              <w:rPr>
                <w:rFonts w:hint="eastAsia" w:ascii="宋体" w:hAnsi="宋体" w:eastAsia="宋体" w:cs="宋体"/>
                <w:b/>
                <w:bCs/>
                <w:spacing w:val="-3"/>
                <w:sz w:val="21"/>
                <w:szCs w:val="21"/>
              </w:rPr>
              <w:t>重点：</w:t>
            </w:r>
          </w:p>
          <w:p w14:paraId="49D2875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rPr>
            </w:pPr>
            <w:r>
              <w:rPr>
                <w:rFonts w:hint="eastAsia" w:ascii="宋体" w:hAnsi="宋体" w:eastAsia="宋体" w:cs="宋体"/>
                <w:b/>
                <w:bCs/>
                <w:spacing w:val="-3"/>
                <w:sz w:val="21"/>
                <w:szCs w:val="21"/>
                <w:lang w:val="en-US" w:eastAsia="zh-CN"/>
              </w:rPr>
              <w:t>1、</w:t>
            </w:r>
            <w:r>
              <w:rPr>
                <w:rFonts w:hint="eastAsia" w:ascii="宋体" w:hAnsi="宋体" w:eastAsia="宋体" w:cs="宋体"/>
                <w:spacing w:val="-3"/>
                <w:sz w:val="21"/>
                <w:szCs w:val="21"/>
                <w:lang w:val="en-US" w:eastAsia="zh-CN"/>
              </w:rPr>
              <w:t>各二级学院将入学教育课程的安排要合理。</w:t>
            </w:r>
          </w:p>
          <w:p w14:paraId="0236C8D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rPr>
            </w:pPr>
            <w:r>
              <w:rPr>
                <w:rFonts w:hint="eastAsia" w:ascii="宋体" w:hAnsi="宋体" w:eastAsia="宋体" w:cs="宋体"/>
                <w:b/>
                <w:bCs/>
                <w:spacing w:val="-3"/>
                <w:sz w:val="21"/>
                <w:szCs w:val="21"/>
                <w:lang w:val="en-US" w:eastAsia="zh-CN"/>
              </w:rPr>
              <w:t>2、</w:t>
            </w:r>
            <w:r>
              <w:rPr>
                <w:rFonts w:hint="eastAsia" w:ascii="宋体" w:hAnsi="宋体" w:eastAsia="宋体" w:cs="宋体"/>
                <w:spacing w:val="-3"/>
                <w:sz w:val="21"/>
                <w:szCs w:val="21"/>
                <w:lang w:val="en-US" w:eastAsia="zh-CN"/>
              </w:rPr>
              <w:t>重点要讲授《学生手册》中的各项规章制度。</w:t>
            </w:r>
          </w:p>
          <w:p w14:paraId="2783920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b/>
                <w:bCs/>
                <w:spacing w:val="-3"/>
                <w:sz w:val="21"/>
                <w:szCs w:val="21"/>
              </w:rPr>
            </w:pPr>
            <w:r>
              <w:rPr>
                <w:rFonts w:hint="eastAsia" w:ascii="宋体" w:hAnsi="宋体" w:eastAsia="宋体" w:cs="宋体"/>
                <w:b/>
                <w:bCs/>
                <w:spacing w:val="-3"/>
                <w:sz w:val="21"/>
                <w:szCs w:val="21"/>
                <w:lang w:val="en-US" w:eastAsia="zh-CN"/>
              </w:rPr>
              <w:t>二、</w:t>
            </w:r>
            <w:r>
              <w:rPr>
                <w:rFonts w:hint="eastAsia" w:ascii="宋体" w:hAnsi="宋体" w:eastAsia="宋体" w:cs="宋体"/>
                <w:b/>
                <w:bCs/>
                <w:spacing w:val="-3"/>
                <w:sz w:val="21"/>
                <w:szCs w:val="21"/>
              </w:rPr>
              <w:t>难点：</w:t>
            </w:r>
          </w:p>
          <w:p w14:paraId="4D6FE6F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8" w:firstLineChars="200"/>
              <w:jc w:val="left"/>
              <w:textAlignment w:val="center"/>
              <w:rPr>
                <w:rFonts w:hint="eastAsia" w:ascii="宋体" w:hAnsi="宋体" w:eastAsia="宋体" w:cs="宋体"/>
                <w:spacing w:val="-3"/>
                <w:sz w:val="21"/>
                <w:szCs w:val="21"/>
              </w:rPr>
            </w:pPr>
            <w:r>
              <w:rPr>
                <w:rFonts w:hint="eastAsia" w:ascii="宋体" w:hAnsi="宋体" w:eastAsia="宋体" w:cs="宋体"/>
                <w:b w:val="0"/>
                <w:bCs w:val="0"/>
                <w:spacing w:val="-3"/>
                <w:sz w:val="21"/>
                <w:szCs w:val="21"/>
                <w:lang w:val="en-US" w:eastAsia="zh-CN"/>
              </w:rPr>
              <w:t>如何将讲授形式要学生乐于接受并遵守</w:t>
            </w:r>
            <w:r>
              <w:rPr>
                <w:rFonts w:hint="eastAsia" w:ascii="宋体" w:hAnsi="宋体" w:eastAsia="宋体" w:cs="宋体"/>
                <w:b w:val="0"/>
                <w:bCs w:val="0"/>
                <w:spacing w:val="-3"/>
                <w:sz w:val="21"/>
                <w:szCs w:val="21"/>
                <w:lang w:eastAsia="zh-CN"/>
              </w:rPr>
              <w:t>。</w:t>
            </w:r>
          </w:p>
        </w:tc>
      </w:tr>
      <w:tr w14:paraId="67ED4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05839954">
            <w:pPr>
              <w:keepNext w:val="0"/>
              <w:keepLines w:val="0"/>
              <w:pageBreakBefore w:val="0"/>
              <w:widowControl/>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教学组织</w:t>
            </w:r>
          </w:p>
        </w:tc>
        <w:tc>
          <w:tcPr>
            <w:tcW w:w="7776" w:type="dxa"/>
            <w:gridSpan w:val="5"/>
            <w:vAlign w:val="center"/>
          </w:tcPr>
          <w:p w14:paraId="7B011CA3">
            <w:pPr>
              <w:keepNext w:val="0"/>
              <w:keepLines w:val="0"/>
              <w:pageBreakBefore w:val="0"/>
              <w:widowControl/>
              <w:kinsoku/>
              <w:wordWrap/>
              <w:overflowPunct/>
              <w:topLinePunct w:val="0"/>
              <w:autoSpaceDE/>
              <w:autoSpaceDN/>
              <w:bidi w:val="0"/>
              <w:adjustRightInd/>
              <w:snapToGrid/>
              <w:spacing w:line="400" w:lineRule="exact"/>
              <w:ind w:left="105" w:leftChars="50" w:right="105" w:rightChars="50" w:firstLine="410" w:firstLineChars="200"/>
              <w:jc w:val="left"/>
              <w:textAlignment w:val="center"/>
              <w:rPr>
                <w:rFonts w:hint="eastAsia" w:ascii="宋体" w:hAnsi="宋体" w:eastAsia="宋体" w:cs="宋体"/>
                <w:sz w:val="21"/>
                <w:szCs w:val="21"/>
              </w:rPr>
            </w:pPr>
            <w:r>
              <w:rPr>
                <w:rFonts w:hint="eastAsia" w:ascii="宋体" w:hAnsi="宋体" w:eastAsia="宋体" w:cs="宋体"/>
                <w:b/>
                <w:bCs/>
                <w:spacing w:val="-3"/>
                <w:sz w:val="21"/>
                <w:szCs w:val="21"/>
                <w:lang w:val="en-US" w:eastAsia="zh-CN"/>
              </w:rPr>
              <w:t>1、</w:t>
            </w:r>
            <w:r>
              <w:rPr>
                <w:rFonts w:hint="eastAsia" w:ascii="宋体" w:hAnsi="宋体" w:eastAsia="宋体" w:cs="宋体"/>
                <w:spacing w:val="-3"/>
                <w:sz w:val="21"/>
                <w:szCs w:val="21"/>
              </w:rPr>
              <w:t>新生的入学教育活动，各</w:t>
            </w:r>
            <w:r>
              <w:rPr>
                <w:rFonts w:hint="eastAsia" w:ascii="宋体" w:hAnsi="宋体" w:eastAsia="宋体" w:cs="宋体"/>
                <w:spacing w:val="-3"/>
                <w:sz w:val="21"/>
                <w:szCs w:val="21"/>
                <w:lang w:eastAsia="zh-CN"/>
              </w:rPr>
              <w:t>学院</w:t>
            </w:r>
            <w:r>
              <w:rPr>
                <w:rFonts w:hint="eastAsia" w:ascii="宋体" w:hAnsi="宋体" w:eastAsia="宋体" w:cs="宋体"/>
                <w:spacing w:val="-3"/>
                <w:sz w:val="21"/>
                <w:szCs w:val="21"/>
              </w:rPr>
              <w:t>参照所规定的内容和时间自行组织，学校不另行组织集中、统一的教育活动。教育活动所</w:t>
            </w:r>
            <w:r>
              <w:rPr>
                <w:rFonts w:hint="eastAsia" w:ascii="宋体" w:hAnsi="宋体" w:eastAsia="宋体" w:cs="宋体"/>
                <w:spacing w:val="-3"/>
                <w:sz w:val="21"/>
                <w:szCs w:val="21"/>
                <w:lang w:eastAsia="zh-CN"/>
              </w:rPr>
              <w:t>需</w:t>
            </w:r>
            <w:r>
              <w:rPr>
                <w:rFonts w:hint="eastAsia" w:ascii="宋体" w:hAnsi="宋体" w:eastAsia="宋体" w:cs="宋体"/>
                <w:spacing w:val="-3"/>
                <w:sz w:val="21"/>
                <w:szCs w:val="21"/>
              </w:rPr>
              <w:t>场所（如教室、大学生活动中心、体育馆、操场等）亦请各</w:t>
            </w:r>
            <w:r>
              <w:rPr>
                <w:rFonts w:hint="eastAsia" w:ascii="宋体" w:hAnsi="宋体" w:eastAsia="宋体" w:cs="宋体"/>
                <w:spacing w:val="-3"/>
                <w:sz w:val="21"/>
                <w:szCs w:val="21"/>
                <w:lang w:eastAsia="zh-CN"/>
              </w:rPr>
              <w:t>学院</w:t>
            </w:r>
            <w:r>
              <w:rPr>
                <w:rFonts w:hint="eastAsia" w:ascii="宋体" w:hAnsi="宋体" w:eastAsia="宋体" w:cs="宋体"/>
                <w:spacing w:val="-3"/>
                <w:sz w:val="21"/>
                <w:szCs w:val="21"/>
              </w:rPr>
              <w:t>根据实际需要商请有关</w:t>
            </w:r>
            <w:r>
              <w:rPr>
                <w:rFonts w:hint="eastAsia" w:ascii="宋体" w:hAnsi="宋体" w:eastAsia="宋体" w:cs="宋体"/>
                <w:spacing w:val="-3"/>
                <w:sz w:val="21"/>
                <w:szCs w:val="21"/>
                <w:lang w:eastAsia="zh-CN"/>
              </w:rPr>
              <w:t>职能</w:t>
            </w:r>
            <w:r>
              <w:rPr>
                <w:rFonts w:hint="eastAsia" w:ascii="宋体" w:hAnsi="宋体" w:eastAsia="宋体" w:cs="宋体"/>
                <w:spacing w:val="-3"/>
                <w:sz w:val="21"/>
                <w:szCs w:val="21"/>
              </w:rPr>
              <w:t>部门解决。为避免教育活动场所的冲突，各</w:t>
            </w:r>
            <w:r>
              <w:rPr>
                <w:rFonts w:hint="eastAsia" w:ascii="宋体" w:hAnsi="宋体" w:eastAsia="宋体" w:cs="宋体"/>
                <w:spacing w:val="-3"/>
                <w:sz w:val="21"/>
                <w:szCs w:val="21"/>
                <w:lang w:eastAsia="zh-CN"/>
              </w:rPr>
              <w:t>学院</w:t>
            </w:r>
            <w:r>
              <w:rPr>
                <w:rFonts w:hint="eastAsia" w:ascii="宋体" w:hAnsi="宋体" w:eastAsia="宋体" w:cs="宋体"/>
                <w:spacing w:val="-3"/>
                <w:sz w:val="21"/>
                <w:szCs w:val="21"/>
              </w:rPr>
              <w:t>对教育内容的活动顺序可作适当调整</w:t>
            </w:r>
            <w:r>
              <w:rPr>
                <w:rFonts w:hint="eastAsia" w:ascii="宋体" w:hAnsi="宋体" w:eastAsia="宋体" w:cs="宋体"/>
                <w:sz w:val="21"/>
                <w:szCs w:val="21"/>
              </w:rPr>
              <w:t>。</w:t>
            </w:r>
          </w:p>
          <w:p w14:paraId="7E38CA64">
            <w:pPr>
              <w:keepNext w:val="0"/>
              <w:keepLines w:val="0"/>
              <w:pageBreakBefore w:val="0"/>
              <w:widowControl/>
              <w:kinsoku/>
              <w:wordWrap/>
              <w:overflowPunct/>
              <w:topLinePunct w:val="0"/>
              <w:autoSpaceDE/>
              <w:autoSpaceDN/>
              <w:bidi w:val="0"/>
              <w:adjustRightInd/>
              <w:snapToGrid/>
              <w:spacing w:line="400" w:lineRule="exact"/>
              <w:ind w:left="105" w:leftChars="50" w:right="105" w:rightChars="50" w:firstLine="410" w:firstLineChars="200"/>
              <w:jc w:val="left"/>
              <w:textAlignment w:val="center"/>
              <w:rPr>
                <w:rFonts w:hint="eastAsia" w:ascii="宋体" w:hAnsi="宋体" w:eastAsia="宋体" w:cs="宋体"/>
                <w:spacing w:val="-3"/>
                <w:sz w:val="21"/>
                <w:szCs w:val="21"/>
              </w:rPr>
            </w:pPr>
            <w:r>
              <w:rPr>
                <w:rFonts w:hint="eastAsia" w:ascii="宋体" w:hAnsi="宋体" w:eastAsia="宋体" w:cs="宋体"/>
                <w:b/>
                <w:bCs/>
                <w:spacing w:val="-3"/>
                <w:sz w:val="21"/>
                <w:szCs w:val="21"/>
                <w:lang w:val="en-US" w:eastAsia="zh-CN"/>
              </w:rPr>
              <w:t>2、</w:t>
            </w:r>
            <w:r>
              <w:rPr>
                <w:rFonts w:hint="eastAsia" w:ascii="宋体" w:hAnsi="宋体" w:eastAsia="宋体" w:cs="宋体"/>
                <w:spacing w:val="-3"/>
                <w:sz w:val="21"/>
                <w:szCs w:val="21"/>
              </w:rPr>
              <w:t>为保证教育的效果，各</w:t>
            </w:r>
            <w:r>
              <w:rPr>
                <w:rFonts w:hint="eastAsia" w:ascii="宋体" w:hAnsi="宋体" w:eastAsia="宋体" w:cs="宋体"/>
                <w:spacing w:val="-3"/>
                <w:sz w:val="21"/>
                <w:szCs w:val="21"/>
                <w:lang w:eastAsia="zh-CN"/>
              </w:rPr>
              <w:t>学院</w:t>
            </w:r>
            <w:r>
              <w:rPr>
                <w:rFonts w:hint="eastAsia" w:ascii="宋体" w:hAnsi="宋体" w:eastAsia="宋体" w:cs="宋体"/>
                <w:spacing w:val="-3"/>
                <w:sz w:val="21"/>
                <w:szCs w:val="21"/>
              </w:rPr>
              <w:t>应针对教育内容明确任务分工，并组织相关人员认真备课。凡参与教育活动的授课人员，由学工部按其实授课时数向学校申报课酬。</w:t>
            </w:r>
          </w:p>
          <w:p w14:paraId="6B0910AB">
            <w:pPr>
              <w:keepNext w:val="0"/>
              <w:keepLines w:val="0"/>
              <w:pageBreakBefore w:val="0"/>
              <w:widowControl/>
              <w:kinsoku/>
              <w:wordWrap/>
              <w:overflowPunct/>
              <w:topLinePunct w:val="0"/>
              <w:autoSpaceDE/>
              <w:autoSpaceDN/>
              <w:bidi w:val="0"/>
              <w:adjustRightInd/>
              <w:snapToGrid/>
              <w:spacing w:line="400" w:lineRule="exact"/>
              <w:ind w:left="105" w:leftChars="50" w:right="105" w:rightChars="50" w:firstLine="410" w:firstLineChars="200"/>
              <w:jc w:val="left"/>
              <w:textAlignment w:val="center"/>
              <w:rPr>
                <w:rFonts w:hint="eastAsia" w:ascii="宋体" w:hAnsi="宋体" w:eastAsia="宋体" w:cs="宋体"/>
                <w:spacing w:val="-3"/>
                <w:sz w:val="21"/>
                <w:szCs w:val="21"/>
                <w:lang w:eastAsia="zh-CN"/>
              </w:rPr>
            </w:pPr>
            <w:r>
              <w:rPr>
                <w:rFonts w:hint="eastAsia" w:ascii="宋体" w:hAnsi="宋体" w:eastAsia="宋体" w:cs="宋体"/>
                <w:b/>
                <w:bCs/>
                <w:spacing w:val="-3"/>
                <w:sz w:val="21"/>
                <w:szCs w:val="21"/>
                <w:lang w:val="en-US" w:eastAsia="zh-CN"/>
              </w:rPr>
              <w:t>3、</w:t>
            </w:r>
            <w:r>
              <w:rPr>
                <w:rFonts w:hint="eastAsia" w:ascii="宋体" w:hAnsi="宋体" w:eastAsia="宋体" w:cs="宋体"/>
                <w:spacing w:val="-3"/>
                <w:sz w:val="21"/>
                <w:szCs w:val="21"/>
              </w:rPr>
              <w:t>各</w:t>
            </w:r>
            <w:r>
              <w:rPr>
                <w:rFonts w:hint="eastAsia" w:ascii="宋体" w:hAnsi="宋体" w:eastAsia="宋体" w:cs="宋体"/>
                <w:spacing w:val="-3"/>
                <w:sz w:val="21"/>
                <w:szCs w:val="21"/>
                <w:lang w:eastAsia="zh-CN"/>
              </w:rPr>
              <w:t>学院</w:t>
            </w:r>
            <w:r>
              <w:rPr>
                <w:rFonts w:hint="eastAsia" w:ascii="宋体" w:hAnsi="宋体" w:eastAsia="宋体" w:cs="宋体"/>
                <w:spacing w:val="-3"/>
                <w:sz w:val="21"/>
                <w:szCs w:val="21"/>
              </w:rPr>
              <w:t>应加强对教育活动的组织领导，从实际出发做好统筹安排，确保教育内容、时间和效果三落实。各</w:t>
            </w:r>
            <w:r>
              <w:rPr>
                <w:rFonts w:hint="eastAsia" w:ascii="宋体" w:hAnsi="宋体" w:eastAsia="宋体" w:cs="宋体"/>
                <w:spacing w:val="-3"/>
                <w:sz w:val="21"/>
                <w:szCs w:val="21"/>
                <w:lang w:eastAsia="zh-CN"/>
              </w:rPr>
              <w:t>学院</w:t>
            </w:r>
            <w:r>
              <w:rPr>
                <w:rFonts w:hint="eastAsia" w:ascii="宋体" w:hAnsi="宋体" w:eastAsia="宋体" w:cs="宋体"/>
                <w:spacing w:val="-3"/>
                <w:sz w:val="21"/>
                <w:szCs w:val="21"/>
              </w:rPr>
              <w:t>的入学教育计划</w:t>
            </w:r>
            <w:r>
              <w:rPr>
                <w:rFonts w:hint="eastAsia" w:ascii="宋体" w:hAnsi="宋体" w:eastAsia="宋体" w:cs="宋体"/>
                <w:spacing w:val="-3"/>
                <w:sz w:val="21"/>
                <w:szCs w:val="21"/>
                <w:lang w:eastAsia="zh-CN"/>
              </w:rPr>
              <w:t>提前一周报学生工作部备案</w:t>
            </w:r>
            <w:r>
              <w:rPr>
                <w:rFonts w:hint="eastAsia" w:ascii="宋体" w:hAnsi="宋体" w:eastAsia="宋体" w:cs="宋体"/>
                <w:spacing w:val="-3"/>
                <w:sz w:val="21"/>
                <w:szCs w:val="21"/>
              </w:rPr>
              <w:t>。</w:t>
            </w:r>
          </w:p>
        </w:tc>
      </w:tr>
      <w:tr w14:paraId="7CD3D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003E080F">
            <w:pPr>
              <w:keepNext w:val="0"/>
              <w:keepLines w:val="0"/>
              <w:pageBreakBefore w:val="0"/>
              <w:widowControl/>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教学资料</w:t>
            </w:r>
          </w:p>
        </w:tc>
        <w:tc>
          <w:tcPr>
            <w:tcW w:w="7776" w:type="dxa"/>
            <w:gridSpan w:val="5"/>
            <w:vAlign w:val="center"/>
          </w:tcPr>
          <w:p w14:paraId="4E649D4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rPr>
            </w:pPr>
            <w:r>
              <w:rPr>
                <w:rFonts w:hint="eastAsia" w:ascii="宋体" w:hAnsi="宋体" w:eastAsia="宋体" w:cs="宋体"/>
                <w:b/>
                <w:bCs/>
                <w:spacing w:val="-3"/>
                <w:sz w:val="21"/>
                <w:szCs w:val="21"/>
                <w:lang w:val="en-US" w:eastAsia="zh-CN"/>
              </w:rPr>
              <w:t>一、理论材料：</w:t>
            </w:r>
            <w:r>
              <w:rPr>
                <w:rFonts w:hint="eastAsia" w:ascii="宋体" w:hAnsi="宋体" w:eastAsia="宋体" w:cs="宋体"/>
                <w:spacing w:val="-3"/>
                <w:sz w:val="21"/>
                <w:szCs w:val="21"/>
              </w:rPr>
              <w:t>学生手册</w:t>
            </w:r>
          </w:p>
          <w:p w14:paraId="1A3A9A1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lang w:val="en-US" w:eastAsia="zh-CN"/>
              </w:rPr>
            </w:pPr>
            <w:r>
              <w:rPr>
                <w:rFonts w:hint="eastAsia" w:ascii="宋体" w:hAnsi="宋体" w:eastAsia="宋体" w:cs="宋体"/>
                <w:b/>
                <w:bCs/>
                <w:spacing w:val="-3"/>
                <w:sz w:val="21"/>
                <w:szCs w:val="21"/>
                <w:lang w:val="en-US" w:eastAsia="zh-CN"/>
              </w:rPr>
              <w:t>二、辅助教学：</w:t>
            </w:r>
            <w:r>
              <w:rPr>
                <w:rFonts w:hint="eastAsia" w:ascii="宋体" w:hAnsi="宋体" w:eastAsia="宋体" w:cs="宋体"/>
                <w:spacing w:val="-3"/>
                <w:sz w:val="21"/>
                <w:szCs w:val="21"/>
              </w:rPr>
              <w:t>典型案例视频（如</w:t>
            </w:r>
            <w:r>
              <w:rPr>
                <w:rFonts w:hint="eastAsia" w:ascii="宋体" w:hAnsi="宋体" w:eastAsia="宋体" w:cs="宋体"/>
                <w:spacing w:val="-3"/>
                <w:sz w:val="21"/>
                <w:szCs w:val="21"/>
                <w:lang w:eastAsia="zh-CN"/>
              </w:rPr>
              <w:t>反诈视频、简历制作</w:t>
            </w:r>
            <w:r>
              <w:rPr>
                <w:rFonts w:hint="eastAsia" w:ascii="宋体" w:hAnsi="宋体" w:eastAsia="宋体" w:cs="宋体"/>
                <w:spacing w:val="-3"/>
                <w:sz w:val="21"/>
                <w:szCs w:val="21"/>
              </w:rPr>
              <w:t>）。</w:t>
            </w:r>
          </w:p>
        </w:tc>
      </w:tr>
      <w:tr w14:paraId="389A2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1BCE7883">
            <w:pPr>
              <w:keepNext w:val="0"/>
              <w:keepLines w:val="0"/>
              <w:pageBreakBefore w:val="0"/>
              <w:widowControl/>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考核要求</w:t>
            </w:r>
          </w:p>
        </w:tc>
        <w:tc>
          <w:tcPr>
            <w:tcW w:w="7776" w:type="dxa"/>
            <w:gridSpan w:val="5"/>
            <w:vAlign w:val="center"/>
          </w:tcPr>
          <w:p w14:paraId="1768C8D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一、考核方式：</w:t>
            </w:r>
          </w:p>
          <w:p w14:paraId="4BE3053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rPr>
            </w:pPr>
            <w:r>
              <w:rPr>
                <w:rFonts w:hint="eastAsia" w:ascii="宋体" w:hAnsi="宋体" w:eastAsia="宋体" w:cs="宋体"/>
                <w:b/>
                <w:bCs/>
                <w:spacing w:val="-3"/>
                <w:sz w:val="21"/>
                <w:szCs w:val="21"/>
                <w:lang w:val="en-US" w:eastAsia="zh-CN"/>
              </w:rPr>
              <w:t>1、出勤率（占30%）：</w:t>
            </w:r>
            <w:r>
              <w:rPr>
                <w:rFonts w:hint="eastAsia" w:ascii="宋体" w:hAnsi="宋体" w:eastAsia="宋体" w:cs="宋体"/>
                <w:spacing w:val="-3"/>
                <w:sz w:val="21"/>
                <w:szCs w:val="21"/>
              </w:rPr>
              <w:t>凡无故不参加入学教育活动者均以旷课处理。</w:t>
            </w:r>
          </w:p>
          <w:p w14:paraId="742B9DE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lang w:eastAsia="zh-CN"/>
              </w:rPr>
            </w:pPr>
            <w:r>
              <w:rPr>
                <w:rFonts w:hint="eastAsia" w:ascii="宋体" w:hAnsi="宋体" w:eastAsia="宋体" w:cs="宋体"/>
                <w:b/>
                <w:bCs/>
                <w:spacing w:val="-3"/>
                <w:sz w:val="21"/>
                <w:szCs w:val="21"/>
                <w:lang w:val="en-US" w:eastAsia="zh-CN"/>
              </w:rPr>
              <w:t>2、结业考试（占70%）：</w:t>
            </w:r>
            <w:r>
              <w:rPr>
                <w:rFonts w:hint="eastAsia" w:ascii="宋体" w:hAnsi="宋体" w:eastAsia="宋体" w:cs="宋体"/>
                <w:spacing w:val="-3"/>
                <w:sz w:val="21"/>
                <w:szCs w:val="21"/>
              </w:rPr>
              <w:t>入学教育活动结束后，</w:t>
            </w:r>
            <w:r>
              <w:rPr>
                <w:rFonts w:hint="eastAsia" w:ascii="宋体" w:hAnsi="宋体" w:eastAsia="宋体" w:cs="宋体"/>
                <w:spacing w:val="-3"/>
                <w:sz w:val="21"/>
                <w:szCs w:val="21"/>
                <w:lang w:eastAsia="zh-CN"/>
              </w:rPr>
              <w:t>学生工作部</w:t>
            </w:r>
            <w:r>
              <w:rPr>
                <w:rFonts w:hint="eastAsia" w:ascii="宋体" w:hAnsi="宋体" w:eastAsia="宋体" w:cs="宋体"/>
                <w:spacing w:val="-3"/>
                <w:sz w:val="21"/>
                <w:szCs w:val="21"/>
              </w:rPr>
              <w:t>将择时组织入学教育考试（内容以</w:t>
            </w:r>
            <w:r>
              <w:rPr>
                <w:rFonts w:hint="eastAsia" w:ascii="宋体" w:hAnsi="宋体" w:eastAsia="宋体" w:cs="宋体"/>
                <w:spacing w:val="-3"/>
                <w:sz w:val="21"/>
                <w:szCs w:val="21"/>
                <w:lang w:eastAsia="zh-CN"/>
              </w:rPr>
              <w:t>《学生手册》为主</w:t>
            </w:r>
            <w:r>
              <w:rPr>
                <w:rFonts w:hint="eastAsia" w:ascii="宋体" w:hAnsi="宋体" w:eastAsia="宋体" w:cs="宋体"/>
                <w:spacing w:val="-3"/>
                <w:sz w:val="21"/>
                <w:szCs w:val="21"/>
              </w:rPr>
              <w:t>）</w:t>
            </w:r>
            <w:r>
              <w:rPr>
                <w:rFonts w:hint="eastAsia" w:ascii="宋体" w:hAnsi="宋体" w:eastAsia="宋体" w:cs="宋体"/>
                <w:spacing w:val="-3"/>
                <w:sz w:val="21"/>
                <w:szCs w:val="21"/>
                <w:lang w:eastAsia="zh-CN"/>
              </w:rPr>
              <w:t>。</w:t>
            </w:r>
          </w:p>
          <w:p w14:paraId="6B65928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二、成绩认定：</w:t>
            </w:r>
          </w:p>
          <w:p w14:paraId="72C4E2E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rPr>
            </w:pPr>
            <w:r>
              <w:rPr>
                <w:rFonts w:hint="eastAsia" w:ascii="宋体" w:hAnsi="宋体" w:eastAsia="宋体" w:cs="宋体"/>
                <w:b/>
                <w:bCs/>
                <w:spacing w:val="-3"/>
                <w:sz w:val="21"/>
                <w:szCs w:val="21"/>
                <w:lang w:val="en-US" w:eastAsia="zh-CN"/>
              </w:rPr>
              <w:t>1、</w:t>
            </w:r>
            <w:r>
              <w:rPr>
                <w:rFonts w:hint="eastAsia" w:ascii="宋体" w:hAnsi="宋体" w:eastAsia="宋体" w:cs="宋体"/>
                <w:spacing w:val="-3"/>
                <w:sz w:val="21"/>
                <w:szCs w:val="21"/>
              </w:rPr>
              <w:t>总分≥60分为合格，获得1学分。</w:t>
            </w:r>
          </w:p>
          <w:p w14:paraId="6066D3C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rPr>
            </w:pPr>
            <w:r>
              <w:rPr>
                <w:rFonts w:hint="eastAsia" w:ascii="宋体" w:hAnsi="宋体" w:eastAsia="宋体" w:cs="宋体"/>
                <w:b/>
                <w:bCs/>
                <w:spacing w:val="-3"/>
                <w:sz w:val="21"/>
                <w:szCs w:val="21"/>
                <w:lang w:val="en-US" w:eastAsia="zh-CN"/>
              </w:rPr>
              <w:t>2、</w:t>
            </w:r>
            <w:r>
              <w:rPr>
                <w:rFonts w:hint="eastAsia" w:ascii="宋体" w:hAnsi="宋体" w:eastAsia="宋体" w:cs="宋体"/>
                <w:spacing w:val="-3"/>
                <w:sz w:val="21"/>
                <w:szCs w:val="21"/>
              </w:rPr>
              <w:t>考试成绩不合格者应进行补考。补考成绩仍不合格者，该生的该项素质学分</w:t>
            </w:r>
            <w:r>
              <w:rPr>
                <w:rFonts w:hint="eastAsia" w:ascii="宋体" w:hAnsi="宋体" w:eastAsia="宋体" w:cs="宋体"/>
                <w:spacing w:val="-3"/>
                <w:sz w:val="21"/>
                <w:szCs w:val="21"/>
                <w:lang w:eastAsia="zh-CN"/>
              </w:rPr>
              <w:t>作</w:t>
            </w:r>
            <w:r>
              <w:rPr>
                <w:rFonts w:hint="eastAsia" w:ascii="宋体" w:hAnsi="宋体" w:eastAsia="宋体" w:cs="宋体"/>
                <w:spacing w:val="-3"/>
                <w:sz w:val="21"/>
                <w:szCs w:val="21"/>
              </w:rPr>
              <w:t>零分计。</w:t>
            </w:r>
          </w:p>
        </w:tc>
      </w:tr>
    </w:tbl>
    <w:p w14:paraId="1C042D1F">
      <w:pPr>
        <w:pStyle w:val="7"/>
        <w:pageBreakBefore w:val="0"/>
        <w:numPr>
          <w:ilvl w:val="0"/>
          <w:numId w:val="0"/>
        </w:numPr>
        <w:wordWrap/>
        <w:topLinePunct w:val="0"/>
        <w:bidi w:val="0"/>
        <w:spacing w:before="0" w:line="400" w:lineRule="exact"/>
        <w:ind w:right="105" w:rightChars="50"/>
        <w:jc w:val="both"/>
        <w:rPr>
          <w:rFonts w:hint="eastAsia" w:ascii="宋体" w:hAnsi="宋体" w:eastAsia="宋体" w:cs="宋体"/>
          <w:b w:val="0"/>
          <w:bCs w:val="0"/>
          <w:color w:val="000000" w:themeColor="text1"/>
          <w:sz w:val="20"/>
          <w:szCs w:val="20"/>
          <w:lang w:eastAsia="zh-CN"/>
          <w14:textFill>
            <w14:solidFill>
              <w14:schemeClr w14:val="tx1"/>
            </w14:solidFill>
          </w14:textFill>
        </w:rPr>
      </w:pPr>
    </w:p>
    <w:tbl>
      <w:tblPr>
        <w:tblStyle w:val="45"/>
        <w:tblW w:w="893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6"/>
        <w:gridCol w:w="1972"/>
        <w:gridCol w:w="1417"/>
        <w:gridCol w:w="1417"/>
        <w:gridCol w:w="1417"/>
        <w:gridCol w:w="1553"/>
      </w:tblGrid>
      <w:tr w14:paraId="68D00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156" w:type="dxa"/>
            <w:tcBorders>
              <w:right w:val="single" w:color="000000" w:sz="2" w:space="0"/>
            </w:tcBorders>
            <w:shd w:val="clear" w:color="auto" w:fill="DBE5F1"/>
            <w:vAlign w:val="center"/>
          </w:tcPr>
          <w:p w14:paraId="51DE4C2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课程名称</w:t>
            </w:r>
          </w:p>
        </w:tc>
        <w:tc>
          <w:tcPr>
            <w:tcW w:w="1972" w:type="dxa"/>
            <w:tcBorders>
              <w:left w:val="single" w:color="000000" w:sz="2" w:space="0"/>
            </w:tcBorders>
            <w:shd w:val="clear" w:color="auto" w:fill="DBE5F1"/>
            <w:vAlign w:val="center"/>
          </w:tcPr>
          <w:p w14:paraId="2ED92C2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lang w:val="en-US" w:eastAsia="zh-CN"/>
              </w:rPr>
            </w:pPr>
            <w:r>
              <w:rPr>
                <w:rStyle w:val="22"/>
                <w:rFonts w:hint="eastAsia" w:ascii="宋体" w:hAnsi="宋体" w:eastAsia="宋体" w:cs="宋体"/>
                <w:b/>
                <w:bCs/>
                <w:i w:val="0"/>
                <w:iCs w:val="0"/>
                <w:caps w:val="0"/>
                <w:color w:val="404040"/>
                <w:spacing w:val="0"/>
                <w:sz w:val="21"/>
                <w:szCs w:val="21"/>
              </w:rPr>
              <w:t>毕业教育</w:t>
            </w:r>
          </w:p>
        </w:tc>
        <w:tc>
          <w:tcPr>
            <w:tcW w:w="1417" w:type="dxa"/>
            <w:shd w:val="clear" w:color="auto" w:fill="DBE5F1"/>
            <w:vAlign w:val="center"/>
          </w:tcPr>
          <w:p w14:paraId="2DFBDC6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rPr>
            </w:pPr>
            <w:r>
              <w:rPr>
                <w:rFonts w:hint="eastAsia" w:ascii="宋体" w:hAnsi="宋体" w:eastAsia="宋体" w:cs="宋体"/>
                <w:b/>
                <w:bCs/>
                <w:spacing w:val="-2"/>
                <w:sz w:val="21"/>
                <w:szCs w:val="21"/>
              </w:rPr>
              <w:t>课程编号</w:t>
            </w:r>
          </w:p>
        </w:tc>
        <w:tc>
          <w:tcPr>
            <w:tcW w:w="1417" w:type="dxa"/>
            <w:shd w:val="clear" w:color="auto" w:fill="DBE5F1"/>
            <w:vAlign w:val="center"/>
          </w:tcPr>
          <w:p w14:paraId="31E013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pacing w:val="-2"/>
                <w:sz w:val="21"/>
                <w:szCs w:val="21"/>
                <w:lang w:val="en-US" w:eastAsia="zh-CN"/>
              </w:rPr>
              <w:t>7090002</w:t>
            </w:r>
          </w:p>
        </w:tc>
        <w:tc>
          <w:tcPr>
            <w:tcW w:w="1417" w:type="dxa"/>
            <w:shd w:val="clear" w:color="auto" w:fill="DBE5F1"/>
            <w:vAlign w:val="center"/>
          </w:tcPr>
          <w:p w14:paraId="7EAE048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rPr>
            </w:pPr>
            <w:r>
              <w:rPr>
                <w:rFonts w:hint="eastAsia" w:ascii="宋体" w:hAnsi="宋体" w:eastAsia="宋体" w:cs="宋体"/>
                <w:b/>
                <w:bCs/>
                <w:spacing w:val="-2"/>
                <w:sz w:val="21"/>
                <w:szCs w:val="21"/>
                <w:lang w:val="en-US" w:eastAsia="zh-CN"/>
              </w:rPr>
              <w:t>开设</w:t>
            </w:r>
            <w:r>
              <w:rPr>
                <w:rFonts w:hint="eastAsia" w:ascii="宋体" w:hAnsi="宋体" w:eastAsia="宋体" w:cs="宋体"/>
                <w:b/>
                <w:bCs/>
                <w:spacing w:val="-2"/>
                <w:sz w:val="21"/>
                <w:szCs w:val="21"/>
              </w:rPr>
              <w:t>学期</w:t>
            </w:r>
          </w:p>
        </w:tc>
        <w:tc>
          <w:tcPr>
            <w:tcW w:w="1553" w:type="dxa"/>
            <w:shd w:val="clear" w:color="auto" w:fill="DBE5F1"/>
            <w:vAlign w:val="center"/>
          </w:tcPr>
          <w:p w14:paraId="2407B65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lang w:val="en-US" w:eastAsia="zh-CN"/>
              </w:rPr>
            </w:pPr>
            <w:r>
              <w:rPr>
                <w:rFonts w:hint="eastAsia" w:ascii="宋体" w:hAnsi="宋体" w:eastAsia="宋体" w:cs="宋体"/>
                <w:b/>
                <w:bCs/>
                <w:spacing w:val="-2"/>
                <w:sz w:val="21"/>
                <w:szCs w:val="21"/>
                <w:lang w:val="en-US" w:eastAsia="zh-CN"/>
              </w:rPr>
              <w:t>六</w:t>
            </w:r>
          </w:p>
        </w:tc>
      </w:tr>
      <w:tr w14:paraId="75A5D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tcBorders>
              <w:right w:val="single" w:color="000000" w:sz="2" w:space="0"/>
            </w:tcBorders>
            <w:vAlign w:val="center"/>
          </w:tcPr>
          <w:p w14:paraId="725E605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3"/>
                <w:sz w:val="21"/>
                <w:szCs w:val="21"/>
              </w:rPr>
            </w:pPr>
          </w:p>
          <w:p w14:paraId="25B1B29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教学目标</w:t>
            </w:r>
          </w:p>
        </w:tc>
        <w:tc>
          <w:tcPr>
            <w:tcW w:w="7776" w:type="dxa"/>
            <w:gridSpan w:val="5"/>
            <w:tcBorders>
              <w:left w:val="single" w:color="000000" w:sz="2" w:space="0"/>
            </w:tcBorders>
            <w:vAlign w:val="center"/>
          </w:tcPr>
          <w:p w14:paraId="124E3FF6">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kern w:val="0"/>
                <w:sz w:val="21"/>
                <w:szCs w:val="21"/>
                <w:lang w:val="en-US" w:eastAsia="zh-CN"/>
              </w:rPr>
              <w:t>1.</w:t>
            </w:r>
            <w:r>
              <w:rPr>
                <w:rFonts w:hint="eastAsia" w:ascii="宋体" w:hAnsi="宋体" w:eastAsia="宋体" w:cs="宋体"/>
                <w:b/>
                <w:bCs/>
                <w:snapToGrid w:val="0"/>
                <w:color w:val="000000"/>
                <w:kern w:val="0"/>
                <w:sz w:val="21"/>
                <w:szCs w:val="21"/>
                <w:lang w:eastAsia="en-US"/>
              </w:rPr>
              <w:t>实践能力目标</w:t>
            </w:r>
          </w:p>
          <w:p w14:paraId="32107588">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掌握识别求职陷阱与防范电信诈骗的实操技能，保障求职安全。</w:t>
            </w:r>
          </w:p>
          <w:p w14:paraId="4ACAFF2B">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熟练运用多元化求职信息渠道获取有效岗位资源。</w:t>
            </w:r>
          </w:p>
          <w:p w14:paraId="7AD1A978">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独立完成针对性简历制作与3分钟自我介绍视频录制。</w:t>
            </w:r>
          </w:p>
          <w:p w14:paraId="691251AE">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具备线上面试应对能力与劳动权益保护法律常识应用能力。</w:t>
            </w:r>
          </w:p>
          <w:p w14:paraId="7A56E2CE">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kern w:val="0"/>
                <w:sz w:val="21"/>
                <w:szCs w:val="21"/>
                <w:lang w:val="en-US" w:eastAsia="zh-CN"/>
              </w:rPr>
              <w:t>2.</w:t>
            </w:r>
            <w:r>
              <w:rPr>
                <w:rFonts w:hint="eastAsia" w:ascii="宋体" w:hAnsi="宋体" w:eastAsia="宋体" w:cs="宋体"/>
                <w:b/>
                <w:bCs/>
                <w:snapToGrid w:val="0"/>
                <w:color w:val="000000"/>
                <w:kern w:val="0"/>
                <w:sz w:val="21"/>
                <w:szCs w:val="21"/>
                <w:lang w:eastAsia="en-US"/>
              </w:rPr>
              <w:t>素质目标</w:t>
            </w:r>
          </w:p>
          <w:p w14:paraId="20FE1641">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提升网络求职安全意识与信息甄别能力。</w:t>
            </w:r>
          </w:p>
          <w:p w14:paraId="07B6B993">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培养职业化自我展示能力与法律维权意识。</w:t>
            </w:r>
          </w:p>
          <w:p w14:paraId="08863DD5">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pacing w:val="-3"/>
                <w:sz w:val="21"/>
                <w:szCs w:val="21"/>
                <w:lang w:eastAsia="zh-CN"/>
              </w:rPr>
            </w:pPr>
            <w:r>
              <w:rPr>
                <w:rFonts w:hint="eastAsia" w:ascii="宋体" w:hAnsi="宋体" w:eastAsia="宋体" w:cs="宋体"/>
                <w:b w:val="0"/>
                <w:bCs w:val="0"/>
                <w:snapToGrid w:val="0"/>
                <w:color w:val="000000"/>
                <w:kern w:val="0"/>
                <w:sz w:val="21"/>
                <w:szCs w:val="21"/>
                <w:lang w:eastAsia="en-US"/>
              </w:rPr>
              <w:t>强化远程求职场景下的自律性与抗压能力。</w:t>
            </w:r>
          </w:p>
        </w:tc>
      </w:tr>
      <w:tr w14:paraId="2D079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7F66C00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3"/>
                <w:sz w:val="21"/>
                <w:szCs w:val="21"/>
              </w:rPr>
            </w:pPr>
          </w:p>
          <w:p w14:paraId="77F4B98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教学内容</w:t>
            </w:r>
          </w:p>
        </w:tc>
        <w:tc>
          <w:tcPr>
            <w:tcW w:w="7776" w:type="dxa"/>
            <w:gridSpan w:val="5"/>
            <w:vAlign w:val="center"/>
          </w:tcPr>
          <w:p w14:paraId="42892CFC">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bCs/>
                <w:snapToGrid w:val="0"/>
                <w:color w:val="000000"/>
                <w:kern w:val="0"/>
                <w:sz w:val="21"/>
                <w:szCs w:val="21"/>
                <w:lang w:eastAsia="en-US"/>
              </w:rPr>
              <w:t>1.安全教育：</w:t>
            </w:r>
            <w:r>
              <w:rPr>
                <w:rFonts w:hint="eastAsia" w:ascii="宋体" w:hAnsi="宋体" w:eastAsia="宋体" w:cs="宋体"/>
                <w:b w:val="0"/>
                <w:bCs w:val="0"/>
                <w:snapToGrid w:val="0"/>
                <w:color w:val="000000"/>
                <w:kern w:val="0"/>
                <w:sz w:val="21"/>
                <w:szCs w:val="21"/>
                <w:lang w:eastAsia="en-US"/>
              </w:rPr>
              <w:t>求职陷阱与防电诈</w:t>
            </w:r>
            <w:r>
              <w:rPr>
                <w:rFonts w:hint="eastAsia" w:ascii="宋体" w:hAnsi="宋体" w:eastAsia="宋体" w:cs="宋体"/>
                <w:b w:val="0"/>
                <w:bCs w:val="0"/>
                <w:snapToGrid w:val="0"/>
                <w:color w:val="000000"/>
                <w:kern w:val="0"/>
                <w:sz w:val="21"/>
                <w:szCs w:val="21"/>
                <w:lang w:eastAsia="zh-CN"/>
              </w:rPr>
              <w:t>，</w:t>
            </w:r>
            <w:r>
              <w:rPr>
                <w:rFonts w:hint="eastAsia" w:ascii="宋体" w:hAnsi="宋体" w:eastAsia="宋体" w:cs="宋体"/>
                <w:b w:val="0"/>
                <w:bCs w:val="0"/>
                <w:snapToGrid w:val="0"/>
                <w:color w:val="000000"/>
                <w:kern w:val="0"/>
                <w:sz w:val="21"/>
                <w:szCs w:val="21"/>
                <w:lang w:eastAsia="en-US"/>
              </w:rPr>
              <w:t>案例分析直播（刷单诈骗、收费陷阱等真实案例）</w:t>
            </w:r>
            <w:r>
              <w:rPr>
                <w:rFonts w:hint="eastAsia" w:ascii="宋体" w:hAnsi="宋体" w:eastAsia="宋体" w:cs="宋体"/>
                <w:b w:val="0"/>
                <w:bCs w:val="0"/>
                <w:snapToGrid w:val="0"/>
                <w:color w:val="000000"/>
                <w:kern w:val="0"/>
                <w:sz w:val="21"/>
                <w:szCs w:val="21"/>
                <w:lang w:eastAsia="zh-CN"/>
              </w:rPr>
              <w:t>；</w:t>
            </w:r>
            <w:r>
              <w:rPr>
                <w:rFonts w:hint="eastAsia" w:ascii="宋体" w:hAnsi="宋体" w:eastAsia="宋体" w:cs="宋体"/>
                <w:b w:val="0"/>
                <w:bCs w:val="0"/>
                <w:snapToGrid w:val="0"/>
                <w:color w:val="000000"/>
                <w:kern w:val="0"/>
                <w:sz w:val="21"/>
                <w:szCs w:val="21"/>
                <w:lang w:eastAsia="en-US"/>
              </w:rPr>
              <w:t>防诈情景模拟（分组录制反诈短视频）</w:t>
            </w:r>
            <w:r>
              <w:rPr>
                <w:rFonts w:hint="eastAsia" w:ascii="宋体" w:hAnsi="宋体" w:eastAsia="宋体" w:cs="宋体"/>
                <w:b w:val="0"/>
                <w:bCs w:val="0"/>
                <w:snapToGrid w:val="0"/>
                <w:color w:val="000000"/>
                <w:kern w:val="0"/>
                <w:sz w:val="21"/>
                <w:szCs w:val="21"/>
                <w:lang w:eastAsia="zh-CN"/>
              </w:rPr>
              <w:t>；</w:t>
            </w:r>
            <w:r>
              <w:rPr>
                <w:rFonts w:hint="eastAsia" w:ascii="宋体" w:hAnsi="宋体" w:eastAsia="宋体" w:cs="宋体"/>
                <w:b w:val="0"/>
                <w:bCs w:val="0"/>
                <w:snapToGrid w:val="0"/>
                <w:color w:val="000000"/>
                <w:kern w:val="0"/>
                <w:sz w:val="21"/>
                <w:szCs w:val="21"/>
                <w:lang w:eastAsia="en-US"/>
              </w:rPr>
              <w:t>国家反诈APP操作演练（截图上交使用记录）</w:t>
            </w:r>
          </w:p>
          <w:p w14:paraId="1EB1DFDE">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bCs/>
                <w:snapToGrid w:val="0"/>
                <w:color w:val="000000"/>
                <w:kern w:val="0"/>
                <w:sz w:val="21"/>
                <w:szCs w:val="21"/>
                <w:lang w:eastAsia="en-US"/>
              </w:rPr>
              <w:t>2.求职信息来源实践</w:t>
            </w:r>
            <w:r>
              <w:rPr>
                <w:rFonts w:hint="eastAsia" w:ascii="宋体" w:hAnsi="宋体" w:eastAsia="宋体" w:cs="宋体"/>
                <w:b w:val="0"/>
                <w:bCs w:val="0"/>
                <w:snapToGrid w:val="0"/>
                <w:color w:val="000000"/>
                <w:kern w:val="0"/>
                <w:sz w:val="21"/>
                <w:szCs w:val="21"/>
                <w:lang w:eastAsia="zh-CN"/>
              </w:rPr>
              <w:t>：</w:t>
            </w:r>
            <w:r>
              <w:rPr>
                <w:rFonts w:hint="eastAsia" w:ascii="宋体" w:hAnsi="宋体" w:eastAsia="宋体" w:cs="宋体"/>
                <w:b w:val="0"/>
                <w:bCs w:val="0"/>
                <w:snapToGrid w:val="0"/>
                <w:color w:val="000000"/>
                <w:kern w:val="0"/>
                <w:sz w:val="21"/>
                <w:szCs w:val="21"/>
                <w:lang w:eastAsia="en-US"/>
              </w:rPr>
              <w:t>主流求职平台比对（智联/前程无忧/BOSS直聘实操）</w:t>
            </w:r>
            <w:r>
              <w:rPr>
                <w:rFonts w:hint="eastAsia" w:ascii="宋体" w:hAnsi="宋体" w:eastAsia="宋体" w:cs="宋体"/>
                <w:b w:val="0"/>
                <w:bCs w:val="0"/>
                <w:snapToGrid w:val="0"/>
                <w:color w:val="000000"/>
                <w:kern w:val="0"/>
                <w:sz w:val="21"/>
                <w:szCs w:val="21"/>
                <w:lang w:eastAsia="zh-CN"/>
              </w:rPr>
              <w:t>；</w:t>
            </w:r>
            <w:r>
              <w:rPr>
                <w:rFonts w:hint="eastAsia" w:ascii="宋体" w:hAnsi="宋体" w:eastAsia="宋体" w:cs="宋体"/>
                <w:b w:val="0"/>
                <w:bCs w:val="0"/>
                <w:snapToGrid w:val="0"/>
                <w:color w:val="000000"/>
                <w:kern w:val="0"/>
                <w:sz w:val="21"/>
                <w:szCs w:val="21"/>
                <w:lang w:val="en-US" w:eastAsia="zh-CN"/>
              </w:rPr>
              <w:t>企</w:t>
            </w:r>
            <w:r>
              <w:rPr>
                <w:rFonts w:hint="eastAsia" w:ascii="宋体" w:hAnsi="宋体" w:eastAsia="宋体" w:cs="宋体"/>
                <w:b w:val="0"/>
                <w:bCs w:val="0"/>
                <w:snapToGrid w:val="0"/>
                <w:color w:val="000000"/>
                <w:kern w:val="0"/>
                <w:sz w:val="21"/>
                <w:szCs w:val="21"/>
                <w:lang w:eastAsia="en-US"/>
              </w:rPr>
              <w:t>业官网与行业社群挖掘（分组提交渠道分析表）</w:t>
            </w:r>
            <w:r>
              <w:rPr>
                <w:rFonts w:hint="eastAsia" w:ascii="宋体" w:hAnsi="宋体" w:eastAsia="宋体" w:cs="宋体"/>
                <w:b w:val="0"/>
                <w:bCs w:val="0"/>
                <w:snapToGrid w:val="0"/>
                <w:color w:val="000000"/>
                <w:kern w:val="0"/>
                <w:sz w:val="21"/>
                <w:szCs w:val="21"/>
                <w:lang w:eastAsia="zh-CN"/>
              </w:rPr>
              <w:t>；</w:t>
            </w:r>
            <w:r>
              <w:rPr>
                <w:rFonts w:hint="eastAsia" w:ascii="宋体" w:hAnsi="宋体" w:eastAsia="宋体" w:cs="宋体"/>
                <w:b w:val="0"/>
                <w:bCs w:val="0"/>
                <w:snapToGrid w:val="0"/>
                <w:color w:val="000000"/>
                <w:kern w:val="0"/>
                <w:sz w:val="21"/>
                <w:szCs w:val="21"/>
                <w:lang w:eastAsia="en-US"/>
              </w:rPr>
              <w:t>校友内推资源对接会（线上交流会）</w:t>
            </w:r>
          </w:p>
          <w:p w14:paraId="524C1F1D">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bCs/>
                <w:snapToGrid w:val="0"/>
                <w:color w:val="000000"/>
                <w:kern w:val="0"/>
                <w:sz w:val="21"/>
                <w:szCs w:val="21"/>
                <w:lang w:eastAsia="en-US"/>
              </w:rPr>
              <w:t>3.简历制作实训</w:t>
            </w:r>
            <w:r>
              <w:rPr>
                <w:rFonts w:hint="eastAsia" w:ascii="宋体" w:hAnsi="宋体" w:eastAsia="宋体" w:cs="宋体"/>
                <w:b/>
                <w:bCs/>
                <w:snapToGrid w:val="0"/>
                <w:color w:val="000000"/>
                <w:kern w:val="0"/>
                <w:sz w:val="21"/>
                <w:szCs w:val="21"/>
                <w:lang w:eastAsia="zh-CN"/>
              </w:rPr>
              <w:t>：</w:t>
            </w:r>
            <w:r>
              <w:rPr>
                <w:rFonts w:hint="eastAsia" w:ascii="宋体" w:hAnsi="宋体" w:eastAsia="宋体" w:cs="宋体"/>
                <w:b w:val="0"/>
                <w:bCs w:val="0"/>
                <w:snapToGrid w:val="0"/>
                <w:color w:val="000000"/>
                <w:kern w:val="0"/>
                <w:sz w:val="21"/>
                <w:szCs w:val="21"/>
                <w:lang w:eastAsia="en-US"/>
              </w:rPr>
              <w:t>AI简历优化工具实操（超级简历/知页简历）</w:t>
            </w:r>
            <w:r>
              <w:rPr>
                <w:rFonts w:hint="eastAsia" w:ascii="宋体" w:hAnsi="宋体" w:eastAsia="宋体" w:cs="宋体"/>
                <w:b w:val="0"/>
                <w:bCs w:val="0"/>
                <w:snapToGrid w:val="0"/>
                <w:color w:val="000000"/>
                <w:kern w:val="0"/>
                <w:sz w:val="21"/>
                <w:szCs w:val="21"/>
                <w:lang w:eastAsia="zh-CN"/>
              </w:rPr>
              <w:t>；</w:t>
            </w:r>
            <w:r>
              <w:rPr>
                <w:rFonts w:hint="eastAsia" w:ascii="宋体" w:hAnsi="宋体" w:eastAsia="宋体" w:cs="宋体"/>
                <w:b w:val="0"/>
                <w:bCs w:val="0"/>
                <w:snapToGrid w:val="0"/>
                <w:color w:val="000000"/>
                <w:kern w:val="0"/>
                <w:sz w:val="21"/>
                <w:szCs w:val="21"/>
                <w:lang w:eastAsia="en-US"/>
              </w:rPr>
              <w:t>岗位JD匹配训练（企业真实招聘需求分析）</w:t>
            </w:r>
            <w:r>
              <w:rPr>
                <w:rFonts w:hint="eastAsia" w:ascii="宋体" w:hAnsi="宋体" w:eastAsia="宋体" w:cs="宋体"/>
                <w:b w:val="0"/>
                <w:bCs w:val="0"/>
                <w:snapToGrid w:val="0"/>
                <w:color w:val="000000"/>
                <w:kern w:val="0"/>
                <w:sz w:val="21"/>
                <w:szCs w:val="21"/>
                <w:lang w:eastAsia="zh-CN"/>
              </w:rPr>
              <w:t>；</w:t>
            </w:r>
            <w:r>
              <w:rPr>
                <w:rFonts w:hint="eastAsia" w:ascii="宋体" w:hAnsi="宋体" w:eastAsia="宋体" w:cs="宋体"/>
                <w:b w:val="0"/>
                <w:bCs w:val="0"/>
                <w:snapToGrid w:val="0"/>
                <w:color w:val="000000"/>
                <w:kern w:val="0"/>
                <w:sz w:val="21"/>
                <w:szCs w:val="21"/>
                <w:lang w:eastAsia="en-US"/>
              </w:rPr>
              <w:t>简历互评工作坊（腾讯文档在线批注）</w:t>
            </w:r>
          </w:p>
          <w:p w14:paraId="6DB46573">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bCs/>
                <w:snapToGrid w:val="0"/>
                <w:color w:val="000000"/>
                <w:kern w:val="0"/>
                <w:sz w:val="21"/>
                <w:szCs w:val="21"/>
                <w:lang w:eastAsia="en-US"/>
              </w:rPr>
              <w:t>4.线上面试技巧</w:t>
            </w:r>
            <w:r>
              <w:rPr>
                <w:rFonts w:hint="eastAsia" w:ascii="宋体" w:hAnsi="宋体" w:eastAsia="宋体" w:cs="宋体"/>
                <w:b/>
                <w:bCs/>
                <w:snapToGrid w:val="0"/>
                <w:color w:val="000000"/>
                <w:kern w:val="0"/>
                <w:sz w:val="21"/>
                <w:szCs w:val="21"/>
                <w:lang w:val="en-US" w:eastAsia="zh-CN"/>
              </w:rPr>
              <w:t>:</w:t>
            </w:r>
            <w:r>
              <w:rPr>
                <w:rFonts w:hint="eastAsia" w:ascii="宋体" w:hAnsi="宋体" w:eastAsia="宋体" w:cs="宋体"/>
                <w:b w:val="0"/>
                <w:bCs w:val="0"/>
                <w:snapToGrid w:val="0"/>
                <w:color w:val="000000"/>
                <w:kern w:val="0"/>
                <w:sz w:val="21"/>
                <w:szCs w:val="21"/>
                <w:lang w:eastAsia="en-US"/>
              </w:rPr>
              <w:t>视频面试环境搭建（灯光/背景/设备调试指南）</w:t>
            </w:r>
            <w:r>
              <w:rPr>
                <w:rFonts w:hint="eastAsia" w:ascii="宋体" w:hAnsi="宋体" w:eastAsia="宋体" w:cs="宋体"/>
                <w:b w:val="0"/>
                <w:bCs w:val="0"/>
                <w:snapToGrid w:val="0"/>
                <w:color w:val="000000"/>
                <w:kern w:val="0"/>
                <w:sz w:val="21"/>
                <w:szCs w:val="21"/>
                <w:lang w:val="en-US" w:eastAsia="zh-CN"/>
              </w:rPr>
              <w:t>;</w:t>
            </w:r>
            <w:r>
              <w:rPr>
                <w:rFonts w:hint="eastAsia" w:ascii="宋体" w:hAnsi="宋体" w:eastAsia="宋体" w:cs="宋体"/>
                <w:b w:val="0"/>
                <w:bCs w:val="0"/>
                <w:snapToGrid w:val="0"/>
                <w:color w:val="000000"/>
                <w:kern w:val="0"/>
                <w:sz w:val="21"/>
                <w:szCs w:val="21"/>
                <w:lang w:eastAsia="en-US"/>
              </w:rPr>
              <w:t>虚拟面试模拟（腾讯会议分组角色扮演）</w:t>
            </w:r>
            <w:r>
              <w:rPr>
                <w:rFonts w:hint="eastAsia" w:ascii="宋体" w:hAnsi="宋体" w:eastAsia="宋体" w:cs="宋体"/>
                <w:b w:val="0"/>
                <w:bCs w:val="0"/>
                <w:snapToGrid w:val="0"/>
                <w:color w:val="000000"/>
                <w:kern w:val="0"/>
                <w:sz w:val="21"/>
                <w:szCs w:val="21"/>
                <w:lang w:val="en-US" w:eastAsia="zh-CN"/>
              </w:rPr>
              <w:t>;</w:t>
            </w:r>
            <w:r>
              <w:rPr>
                <w:rFonts w:hint="eastAsia" w:ascii="宋体" w:hAnsi="宋体" w:eastAsia="宋体" w:cs="宋体"/>
                <w:b w:val="0"/>
                <w:bCs w:val="0"/>
                <w:snapToGrid w:val="0"/>
                <w:color w:val="000000"/>
                <w:kern w:val="0"/>
                <w:sz w:val="21"/>
                <w:szCs w:val="21"/>
                <w:lang w:eastAsia="en-US"/>
              </w:rPr>
              <w:t>AI面试系统体验（猎聘/赛码等平台实战）</w:t>
            </w:r>
          </w:p>
          <w:p w14:paraId="0D711338">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sz w:val="21"/>
                <w:szCs w:val="21"/>
                <w:lang w:eastAsia="zh-CN"/>
              </w:rPr>
            </w:pPr>
            <w:r>
              <w:rPr>
                <w:rFonts w:hint="eastAsia" w:ascii="宋体" w:hAnsi="宋体" w:eastAsia="宋体" w:cs="宋体"/>
                <w:b/>
                <w:bCs/>
                <w:snapToGrid w:val="0"/>
                <w:color w:val="000000"/>
                <w:kern w:val="0"/>
                <w:sz w:val="21"/>
                <w:szCs w:val="21"/>
                <w:lang w:eastAsia="en-US"/>
              </w:rPr>
              <w:t>5.劳动权益保护实践</w:t>
            </w:r>
            <w:r>
              <w:rPr>
                <w:rFonts w:hint="eastAsia" w:ascii="宋体" w:hAnsi="宋体" w:eastAsia="宋体" w:cs="宋体"/>
                <w:b/>
                <w:bCs/>
                <w:snapToGrid w:val="0"/>
                <w:color w:val="000000"/>
                <w:kern w:val="0"/>
                <w:sz w:val="21"/>
                <w:szCs w:val="21"/>
                <w:lang w:val="en-US" w:eastAsia="zh-CN"/>
              </w:rPr>
              <w:t>:</w:t>
            </w:r>
            <w:r>
              <w:rPr>
                <w:rFonts w:hint="eastAsia" w:ascii="宋体" w:hAnsi="宋体" w:eastAsia="宋体" w:cs="宋体"/>
                <w:b w:val="0"/>
                <w:bCs w:val="0"/>
                <w:snapToGrid w:val="0"/>
                <w:color w:val="000000"/>
                <w:kern w:val="0"/>
                <w:sz w:val="21"/>
                <w:szCs w:val="21"/>
                <w:lang w:eastAsia="en-US"/>
              </w:rPr>
              <w:t>劳动合同条款精读（电子合同标注重点条款）</w:t>
            </w:r>
            <w:r>
              <w:rPr>
                <w:rFonts w:hint="eastAsia" w:ascii="宋体" w:hAnsi="宋体" w:eastAsia="宋体" w:cs="宋体"/>
                <w:b w:val="0"/>
                <w:bCs w:val="0"/>
                <w:snapToGrid w:val="0"/>
                <w:color w:val="000000"/>
                <w:kern w:val="0"/>
                <w:sz w:val="21"/>
                <w:szCs w:val="21"/>
                <w:lang w:val="en-US" w:eastAsia="zh-CN"/>
              </w:rPr>
              <w:t>;</w:t>
            </w:r>
            <w:r>
              <w:rPr>
                <w:rFonts w:hint="eastAsia" w:ascii="宋体" w:hAnsi="宋体" w:eastAsia="宋体" w:cs="宋体"/>
                <w:b w:val="0"/>
                <w:bCs w:val="0"/>
                <w:snapToGrid w:val="0"/>
                <w:color w:val="000000"/>
                <w:kern w:val="0"/>
                <w:sz w:val="21"/>
                <w:szCs w:val="21"/>
                <w:lang w:eastAsia="en-US"/>
              </w:rPr>
              <w:t>维权情景剧创作（录制社保纠纷解决过程）</w:t>
            </w:r>
            <w:r>
              <w:rPr>
                <w:rFonts w:hint="eastAsia" w:ascii="宋体" w:hAnsi="宋体" w:eastAsia="宋体" w:cs="宋体"/>
                <w:b w:val="0"/>
                <w:bCs w:val="0"/>
                <w:snapToGrid w:val="0"/>
                <w:color w:val="000000"/>
                <w:kern w:val="0"/>
                <w:sz w:val="21"/>
                <w:szCs w:val="21"/>
                <w:lang w:val="en-US" w:eastAsia="zh-CN"/>
              </w:rPr>
              <w:t>;</w:t>
            </w:r>
            <w:r>
              <w:rPr>
                <w:rFonts w:hint="eastAsia" w:ascii="宋体" w:hAnsi="宋体" w:eastAsia="宋体" w:cs="宋体"/>
                <w:b w:val="0"/>
                <w:bCs w:val="0"/>
                <w:snapToGrid w:val="0"/>
                <w:color w:val="000000"/>
                <w:kern w:val="0"/>
                <w:sz w:val="21"/>
                <w:szCs w:val="21"/>
                <w:lang w:eastAsia="en-US"/>
              </w:rPr>
              <w:t>12333热线模拟咨询（语音/在线客服对话演练）</w:t>
            </w:r>
          </w:p>
        </w:tc>
      </w:tr>
      <w:tr w14:paraId="045FD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1E419CA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教学重点与难点</w:t>
            </w:r>
          </w:p>
        </w:tc>
        <w:tc>
          <w:tcPr>
            <w:tcW w:w="7776" w:type="dxa"/>
            <w:gridSpan w:val="5"/>
            <w:vAlign w:val="center"/>
          </w:tcPr>
          <w:p w14:paraId="61D8D41E">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kern w:val="0"/>
                <w:sz w:val="21"/>
                <w:szCs w:val="21"/>
                <w:lang w:eastAsia="en-US"/>
              </w:rPr>
              <w:t>重点：</w:t>
            </w:r>
          </w:p>
          <w:p w14:paraId="784FF2E1">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简历与目标岗位的高度匹配性（关键词优化、经历量化表述）。</w:t>
            </w:r>
          </w:p>
          <w:p w14:paraId="4F6EA4D1">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视频面试中的非语言表达能力（眼神交流、语音语调控制）。</w:t>
            </w:r>
          </w:p>
          <w:p w14:paraId="18E0A058">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劳动法核心条款的快速检索与应用（试用期、五险一金争议）。</w:t>
            </w:r>
          </w:p>
          <w:p w14:paraId="63EFB853">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kern w:val="0"/>
                <w:sz w:val="21"/>
                <w:szCs w:val="21"/>
                <w:lang w:eastAsia="en-US"/>
              </w:rPr>
              <w:t>难点：</w:t>
            </w:r>
          </w:p>
          <w:p w14:paraId="13A98502">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分散实习学生的时间协调与线上参与度管理。</w:t>
            </w:r>
          </w:p>
          <w:p w14:paraId="2121786B">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虚拟场景中求职陷阱识别的真实感不足。</w:t>
            </w:r>
          </w:p>
          <w:p w14:paraId="5F0A39A0">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rPr>
            </w:pPr>
            <w:r>
              <w:rPr>
                <w:rFonts w:hint="eastAsia" w:ascii="宋体" w:hAnsi="宋体" w:eastAsia="宋体" w:cs="宋体"/>
                <w:b w:val="0"/>
                <w:bCs w:val="0"/>
                <w:snapToGrid w:val="0"/>
                <w:color w:val="000000"/>
                <w:kern w:val="0"/>
                <w:sz w:val="21"/>
                <w:szCs w:val="21"/>
                <w:lang w:eastAsia="en-US"/>
              </w:rPr>
              <w:t>非法律专业学生对劳动权益条款的理解深度。</w:t>
            </w:r>
          </w:p>
        </w:tc>
      </w:tr>
      <w:tr w14:paraId="6A6BD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7" w:hRule="atLeast"/>
        </w:trPr>
        <w:tc>
          <w:tcPr>
            <w:tcW w:w="1156" w:type="dxa"/>
            <w:vAlign w:val="center"/>
          </w:tcPr>
          <w:p w14:paraId="40CA74B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3"/>
                <w:sz w:val="21"/>
                <w:szCs w:val="21"/>
              </w:rPr>
            </w:pPr>
          </w:p>
          <w:p w14:paraId="30FC72F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教学组织</w:t>
            </w:r>
          </w:p>
        </w:tc>
        <w:tc>
          <w:tcPr>
            <w:tcW w:w="7776" w:type="dxa"/>
            <w:gridSpan w:val="5"/>
            <w:vAlign w:val="center"/>
          </w:tcPr>
          <w:p w14:paraId="07D239C1">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kern w:val="0"/>
                <w:sz w:val="21"/>
                <w:szCs w:val="21"/>
                <w:lang w:eastAsia="en-US"/>
              </w:rPr>
              <w:t>教学方法</w:t>
            </w:r>
          </w:p>
          <w:p w14:paraId="46EB991A">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任务闯关式学习：将30学时分解为5大模块任务，每完成1个模块解锁下个关卡。</w:t>
            </w:r>
          </w:p>
          <w:p w14:paraId="7B2A8DFA">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虚拟导师制：辅导员按实习区域分组，通过微信/钉钉提供“1对5”定向辅导。</w:t>
            </w:r>
          </w:p>
          <w:p w14:paraId="4ACC3098">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企业云联动：邀请企业HR参与在线简历诊断、面试模拟评分。</w:t>
            </w:r>
          </w:p>
          <w:p w14:paraId="26C19372">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kern w:val="0"/>
                <w:sz w:val="21"/>
                <w:szCs w:val="21"/>
                <w:lang w:eastAsia="en-US"/>
              </w:rPr>
              <w:t>周计划示例</w:t>
            </w:r>
          </w:p>
          <w:p w14:paraId="15460178">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第1周：防诈案例学习 + 求职渠道地图绘制（分组提交）。</w:t>
            </w:r>
          </w:p>
          <w:p w14:paraId="41B82E0B">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第2周：AI简历工具实操 + 岗位JD匹配训练（截图上交）。</w:t>
            </w:r>
          </w:p>
          <w:p w14:paraId="7EAB3E12">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第3周：视频面试模拟 + 自我介绍视频录制（提交初版）。</w:t>
            </w:r>
          </w:p>
          <w:p w14:paraId="46CDCF81">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第4周：劳动合同条款标注 + 维权情景剧拍摄（团队作品）。</w:t>
            </w:r>
          </w:p>
          <w:p w14:paraId="069F254E">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pacing w:val="-3"/>
                <w:sz w:val="21"/>
                <w:szCs w:val="21"/>
                <w:lang w:eastAsia="zh-CN"/>
              </w:rPr>
            </w:pPr>
            <w:r>
              <w:rPr>
                <w:rFonts w:hint="eastAsia" w:ascii="宋体" w:hAnsi="宋体" w:eastAsia="宋体" w:cs="宋体"/>
                <w:b w:val="0"/>
                <w:bCs w:val="0"/>
                <w:snapToGrid w:val="0"/>
                <w:color w:val="000000"/>
                <w:kern w:val="0"/>
                <w:sz w:val="21"/>
                <w:szCs w:val="21"/>
                <w:lang w:eastAsia="en-US"/>
              </w:rPr>
              <w:t>第5周：企业HR直播答疑 + 终版材料修订。</w:t>
            </w:r>
          </w:p>
        </w:tc>
      </w:tr>
      <w:tr w14:paraId="0113F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62E4ABE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教学资料</w:t>
            </w:r>
          </w:p>
        </w:tc>
        <w:tc>
          <w:tcPr>
            <w:tcW w:w="7776" w:type="dxa"/>
            <w:gridSpan w:val="5"/>
            <w:vAlign w:val="center"/>
          </w:tcPr>
          <w:p w14:paraId="22A547EB">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kern w:val="0"/>
                <w:sz w:val="21"/>
                <w:szCs w:val="21"/>
                <w:lang w:eastAsia="en-US"/>
              </w:rPr>
              <w:t>数字工具包：</w:t>
            </w:r>
          </w:p>
          <w:p w14:paraId="01E9A122">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《防诈手册2024》电子版、简历关键词优化表（Excel）。</w:t>
            </w:r>
          </w:p>
          <w:p w14:paraId="2503FEBD">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劳动合同模板库（含风险条款注释）、视频面试背景素材包。</w:t>
            </w:r>
          </w:p>
          <w:p w14:paraId="72EB55E5">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kern w:val="0"/>
                <w:sz w:val="21"/>
                <w:szCs w:val="21"/>
                <w:lang w:eastAsia="en-US"/>
              </w:rPr>
              <w:t>线上资源：</w:t>
            </w:r>
          </w:p>
          <w:p w14:paraId="32541E9C">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国家大学生就业服务平台（https://job.ncss.cn）操作视频。</w:t>
            </w:r>
          </w:p>
          <w:p w14:paraId="3B5E09F1">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人社部“劳动权益保护”微课系列（B站官方账号）。</w:t>
            </w:r>
          </w:p>
          <w:p w14:paraId="41D6DEA2">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kern w:val="0"/>
                <w:sz w:val="21"/>
                <w:szCs w:val="21"/>
                <w:lang w:eastAsia="en-US"/>
              </w:rPr>
              <w:t>辅导员自制资源：</w:t>
            </w:r>
          </w:p>
          <w:p w14:paraId="47B5DDB6">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pacing w:val="-3"/>
                <w:sz w:val="21"/>
                <w:szCs w:val="21"/>
                <w:lang w:val="en-US" w:eastAsia="zh-CN"/>
              </w:rPr>
            </w:pPr>
            <w:r>
              <w:rPr>
                <w:rFonts w:hint="eastAsia" w:ascii="宋体" w:hAnsi="宋体" w:eastAsia="宋体" w:cs="宋体"/>
                <w:b w:val="0"/>
                <w:bCs w:val="0"/>
                <w:snapToGrid w:val="0"/>
                <w:color w:val="000000"/>
                <w:kern w:val="0"/>
                <w:sz w:val="21"/>
                <w:szCs w:val="21"/>
                <w:lang w:eastAsia="en-US"/>
              </w:rPr>
              <w:t>各行业头部企业HR偏好分析表、3分钟自我介绍万能框架。</w:t>
            </w:r>
          </w:p>
        </w:tc>
      </w:tr>
      <w:tr w14:paraId="05EB4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04F72B7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考核要求</w:t>
            </w:r>
          </w:p>
        </w:tc>
        <w:tc>
          <w:tcPr>
            <w:tcW w:w="7776" w:type="dxa"/>
            <w:gridSpan w:val="5"/>
            <w:vAlign w:val="center"/>
          </w:tcPr>
          <w:p w14:paraId="12AD91A5">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kern w:val="0"/>
                <w:sz w:val="21"/>
                <w:szCs w:val="21"/>
                <w:lang w:eastAsia="en-US"/>
              </w:rPr>
              <w:t>考核内容</w:t>
            </w:r>
          </w:p>
          <w:p w14:paraId="7433D892">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kern w:val="0"/>
                <w:sz w:val="21"/>
                <w:szCs w:val="21"/>
                <w:lang w:eastAsia="en-US"/>
              </w:rPr>
              <w:t>必交成果：</w:t>
            </w:r>
          </w:p>
          <w:p w14:paraId="502CEEA0">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针对性求职简历1份（PDF格式，匹配目标岗位）。</w:t>
            </w:r>
          </w:p>
          <w:p w14:paraId="6F34FCD0">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3分钟求职自我介绍视频（横屏录制，包含虚拟面试问答）。</w:t>
            </w:r>
          </w:p>
          <w:p w14:paraId="641B616B">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bCs/>
                <w:snapToGrid w:val="0"/>
                <w:color w:val="000000"/>
                <w:kern w:val="0"/>
                <w:sz w:val="21"/>
                <w:szCs w:val="21"/>
                <w:lang w:eastAsia="en-US"/>
              </w:rPr>
              <w:t>附加任务</w:t>
            </w:r>
            <w:r>
              <w:rPr>
                <w:rFonts w:hint="eastAsia" w:ascii="宋体" w:hAnsi="宋体" w:eastAsia="宋体" w:cs="宋体"/>
                <w:b w:val="0"/>
                <w:bCs w:val="0"/>
                <w:snapToGrid w:val="0"/>
                <w:color w:val="000000"/>
                <w:kern w:val="0"/>
                <w:sz w:val="21"/>
                <w:szCs w:val="21"/>
                <w:lang w:eastAsia="en-US"/>
              </w:rPr>
              <w:t>（选做加分）：</w:t>
            </w:r>
          </w:p>
          <w:p w14:paraId="2F5D6806">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反诈宣传短视频（1分钟内，抖音/B站发布截图）。</w:t>
            </w:r>
          </w:p>
          <w:p w14:paraId="30EB98D6">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劳动法知识测试（学习通平台满分证书）。</w:t>
            </w:r>
          </w:p>
          <w:p w14:paraId="42A27AF9">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kern w:val="0"/>
                <w:sz w:val="21"/>
                <w:szCs w:val="21"/>
                <w:lang w:eastAsia="en-US"/>
              </w:rPr>
              <w:t>评分标准</w:t>
            </w:r>
          </w:p>
          <w:p w14:paraId="7633B910">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bCs/>
                <w:snapToGrid w:val="0"/>
                <w:color w:val="000000"/>
                <w:kern w:val="0"/>
                <w:sz w:val="21"/>
                <w:szCs w:val="21"/>
                <w:lang w:eastAsia="en-US"/>
              </w:rPr>
              <w:t>简历</w:t>
            </w:r>
            <w:r>
              <w:rPr>
                <w:rFonts w:hint="eastAsia" w:ascii="宋体" w:hAnsi="宋体" w:eastAsia="宋体" w:cs="宋体"/>
                <w:b/>
                <w:bCs/>
                <w:snapToGrid w:val="0"/>
                <w:color w:val="000000"/>
                <w:kern w:val="0"/>
                <w:sz w:val="21"/>
                <w:szCs w:val="21"/>
                <w:lang w:val="en-US" w:eastAsia="zh-CN"/>
              </w:rPr>
              <w:t>制作</w:t>
            </w:r>
            <w:r>
              <w:rPr>
                <w:rFonts w:hint="eastAsia" w:ascii="宋体" w:hAnsi="宋体" w:eastAsia="宋体" w:cs="宋体"/>
                <w:b w:val="0"/>
                <w:bCs w:val="0"/>
                <w:snapToGrid w:val="0"/>
                <w:color w:val="000000"/>
                <w:kern w:val="0"/>
                <w:sz w:val="21"/>
                <w:szCs w:val="21"/>
                <w:lang w:eastAsia="en-US"/>
              </w:rPr>
              <w:t>（50%）：</w:t>
            </w:r>
          </w:p>
          <w:p w14:paraId="0FDF316B">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岗位匹配度（20%） ｜ 内容逻辑性（15%） ｜ 格式专业性（15%）。</w:t>
            </w:r>
          </w:p>
          <w:p w14:paraId="54B2F0CD">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bCs/>
                <w:snapToGrid w:val="0"/>
                <w:color w:val="000000"/>
                <w:kern w:val="0"/>
                <w:sz w:val="21"/>
                <w:szCs w:val="21"/>
                <w:lang w:val="en-US" w:eastAsia="zh-CN"/>
              </w:rPr>
              <w:t>面试自我介绍</w:t>
            </w:r>
            <w:r>
              <w:rPr>
                <w:rFonts w:hint="eastAsia" w:ascii="宋体" w:hAnsi="宋体" w:eastAsia="宋体" w:cs="宋体"/>
                <w:b/>
                <w:bCs/>
                <w:snapToGrid w:val="0"/>
                <w:color w:val="000000"/>
                <w:kern w:val="0"/>
                <w:sz w:val="21"/>
                <w:szCs w:val="21"/>
                <w:lang w:eastAsia="en-US"/>
              </w:rPr>
              <w:t>视频</w:t>
            </w:r>
            <w:r>
              <w:rPr>
                <w:rFonts w:hint="eastAsia" w:ascii="宋体" w:hAnsi="宋体" w:eastAsia="宋体" w:cs="宋体"/>
                <w:b w:val="0"/>
                <w:bCs w:val="0"/>
                <w:snapToGrid w:val="0"/>
                <w:color w:val="000000"/>
                <w:kern w:val="0"/>
                <w:sz w:val="21"/>
                <w:szCs w:val="21"/>
                <w:lang w:eastAsia="en-US"/>
              </w:rPr>
              <w:t>（50%）：</w:t>
            </w:r>
          </w:p>
          <w:p w14:paraId="2881DF88">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语言流畅度（15%） ｜ 非语言表现力（20%） ｜ 问答应变力（15%）。</w:t>
            </w:r>
          </w:p>
          <w:p w14:paraId="21666587">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补考机制：</w:t>
            </w:r>
          </w:p>
          <w:p w14:paraId="5CC37516">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pacing w:val="-3"/>
                <w:sz w:val="21"/>
                <w:szCs w:val="21"/>
              </w:rPr>
            </w:pPr>
            <w:r>
              <w:rPr>
                <w:rFonts w:hint="eastAsia" w:ascii="宋体" w:hAnsi="宋体" w:eastAsia="宋体" w:cs="宋体"/>
                <w:b w:val="0"/>
                <w:bCs w:val="0"/>
                <w:snapToGrid w:val="0"/>
                <w:color w:val="000000"/>
                <w:kern w:val="0"/>
                <w:sz w:val="21"/>
                <w:szCs w:val="21"/>
                <w:lang w:eastAsia="en-US"/>
              </w:rPr>
              <w:t>未通过者需重新提交简历与视频，并附加《求职安全自查报告》（2000字）。</w:t>
            </w:r>
          </w:p>
        </w:tc>
      </w:tr>
    </w:tbl>
    <w:p w14:paraId="5A31B475">
      <w:pPr>
        <w:pageBreakBefore w:val="0"/>
        <w:wordWrap/>
        <w:topLinePunct w:val="0"/>
        <w:bidi w:val="0"/>
        <w:spacing w:line="400" w:lineRule="exact"/>
        <w:ind w:left="105" w:leftChars="50" w:right="105" w:rightChars="50" w:firstLine="0" w:firstLineChars="0"/>
        <w:jc w:val="center"/>
        <w:rPr>
          <w:rFonts w:hint="eastAsia" w:ascii="宋体" w:hAnsi="宋体" w:eastAsia="宋体" w:cs="宋体"/>
          <w:b w:val="0"/>
          <w:bCs w:val="0"/>
          <w:color w:val="000000" w:themeColor="text1"/>
          <w:sz w:val="21"/>
          <w:szCs w:val="21"/>
          <w:lang w:eastAsia="zh-CN"/>
          <w14:textFill>
            <w14:solidFill>
              <w14:schemeClr w14:val="tx1"/>
            </w14:solidFill>
          </w14:textFill>
        </w:rPr>
      </w:pPr>
    </w:p>
    <w:tbl>
      <w:tblPr>
        <w:tblStyle w:val="45"/>
        <w:tblW w:w="904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6"/>
        <w:gridCol w:w="1972"/>
        <w:gridCol w:w="1417"/>
        <w:gridCol w:w="1417"/>
        <w:gridCol w:w="1417"/>
        <w:gridCol w:w="1553"/>
      </w:tblGrid>
      <w:tr w14:paraId="6DE25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blHeader/>
        </w:trPr>
        <w:tc>
          <w:tcPr>
            <w:tcW w:w="1156" w:type="dxa"/>
            <w:tcBorders>
              <w:right w:val="single" w:color="000000" w:sz="2" w:space="0"/>
            </w:tcBorders>
            <w:shd w:val="clear" w:color="auto" w:fill="DBE5F1"/>
            <w:vAlign w:val="center"/>
          </w:tcPr>
          <w:p w14:paraId="425653F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课程名称</w:t>
            </w:r>
          </w:p>
        </w:tc>
        <w:tc>
          <w:tcPr>
            <w:tcW w:w="1972" w:type="dxa"/>
            <w:tcBorders>
              <w:left w:val="single" w:color="000000" w:sz="2" w:space="0"/>
            </w:tcBorders>
            <w:shd w:val="clear" w:color="auto" w:fill="DBE5F1"/>
            <w:vAlign w:val="center"/>
          </w:tcPr>
          <w:p w14:paraId="7036E15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lang w:val="en-US" w:eastAsia="zh-CN"/>
              </w:rPr>
            </w:pPr>
            <w:r>
              <w:rPr>
                <w:rFonts w:hint="eastAsia" w:ascii="宋体" w:hAnsi="宋体" w:eastAsia="宋体" w:cs="宋体"/>
                <w:b/>
                <w:bCs/>
                <w:spacing w:val="-2"/>
                <w:sz w:val="21"/>
                <w:szCs w:val="21"/>
                <w:lang w:val="en-US" w:eastAsia="zh-CN"/>
              </w:rPr>
              <w:t>素质拓展教育</w:t>
            </w:r>
          </w:p>
        </w:tc>
        <w:tc>
          <w:tcPr>
            <w:tcW w:w="1417" w:type="dxa"/>
            <w:shd w:val="clear" w:color="auto" w:fill="DBE5F1"/>
            <w:vAlign w:val="center"/>
          </w:tcPr>
          <w:p w14:paraId="28C2DC8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rPr>
            </w:pPr>
            <w:r>
              <w:rPr>
                <w:rFonts w:hint="eastAsia" w:ascii="宋体" w:hAnsi="宋体" w:eastAsia="宋体" w:cs="宋体"/>
                <w:b/>
                <w:bCs/>
                <w:spacing w:val="-2"/>
                <w:sz w:val="21"/>
                <w:szCs w:val="21"/>
              </w:rPr>
              <w:t>课程编号</w:t>
            </w:r>
          </w:p>
        </w:tc>
        <w:tc>
          <w:tcPr>
            <w:tcW w:w="1417" w:type="dxa"/>
            <w:shd w:val="clear" w:color="auto" w:fill="DBE5F1"/>
            <w:vAlign w:val="center"/>
          </w:tcPr>
          <w:p w14:paraId="2352140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pacing w:val="-2"/>
                <w:sz w:val="21"/>
                <w:szCs w:val="21"/>
                <w:lang w:val="en-US" w:eastAsia="zh-CN"/>
              </w:rPr>
              <w:t>7090003</w:t>
            </w:r>
          </w:p>
        </w:tc>
        <w:tc>
          <w:tcPr>
            <w:tcW w:w="1417" w:type="dxa"/>
            <w:shd w:val="clear" w:color="auto" w:fill="DBE5F1"/>
            <w:vAlign w:val="center"/>
          </w:tcPr>
          <w:p w14:paraId="3D87139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rPr>
            </w:pPr>
            <w:r>
              <w:rPr>
                <w:rFonts w:hint="eastAsia" w:ascii="宋体" w:hAnsi="宋体" w:eastAsia="宋体" w:cs="宋体"/>
                <w:b/>
                <w:bCs/>
                <w:spacing w:val="-2"/>
                <w:sz w:val="21"/>
                <w:szCs w:val="21"/>
                <w:lang w:val="en-US" w:eastAsia="zh-CN"/>
              </w:rPr>
              <w:t>开设</w:t>
            </w:r>
            <w:r>
              <w:rPr>
                <w:rFonts w:hint="eastAsia" w:ascii="宋体" w:hAnsi="宋体" w:eastAsia="宋体" w:cs="宋体"/>
                <w:b/>
                <w:bCs/>
                <w:spacing w:val="-2"/>
                <w:sz w:val="21"/>
                <w:szCs w:val="21"/>
              </w:rPr>
              <w:t>学期</w:t>
            </w:r>
          </w:p>
        </w:tc>
        <w:tc>
          <w:tcPr>
            <w:tcW w:w="1553" w:type="dxa"/>
            <w:shd w:val="clear" w:color="auto" w:fill="DBE5F1"/>
            <w:vAlign w:val="center"/>
          </w:tcPr>
          <w:p w14:paraId="55C5114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lang w:val="en-US" w:eastAsia="zh-CN"/>
              </w:rPr>
            </w:pPr>
            <w:r>
              <w:rPr>
                <w:rFonts w:hint="eastAsia" w:ascii="宋体" w:hAnsi="宋体" w:eastAsia="宋体" w:cs="宋体"/>
                <w:b/>
                <w:bCs/>
                <w:spacing w:val="-2"/>
                <w:sz w:val="21"/>
                <w:szCs w:val="21"/>
                <w:lang w:val="en-US" w:eastAsia="zh-CN"/>
              </w:rPr>
              <w:t>一</w:t>
            </w:r>
          </w:p>
        </w:tc>
      </w:tr>
      <w:tr w14:paraId="770FB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exact"/>
        </w:trPr>
        <w:tc>
          <w:tcPr>
            <w:tcW w:w="1156" w:type="dxa"/>
            <w:tcBorders>
              <w:right w:val="single" w:color="000000" w:sz="2" w:space="0"/>
            </w:tcBorders>
            <w:vAlign w:val="center"/>
          </w:tcPr>
          <w:p w14:paraId="4FE9D19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教学目标</w:t>
            </w:r>
          </w:p>
        </w:tc>
        <w:tc>
          <w:tcPr>
            <w:tcW w:w="7776" w:type="dxa"/>
            <w:gridSpan w:val="5"/>
            <w:tcBorders>
              <w:left w:val="single" w:color="000000" w:sz="2" w:space="0"/>
            </w:tcBorders>
            <w:vAlign w:val="center"/>
          </w:tcPr>
          <w:p w14:paraId="12CA780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49" w:firstLineChars="200"/>
              <w:jc w:val="left"/>
              <w:textAlignment w:val="center"/>
              <w:rPr>
                <w:rFonts w:hint="eastAsia" w:ascii="宋体" w:hAnsi="宋体" w:eastAsia="宋体" w:cs="宋体"/>
                <w:spacing w:val="-3"/>
                <w:sz w:val="18"/>
                <w:szCs w:val="18"/>
              </w:rPr>
            </w:pPr>
            <w:r>
              <w:rPr>
                <w:rFonts w:hint="eastAsia" w:ascii="宋体" w:hAnsi="宋体" w:eastAsia="宋体" w:cs="宋体"/>
                <w:b/>
                <w:bCs/>
                <w:spacing w:val="-3"/>
                <w:sz w:val="18"/>
                <w:szCs w:val="18"/>
              </w:rPr>
              <w:t>1</w:t>
            </w:r>
            <w:r>
              <w:rPr>
                <w:rFonts w:hint="eastAsia" w:ascii="宋体" w:hAnsi="宋体" w:eastAsia="宋体" w:cs="宋体"/>
                <w:b/>
                <w:bCs/>
                <w:spacing w:val="-3"/>
                <w:sz w:val="18"/>
                <w:szCs w:val="18"/>
                <w:lang w:eastAsia="zh-CN"/>
              </w:rPr>
              <w:t>、</w:t>
            </w:r>
            <w:r>
              <w:rPr>
                <w:rFonts w:hint="eastAsia" w:ascii="宋体" w:hAnsi="宋体" w:eastAsia="宋体" w:cs="宋体"/>
                <w:b/>
                <w:bCs/>
                <w:spacing w:val="-3"/>
                <w:sz w:val="18"/>
                <w:szCs w:val="18"/>
              </w:rPr>
              <w:t>能力培养：</w:t>
            </w:r>
            <w:r>
              <w:rPr>
                <w:rFonts w:hint="eastAsia" w:ascii="宋体" w:hAnsi="宋体" w:eastAsia="宋体" w:cs="宋体"/>
                <w:spacing w:val="-3"/>
                <w:sz w:val="18"/>
                <w:szCs w:val="18"/>
              </w:rPr>
              <w:t>提升学生团队协作、沟通决策、领导力及执行力，强化实践能力与创新意识。</w:t>
            </w:r>
          </w:p>
          <w:p w14:paraId="6F2161C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49" w:firstLineChars="200"/>
              <w:jc w:val="left"/>
              <w:textAlignment w:val="center"/>
              <w:rPr>
                <w:rFonts w:hint="eastAsia" w:ascii="宋体" w:hAnsi="宋体" w:eastAsia="宋体" w:cs="宋体"/>
                <w:spacing w:val="-3"/>
                <w:sz w:val="18"/>
                <w:szCs w:val="18"/>
              </w:rPr>
            </w:pPr>
            <w:r>
              <w:rPr>
                <w:rFonts w:hint="eastAsia" w:ascii="宋体" w:hAnsi="宋体" w:eastAsia="宋体" w:cs="宋体"/>
                <w:b/>
                <w:bCs/>
                <w:spacing w:val="-3"/>
                <w:sz w:val="18"/>
                <w:szCs w:val="18"/>
              </w:rPr>
              <w:t>2</w:t>
            </w:r>
            <w:r>
              <w:rPr>
                <w:rFonts w:hint="eastAsia" w:ascii="宋体" w:hAnsi="宋体" w:eastAsia="宋体" w:cs="宋体"/>
                <w:b/>
                <w:bCs/>
                <w:spacing w:val="-3"/>
                <w:sz w:val="18"/>
                <w:szCs w:val="18"/>
                <w:lang w:eastAsia="zh-CN"/>
              </w:rPr>
              <w:t>、</w:t>
            </w:r>
            <w:r>
              <w:rPr>
                <w:rFonts w:hint="eastAsia" w:ascii="宋体" w:hAnsi="宋体" w:eastAsia="宋体" w:cs="宋体"/>
                <w:b/>
                <w:bCs/>
                <w:spacing w:val="-3"/>
                <w:sz w:val="18"/>
                <w:szCs w:val="18"/>
              </w:rPr>
              <w:t>素质提升：</w:t>
            </w:r>
            <w:r>
              <w:rPr>
                <w:rFonts w:hint="eastAsia" w:ascii="宋体" w:hAnsi="宋体" w:eastAsia="宋体" w:cs="宋体"/>
                <w:spacing w:val="-3"/>
                <w:sz w:val="18"/>
                <w:szCs w:val="18"/>
              </w:rPr>
              <w:t>增强国防观念、纪律意识，培养社会责任感和抗压能力，促进全面发展。</w:t>
            </w:r>
          </w:p>
          <w:p w14:paraId="51428E6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49" w:firstLineChars="200"/>
              <w:jc w:val="left"/>
              <w:textAlignment w:val="center"/>
              <w:rPr>
                <w:rFonts w:hint="eastAsia" w:ascii="宋体" w:hAnsi="宋体" w:eastAsia="宋体" w:cs="宋体"/>
                <w:spacing w:val="-3"/>
                <w:sz w:val="21"/>
                <w:szCs w:val="21"/>
              </w:rPr>
            </w:pPr>
            <w:r>
              <w:rPr>
                <w:rFonts w:hint="eastAsia" w:ascii="宋体" w:hAnsi="宋体" w:eastAsia="宋体" w:cs="宋体"/>
                <w:b/>
                <w:bCs/>
                <w:spacing w:val="-3"/>
                <w:sz w:val="18"/>
                <w:szCs w:val="18"/>
              </w:rPr>
              <w:t>3</w:t>
            </w:r>
            <w:r>
              <w:rPr>
                <w:rFonts w:hint="eastAsia" w:ascii="宋体" w:hAnsi="宋体" w:eastAsia="宋体" w:cs="宋体"/>
                <w:b/>
                <w:bCs/>
                <w:spacing w:val="-3"/>
                <w:sz w:val="18"/>
                <w:szCs w:val="18"/>
                <w:lang w:eastAsia="zh-CN"/>
              </w:rPr>
              <w:t>、</w:t>
            </w:r>
            <w:r>
              <w:rPr>
                <w:rFonts w:hint="eastAsia" w:ascii="宋体" w:hAnsi="宋体" w:eastAsia="宋体" w:cs="宋体"/>
                <w:b/>
                <w:bCs/>
                <w:spacing w:val="-3"/>
                <w:sz w:val="18"/>
                <w:szCs w:val="18"/>
              </w:rPr>
              <w:t>学分达标：</w:t>
            </w:r>
            <w:r>
              <w:rPr>
                <w:rFonts w:hint="eastAsia" w:ascii="宋体" w:hAnsi="宋体" w:eastAsia="宋体" w:cs="宋体"/>
                <w:spacing w:val="-3"/>
                <w:sz w:val="18"/>
                <w:szCs w:val="18"/>
              </w:rPr>
              <w:t>通过课程实践与考核，确保学生获得1学分。</w:t>
            </w:r>
          </w:p>
        </w:tc>
      </w:tr>
      <w:tr w14:paraId="56F6A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1" w:hRule="exact"/>
        </w:trPr>
        <w:tc>
          <w:tcPr>
            <w:tcW w:w="1156" w:type="dxa"/>
            <w:vAlign w:val="center"/>
          </w:tcPr>
          <w:p w14:paraId="0EDEC17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教学内容</w:t>
            </w:r>
          </w:p>
        </w:tc>
        <w:tc>
          <w:tcPr>
            <w:tcW w:w="7776" w:type="dxa"/>
            <w:gridSpan w:val="5"/>
            <w:vAlign w:val="center"/>
          </w:tcPr>
          <w:p w14:paraId="1ACF267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49" w:firstLineChars="200"/>
              <w:jc w:val="left"/>
              <w:textAlignment w:val="center"/>
              <w:rPr>
                <w:rFonts w:hint="eastAsia" w:ascii="宋体" w:hAnsi="宋体" w:eastAsia="宋体" w:cs="宋体"/>
                <w:b/>
                <w:bCs/>
                <w:spacing w:val="-3"/>
                <w:sz w:val="18"/>
                <w:szCs w:val="18"/>
                <w:lang w:eastAsia="zh-CN"/>
              </w:rPr>
            </w:pPr>
            <w:r>
              <w:rPr>
                <w:rFonts w:hint="eastAsia" w:ascii="宋体" w:hAnsi="宋体" w:eastAsia="宋体" w:cs="宋体"/>
                <w:b/>
                <w:bCs/>
                <w:spacing w:val="-3"/>
                <w:sz w:val="18"/>
                <w:szCs w:val="18"/>
                <w:lang w:val="en-US" w:eastAsia="zh-CN"/>
              </w:rPr>
              <w:t>一、</w:t>
            </w:r>
            <w:r>
              <w:rPr>
                <w:rFonts w:hint="eastAsia" w:ascii="宋体" w:hAnsi="宋体" w:eastAsia="宋体" w:cs="宋体"/>
                <w:b/>
                <w:bCs/>
                <w:spacing w:val="-3"/>
                <w:sz w:val="18"/>
                <w:szCs w:val="18"/>
                <w:lang w:eastAsia="zh-CN"/>
              </w:rPr>
              <w:t>总</w:t>
            </w:r>
            <w:r>
              <w:rPr>
                <w:rFonts w:hint="eastAsia" w:ascii="宋体" w:hAnsi="宋体" w:eastAsia="宋体" w:cs="宋体"/>
                <w:b/>
                <w:bCs/>
                <w:spacing w:val="-3"/>
                <w:sz w:val="18"/>
                <w:szCs w:val="18"/>
                <w:lang w:val="en-US" w:eastAsia="zh-CN"/>
              </w:rPr>
              <w:t>教学</w:t>
            </w:r>
            <w:r>
              <w:rPr>
                <w:rFonts w:hint="eastAsia" w:ascii="宋体" w:hAnsi="宋体" w:eastAsia="宋体" w:cs="宋体"/>
                <w:b/>
                <w:bCs/>
                <w:spacing w:val="-3"/>
                <w:sz w:val="18"/>
                <w:szCs w:val="18"/>
                <w:lang w:eastAsia="zh-CN"/>
              </w:rPr>
              <w:t>时长：30学时（</w:t>
            </w:r>
            <w:r>
              <w:rPr>
                <w:rFonts w:hint="eastAsia" w:ascii="宋体" w:hAnsi="宋体" w:eastAsia="宋体" w:cs="宋体"/>
                <w:b/>
                <w:bCs/>
                <w:spacing w:val="-3"/>
                <w:sz w:val="18"/>
                <w:szCs w:val="18"/>
                <w:lang w:val="en-US" w:eastAsia="zh-CN"/>
              </w:rPr>
              <w:t>共</w:t>
            </w:r>
            <w:r>
              <w:rPr>
                <w:rFonts w:hint="eastAsia" w:ascii="宋体" w:hAnsi="宋体" w:eastAsia="宋体" w:cs="宋体"/>
                <w:b/>
                <w:bCs/>
                <w:spacing w:val="-3"/>
                <w:sz w:val="18"/>
                <w:szCs w:val="18"/>
                <w:lang w:eastAsia="zh-CN"/>
              </w:rPr>
              <w:t>5天，每日6学时）</w:t>
            </w:r>
          </w:p>
          <w:p w14:paraId="6360BDA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49" w:firstLineChars="200"/>
              <w:jc w:val="left"/>
              <w:textAlignment w:val="center"/>
              <w:rPr>
                <w:rFonts w:hint="eastAsia" w:ascii="宋体" w:hAnsi="宋体" w:eastAsia="宋体" w:cs="宋体"/>
                <w:b/>
                <w:bCs/>
                <w:spacing w:val="-3"/>
                <w:sz w:val="18"/>
                <w:szCs w:val="18"/>
                <w:lang w:val="en-US" w:eastAsia="zh-CN"/>
              </w:rPr>
            </w:pPr>
            <w:r>
              <w:rPr>
                <w:rFonts w:hint="eastAsia" w:ascii="宋体" w:hAnsi="宋体" w:eastAsia="宋体" w:cs="宋体"/>
                <w:b/>
                <w:bCs/>
                <w:spacing w:val="-3"/>
                <w:sz w:val="18"/>
                <w:szCs w:val="18"/>
                <w:lang w:val="en-US" w:eastAsia="zh-CN"/>
              </w:rPr>
              <w:t>二、教学</w:t>
            </w:r>
            <w:r>
              <w:rPr>
                <w:rFonts w:hint="eastAsia" w:ascii="宋体" w:hAnsi="宋体" w:eastAsia="宋体" w:cs="宋体"/>
                <w:b/>
                <w:bCs/>
                <w:spacing w:val="-3"/>
                <w:sz w:val="18"/>
                <w:szCs w:val="18"/>
                <w:lang w:eastAsia="zh-CN"/>
              </w:rPr>
              <w:t>阶段划分：</w:t>
            </w:r>
          </w:p>
          <w:p w14:paraId="25838E9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349" w:firstLineChars="200"/>
              <w:jc w:val="left"/>
              <w:textAlignment w:val="center"/>
              <w:rPr>
                <w:rFonts w:hint="eastAsia" w:ascii="宋体" w:hAnsi="宋体" w:eastAsia="宋体" w:cs="宋体"/>
                <w:spacing w:val="-3"/>
                <w:sz w:val="18"/>
                <w:szCs w:val="18"/>
              </w:rPr>
            </w:pPr>
            <w:r>
              <w:rPr>
                <w:rFonts w:hint="eastAsia" w:ascii="宋体" w:hAnsi="宋体" w:eastAsia="宋体" w:cs="宋体"/>
                <w:b/>
                <w:bCs/>
                <w:spacing w:val="-3"/>
                <w:sz w:val="18"/>
                <w:szCs w:val="18"/>
                <w:lang w:val="en-US" w:eastAsia="zh-CN"/>
              </w:rPr>
              <w:t>1、</w:t>
            </w:r>
            <w:r>
              <w:rPr>
                <w:rFonts w:hint="eastAsia" w:ascii="宋体" w:hAnsi="宋体" w:eastAsia="宋体" w:cs="宋体"/>
                <w:b/>
                <w:bCs/>
                <w:spacing w:val="-3"/>
                <w:sz w:val="18"/>
                <w:szCs w:val="18"/>
              </w:rPr>
              <w:t>前2天</w:t>
            </w:r>
            <w:r>
              <w:rPr>
                <w:rFonts w:hint="eastAsia" w:ascii="宋体" w:hAnsi="宋体" w:eastAsia="宋体" w:cs="宋体"/>
                <w:b/>
                <w:bCs/>
                <w:spacing w:val="-3"/>
                <w:sz w:val="18"/>
                <w:szCs w:val="18"/>
                <w:lang w:eastAsia="zh-CN"/>
              </w:rPr>
              <w:t>：</w:t>
            </w:r>
            <w:r>
              <w:rPr>
                <w:rFonts w:hint="eastAsia" w:ascii="宋体" w:hAnsi="宋体" w:eastAsia="宋体" w:cs="宋体"/>
                <w:spacing w:val="-3"/>
                <w:sz w:val="18"/>
                <w:szCs w:val="18"/>
              </w:rPr>
              <w:t>辅导员指导，12学时</w:t>
            </w:r>
            <w:r>
              <w:rPr>
                <w:rFonts w:hint="eastAsia" w:ascii="宋体" w:hAnsi="宋体" w:eastAsia="宋体" w:cs="宋体"/>
                <w:spacing w:val="-3"/>
                <w:sz w:val="18"/>
                <w:szCs w:val="18"/>
                <w:lang w:eastAsia="zh-CN"/>
              </w:rPr>
              <w:t>。</w:t>
            </w:r>
          </w:p>
          <w:p w14:paraId="2AC5BC9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349" w:firstLineChars="200"/>
              <w:jc w:val="left"/>
              <w:textAlignment w:val="center"/>
              <w:rPr>
                <w:rFonts w:hint="eastAsia" w:ascii="宋体" w:hAnsi="宋体" w:eastAsia="宋体" w:cs="宋体"/>
                <w:spacing w:val="-3"/>
                <w:sz w:val="18"/>
                <w:szCs w:val="18"/>
              </w:rPr>
            </w:pPr>
            <w:r>
              <w:rPr>
                <w:rFonts w:hint="eastAsia" w:ascii="宋体" w:hAnsi="宋体" w:eastAsia="宋体" w:cs="宋体"/>
                <w:b/>
                <w:bCs/>
                <w:spacing w:val="-3"/>
                <w:sz w:val="18"/>
                <w:szCs w:val="18"/>
                <w:lang w:val="en-US" w:eastAsia="zh-CN"/>
              </w:rPr>
              <w:t>2、</w:t>
            </w:r>
            <w:r>
              <w:rPr>
                <w:rFonts w:hint="eastAsia" w:ascii="宋体" w:hAnsi="宋体" w:eastAsia="宋体" w:cs="宋体"/>
                <w:b/>
                <w:bCs/>
                <w:spacing w:val="-3"/>
                <w:sz w:val="18"/>
                <w:szCs w:val="18"/>
              </w:rPr>
              <w:t>后3天</w:t>
            </w:r>
            <w:r>
              <w:rPr>
                <w:rFonts w:hint="eastAsia" w:ascii="宋体" w:hAnsi="宋体" w:eastAsia="宋体" w:cs="宋体"/>
                <w:b/>
                <w:bCs/>
                <w:spacing w:val="-3"/>
                <w:sz w:val="18"/>
                <w:szCs w:val="18"/>
                <w:lang w:eastAsia="zh-CN"/>
              </w:rPr>
              <w:t>：</w:t>
            </w:r>
            <w:r>
              <w:rPr>
                <w:rFonts w:hint="eastAsia" w:ascii="宋体" w:hAnsi="宋体" w:eastAsia="宋体" w:cs="宋体"/>
                <w:spacing w:val="-3"/>
                <w:sz w:val="18"/>
                <w:szCs w:val="18"/>
              </w:rPr>
              <w:t>素质拓展公司指导，18学时</w:t>
            </w:r>
            <w:r>
              <w:rPr>
                <w:rFonts w:hint="eastAsia" w:ascii="宋体" w:hAnsi="宋体" w:eastAsia="宋体" w:cs="宋体"/>
                <w:spacing w:val="-3"/>
                <w:sz w:val="18"/>
                <w:szCs w:val="18"/>
                <w:lang w:eastAsia="zh-CN"/>
              </w:rPr>
              <w:t>。</w:t>
            </w:r>
          </w:p>
          <w:p w14:paraId="4F2DEE6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49" w:firstLineChars="200"/>
              <w:jc w:val="left"/>
              <w:textAlignment w:val="center"/>
              <w:rPr>
                <w:rFonts w:hint="eastAsia" w:ascii="宋体" w:hAnsi="宋体" w:eastAsia="宋体" w:cs="宋体"/>
                <w:b/>
                <w:bCs/>
                <w:spacing w:val="-3"/>
                <w:sz w:val="18"/>
                <w:szCs w:val="18"/>
                <w:lang w:eastAsia="zh-CN"/>
              </w:rPr>
            </w:pPr>
            <w:r>
              <w:rPr>
                <w:rFonts w:hint="eastAsia" w:ascii="宋体" w:hAnsi="宋体" w:eastAsia="宋体" w:cs="宋体"/>
                <w:b/>
                <w:bCs/>
                <w:spacing w:val="-3"/>
                <w:sz w:val="18"/>
                <w:szCs w:val="18"/>
                <w:lang w:val="en-US" w:eastAsia="zh-CN"/>
              </w:rPr>
              <w:t>三、教学</w:t>
            </w:r>
            <w:r>
              <w:rPr>
                <w:rFonts w:hint="eastAsia" w:ascii="宋体" w:hAnsi="宋体" w:eastAsia="宋体" w:cs="宋体"/>
                <w:b/>
                <w:bCs/>
                <w:spacing w:val="-3"/>
                <w:sz w:val="18"/>
                <w:szCs w:val="18"/>
                <w:lang w:eastAsia="zh-CN"/>
              </w:rPr>
              <w:t>项目：</w:t>
            </w:r>
          </w:p>
          <w:p w14:paraId="4396333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349" w:firstLineChars="200"/>
              <w:jc w:val="left"/>
              <w:textAlignment w:val="center"/>
              <w:rPr>
                <w:rFonts w:hint="eastAsia" w:ascii="宋体" w:hAnsi="宋体" w:eastAsia="宋体" w:cs="宋体"/>
                <w:spacing w:val="-3"/>
                <w:sz w:val="18"/>
                <w:szCs w:val="18"/>
              </w:rPr>
            </w:pPr>
            <w:r>
              <w:rPr>
                <w:rFonts w:hint="eastAsia" w:ascii="宋体" w:hAnsi="宋体" w:eastAsia="宋体" w:cs="宋体"/>
                <w:b/>
                <w:bCs/>
                <w:spacing w:val="-3"/>
                <w:sz w:val="18"/>
                <w:szCs w:val="18"/>
                <w:lang w:val="en-US" w:eastAsia="zh-CN"/>
              </w:rPr>
              <w:t>1、</w:t>
            </w:r>
            <w:r>
              <w:rPr>
                <w:rFonts w:hint="eastAsia" w:ascii="宋体" w:hAnsi="宋体" w:eastAsia="宋体" w:cs="宋体"/>
                <w:b/>
                <w:bCs/>
                <w:spacing w:val="-3"/>
                <w:sz w:val="18"/>
                <w:szCs w:val="18"/>
              </w:rPr>
              <w:t>团队协作</w:t>
            </w:r>
            <w:r>
              <w:rPr>
                <w:rFonts w:hint="eastAsia" w:ascii="宋体" w:hAnsi="宋体" w:eastAsia="宋体" w:cs="宋体"/>
                <w:b/>
                <w:bCs/>
                <w:spacing w:val="-3"/>
                <w:sz w:val="18"/>
                <w:szCs w:val="18"/>
                <w:lang w:eastAsia="zh-CN"/>
              </w:rPr>
              <w:t>：</w:t>
            </w:r>
            <w:r>
              <w:rPr>
                <w:rFonts w:hint="eastAsia" w:ascii="宋体" w:hAnsi="宋体" w:eastAsia="宋体" w:cs="宋体"/>
                <w:spacing w:val="-3"/>
                <w:sz w:val="18"/>
                <w:szCs w:val="18"/>
              </w:rPr>
              <w:t>信任背摔</w:t>
            </w:r>
            <w:r>
              <w:rPr>
                <w:rFonts w:hint="eastAsia" w:ascii="宋体" w:hAnsi="宋体" w:eastAsia="宋体" w:cs="宋体"/>
                <w:spacing w:val="-3"/>
                <w:sz w:val="18"/>
                <w:szCs w:val="18"/>
                <w:lang w:val="en-US" w:eastAsia="zh-CN"/>
              </w:rPr>
              <w:t>等团队素质拓展活动（由卓越公司提供具体素质拓展方案）</w:t>
            </w:r>
            <w:r>
              <w:rPr>
                <w:rFonts w:hint="eastAsia" w:ascii="宋体" w:hAnsi="宋体" w:eastAsia="宋体" w:cs="宋体"/>
                <w:spacing w:val="-3"/>
                <w:sz w:val="18"/>
                <w:szCs w:val="18"/>
                <w:lang w:eastAsia="zh-CN"/>
              </w:rPr>
              <w:t>。</w:t>
            </w:r>
          </w:p>
          <w:p w14:paraId="1E953EA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349" w:firstLineChars="200"/>
              <w:jc w:val="left"/>
              <w:textAlignment w:val="center"/>
              <w:rPr>
                <w:rFonts w:hint="eastAsia" w:ascii="宋体" w:hAnsi="宋体" w:eastAsia="宋体" w:cs="宋体"/>
                <w:spacing w:val="-3"/>
                <w:sz w:val="18"/>
                <w:szCs w:val="18"/>
                <w:lang w:eastAsia="zh-CN"/>
              </w:rPr>
            </w:pPr>
            <w:r>
              <w:rPr>
                <w:rFonts w:hint="eastAsia" w:ascii="宋体" w:hAnsi="宋体" w:eastAsia="宋体" w:cs="宋体"/>
                <w:b/>
                <w:bCs/>
                <w:spacing w:val="-3"/>
                <w:sz w:val="18"/>
                <w:szCs w:val="18"/>
                <w:lang w:val="en-US" w:eastAsia="zh-CN"/>
              </w:rPr>
              <w:t>2、</w:t>
            </w:r>
            <w:r>
              <w:rPr>
                <w:rFonts w:hint="eastAsia" w:ascii="宋体" w:hAnsi="宋体" w:eastAsia="宋体" w:cs="宋体"/>
                <w:b/>
                <w:bCs/>
                <w:spacing w:val="-3"/>
                <w:sz w:val="18"/>
                <w:szCs w:val="18"/>
              </w:rPr>
              <w:t>领导力训练</w:t>
            </w:r>
            <w:r>
              <w:rPr>
                <w:rFonts w:hint="eastAsia" w:ascii="宋体" w:hAnsi="宋体" w:eastAsia="宋体" w:cs="宋体"/>
                <w:b/>
                <w:bCs/>
                <w:spacing w:val="-3"/>
                <w:sz w:val="18"/>
                <w:szCs w:val="18"/>
                <w:lang w:eastAsia="zh-CN"/>
              </w:rPr>
              <w:t>：</w:t>
            </w:r>
            <w:r>
              <w:rPr>
                <w:rFonts w:hint="eastAsia" w:ascii="宋体" w:hAnsi="宋体" w:eastAsia="宋体" w:cs="宋体"/>
                <w:spacing w:val="-3"/>
                <w:sz w:val="18"/>
                <w:szCs w:val="18"/>
              </w:rPr>
              <w:t>模拟项目策划与执行（如“荒岛求生”情景任务）</w:t>
            </w:r>
            <w:r>
              <w:rPr>
                <w:rFonts w:hint="eastAsia" w:ascii="宋体" w:hAnsi="宋体" w:eastAsia="宋体" w:cs="宋体"/>
                <w:spacing w:val="-3"/>
                <w:sz w:val="18"/>
                <w:szCs w:val="18"/>
                <w:lang w:eastAsia="zh-CN"/>
              </w:rPr>
              <w:t>。</w:t>
            </w:r>
          </w:p>
          <w:p w14:paraId="0056D0D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349" w:firstLineChars="200"/>
              <w:jc w:val="left"/>
              <w:textAlignment w:val="center"/>
              <w:rPr>
                <w:rFonts w:hint="eastAsia" w:ascii="宋体" w:hAnsi="宋体" w:eastAsia="宋体" w:cs="宋体"/>
                <w:spacing w:val="-3"/>
                <w:sz w:val="18"/>
                <w:szCs w:val="18"/>
                <w:lang w:eastAsia="zh-CN"/>
              </w:rPr>
            </w:pPr>
            <w:r>
              <w:rPr>
                <w:rFonts w:hint="eastAsia" w:ascii="宋体" w:hAnsi="宋体" w:eastAsia="宋体" w:cs="宋体"/>
                <w:b/>
                <w:bCs/>
                <w:spacing w:val="-3"/>
                <w:sz w:val="18"/>
                <w:szCs w:val="18"/>
                <w:lang w:val="en-US" w:eastAsia="zh-CN"/>
              </w:rPr>
              <w:t>3、</w:t>
            </w:r>
            <w:r>
              <w:rPr>
                <w:rFonts w:hint="eastAsia" w:ascii="宋体" w:hAnsi="宋体" w:eastAsia="宋体" w:cs="宋体"/>
                <w:b/>
                <w:bCs/>
                <w:spacing w:val="-3"/>
                <w:sz w:val="18"/>
                <w:szCs w:val="18"/>
              </w:rPr>
              <w:t>反思总结</w:t>
            </w:r>
            <w:r>
              <w:rPr>
                <w:rFonts w:hint="eastAsia" w:ascii="宋体" w:hAnsi="宋体" w:eastAsia="宋体" w:cs="宋体"/>
                <w:b/>
                <w:bCs/>
                <w:spacing w:val="-3"/>
                <w:sz w:val="18"/>
                <w:szCs w:val="18"/>
                <w:lang w:eastAsia="zh-CN"/>
              </w:rPr>
              <w:t>：</w:t>
            </w:r>
            <w:r>
              <w:rPr>
                <w:rFonts w:hint="eastAsia" w:ascii="宋体" w:hAnsi="宋体" w:eastAsia="宋体" w:cs="宋体"/>
                <w:spacing w:val="-3"/>
                <w:sz w:val="18"/>
                <w:szCs w:val="18"/>
              </w:rPr>
              <w:t>每日活动后小组复盘，</w:t>
            </w:r>
            <w:r>
              <w:rPr>
                <w:rFonts w:hint="eastAsia" w:ascii="宋体" w:hAnsi="宋体" w:eastAsia="宋体" w:cs="宋体"/>
                <w:spacing w:val="-3"/>
                <w:sz w:val="18"/>
                <w:szCs w:val="18"/>
                <w:lang w:val="en-US" w:eastAsia="zh-CN"/>
              </w:rPr>
              <w:t>4天素质拓展培训结束后</w:t>
            </w:r>
            <w:r>
              <w:rPr>
                <w:rFonts w:hint="eastAsia" w:ascii="宋体" w:hAnsi="宋体" w:eastAsia="宋体" w:cs="宋体"/>
                <w:spacing w:val="-3"/>
                <w:sz w:val="18"/>
                <w:szCs w:val="18"/>
              </w:rPr>
              <w:t>撰写心得体会</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lang w:val="en-US" w:eastAsia="zh-CN"/>
              </w:rPr>
              <w:t>第5天总结分享</w:t>
            </w:r>
            <w:r>
              <w:rPr>
                <w:rFonts w:hint="eastAsia" w:ascii="宋体" w:hAnsi="宋体" w:eastAsia="宋体" w:cs="宋体"/>
                <w:spacing w:val="-3"/>
                <w:sz w:val="18"/>
                <w:szCs w:val="18"/>
                <w:lang w:eastAsia="zh-CN"/>
              </w:rPr>
              <w:t>。</w:t>
            </w:r>
          </w:p>
          <w:p w14:paraId="35ECAC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48" w:firstLineChars="200"/>
              <w:jc w:val="left"/>
              <w:textAlignment w:val="center"/>
              <w:rPr>
                <w:rFonts w:hint="eastAsia" w:ascii="宋体" w:hAnsi="宋体" w:eastAsia="宋体" w:cs="宋体"/>
                <w:spacing w:val="-3"/>
                <w:sz w:val="18"/>
                <w:szCs w:val="18"/>
              </w:rPr>
            </w:pPr>
          </w:p>
        </w:tc>
      </w:tr>
      <w:tr w14:paraId="56A50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3" w:hRule="exact"/>
        </w:trPr>
        <w:tc>
          <w:tcPr>
            <w:tcW w:w="1156" w:type="dxa"/>
            <w:vAlign w:val="center"/>
          </w:tcPr>
          <w:p w14:paraId="26DA91B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pacing w:val="-3"/>
                <w:sz w:val="21"/>
                <w:szCs w:val="21"/>
              </w:rPr>
            </w:pPr>
            <w:r>
              <w:rPr>
                <w:rFonts w:hint="eastAsia" w:ascii="宋体" w:hAnsi="宋体" w:eastAsia="宋体" w:cs="宋体"/>
                <w:b/>
                <w:bCs/>
                <w:spacing w:val="-3"/>
                <w:sz w:val="21"/>
                <w:szCs w:val="21"/>
              </w:rPr>
              <w:t>教学重点</w:t>
            </w:r>
          </w:p>
          <w:p w14:paraId="70DCA63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与难点</w:t>
            </w:r>
          </w:p>
        </w:tc>
        <w:tc>
          <w:tcPr>
            <w:tcW w:w="7776" w:type="dxa"/>
            <w:gridSpan w:val="5"/>
            <w:vAlign w:val="center"/>
          </w:tcPr>
          <w:p w14:paraId="3542537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349" w:firstLineChars="200"/>
              <w:jc w:val="left"/>
              <w:textAlignment w:val="center"/>
              <w:rPr>
                <w:rFonts w:hint="eastAsia" w:ascii="宋体" w:hAnsi="宋体" w:eastAsia="宋体" w:cs="宋体"/>
                <w:b/>
                <w:bCs/>
                <w:spacing w:val="-3"/>
                <w:sz w:val="18"/>
                <w:szCs w:val="18"/>
              </w:rPr>
            </w:pPr>
            <w:r>
              <w:rPr>
                <w:rFonts w:hint="eastAsia" w:ascii="宋体" w:hAnsi="宋体" w:eastAsia="宋体" w:cs="宋体"/>
                <w:b/>
                <w:bCs/>
                <w:spacing w:val="-3"/>
                <w:sz w:val="18"/>
                <w:szCs w:val="18"/>
                <w:lang w:val="en-US" w:eastAsia="zh-CN"/>
              </w:rPr>
              <w:t>一、</w:t>
            </w:r>
            <w:r>
              <w:rPr>
                <w:rFonts w:hint="eastAsia" w:ascii="宋体" w:hAnsi="宋体" w:eastAsia="宋体" w:cs="宋体"/>
                <w:b/>
                <w:bCs/>
                <w:spacing w:val="-3"/>
                <w:sz w:val="18"/>
                <w:szCs w:val="18"/>
              </w:rPr>
              <w:t>重点：</w:t>
            </w:r>
          </w:p>
          <w:p w14:paraId="67D437D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49" w:firstLineChars="200"/>
              <w:jc w:val="left"/>
              <w:textAlignment w:val="center"/>
              <w:rPr>
                <w:rFonts w:hint="eastAsia" w:ascii="宋体" w:hAnsi="宋体" w:eastAsia="宋体" w:cs="宋体"/>
                <w:spacing w:val="-3"/>
                <w:sz w:val="18"/>
                <w:szCs w:val="18"/>
              </w:rPr>
            </w:pPr>
            <w:r>
              <w:rPr>
                <w:rFonts w:hint="eastAsia" w:ascii="宋体" w:hAnsi="宋体" w:eastAsia="宋体" w:cs="宋体"/>
                <w:b/>
                <w:bCs/>
                <w:spacing w:val="-3"/>
                <w:sz w:val="18"/>
                <w:szCs w:val="18"/>
                <w:lang w:val="en-US" w:eastAsia="zh-CN"/>
              </w:rPr>
              <w:t>1、协作能力培养：</w:t>
            </w:r>
            <w:r>
              <w:rPr>
                <w:rFonts w:hint="eastAsia" w:ascii="宋体" w:hAnsi="宋体" w:eastAsia="宋体" w:cs="宋体"/>
                <w:spacing w:val="-3"/>
                <w:sz w:val="18"/>
                <w:szCs w:val="18"/>
              </w:rPr>
              <w:t>团队协作能力与领导力培养。</w:t>
            </w:r>
          </w:p>
          <w:p w14:paraId="1877879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49" w:firstLineChars="200"/>
              <w:jc w:val="left"/>
              <w:textAlignment w:val="center"/>
              <w:rPr>
                <w:rFonts w:hint="eastAsia" w:ascii="宋体" w:hAnsi="宋体" w:eastAsia="宋体" w:cs="宋体"/>
                <w:spacing w:val="-3"/>
                <w:sz w:val="18"/>
                <w:szCs w:val="18"/>
              </w:rPr>
            </w:pPr>
            <w:r>
              <w:rPr>
                <w:rFonts w:hint="eastAsia" w:ascii="宋体" w:hAnsi="宋体" w:eastAsia="宋体" w:cs="宋体"/>
                <w:b/>
                <w:bCs/>
                <w:spacing w:val="-3"/>
                <w:sz w:val="18"/>
                <w:szCs w:val="18"/>
                <w:lang w:val="en-US" w:eastAsia="zh-CN"/>
              </w:rPr>
              <w:t>2、实践能力培养：</w:t>
            </w:r>
            <w:r>
              <w:rPr>
                <w:rFonts w:hint="eastAsia" w:ascii="宋体" w:hAnsi="宋体" w:eastAsia="宋体" w:cs="宋体"/>
                <w:spacing w:val="-3"/>
                <w:sz w:val="18"/>
                <w:szCs w:val="18"/>
              </w:rPr>
              <w:t>理论知识与实践操作的结合。</w:t>
            </w:r>
          </w:p>
          <w:p w14:paraId="2434FEC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49" w:firstLineChars="200"/>
              <w:jc w:val="left"/>
              <w:textAlignment w:val="center"/>
              <w:rPr>
                <w:rFonts w:hint="eastAsia" w:ascii="宋体" w:hAnsi="宋体" w:eastAsia="宋体" w:cs="宋体"/>
                <w:spacing w:val="-3"/>
                <w:sz w:val="18"/>
                <w:szCs w:val="18"/>
                <w:lang w:val="en-US" w:eastAsia="zh-CN"/>
              </w:rPr>
            </w:pPr>
            <w:r>
              <w:rPr>
                <w:rFonts w:hint="eastAsia" w:ascii="宋体" w:hAnsi="宋体" w:eastAsia="宋体" w:cs="宋体"/>
                <w:b/>
                <w:bCs/>
                <w:spacing w:val="-3"/>
                <w:sz w:val="18"/>
                <w:szCs w:val="18"/>
                <w:lang w:val="en-US" w:eastAsia="zh-CN"/>
              </w:rPr>
              <w:t>3、素拓安全保障：</w:t>
            </w:r>
            <w:r>
              <w:rPr>
                <w:rFonts w:hint="eastAsia" w:ascii="宋体" w:hAnsi="宋体" w:eastAsia="宋体" w:cs="宋体"/>
                <w:spacing w:val="-3"/>
                <w:sz w:val="18"/>
                <w:szCs w:val="18"/>
                <w:lang w:val="en-US" w:eastAsia="zh-CN"/>
              </w:rPr>
              <w:t>要做好安全预案，</w:t>
            </w:r>
            <w:r>
              <w:rPr>
                <w:rFonts w:hint="eastAsia" w:ascii="宋体" w:hAnsi="宋体" w:eastAsia="宋体" w:cs="宋体"/>
                <w:spacing w:val="-3"/>
                <w:sz w:val="18"/>
                <w:szCs w:val="18"/>
              </w:rPr>
              <w:t>拓展公司需提供安全承诺书，校医全程待命</w:t>
            </w:r>
            <w:r>
              <w:rPr>
                <w:rFonts w:hint="eastAsia" w:ascii="宋体" w:hAnsi="宋体" w:eastAsia="宋体" w:cs="宋体"/>
                <w:spacing w:val="-3"/>
                <w:sz w:val="18"/>
                <w:szCs w:val="18"/>
                <w:lang w:eastAsia="zh-CN"/>
              </w:rPr>
              <w:t>。</w:t>
            </w:r>
          </w:p>
          <w:p w14:paraId="7414D0B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349" w:firstLineChars="200"/>
              <w:jc w:val="left"/>
              <w:textAlignment w:val="center"/>
              <w:rPr>
                <w:rFonts w:hint="eastAsia" w:ascii="宋体" w:hAnsi="宋体" w:eastAsia="宋体" w:cs="宋体"/>
                <w:b/>
                <w:bCs/>
                <w:spacing w:val="-3"/>
                <w:sz w:val="18"/>
                <w:szCs w:val="18"/>
              </w:rPr>
            </w:pPr>
            <w:r>
              <w:rPr>
                <w:rFonts w:hint="eastAsia" w:ascii="宋体" w:hAnsi="宋体" w:eastAsia="宋体" w:cs="宋体"/>
                <w:b/>
                <w:bCs/>
                <w:spacing w:val="-3"/>
                <w:sz w:val="18"/>
                <w:szCs w:val="18"/>
                <w:lang w:val="en-US" w:eastAsia="zh-CN"/>
              </w:rPr>
              <w:t>二、</w:t>
            </w:r>
            <w:r>
              <w:rPr>
                <w:rFonts w:hint="eastAsia" w:ascii="宋体" w:hAnsi="宋体" w:eastAsia="宋体" w:cs="宋体"/>
                <w:b/>
                <w:bCs/>
                <w:spacing w:val="-3"/>
                <w:sz w:val="18"/>
                <w:szCs w:val="18"/>
              </w:rPr>
              <w:t>难点：</w:t>
            </w:r>
          </w:p>
          <w:p w14:paraId="7CE8B75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49" w:firstLineChars="200"/>
              <w:jc w:val="left"/>
              <w:textAlignment w:val="center"/>
              <w:rPr>
                <w:rFonts w:hint="eastAsia" w:ascii="宋体" w:hAnsi="宋体" w:eastAsia="宋体" w:cs="宋体"/>
                <w:spacing w:val="-3"/>
                <w:sz w:val="18"/>
                <w:szCs w:val="18"/>
              </w:rPr>
            </w:pPr>
            <w:r>
              <w:rPr>
                <w:rFonts w:hint="eastAsia" w:ascii="宋体" w:hAnsi="宋体" w:eastAsia="宋体" w:cs="宋体"/>
                <w:b/>
                <w:bCs/>
                <w:spacing w:val="-3"/>
                <w:sz w:val="18"/>
                <w:szCs w:val="18"/>
                <w:lang w:val="en-US" w:eastAsia="zh-CN"/>
              </w:rPr>
              <w:t>1、</w:t>
            </w:r>
            <w:r>
              <w:rPr>
                <w:rFonts w:hint="eastAsia" w:ascii="宋体" w:hAnsi="宋体" w:eastAsia="宋体" w:cs="宋体"/>
                <w:spacing w:val="-3"/>
                <w:sz w:val="18"/>
                <w:szCs w:val="18"/>
              </w:rPr>
              <w:t>个体差异导致参与度不均衡（需教练组动态调整任务难度）。</w:t>
            </w:r>
          </w:p>
          <w:p w14:paraId="567ED3D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49" w:firstLineChars="200"/>
              <w:jc w:val="left"/>
              <w:textAlignment w:val="center"/>
              <w:rPr>
                <w:rFonts w:hint="eastAsia" w:ascii="宋体" w:hAnsi="宋体" w:eastAsia="宋体" w:cs="宋体"/>
                <w:spacing w:val="-3"/>
                <w:sz w:val="18"/>
                <w:szCs w:val="18"/>
              </w:rPr>
            </w:pPr>
            <w:r>
              <w:rPr>
                <w:rFonts w:hint="eastAsia" w:ascii="宋体" w:hAnsi="宋体" w:eastAsia="宋体" w:cs="宋体"/>
                <w:b/>
                <w:bCs/>
                <w:spacing w:val="-3"/>
                <w:sz w:val="18"/>
                <w:szCs w:val="18"/>
                <w:lang w:val="en-US" w:eastAsia="zh-CN"/>
              </w:rPr>
              <w:t>2、</w:t>
            </w:r>
            <w:r>
              <w:rPr>
                <w:rFonts w:hint="eastAsia" w:ascii="宋体" w:hAnsi="宋体" w:eastAsia="宋体" w:cs="宋体"/>
                <w:spacing w:val="-3"/>
                <w:sz w:val="18"/>
                <w:szCs w:val="18"/>
              </w:rPr>
              <w:t>短期内实现综合素质提升的量化评估（需多维考核指标）。</w:t>
            </w:r>
          </w:p>
        </w:tc>
      </w:tr>
      <w:tr w14:paraId="7DFCB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577674D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教学组织</w:t>
            </w:r>
          </w:p>
        </w:tc>
        <w:tc>
          <w:tcPr>
            <w:tcW w:w="7776" w:type="dxa"/>
            <w:gridSpan w:val="5"/>
            <w:vAlign w:val="center"/>
          </w:tcPr>
          <w:p w14:paraId="20135FE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49" w:firstLineChars="200"/>
              <w:jc w:val="left"/>
              <w:textAlignment w:val="center"/>
              <w:rPr>
                <w:rFonts w:hint="eastAsia" w:ascii="宋体" w:hAnsi="宋体" w:eastAsia="宋体" w:cs="宋体"/>
                <w:spacing w:val="-3"/>
                <w:sz w:val="18"/>
                <w:szCs w:val="18"/>
                <w:lang w:val="en-US" w:eastAsia="zh-CN"/>
              </w:rPr>
            </w:pPr>
            <w:r>
              <w:rPr>
                <w:rFonts w:hint="eastAsia" w:ascii="宋体" w:hAnsi="宋体" w:eastAsia="宋体" w:cs="宋体"/>
                <w:b/>
                <w:bCs/>
                <w:spacing w:val="-3"/>
                <w:sz w:val="18"/>
                <w:szCs w:val="18"/>
                <w:lang w:val="en-US" w:eastAsia="zh-CN"/>
              </w:rPr>
              <w:t>一、前期准备：</w:t>
            </w:r>
          </w:p>
          <w:p w14:paraId="6224C02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49" w:firstLineChars="200"/>
              <w:jc w:val="left"/>
              <w:textAlignment w:val="center"/>
              <w:rPr>
                <w:rFonts w:hint="eastAsia" w:ascii="宋体" w:hAnsi="宋体" w:eastAsia="宋体" w:cs="宋体"/>
                <w:spacing w:val="-3"/>
                <w:sz w:val="18"/>
                <w:szCs w:val="18"/>
              </w:rPr>
            </w:pPr>
            <w:r>
              <w:rPr>
                <w:rFonts w:hint="eastAsia" w:ascii="宋体" w:hAnsi="宋体" w:eastAsia="宋体" w:cs="宋体"/>
                <w:b/>
                <w:bCs/>
                <w:spacing w:val="-3"/>
                <w:sz w:val="18"/>
                <w:szCs w:val="18"/>
                <w:lang w:val="en-US" w:eastAsia="zh-CN"/>
              </w:rPr>
              <w:t>1、</w:t>
            </w:r>
            <w:r>
              <w:rPr>
                <w:rFonts w:hint="eastAsia" w:ascii="宋体" w:hAnsi="宋体" w:eastAsia="宋体" w:cs="宋体"/>
                <w:spacing w:val="-3"/>
                <w:sz w:val="18"/>
                <w:szCs w:val="18"/>
              </w:rPr>
              <w:t>辅导员与拓展公司</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共同设计</w:t>
            </w:r>
            <w:r>
              <w:rPr>
                <w:rFonts w:hint="eastAsia" w:ascii="宋体" w:hAnsi="宋体" w:eastAsia="宋体" w:cs="宋体"/>
                <w:spacing w:val="-3"/>
                <w:sz w:val="18"/>
                <w:szCs w:val="18"/>
                <w:lang w:val="en-US" w:eastAsia="zh-CN"/>
              </w:rPr>
              <w:t>拓展</w:t>
            </w:r>
            <w:r>
              <w:rPr>
                <w:rFonts w:hint="eastAsia" w:ascii="宋体" w:hAnsi="宋体" w:eastAsia="宋体" w:cs="宋体"/>
                <w:spacing w:val="-3"/>
                <w:sz w:val="18"/>
                <w:szCs w:val="18"/>
              </w:rPr>
              <w:t>课程表，提前申请场地、</w:t>
            </w:r>
            <w:r>
              <w:rPr>
                <w:rFonts w:hint="eastAsia" w:ascii="宋体" w:hAnsi="宋体" w:eastAsia="宋体" w:cs="宋体"/>
                <w:spacing w:val="-3"/>
                <w:sz w:val="18"/>
                <w:szCs w:val="18"/>
                <w:lang w:val="en-US" w:eastAsia="zh-CN"/>
              </w:rPr>
              <w:t>审核素质拓展</w:t>
            </w:r>
            <w:r>
              <w:rPr>
                <w:rFonts w:hint="eastAsia" w:ascii="宋体" w:hAnsi="宋体" w:eastAsia="宋体" w:cs="宋体"/>
                <w:spacing w:val="-3"/>
                <w:sz w:val="18"/>
                <w:szCs w:val="18"/>
              </w:rPr>
              <w:t>道具。</w:t>
            </w:r>
          </w:p>
          <w:p w14:paraId="61A840D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49" w:firstLineChars="200"/>
              <w:jc w:val="left"/>
              <w:textAlignment w:val="center"/>
              <w:rPr>
                <w:rFonts w:hint="eastAsia" w:ascii="宋体" w:hAnsi="宋体" w:eastAsia="宋体" w:cs="宋体"/>
                <w:spacing w:val="-3"/>
                <w:sz w:val="18"/>
                <w:szCs w:val="18"/>
                <w:lang w:eastAsia="zh-CN"/>
              </w:rPr>
            </w:pPr>
            <w:r>
              <w:rPr>
                <w:rFonts w:hint="eastAsia" w:ascii="宋体" w:hAnsi="宋体" w:eastAsia="宋体" w:cs="宋体"/>
                <w:b/>
                <w:bCs/>
                <w:spacing w:val="-3"/>
                <w:sz w:val="18"/>
                <w:szCs w:val="18"/>
                <w:lang w:val="en-US" w:eastAsia="zh-CN"/>
              </w:rPr>
              <w:t>2、</w:t>
            </w:r>
            <w:r>
              <w:rPr>
                <w:rFonts w:hint="eastAsia" w:ascii="宋体" w:hAnsi="宋体" w:eastAsia="宋体" w:cs="宋体"/>
                <w:spacing w:val="-3"/>
                <w:sz w:val="18"/>
                <w:szCs w:val="18"/>
              </w:rPr>
              <w:t>学生分组：按班级划分，每队设队长、副队长（由高年级志愿者或学生干部担任）</w:t>
            </w:r>
            <w:r>
              <w:rPr>
                <w:rFonts w:hint="eastAsia" w:ascii="宋体" w:hAnsi="宋体" w:eastAsia="宋体" w:cs="宋体"/>
                <w:spacing w:val="-3"/>
                <w:sz w:val="18"/>
                <w:szCs w:val="18"/>
                <w:lang w:eastAsia="zh-CN"/>
              </w:rPr>
              <w:t>。</w:t>
            </w:r>
          </w:p>
          <w:p w14:paraId="3CECB19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349" w:firstLineChars="200"/>
              <w:jc w:val="left"/>
              <w:textAlignment w:val="center"/>
              <w:rPr>
                <w:rFonts w:hint="eastAsia" w:ascii="宋体" w:hAnsi="宋体" w:eastAsia="宋体" w:cs="宋体"/>
                <w:b/>
                <w:bCs/>
                <w:spacing w:val="-3"/>
                <w:sz w:val="18"/>
                <w:szCs w:val="18"/>
                <w:lang w:val="en-US" w:eastAsia="zh-CN"/>
              </w:rPr>
            </w:pPr>
            <w:r>
              <w:rPr>
                <w:rFonts w:hint="eastAsia" w:ascii="宋体" w:hAnsi="宋体" w:eastAsia="宋体" w:cs="宋体"/>
                <w:b/>
                <w:bCs/>
                <w:spacing w:val="-3"/>
                <w:sz w:val="18"/>
                <w:szCs w:val="18"/>
                <w:lang w:val="en-US" w:eastAsia="zh-CN"/>
              </w:rPr>
              <w:t>二、</w:t>
            </w:r>
            <w:r>
              <w:rPr>
                <w:rFonts w:hint="eastAsia" w:ascii="宋体" w:hAnsi="宋体" w:eastAsia="宋体" w:cs="宋体"/>
                <w:b/>
                <w:bCs/>
                <w:spacing w:val="-3"/>
                <w:sz w:val="18"/>
                <w:szCs w:val="18"/>
              </w:rPr>
              <w:t>实施流程：</w:t>
            </w:r>
          </w:p>
          <w:tbl>
            <w:tblPr>
              <w:tblStyle w:val="19"/>
              <w:tblpPr w:leftFromText="180" w:rightFromText="180" w:vertAnchor="text" w:horzAnchor="page" w:tblpXSpec="center" w:tblpY="40"/>
              <w:tblOverlap w:val="never"/>
              <w:tblW w:w="69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72"/>
              <w:gridCol w:w="3109"/>
              <w:gridCol w:w="995"/>
              <w:gridCol w:w="1671"/>
            </w:tblGrid>
            <w:tr w14:paraId="3EF3D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tblHeader/>
                <w:jc w:val="center"/>
              </w:trPr>
              <w:tc>
                <w:tcPr>
                  <w:tcW w:w="1172" w:type="dxa"/>
                  <w:tcBorders>
                    <w:top w:val="single" w:color="auto" w:sz="4" w:space="0"/>
                    <w:left w:val="nil"/>
                    <w:bottom w:val="single" w:color="auto" w:sz="4" w:space="0"/>
                    <w:right w:val="nil"/>
                  </w:tcBorders>
                  <w:shd w:val="clear" w:color="auto" w:fill="auto"/>
                  <w:tcMar>
                    <w:left w:w="0" w:type="dxa"/>
                  </w:tcMar>
                  <w:vAlign w:val="center"/>
                </w:tcPr>
                <w:p w14:paraId="7EF949EA">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i w:val="0"/>
                      <w:iCs w:val="0"/>
                      <w:caps w:val="0"/>
                      <w:color w:val="404040"/>
                      <w:spacing w:val="0"/>
                      <w:sz w:val="18"/>
                      <w:szCs w:val="18"/>
                    </w:rPr>
                  </w:pPr>
                  <w:r>
                    <w:rPr>
                      <w:rStyle w:val="22"/>
                      <w:rFonts w:hint="eastAsia" w:ascii="宋体" w:hAnsi="宋体" w:eastAsia="宋体" w:cs="宋体"/>
                      <w:i w:val="0"/>
                      <w:iCs w:val="0"/>
                      <w:caps w:val="0"/>
                      <w:snapToGrid w:val="0"/>
                      <w:color w:val="000000"/>
                      <w:spacing w:val="0"/>
                      <w:kern w:val="0"/>
                      <w:sz w:val="18"/>
                      <w:szCs w:val="18"/>
                      <w:lang w:val="en-US" w:eastAsia="zh-CN" w:bidi="ar"/>
                    </w:rPr>
                    <w:t>时间</w:t>
                  </w:r>
                </w:p>
              </w:tc>
              <w:tc>
                <w:tcPr>
                  <w:tcW w:w="3109" w:type="dxa"/>
                  <w:tcBorders>
                    <w:top w:val="single" w:color="auto" w:sz="4" w:space="0"/>
                    <w:left w:val="nil"/>
                    <w:bottom w:val="single" w:color="auto" w:sz="4" w:space="0"/>
                    <w:right w:val="nil"/>
                  </w:tcBorders>
                  <w:shd w:val="clear" w:color="auto" w:fill="auto"/>
                  <w:vAlign w:val="center"/>
                </w:tcPr>
                <w:p w14:paraId="15A9FDD7">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i w:val="0"/>
                      <w:iCs w:val="0"/>
                      <w:caps w:val="0"/>
                      <w:color w:val="404040"/>
                      <w:spacing w:val="0"/>
                      <w:sz w:val="18"/>
                      <w:szCs w:val="18"/>
                    </w:rPr>
                  </w:pPr>
                  <w:r>
                    <w:rPr>
                      <w:rStyle w:val="22"/>
                      <w:rFonts w:hint="eastAsia" w:ascii="宋体" w:hAnsi="宋体" w:eastAsia="宋体" w:cs="宋体"/>
                      <w:i w:val="0"/>
                      <w:iCs w:val="0"/>
                      <w:caps w:val="0"/>
                      <w:snapToGrid w:val="0"/>
                      <w:color w:val="000000"/>
                      <w:spacing w:val="0"/>
                      <w:kern w:val="0"/>
                      <w:sz w:val="18"/>
                      <w:szCs w:val="18"/>
                      <w:lang w:val="en-US" w:eastAsia="zh-CN" w:bidi="ar"/>
                    </w:rPr>
                    <w:t>内容安排</w:t>
                  </w:r>
                </w:p>
              </w:tc>
              <w:tc>
                <w:tcPr>
                  <w:tcW w:w="995" w:type="dxa"/>
                  <w:tcBorders>
                    <w:top w:val="single" w:color="auto" w:sz="4" w:space="0"/>
                    <w:left w:val="nil"/>
                    <w:bottom w:val="single" w:color="auto" w:sz="4" w:space="0"/>
                    <w:right w:val="nil"/>
                  </w:tcBorders>
                  <w:shd w:val="clear" w:color="auto" w:fill="auto"/>
                  <w:vAlign w:val="center"/>
                </w:tcPr>
                <w:p w14:paraId="1EA87731">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i w:val="0"/>
                      <w:iCs w:val="0"/>
                      <w:caps w:val="0"/>
                      <w:color w:val="404040"/>
                      <w:spacing w:val="0"/>
                      <w:sz w:val="18"/>
                      <w:szCs w:val="18"/>
                    </w:rPr>
                  </w:pPr>
                  <w:r>
                    <w:rPr>
                      <w:rStyle w:val="22"/>
                      <w:rFonts w:hint="eastAsia" w:ascii="宋体" w:hAnsi="宋体" w:eastAsia="宋体" w:cs="宋体"/>
                      <w:i w:val="0"/>
                      <w:iCs w:val="0"/>
                      <w:caps w:val="0"/>
                      <w:snapToGrid w:val="0"/>
                      <w:color w:val="000000"/>
                      <w:spacing w:val="0"/>
                      <w:kern w:val="0"/>
                      <w:sz w:val="18"/>
                      <w:szCs w:val="18"/>
                      <w:lang w:val="en-US" w:eastAsia="zh-CN" w:bidi="ar"/>
                    </w:rPr>
                    <w:t>负责方</w:t>
                  </w:r>
                </w:p>
              </w:tc>
              <w:tc>
                <w:tcPr>
                  <w:tcW w:w="1671" w:type="dxa"/>
                  <w:tcBorders>
                    <w:top w:val="single" w:color="auto" w:sz="4" w:space="0"/>
                    <w:left w:val="nil"/>
                    <w:bottom w:val="single" w:color="auto" w:sz="4" w:space="0"/>
                    <w:right w:val="single" w:color="auto" w:sz="4" w:space="0"/>
                  </w:tcBorders>
                  <w:shd w:val="clear" w:color="auto" w:fill="auto"/>
                  <w:vAlign w:val="center"/>
                </w:tcPr>
                <w:p w14:paraId="4785B286">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i w:val="0"/>
                      <w:iCs w:val="0"/>
                      <w:caps w:val="0"/>
                      <w:color w:val="404040"/>
                      <w:spacing w:val="0"/>
                      <w:sz w:val="18"/>
                      <w:szCs w:val="18"/>
                    </w:rPr>
                  </w:pPr>
                  <w:r>
                    <w:rPr>
                      <w:rStyle w:val="22"/>
                      <w:rFonts w:hint="eastAsia" w:ascii="宋体" w:hAnsi="宋体" w:eastAsia="宋体" w:cs="宋体"/>
                      <w:i w:val="0"/>
                      <w:iCs w:val="0"/>
                      <w:caps w:val="0"/>
                      <w:snapToGrid w:val="0"/>
                      <w:color w:val="000000"/>
                      <w:spacing w:val="0"/>
                      <w:kern w:val="0"/>
                      <w:sz w:val="18"/>
                      <w:szCs w:val="18"/>
                      <w:lang w:val="en-US" w:eastAsia="zh-CN" w:bidi="ar"/>
                    </w:rPr>
                    <w:t>地点</w:t>
                  </w:r>
                </w:p>
              </w:tc>
            </w:tr>
            <w:tr w14:paraId="170E8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4ADE3415">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18"/>
                      <w:szCs w:val="18"/>
                    </w:rPr>
                  </w:pPr>
                  <w:r>
                    <w:rPr>
                      <w:rStyle w:val="22"/>
                      <w:rFonts w:hint="eastAsia" w:ascii="宋体" w:hAnsi="宋体" w:eastAsia="宋体" w:cs="宋体"/>
                      <w:i w:val="0"/>
                      <w:iCs w:val="0"/>
                      <w:caps w:val="0"/>
                      <w:snapToGrid w:val="0"/>
                      <w:color w:val="000000"/>
                      <w:spacing w:val="0"/>
                      <w:kern w:val="0"/>
                      <w:sz w:val="18"/>
                      <w:szCs w:val="18"/>
                      <w:lang w:val="en-US" w:eastAsia="zh-CN" w:bidi="ar"/>
                    </w:rPr>
                    <w:t>第1天上午</w:t>
                  </w:r>
                </w:p>
              </w:tc>
              <w:tc>
                <w:tcPr>
                  <w:tcW w:w="3109" w:type="dxa"/>
                  <w:tcBorders>
                    <w:top w:val="single" w:color="auto" w:sz="4" w:space="0"/>
                    <w:left w:val="nil"/>
                    <w:bottom w:val="single" w:color="auto" w:sz="4" w:space="0"/>
                    <w:right w:val="nil"/>
                  </w:tcBorders>
                  <w:shd w:val="clear" w:color="auto" w:fill="auto"/>
                  <w:vAlign w:val="center"/>
                </w:tcPr>
                <w:p w14:paraId="0B3A3213">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18"/>
                      <w:szCs w:val="18"/>
                      <w:lang w:eastAsia="zh-CN"/>
                    </w:rPr>
                  </w:pPr>
                  <w:r>
                    <w:rPr>
                      <w:rFonts w:hint="eastAsia" w:ascii="宋体" w:hAnsi="宋体" w:eastAsia="宋体" w:cs="宋体"/>
                      <w:b/>
                      <w:bCs/>
                      <w:sz w:val="18"/>
                      <w:szCs w:val="18"/>
                    </w:rPr>
                    <w:t>开营仪式：</w:t>
                  </w:r>
                  <w:r>
                    <w:rPr>
                      <w:rFonts w:hint="eastAsia" w:ascii="宋体" w:hAnsi="宋体" w:eastAsia="宋体" w:cs="宋体"/>
                      <w:sz w:val="18"/>
                      <w:szCs w:val="18"/>
                    </w:rPr>
                    <w:t>总指挥讲话、宣誓</w:t>
                  </w:r>
                  <w:r>
                    <w:rPr>
                      <w:rFonts w:hint="eastAsia" w:ascii="宋体" w:hAnsi="宋体" w:eastAsia="宋体" w:cs="宋体"/>
                      <w:sz w:val="18"/>
                      <w:szCs w:val="18"/>
                      <w:lang w:val="en-US" w:eastAsia="zh-CN"/>
                    </w:rPr>
                    <w:t>环节</w:t>
                  </w:r>
                </w:p>
              </w:tc>
              <w:tc>
                <w:tcPr>
                  <w:tcW w:w="995" w:type="dxa"/>
                  <w:tcBorders>
                    <w:top w:val="single" w:color="auto" w:sz="4" w:space="0"/>
                    <w:left w:val="nil"/>
                    <w:bottom w:val="single" w:color="auto" w:sz="4" w:space="0"/>
                    <w:right w:val="nil"/>
                  </w:tcBorders>
                  <w:shd w:val="clear" w:color="auto" w:fill="auto"/>
                  <w:vAlign w:val="center"/>
                </w:tcPr>
                <w:p w14:paraId="7584CF14">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18"/>
                      <w:szCs w:val="18"/>
                    </w:rPr>
                  </w:pPr>
                  <w:r>
                    <w:rPr>
                      <w:rFonts w:hint="eastAsia" w:ascii="宋体" w:hAnsi="宋体" w:eastAsia="宋体" w:cs="宋体"/>
                      <w:i w:val="0"/>
                      <w:iCs w:val="0"/>
                      <w:caps w:val="0"/>
                      <w:snapToGrid w:val="0"/>
                      <w:color w:val="000000"/>
                      <w:spacing w:val="0"/>
                      <w:kern w:val="0"/>
                      <w:sz w:val="18"/>
                      <w:szCs w:val="18"/>
                      <w:lang w:val="en-US" w:eastAsia="zh-CN" w:bidi="ar"/>
                    </w:rPr>
                    <w:t>辅导员</w:t>
                  </w:r>
                </w:p>
              </w:tc>
              <w:tc>
                <w:tcPr>
                  <w:tcW w:w="1671" w:type="dxa"/>
                  <w:tcBorders>
                    <w:top w:val="single" w:color="auto" w:sz="4" w:space="0"/>
                    <w:left w:val="nil"/>
                    <w:bottom w:val="single" w:color="auto" w:sz="4" w:space="0"/>
                    <w:right w:val="single" w:color="auto" w:sz="4" w:space="0"/>
                  </w:tcBorders>
                  <w:shd w:val="clear" w:color="auto" w:fill="auto"/>
                  <w:vAlign w:val="center"/>
                </w:tcPr>
                <w:p w14:paraId="4C6FC764">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18"/>
                      <w:szCs w:val="18"/>
                    </w:rPr>
                  </w:pPr>
                  <w:r>
                    <w:rPr>
                      <w:rFonts w:hint="eastAsia" w:ascii="宋体" w:hAnsi="宋体" w:eastAsia="宋体" w:cs="宋体"/>
                      <w:i w:val="0"/>
                      <w:iCs w:val="0"/>
                      <w:caps w:val="0"/>
                      <w:snapToGrid w:val="0"/>
                      <w:color w:val="000000"/>
                      <w:spacing w:val="0"/>
                      <w:kern w:val="0"/>
                      <w:sz w:val="18"/>
                      <w:szCs w:val="18"/>
                      <w:lang w:val="en-US" w:eastAsia="zh-CN" w:bidi="ar"/>
                    </w:rPr>
                    <w:t>操场</w:t>
                  </w:r>
                </w:p>
              </w:tc>
            </w:tr>
            <w:tr w14:paraId="6F41B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4D2C3428">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18"/>
                      <w:szCs w:val="18"/>
                    </w:rPr>
                  </w:pPr>
                  <w:r>
                    <w:rPr>
                      <w:rStyle w:val="22"/>
                      <w:rFonts w:hint="eastAsia" w:ascii="宋体" w:hAnsi="宋体" w:eastAsia="宋体" w:cs="宋体"/>
                      <w:i w:val="0"/>
                      <w:iCs w:val="0"/>
                      <w:caps w:val="0"/>
                      <w:snapToGrid w:val="0"/>
                      <w:color w:val="000000"/>
                      <w:spacing w:val="0"/>
                      <w:kern w:val="0"/>
                      <w:sz w:val="18"/>
                      <w:szCs w:val="18"/>
                      <w:lang w:val="en-US" w:eastAsia="zh-CN" w:bidi="ar"/>
                    </w:rPr>
                    <w:t>第1天下午</w:t>
                  </w:r>
                </w:p>
              </w:tc>
              <w:tc>
                <w:tcPr>
                  <w:tcW w:w="3109" w:type="dxa"/>
                  <w:tcBorders>
                    <w:top w:val="single" w:color="auto" w:sz="4" w:space="0"/>
                    <w:left w:val="nil"/>
                    <w:bottom w:val="single" w:color="auto" w:sz="4" w:space="0"/>
                    <w:right w:val="nil"/>
                  </w:tcBorders>
                  <w:shd w:val="clear" w:color="auto" w:fill="auto"/>
                  <w:vAlign w:val="center"/>
                </w:tcPr>
                <w:p w14:paraId="00AFBBB8">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18"/>
                      <w:szCs w:val="18"/>
                    </w:rPr>
                  </w:pPr>
                  <w:r>
                    <w:rPr>
                      <w:rFonts w:hint="eastAsia" w:ascii="宋体" w:hAnsi="宋体" w:eastAsia="宋体" w:cs="宋体"/>
                      <w:b/>
                      <w:bCs/>
                      <w:sz w:val="18"/>
                      <w:szCs w:val="18"/>
                      <w:lang w:val="en-US" w:eastAsia="zh-CN"/>
                    </w:rPr>
                    <w:t>理论教学：</w:t>
                  </w:r>
                  <w:r>
                    <w:rPr>
                      <w:rFonts w:hint="eastAsia" w:ascii="宋体" w:hAnsi="宋体" w:eastAsia="宋体" w:cs="宋体"/>
                      <w:i w:val="0"/>
                      <w:iCs w:val="0"/>
                      <w:caps w:val="0"/>
                      <w:snapToGrid w:val="0"/>
                      <w:color w:val="000000"/>
                      <w:spacing w:val="0"/>
                      <w:kern w:val="0"/>
                      <w:sz w:val="18"/>
                      <w:szCs w:val="18"/>
                      <w:lang w:val="en-US" w:eastAsia="zh-CN" w:bidi="ar"/>
                    </w:rPr>
                    <w:t>心理调适与校园适应策略</w:t>
                  </w:r>
                </w:p>
              </w:tc>
              <w:tc>
                <w:tcPr>
                  <w:tcW w:w="995" w:type="dxa"/>
                  <w:tcBorders>
                    <w:top w:val="single" w:color="auto" w:sz="4" w:space="0"/>
                    <w:left w:val="nil"/>
                    <w:bottom w:val="single" w:color="auto" w:sz="4" w:space="0"/>
                    <w:right w:val="nil"/>
                  </w:tcBorders>
                  <w:shd w:val="clear" w:color="auto" w:fill="auto"/>
                  <w:vAlign w:val="center"/>
                </w:tcPr>
                <w:p w14:paraId="748894CE">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18"/>
                      <w:szCs w:val="18"/>
                    </w:rPr>
                  </w:pPr>
                  <w:r>
                    <w:rPr>
                      <w:rFonts w:hint="eastAsia" w:ascii="宋体" w:hAnsi="宋体" w:eastAsia="宋体" w:cs="宋体"/>
                      <w:i w:val="0"/>
                      <w:iCs w:val="0"/>
                      <w:caps w:val="0"/>
                      <w:snapToGrid w:val="0"/>
                      <w:color w:val="000000"/>
                      <w:spacing w:val="0"/>
                      <w:kern w:val="0"/>
                      <w:sz w:val="18"/>
                      <w:szCs w:val="18"/>
                      <w:lang w:val="en-US" w:eastAsia="zh-CN" w:bidi="ar"/>
                    </w:rPr>
                    <w:t>辅导员</w:t>
                  </w:r>
                </w:p>
              </w:tc>
              <w:tc>
                <w:tcPr>
                  <w:tcW w:w="1671" w:type="dxa"/>
                  <w:tcBorders>
                    <w:top w:val="single" w:color="auto" w:sz="4" w:space="0"/>
                    <w:left w:val="nil"/>
                    <w:bottom w:val="single" w:color="auto" w:sz="4" w:space="0"/>
                    <w:right w:val="single" w:color="auto" w:sz="4" w:space="0"/>
                  </w:tcBorders>
                  <w:shd w:val="clear" w:color="auto" w:fill="auto"/>
                  <w:vAlign w:val="center"/>
                </w:tcPr>
                <w:p w14:paraId="75D3818B">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snapToGrid w:val="0"/>
                      <w:color w:val="000000"/>
                      <w:spacing w:val="0"/>
                      <w:kern w:val="0"/>
                      <w:sz w:val="18"/>
                      <w:szCs w:val="18"/>
                      <w:lang w:val="en-US" w:eastAsia="zh-CN" w:bidi="ar"/>
                    </w:rPr>
                  </w:pPr>
                  <w:r>
                    <w:rPr>
                      <w:rFonts w:hint="eastAsia" w:ascii="宋体" w:hAnsi="宋体" w:eastAsia="宋体" w:cs="宋体"/>
                      <w:i w:val="0"/>
                      <w:iCs w:val="0"/>
                      <w:caps w:val="0"/>
                      <w:snapToGrid w:val="0"/>
                      <w:color w:val="000000"/>
                      <w:spacing w:val="0"/>
                      <w:kern w:val="0"/>
                      <w:sz w:val="18"/>
                      <w:szCs w:val="18"/>
                      <w:lang w:val="en-US" w:eastAsia="zh-CN" w:bidi="ar"/>
                    </w:rPr>
                    <w:t>多媒体教室</w:t>
                  </w:r>
                </w:p>
              </w:tc>
            </w:tr>
            <w:tr w14:paraId="2F2F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23618F87">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18"/>
                      <w:szCs w:val="18"/>
                    </w:rPr>
                  </w:pPr>
                  <w:r>
                    <w:rPr>
                      <w:rStyle w:val="22"/>
                      <w:rFonts w:hint="eastAsia" w:ascii="宋体" w:hAnsi="宋体" w:eastAsia="宋体" w:cs="宋体"/>
                      <w:i w:val="0"/>
                      <w:iCs w:val="0"/>
                      <w:caps w:val="0"/>
                      <w:snapToGrid w:val="0"/>
                      <w:color w:val="000000"/>
                      <w:spacing w:val="0"/>
                      <w:kern w:val="0"/>
                      <w:sz w:val="18"/>
                      <w:szCs w:val="18"/>
                      <w:lang w:val="en-US" w:eastAsia="zh-CN" w:bidi="ar"/>
                    </w:rPr>
                    <w:t>第2天上午</w:t>
                  </w:r>
                </w:p>
              </w:tc>
              <w:tc>
                <w:tcPr>
                  <w:tcW w:w="3109" w:type="dxa"/>
                  <w:tcBorders>
                    <w:top w:val="single" w:color="auto" w:sz="4" w:space="0"/>
                    <w:left w:val="nil"/>
                    <w:bottom w:val="single" w:color="auto" w:sz="4" w:space="0"/>
                    <w:right w:val="nil"/>
                  </w:tcBorders>
                  <w:shd w:val="clear" w:color="auto" w:fill="auto"/>
                  <w:vAlign w:val="center"/>
                </w:tcPr>
                <w:p w14:paraId="1B7102EB">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18"/>
                      <w:szCs w:val="18"/>
                      <w:lang w:val="en-US"/>
                    </w:rPr>
                  </w:pPr>
                  <w:r>
                    <w:rPr>
                      <w:rFonts w:hint="eastAsia" w:ascii="宋体" w:hAnsi="宋体" w:eastAsia="宋体" w:cs="宋体"/>
                      <w:b/>
                      <w:bCs/>
                      <w:sz w:val="18"/>
                      <w:szCs w:val="18"/>
                      <w:lang w:val="en-US" w:eastAsia="zh-CN"/>
                    </w:rPr>
                    <w:t>户外拉练：</w:t>
                  </w:r>
                  <w:r>
                    <w:rPr>
                      <w:rFonts w:hint="eastAsia" w:ascii="宋体" w:hAnsi="宋体" w:eastAsia="宋体" w:cs="宋体"/>
                      <w:i w:val="0"/>
                      <w:iCs w:val="0"/>
                      <w:caps w:val="0"/>
                      <w:snapToGrid w:val="0"/>
                      <w:color w:val="000000"/>
                      <w:spacing w:val="0"/>
                      <w:kern w:val="0"/>
                      <w:sz w:val="18"/>
                      <w:szCs w:val="18"/>
                      <w:lang w:val="en-US" w:eastAsia="zh-CN" w:bidi="ar"/>
                    </w:rPr>
                    <w:t>户外拉练与参观军舰</w:t>
                  </w:r>
                </w:p>
              </w:tc>
              <w:tc>
                <w:tcPr>
                  <w:tcW w:w="995" w:type="dxa"/>
                  <w:tcBorders>
                    <w:top w:val="single" w:color="auto" w:sz="4" w:space="0"/>
                    <w:left w:val="nil"/>
                    <w:bottom w:val="single" w:color="auto" w:sz="4" w:space="0"/>
                    <w:right w:val="nil"/>
                  </w:tcBorders>
                  <w:shd w:val="clear" w:color="auto" w:fill="auto"/>
                  <w:vAlign w:val="center"/>
                </w:tcPr>
                <w:p w14:paraId="66E33057">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18"/>
                      <w:szCs w:val="18"/>
                    </w:rPr>
                  </w:pPr>
                  <w:r>
                    <w:rPr>
                      <w:rFonts w:hint="eastAsia" w:ascii="宋体" w:hAnsi="宋体" w:eastAsia="宋体" w:cs="宋体"/>
                      <w:i w:val="0"/>
                      <w:iCs w:val="0"/>
                      <w:caps w:val="0"/>
                      <w:snapToGrid w:val="0"/>
                      <w:color w:val="000000"/>
                      <w:spacing w:val="0"/>
                      <w:kern w:val="0"/>
                      <w:sz w:val="18"/>
                      <w:szCs w:val="18"/>
                      <w:lang w:val="en-US" w:eastAsia="zh-CN" w:bidi="ar"/>
                    </w:rPr>
                    <w:t>辅导员</w:t>
                  </w:r>
                </w:p>
              </w:tc>
              <w:tc>
                <w:tcPr>
                  <w:tcW w:w="1671" w:type="dxa"/>
                  <w:tcBorders>
                    <w:top w:val="single" w:color="auto" w:sz="4" w:space="0"/>
                    <w:left w:val="nil"/>
                    <w:bottom w:val="single" w:color="auto" w:sz="4" w:space="0"/>
                    <w:right w:val="single" w:color="auto" w:sz="4" w:space="0"/>
                  </w:tcBorders>
                  <w:shd w:val="clear" w:color="auto" w:fill="auto"/>
                  <w:vAlign w:val="center"/>
                </w:tcPr>
                <w:p w14:paraId="700298A7">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18"/>
                      <w:szCs w:val="18"/>
                    </w:rPr>
                  </w:pPr>
                  <w:r>
                    <w:rPr>
                      <w:rFonts w:hint="eastAsia" w:ascii="宋体" w:hAnsi="宋体" w:eastAsia="宋体" w:cs="宋体"/>
                      <w:i w:val="0"/>
                      <w:iCs w:val="0"/>
                      <w:caps w:val="0"/>
                      <w:snapToGrid w:val="0"/>
                      <w:color w:val="000000"/>
                      <w:spacing w:val="0"/>
                      <w:kern w:val="0"/>
                      <w:sz w:val="18"/>
                      <w:szCs w:val="18"/>
                      <w:lang w:val="en-US" w:eastAsia="zh-CN" w:bidi="ar"/>
                    </w:rPr>
                    <w:t>户外</w:t>
                  </w:r>
                </w:p>
              </w:tc>
            </w:tr>
            <w:tr w14:paraId="686AB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653E16F6">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18"/>
                      <w:szCs w:val="18"/>
                    </w:rPr>
                  </w:pPr>
                  <w:r>
                    <w:rPr>
                      <w:rStyle w:val="22"/>
                      <w:rFonts w:hint="eastAsia" w:ascii="宋体" w:hAnsi="宋体" w:eastAsia="宋体" w:cs="宋体"/>
                      <w:i w:val="0"/>
                      <w:iCs w:val="0"/>
                      <w:caps w:val="0"/>
                      <w:snapToGrid w:val="0"/>
                      <w:color w:val="000000"/>
                      <w:spacing w:val="0"/>
                      <w:kern w:val="0"/>
                      <w:sz w:val="18"/>
                      <w:szCs w:val="18"/>
                      <w:lang w:val="en-US" w:eastAsia="zh-CN" w:bidi="ar"/>
                    </w:rPr>
                    <w:t>第2天下午</w:t>
                  </w:r>
                </w:p>
              </w:tc>
              <w:tc>
                <w:tcPr>
                  <w:tcW w:w="3109" w:type="dxa"/>
                  <w:tcBorders>
                    <w:top w:val="single" w:color="auto" w:sz="4" w:space="0"/>
                    <w:left w:val="nil"/>
                    <w:bottom w:val="single" w:color="auto" w:sz="4" w:space="0"/>
                    <w:right w:val="nil"/>
                  </w:tcBorders>
                  <w:shd w:val="clear" w:color="auto" w:fill="auto"/>
                  <w:vAlign w:val="center"/>
                </w:tcPr>
                <w:p w14:paraId="60CB9927">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18"/>
                      <w:szCs w:val="18"/>
                    </w:rPr>
                  </w:pPr>
                  <w:r>
                    <w:rPr>
                      <w:rFonts w:hint="eastAsia" w:ascii="宋体" w:hAnsi="宋体" w:eastAsia="宋体" w:cs="宋体"/>
                      <w:b/>
                      <w:bCs/>
                      <w:sz w:val="18"/>
                      <w:szCs w:val="18"/>
                      <w:lang w:val="en-US" w:eastAsia="zh-CN"/>
                    </w:rPr>
                    <w:t>理论教学：</w:t>
                  </w:r>
                  <w:r>
                    <w:rPr>
                      <w:rFonts w:hint="eastAsia" w:ascii="宋体" w:hAnsi="宋体" w:eastAsia="宋体" w:cs="宋体"/>
                      <w:i w:val="0"/>
                      <w:iCs w:val="0"/>
                      <w:caps w:val="0"/>
                      <w:snapToGrid w:val="0"/>
                      <w:color w:val="000000"/>
                      <w:spacing w:val="0"/>
                      <w:kern w:val="0"/>
                      <w:sz w:val="18"/>
                      <w:szCs w:val="18"/>
                      <w:lang w:val="en-US" w:eastAsia="zh-CN" w:bidi="ar"/>
                    </w:rPr>
                    <w:t>团队协作与角色定位</w:t>
                  </w:r>
                </w:p>
              </w:tc>
              <w:tc>
                <w:tcPr>
                  <w:tcW w:w="995" w:type="dxa"/>
                  <w:tcBorders>
                    <w:top w:val="single" w:color="auto" w:sz="4" w:space="0"/>
                    <w:left w:val="nil"/>
                    <w:bottom w:val="single" w:color="auto" w:sz="4" w:space="0"/>
                    <w:right w:val="nil"/>
                  </w:tcBorders>
                  <w:shd w:val="clear" w:color="auto" w:fill="auto"/>
                  <w:vAlign w:val="center"/>
                </w:tcPr>
                <w:p w14:paraId="7B23591C">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18"/>
                      <w:szCs w:val="18"/>
                    </w:rPr>
                  </w:pPr>
                  <w:r>
                    <w:rPr>
                      <w:rFonts w:hint="eastAsia" w:ascii="宋体" w:hAnsi="宋体" w:eastAsia="宋体" w:cs="宋体"/>
                      <w:i w:val="0"/>
                      <w:iCs w:val="0"/>
                      <w:caps w:val="0"/>
                      <w:snapToGrid w:val="0"/>
                      <w:color w:val="000000"/>
                      <w:spacing w:val="0"/>
                      <w:kern w:val="0"/>
                      <w:sz w:val="18"/>
                      <w:szCs w:val="18"/>
                      <w:lang w:val="en-US" w:eastAsia="zh-CN" w:bidi="ar"/>
                    </w:rPr>
                    <w:t>辅导员</w:t>
                  </w:r>
                </w:p>
              </w:tc>
              <w:tc>
                <w:tcPr>
                  <w:tcW w:w="1671" w:type="dxa"/>
                  <w:tcBorders>
                    <w:top w:val="single" w:color="auto" w:sz="4" w:space="0"/>
                    <w:left w:val="nil"/>
                    <w:bottom w:val="single" w:color="auto" w:sz="4" w:space="0"/>
                    <w:right w:val="single" w:color="auto" w:sz="4" w:space="0"/>
                  </w:tcBorders>
                  <w:shd w:val="clear" w:color="auto" w:fill="auto"/>
                  <w:vAlign w:val="center"/>
                </w:tcPr>
                <w:p w14:paraId="3F97D7D3">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18"/>
                      <w:szCs w:val="18"/>
                    </w:rPr>
                  </w:pPr>
                  <w:r>
                    <w:rPr>
                      <w:rFonts w:hint="eastAsia" w:ascii="宋体" w:hAnsi="宋体" w:eastAsia="宋体" w:cs="宋体"/>
                      <w:i w:val="0"/>
                      <w:iCs w:val="0"/>
                      <w:caps w:val="0"/>
                      <w:snapToGrid w:val="0"/>
                      <w:color w:val="000000"/>
                      <w:spacing w:val="0"/>
                      <w:kern w:val="0"/>
                      <w:sz w:val="18"/>
                      <w:szCs w:val="18"/>
                      <w:lang w:val="en-US" w:eastAsia="zh-CN" w:bidi="ar"/>
                    </w:rPr>
                    <w:t>多媒体教室</w:t>
                  </w:r>
                </w:p>
              </w:tc>
            </w:tr>
            <w:tr w14:paraId="1F044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4D01F561">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18"/>
                      <w:szCs w:val="18"/>
                    </w:rPr>
                  </w:pPr>
                  <w:r>
                    <w:rPr>
                      <w:rStyle w:val="22"/>
                      <w:rFonts w:hint="eastAsia" w:ascii="宋体" w:hAnsi="宋体" w:eastAsia="宋体" w:cs="宋体"/>
                      <w:i w:val="0"/>
                      <w:iCs w:val="0"/>
                      <w:caps w:val="0"/>
                      <w:snapToGrid w:val="0"/>
                      <w:color w:val="000000"/>
                      <w:spacing w:val="0"/>
                      <w:kern w:val="0"/>
                      <w:sz w:val="18"/>
                      <w:szCs w:val="18"/>
                      <w:lang w:val="en-US" w:eastAsia="zh-CN" w:bidi="ar"/>
                    </w:rPr>
                    <w:t>第3天全天</w:t>
                  </w:r>
                </w:p>
              </w:tc>
              <w:tc>
                <w:tcPr>
                  <w:tcW w:w="3109" w:type="dxa"/>
                  <w:tcBorders>
                    <w:top w:val="single" w:color="auto" w:sz="4" w:space="0"/>
                    <w:left w:val="nil"/>
                    <w:bottom w:val="single" w:color="auto" w:sz="4" w:space="0"/>
                    <w:right w:val="nil"/>
                  </w:tcBorders>
                  <w:shd w:val="clear" w:color="auto" w:fill="auto"/>
                  <w:vAlign w:val="center"/>
                </w:tcPr>
                <w:p w14:paraId="64F2E9FF">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18"/>
                      <w:szCs w:val="18"/>
                      <w:lang w:val="en-US"/>
                    </w:rPr>
                  </w:pPr>
                  <w:r>
                    <w:rPr>
                      <w:rFonts w:hint="eastAsia" w:ascii="宋体" w:hAnsi="宋体" w:eastAsia="宋体" w:cs="宋体"/>
                      <w:b/>
                      <w:bCs/>
                      <w:sz w:val="18"/>
                      <w:szCs w:val="18"/>
                      <w:lang w:val="en-US" w:eastAsia="zh-CN"/>
                    </w:rPr>
                    <w:t>实践指导：</w:t>
                  </w:r>
                  <w:r>
                    <w:rPr>
                      <w:rFonts w:hint="eastAsia" w:ascii="宋体" w:hAnsi="宋体" w:eastAsia="宋体" w:cs="宋体"/>
                      <w:i w:val="0"/>
                      <w:iCs w:val="0"/>
                      <w:caps w:val="0"/>
                      <w:snapToGrid w:val="0"/>
                      <w:color w:val="000000"/>
                      <w:spacing w:val="0"/>
                      <w:kern w:val="0"/>
                      <w:sz w:val="18"/>
                      <w:szCs w:val="18"/>
                      <w:lang w:val="en-US" w:eastAsia="zh-CN" w:bidi="ar"/>
                    </w:rPr>
                    <w:t>破冰融合与团队认同</w:t>
                  </w:r>
                </w:p>
              </w:tc>
              <w:tc>
                <w:tcPr>
                  <w:tcW w:w="995" w:type="dxa"/>
                  <w:tcBorders>
                    <w:top w:val="single" w:color="auto" w:sz="4" w:space="0"/>
                    <w:left w:val="nil"/>
                    <w:bottom w:val="single" w:color="auto" w:sz="4" w:space="0"/>
                    <w:right w:val="nil"/>
                  </w:tcBorders>
                  <w:shd w:val="clear" w:color="auto" w:fill="auto"/>
                  <w:vAlign w:val="center"/>
                </w:tcPr>
                <w:p w14:paraId="1956276B">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18"/>
                      <w:szCs w:val="18"/>
                    </w:rPr>
                  </w:pPr>
                  <w:r>
                    <w:rPr>
                      <w:rFonts w:hint="eastAsia" w:ascii="宋体" w:hAnsi="宋体" w:eastAsia="宋体" w:cs="宋体"/>
                      <w:i w:val="0"/>
                      <w:iCs w:val="0"/>
                      <w:caps w:val="0"/>
                      <w:snapToGrid w:val="0"/>
                      <w:color w:val="000000"/>
                      <w:spacing w:val="0"/>
                      <w:kern w:val="0"/>
                      <w:sz w:val="18"/>
                      <w:szCs w:val="18"/>
                      <w:lang w:val="en-US" w:eastAsia="zh-CN" w:bidi="ar"/>
                    </w:rPr>
                    <w:t>素拓公司</w:t>
                  </w:r>
                </w:p>
              </w:tc>
              <w:tc>
                <w:tcPr>
                  <w:tcW w:w="1671" w:type="dxa"/>
                  <w:tcBorders>
                    <w:top w:val="single" w:color="auto" w:sz="4" w:space="0"/>
                    <w:left w:val="nil"/>
                    <w:bottom w:val="single" w:color="auto" w:sz="4" w:space="0"/>
                    <w:right w:val="single" w:color="auto" w:sz="4" w:space="0"/>
                  </w:tcBorders>
                  <w:shd w:val="clear" w:color="auto" w:fill="auto"/>
                  <w:vAlign w:val="center"/>
                </w:tcPr>
                <w:p w14:paraId="1FB88F62">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18"/>
                      <w:szCs w:val="18"/>
                    </w:rPr>
                  </w:pPr>
                  <w:r>
                    <w:rPr>
                      <w:rFonts w:hint="eastAsia" w:ascii="宋体" w:hAnsi="宋体" w:eastAsia="宋体" w:cs="宋体"/>
                      <w:i w:val="0"/>
                      <w:iCs w:val="0"/>
                      <w:caps w:val="0"/>
                      <w:snapToGrid w:val="0"/>
                      <w:color w:val="000000"/>
                      <w:spacing w:val="0"/>
                      <w:kern w:val="0"/>
                      <w:sz w:val="18"/>
                      <w:szCs w:val="18"/>
                      <w:lang w:val="en-US" w:eastAsia="zh-CN" w:bidi="ar"/>
                    </w:rPr>
                    <w:t>素拓基地</w:t>
                  </w:r>
                </w:p>
              </w:tc>
            </w:tr>
            <w:tr w14:paraId="10322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72F9726D">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18"/>
                      <w:szCs w:val="18"/>
                    </w:rPr>
                  </w:pPr>
                  <w:r>
                    <w:rPr>
                      <w:rStyle w:val="22"/>
                      <w:rFonts w:hint="eastAsia" w:ascii="宋体" w:hAnsi="宋体" w:eastAsia="宋体" w:cs="宋体"/>
                      <w:i w:val="0"/>
                      <w:iCs w:val="0"/>
                      <w:caps w:val="0"/>
                      <w:snapToGrid w:val="0"/>
                      <w:color w:val="000000"/>
                      <w:spacing w:val="0"/>
                      <w:kern w:val="0"/>
                      <w:sz w:val="18"/>
                      <w:szCs w:val="18"/>
                      <w:lang w:val="en-US" w:eastAsia="zh-CN" w:bidi="ar"/>
                    </w:rPr>
                    <w:t>第4天全天</w:t>
                  </w:r>
                </w:p>
              </w:tc>
              <w:tc>
                <w:tcPr>
                  <w:tcW w:w="3109" w:type="dxa"/>
                  <w:tcBorders>
                    <w:top w:val="single" w:color="auto" w:sz="4" w:space="0"/>
                    <w:left w:val="nil"/>
                    <w:bottom w:val="single" w:color="auto" w:sz="4" w:space="0"/>
                    <w:right w:val="nil"/>
                  </w:tcBorders>
                  <w:shd w:val="clear" w:color="auto" w:fill="auto"/>
                  <w:vAlign w:val="center"/>
                </w:tcPr>
                <w:p w14:paraId="45452AA4">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18"/>
                      <w:szCs w:val="18"/>
                    </w:rPr>
                  </w:pPr>
                  <w:r>
                    <w:rPr>
                      <w:rFonts w:hint="eastAsia" w:ascii="宋体" w:hAnsi="宋体" w:eastAsia="宋体" w:cs="宋体"/>
                      <w:b/>
                      <w:bCs/>
                      <w:sz w:val="18"/>
                      <w:szCs w:val="18"/>
                      <w:lang w:val="en-US" w:eastAsia="zh-CN"/>
                    </w:rPr>
                    <w:t>实践指导：</w:t>
                  </w:r>
                  <w:r>
                    <w:rPr>
                      <w:rFonts w:hint="eastAsia" w:ascii="宋体" w:hAnsi="宋体" w:eastAsia="宋体" w:cs="宋体"/>
                      <w:i w:val="0"/>
                      <w:iCs w:val="0"/>
                      <w:caps w:val="0"/>
                      <w:snapToGrid w:val="0"/>
                      <w:color w:val="000000"/>
                      <w:spacing w:val="0"/>
                      <w:kern w:val="0"/>
                      <w:sz w:val="18"/>
                      <w:szCs w:val="18"/>
                      <w:lang w:val="en-US" w:eastAsia="zh-CN" w:bidi="ar"/>
                    </w:rPr>
                    <w:t>沟通协作与矛盾解决</w:t>
                  </w:r>
                </w:p>
              </w:tc>
              <w:tc>
                <w:tcPr>
                  <w:tcW w:w="995" w:type="dxa"/>
                  <w:tcBorders>
                    <w:top w:val="single" w:color="auto" w:sz="4" w:space="0"/>
                    <w:left w:val="nil"/>
                    <w:bottom w:val="single" w:color="auto" w:sz="4" w:space="0"/>
                    <w:right w:val="nil"/>
                  </w:tcBorders>
                  <w:shd w:val="clear" w:color="auto" w:fill="auto"/>
                  <w:vAlign w:val="center"/>
                </w:tcPr>
                <w:p w14:paraId="28909D72">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18"/>
                      <w:szCs w:val="18"/>
                    </w:rPr>
                  </w:pPr>
                  <w:r>
                    <w:rPr>
                      <w:rFonts w:hint="eastAsia" w:ascii="宋体" w:hAnsi="宋体" w:eastAsia="宋体" w:cs="宋体"/>
                      <w:i w:val="0"/>
                      <w:iCs w:val="0"/>
                      <w:caps w:val="0"/>
                      <w:snapToGrid w:val="0"/>
                      <w:color w:val="000000"/>
                      <w:spacing w:val="0"/>
                      <w:kern w:val="0"/>
                      <w:sz w:val="18"/>
                      <w:szCs w:val="18"/>
                      <w:lang w:val="en-US" w:eastAsia="zh-CN" w:bidi="ar"/>
                    </w:rPr>
                    <w:t>素拓公司</w:t>
                  </w:r>
                </w:p>
              </w:tc>
              <w:tc>
                <w:tcPr>
                  <w:tcW w:w="1671" w:type="dxa"/>
                  <w:tcBorders>
                    <w:top w:val="single" w:color="auto" w:sz="4" w:space="0"/>
                    <w:left w:val="nil"/>
                    <w:bottom w:val="single" w:color="auto" w:sz="4" w:space="0"/>
                    <w:right w:val="single" w:color="auto" w:sz="4" w:space="0"/>
                  </w:tcBorders>
                  <w:shd w:val="clear" w:color="auto" w:fill="auto"/>
                  <w:vAlign w:val="center"/>
                </w:tcPr>
                <w:p w14:paraId="7A58C697">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18"/>
                      <w:szCs w:val="18"/>
                    </w:rPr>
                  </w:pPr>
                  <w:r>
                    <w:rPr>
                      <w:rFonts w:hint="eastAsia" w:ascii="宋体" w:hAnsi="宋体" w:eastAsia="宋体" w:cs="宋体"/>
                      <w:i w:val="0"/>
                      <w:iCs w:val="0"/>
                      <w:caps w:val="0"/>
                      <w:snapToGrid w:val="0"/>
                      <w:color w:val="000000"/>
                      <w:spacing w:val="0"/>
                      <w:kern w:val="0"/>
                      <w:sz w:val="18"/>
                      <w:szCs w:val="18"/>
                      <w:lang w:val="en-US" w:eastAsia="zh-CN" w:bidi="ar"/>
                    </w:rPr>
                    <w:t>素拓基地</w:t>
                  </w:r>
                </w:p>
              </w:tc>
            </w:tr>
            <w:tr w14:paraId="216D6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6CFFC6CF">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18"/>
                      <w:szCs w:val="18"/>
                    </w:rPr>
                  </w:pPr>
                  <w:r>
                    <w:rPr>
                      <w:rStyle w:val="22"/>
                      <w:rFonts w:hint="eastAsia" w:ascii="宋体" w:hAnsi="宋体" w:eastAsia="宋体" w:cs="宋体"/>
                      <w:i w:val="0"/>
                      <w:iCs w:val="0"/>
                      <w:caps w:val="0"/>
                      <w:snapToGrid w:val="0"/>
                      <w:color w:val="000000"/>
                      <w:spacing w:val="0"/>
                      <w:kern w:val="0"/>
                      <w:sz w:val="18"/>
                      <w:szCs w:val="18"/>
                      <w:lang w:val="en-US" w:eastAsia="zh-CN" w:bidi="ar"/>
                    </w:rPr>
                    <w:t>第5天全天</w:t>
                  </w:r>
                </w:p>
              </w:tc>
              <w:tc>
                <w:tcPr>
                  <w:tcW w:w="3109" w:type="dxa"/>
                  <w:tcBorders>
                    <w:top w:val="single" w:color="auto" w:sz="4" w:space="0"/>
                    <w:left w:val="nil"/>
                    <w:bottom w:val="single" w:color="auto" w:sz="4" w:space="0"/>
                    <w:right w:val="nil"/>
                  </w:tcBorders>
                  <w:shd w:val="clear" w:color="auto" w:fill="auto"/>
                  <w:vAlign w:val="center"/>
                </w:tcPr>
                <w:p w14:paraId="4FCC6C5B">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18"/>
                      <w:szCs w:val="18"/>
                    </w:rPr>
                  </w:pPr>
                  <w:r>
                    <w:rPr>
                      <w:rFonts w:hint="eastAsia" w:ascii="宋体" w:hAnsi="宋体" w:eastAsia="宋体" w:cs="宋体"/>
                      <w:b/>
                      <w:bCs/>
                      <w:sz w:val="18"/>
                      <w:szCs w:val="18"/>
                      <w:lang w:val="en-US" w:eastAsia="zh-CN"/>
                    </w:rPr>
                    <w:t>实践指导：</w:t>
                  </w:r>
                  <w:r>
                    <w:rPr>
                      <w:rFonts w:hint="eastAsia" w:ascii="宋体" w:hAnsi="宋体" w:eastAsia="宋体" w:cs="宋体"/>
                      <w:i w:val="0"/>
                      <w:iCs w:val="0"/>
                      <w:caps w:val="0"/>
                      <w:snapToGrid w:val="0"/>
                      <w:color w:val="000000"/>
                      <w:spacing w:val="0"/>
                      <w:kern w:val="0"/>
                      <w:sz w:val="18"/>
                      <w:szCs w:val="18"/>
                      <w:lang w:val="en-US" w:eastAsia="zh-CN" w:bidi="ar"/>
                    </w:rPr>
                    <w:t>创新思维与极限挑战</w:t>
                  </w:r>
                </w:p>
              </w:tc>
              <w:tc>
                <w:tcPr>
                  <w:tcW w:w="995" w:type="dxa"/>
                  <w:tcBorders>
                    <w:top w:val="single" w:color="auto" w:sz="4" w:space="0"/>
                    <w:left w:val="nil"/>
                    <w:bottom w:val="single" w:color="auto" w:sz="4" w:space="0"/>
                    <w:right w:val="nil"/>
                  </w:tcBorders>
                  <w:shd w:val="clear" w:color="auto" w:fill="auto"/>
                  <w:vAlign w:val="center"/>
                </w:tcPr>
                <w:p w14:paraId="6236034D">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18"/>
                      <w:szCs w:val="18"/>
                    </w:rPr>
                  </w:pPr>
                  <w:r>
                    <w:rPr>
                      <w:rFonts w:hint="eastAsia" w:ascii="宋体" w:hAnsi="宋体" w:eastAsia="宋体" w:cs="宋体"/>
                      <w:i w:val="0"/>
                      <w:iCs w:val="0"/>
                      <w:caps w:val="0"/>
                      <w:snapToGrid w:val="0"/>
                      <w:color w:val="000000"/>
                      <w:spacing w:val="0"/>
                      <w:kern w:val="0"/>
                      <w:sz w:val="18"/>
                      <w:szCs w:val="18"/>
                      <w:lang w:val="en-US" w:eastAsia="zh-CN" w:bidi="ar"/>
                    </w:rPr>
                    <w:t>素拓公司</w:t>
                  </w:r>
                </w:p>
              </w:tc>
              <w:tc>
                <w:tcPr>
                  <w:tcW w:w="1671" w:type="dxa"/>
                  <w:tcBorders>
                    <w:top w:val="single" w:color="auto" w:sz="4" w:space="0"/>
                    <w:left w:val="nil"/>
                    <w:bottom w:val="single" w:color="auto" w:sz="4" w:space="0"/>
                    <w:right w:val="single" w:color="auto" w:sz="4" w:space="0"/>
                  </w:tcBorders>
                  <w:shd w:val="clear" w:color="auto" w:fill="auto"/>
                  <w:vAlign w:val="center"/>
                </w:tcPr>
                <w:p w14:paraId="480828A5">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18"/>
                      <w:szCs w:val="18"/>
                    </w:rPr>
                  </w:pPr>
                  <w:r>
                    <w:rPr>
                      <w:rFonts w:hint="eastAsia" w:ascii="宋体" w:hAnsi="宋体" w:eastAsia="宋体" w:cs="宋体"/>
                      <w:i w:val="0"/>
                      <w:iCs w:val="0"/>
                      <w:caps w:val="0"/>
                      <w:snapToGrid w:val="0"/>
                      <w:color w:val="000000"/>
                      <w:spacing w:val="0"/>
                      <w:kern w:val="0"/>
                      <w:sz w:val="18"/>
                      <w:szCs w:val="18"/>
                      <w:lang w:val="en-US" w:eastAsia="zh-CN" w:bidi="ar"/>
                    </w:rPr>
                    <w:t>素拓基地</w:t>
                  </w:r>
                </w:p>
              </w:tc>
            </w:tr>
          </w:tbl>
          <w:p w14:paraId="37269F27">
            <w:pPr>
              <w:keepNext w:val="0"/>
              <w:keepLines w:val="0"/>
              <w:pageBreakBefore w:val="0"/>
              <w:widowControl/>
              <w:kinsoku/>
              <w:wordWrap/>
              <w:overflowPunct w:val="0"/>
              <w:topLinePunct w:val="0"/>
              <w:autoSpaceDE w:val="0"/>
              <w:autoSpaceDN w:val="0"/>
              <w:bidi w:val="0"/>
              <w:adjustRightInd w:val="0"/>
              <w:snapToGrid w:val="0"/>
              <w:spacing w:line="400" w:lineRule="exact"/>
              <w:ind w:right="105" w:rightChars="50"/>
              <w:jc w:val="left"/>
              <w:textAlignment w:val="center"/>
              <w:rPr>
                <w:rFonts w:hint="eastAsia" w:ascii="宋体" w:hAnsi="宋体" w:eastAsia="宋体" w:cs="宋体"/>
                <w:spacing w:val="-3"/>
                <w:sz w:val="18"/>
                <w:szCs w:val="18"/>
                <w:lang w:eastAsia="zh-CN"/>
              </w:rPr>
            </w:pPr>
          </w:p>
        </w:tc>
      </w:tr>
      <w:tr w14:paraId="6B8FB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6" w:hRule="exact"/>
        </w:trPr>
        <w:tc>
          <w:tcPr>
            <w:tcW w:w="1156" w:type="dxa"/>
            <w:vAlign w:val="center"/>
          </w:tcPr>
          <w:p w14:paraId="7E68726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3"/>
                <w:sz w:val="21"/>
                <w:szCs w:val="21"/>
              </w:rPr>
              <w:t>教学资料</w:t>
            </w:r>
          </w:p>
        </w:tc>
        <w:tc>
          <w:tcPr>
            <w:tcW w:w="7776" w:type="dxa"/>
            <w:gridSpan w:val="5"/>
            <w:vAlign w:val="center"/>
          </w:tcPr>
          <w:p w14:paraId="6E55A25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49" w:firstLineChars="200"/>
              <w:jc w:val="left"/>
              <w:textAlignment w:val="center"/>
              <w:rPr>
                <w:rFonts w:hint="eastAsia" w:ascii="宋体" w:hAnsi="宋体" w:eastAsia="宋体" w:cs="宋体"/>
                <w:spacing w:val="-3"/>
                <w:sz w:val="18"/>
                <w:szCs w:val="18"/>
              </w:rPr>
            </w:pPr>
            <w:r>
              <w:rPr>
                <w:rFonts w:hint="eastAsia" w:ascii="宋体" w:hAnsi="宋体" w:eastAsia="宋体" w:cs="宋体"/>
                <w:b/>
                <w:bCs/>
                <w:spacing w:val="-3"/>
                <w:sz w:val="18"/>
                <w:szCs w:val="18"/>
                <w:lang w:val="en-US" w:eastAsia="zh-CN"/>
              </w:rPr>
              <w:t>一、理论材料：</w:t>
            </w:r>
            <w:r>
              <w:rPr>
                <w:rFonts w:hint="eastAsia" w:ascii="宋体" w:hAnsi="宋体" w:eastAsia="宋体" w:cs="宋体"/>
                <w:spacing w:val="-3"/>
                <w:sz w:val="18"/>
                <w:szCs w:val="18"/>
              </w:rPr>
              <w:t>学生手册、应用文模板（通知、策划书等）。</w:t>
            </w:r>
          </w:p>
          <w:p w14:paraId="29D8645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49" w:firstLineChars="200"/>
              <w:jc w:val="left"/>
              <w:textAlignment w:val="center"/>
              <w:rPr>
                <w:rFonts w:hint="eastAsia" w:ascii="宋体" w:hAnsi="宋体" w:eastAsia="宋体" w:cs="宋体"/>
                <w:spacing w:val="-3"/>
                <w:sz w:val="18"/>
                <w:szCs w:val="18"/>
              </w:rPr>
            </w:pPr>
            <w:r>
              <w:rPr>
                <w:rFonts w:hint="eastAsia" w:ascii="宋体" w:hAnsi="宋体" w:eastAsia="宋体" w:cs="宋体"/>
                <w:b/>
                <w:bCs/>
                <w:spacing w:val="-3"/>
                <w:sz w:val="18"/>
                <w:szCs w:val="18"/>
                <w:lang w:val="en-US" w:eastAsia="zh-CN"/>
              </w:rPr>
              <w:t>二、实践工具：</w:t>
            </w:r>
            <w:r>
              <w:rPr>
                <w:rFonts w:hint="eastAsia" w:ascii="宋体" w:hAnsi="宋体" w:eastAsia="宋体" w:cs="宋体"/>
                <w:spacing w:val="-3"/>
                <w:sz w:val="18"/>
                <w:szCs w:val="18"/>
              </w:rPr>
              <w:t>安全装备（绳索、护具）、任务卡、队旗、计时器等。</w:t>
            </w:r>
          </w:p>
          <w:p w14:paraId="78BDFE3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49" w:firstLineChars="200"/>
              <w:jc w:val="left"/>
              <w:textAlignment w:val="center"/>
              <w:rPr>
                <w:rFonts w:hint="eastAsia" w:ascii="宋体" w:hAnsi="宋体" w:eastAsia="宋体" w:cs="宋体"/>
                <w:spacing w:val="-3"/>
                <w:sz w:val="18"/>
                <w:szCs w:val="18"/>
                <w:lang w:val="en-US" w:eastAsia="zh-CN"/>
              </w:rPr>
            </w:pPr>
            <w:r>
              <w:rPr>
                <w:rFonts w:hint="eastAsia" w:ascii="宋体" w:hAnsi="宋体" w:eastAsia="宋体" w:cs="宋体"/>
                <w:b/>
                <w:bCs/>
                <w:spacing w:val="-3"/>
                <w:sz w:val="18"/>
                <w:szCs w:val="18"/>
                <w:lang w:val="en-US" w:eastAsia="zh-CN"/>
              </w:rPr>
              <w:t>三、辅助材料：</w:t>
            </w:r>
            <w:r>
              <w:rPr>
                <w:rFonts w:hint="eastAsia" w:ascii="宋体" w:hAnsi="宋体" w:eastAsia="宋体" w:cs="宋体"/>
                <w:spacing w:val="-3"/>
                <w:sz w:val="18"/>
                <w:szCs w:val="18"/>
              </w:rPr>
              <w:t>典型案例视频（如团队协作成功案例）。</w:t>
            </w:r>
          </w:p>
        </w:tc>
      </w:tr>
      <w:tr w14:paraId="5681F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6" w:hRule="exact"/>
        </w:trPr>
        <w:tc>
          <w:tcPr>
            <w:tcW w:w="1156" w:type="dxa"/>
            <w:vAlign w:val="center"/>
          </w:tcPr>
          <w:p w14:paraId="52FE957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spacing w:val="-2"/>
                <w:sz w:val="21"/>
                <w:szCs w:val="21"/>
              </w:rPr>
              <w:t>考核要求</w:t>
            </w:r>
          </w:p>
        </w:tc>
        <w:tc>
          <w:tcPr>
            <w:tcW w:w="7776" w:type="dxa"/>
            <w:gridSpan w:val="5"/>
            <w:vAlign w:val="center"/>
          </w:tcPr>
          <w:p w14:paraId="281EF5D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49" w:firstLineChars="200"/>
              <w:jc w:val="left"/>
              <w:textAlignment w:val="center"/>
              <w:rPr>
                <w:rFonts w:hint="eastAsia" w:ascii="宋体" w:hAnsi="宋体" w:eastAsia="宋体" w:cs="宋体"/>
                <w:b/>
                <w:bCs/>
                <w:spacing w:val="-3"/>
                <w:sz w:val="18"/>
                <w:szCs w:val="18"/>
                <w:lang w:val="en-US" w:eastAsia="zh-CN"/>
              </w:rPr>
            </w:pPr>
            <w:r>
              <w:rPr>
                <w:rFonts w:hint="eastAsia" w:ascii="宋体" w:hAnsi="宋体" w:eastAsia="宋体" w:cs="宋体"/>
                <w:b/>
                <w:bCs/>
                <w:spacing w:val="-3"/>
                <w:sz w:val="18"/>
                <w:szCs w:val="18"/>
                <w:lang w:val="en-US" w:eastAsia="zh-CN"/>
              </w:rPr>
              <w:t>一、考核方式：</w:t>
            </w:r>
          </w:p>
          <w:p w14:paraId="12994AD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49" w:firstLineChars="200"/>
              <w:jc w:val="left"/>
              <w:textAlignment w:val="center"/>
              <w:rPr>
                <w:rFonts w:hint="eastAsia" w:ascii="宋体" w:hAnsi="宋体" w:eastAsia="宋体" w:cs="宋体"/>
                <w:spacing w:val="-3"/>
                <w:sz w:val="18"/>
                <w:szCs w:val="18"/>
              </w:rPr>
            </w:pPr>
            <w:r>
              <w:rPr>
                <w:rFonts w:hint="eastAsia" w:ascii="宋体" w:hAnsi="宋体" w:eastAsia="宋体" w:cs="宋体"/>
                <w:b/>
                <w:bCs/>
                <w:spacing w:val="-3"/>
                <w:sz w:val="18"/>
                <w:szCs w:val="18"/>
                <w:lang w:val="en-US" w:eastAsia="zh-CN"/>
              </w:rPr>
              <w:t>1、出勤率（占60%）：</w:t>
            </w:r>
            <w:r>
              <w:rPr>
                <w:rFonts w:hint="eastAsia" w:ascii="宋体" w:hAnsi="宋体" w:eastAsia="宋体" w:cs="宋体"/>
                <w:spacing w:val="-3"/>
                <w:sz w:val="18"/>
                <w:szCs w:val="18"/>
              </w:rPr>
              <w:t>全程参与方可合格。</w:t>
            </w:r>
          </w:p>
          <w:p w14:paraId="4BE02FF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49" w:firstLineChars="200"/>
              <w:jc w:val="left"/>
              <w:textAlignment w:val="center"/>
              <w:rPr>
                <w:rFonts w:hint="eastAsia" w:ascii="宋体" w:hAnsi="宋体" w:eastAsia="宋体" w:cs="宋体"/>
                <w:spacing w:val="-3"/>
                <w:sz w:val="18"/>
                <w:szCs w:val="18"/>
              </w:rPr>
            </w:pPr>
            <w:r>
              <w:rPr>
                <w:rFonts w:hint="eastAsia" w:ascii="宋体" w:hAnsi="宋体" w:eastAsia="宋体" w:cs="宋体"/>
                <w:b/>
                <w:bCs/>
                <w:spacing w:val="-3"/>
                <w:sz w:val="18"/>
                <w:szCs w:val="18"/>
                <w:lang w:val="en-US" w:eastAsia="zh-CN"/>
              </w:rPr>
              <w:t>2、实践表现（占40%）：</w:t>
            </w:r>
            <w:r>
              <w:rPr>
                <w:rFonts w:hint="eastAsia" w:ascii="宋体" w:hAnsi="宋体" w:eastAsia="宋体" w:cs="宋体"/>
                <w:spacing w:val="-3"/>
                <w:sz w:val="18"/>
                <w:szCs w:val="18"/>
              </w:rPr>
              <w:t>教练组根据任务完成度、团队贡献评分。</w:t>
            </w:r>
          </w:p>
          <w:p w14:paraId="73D9382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49" w:firstLineChars="200"/>
              <w:jc w:val="left"/>
              <w:textAlignment w:val="center"/>
              <w:rPr>
                <w:rFonts w:hint="eastAsia" w:ascii="宋体" w:hAnsi="宋体" w:eastAsia="宋体" w:cs="宋体"/>
                <w:b/>
                <w:bCs/>
                <w:spacing w:val="-3"/>
                <w:sz w:val="18"/>
                <w:szCs w:val="18"/>
                <w:lang w:val="en-US" w:eastAsia="zh-CN"/>
              </w:rPr>
            </w:pPr>
            <w:r>
              <w:rPr>
                <w:rFonts w:hint="eastAsia" w:ascii="宋体" w:hAnsi="宋体" w:eastAsia="宋体" w:cs="宋体"/>
                <w:b/>
                <w:bCs/>
                <w:spacing w:val="-3"/>
                <w:sz w:val="18"/>
                <w:szCs w:val="18"/>
                <w:lang w:val="en-US" w:eastAsia="zh-CN"/>
              </w:rPr>
              <w:t>二、成绩认定：</w:t>
            </w:r>
          </w:p>
          <w:p w14:paraId="3984805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348" w:firstLineChars="200"/>
              <w:jc w:val="left"/>
              <w:textAlignment w:val="center"/>
              <w:rPr>
                <w:rFonts w:hint="eastAsia" w:ascii="宋体" w:hAnsi="宋体" w:eastAsia="宋体" w:cs="宋体"/>
                <w:spacing w:val="-3"/>
                <w:sz w:val="18"/>
                <w:szCs w:val="18"/>
              </w:rPr>
            </w:pPr>
            <w:r>
              <w:rPr>
                <w:rFonts w:hint="eastAsia" w:ascii="宋体" w:hAnsi="宋体" w:eastAsia="宋体" w:cs="宋体"/>
                <w:spacing w:val="-3"/>
                <w:sz w:val="18"/>
                <w:szCs w:val="18"/>
              </w:rPr>
              <w:t>总分≥60分为合格，获得1学分。</w:t>
            </w:r>
          </w:p>
        </w:tc>
      </w:tr>
    </w:tbl>
    <w:tbl>
      <w:tblPr>
        <w:tblStyle w:val="19"/>
        <w:tblW w:w="9045" w:type="dxa"/>
        <w:tblInd w:w="0" w:type="dxa"/>
        <w:tblLayout w:type="fixed"/>
        <w:tblCellMar>
          <w:top w:w="0" w:type="dxa"/>
          <w:left w:w="108" w:type="dxa"/>
          <w:bottom w:w="0" w:type="dxa"/>
          <w:right w:w="108" w:type="dxa"/>
        </w:tblCellMar>
      </w:tblPr>
      <w:tblGrid>
        <w:gridCol w:w="1330"/>
        <w:gridCol w:w="2511"/>
        <w:gridCol w:w="1451"/>
        <w:gridCol w:w="1419"/>
        <w:gridCol w:w="1598"/>
        <w:gridCol w:w="666"/>
      </w:tblGrid>
      <w:tr w14:paraId="136783BC">
        <w:tblPrEx>
          <w:tblCellMar>
            <w:top w:w="0" w:type="dxa"/>
            <w:left w:w="108" w:type="dxa"/>
            <w:bottom w:w="0" w:type="dxa"/>
            <w:right w:w="108" w:type="dxa"/>
          </w:tblCellMar>
        </w:tblPrEx>
        <w:trPr>
          <w:trHeight w:val="399" w:hRule="atLeast"/>
          <w:tblHeader/>
        </w:trPr>
        <w:tc>
          <w:tcPr>
            <w:tcW w:w="1330" w:type="dxa"/>
            <w:tcBorders>
              <w:top w:val="single" w:color="auto" w:sz="6" w:space="0"/>
              <w:left w:val="single" w:color="auto" w:sz="6" w:space="0"/>
              <w:bottom w:val="nil"/>
              <w:right w:val="single" w:color="auto" w:sz="4" w:space="0"/>
            </w:tcBorders>
            <w:shd w:val="clear" w:color="auto" w:fill="DCE6F2"/>
            <w:vAlign w:val="center"/>
          </w:tcPr>
          <w:p w14:paraId="07A0E905">
            <w:pPr>
              <w:keepNext w:val="0"/>
              <w:keepLines w:val="0"/>
              <w:pageBreakBefore w:val="0"/>
              <w:wordWrap/>
              <w:overflowPunct/>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课程名称</w:t>
            </w:r>
          </w:p>
        </w:tc>
        <w:tc>
          <w:tcPr>
            <w:tcW w:w="2511" w:type="dxa"/>
            <w:tcBorders>
              <w:top w:val="single" w:color="auto" w:sz="6" w:space="0"/>
              <w:left w:val="single" w:color="auto" w:sz="4" w:space="0"/>
              <w:bottom w:val="nil"/>
              <w:right w:val="single" w:color="auto" w:sz="6" w:space="0"/>
            </w:tcBorders>
            <w:shd w:val="clear" w:color="auto" w:fill="DCE6F2"/>
            <w:vAlign w:val="center"/>
          </w:tcPr>
          <w:p w14:paraId="459CF083">
            <w:pPr>
              <w:keepNext w:val="0"/>
              <w:keepLines w:val="0"/>
              <w:pageBreakBefore w:val="0"/>
              <w:wordWrap/>
              <w:overflowPunct/>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通用生活技能实训</w:t>
            </w:r>
          </w:p>
        </w:tc>
        <w:tc>
          <w:tcPr>
            <w:tcW w:w="1451" w:type="dxa"/>
            <w:tcBorders>
              <w:top w:val="single" w:color="auto" w:sz="6" w:space="0"/>
              <w:left w:val="single" w:color="auto" w:sz="4" w:space="0"/>
              <w:bottom w:val="nil"/>
              <w:right w:val="single" w:color="auto" w:sz="6" w:space="0"/>
            </w:tcBorders>
            <w:shd w:val="clear" w:color="auto" w:fill="DCE6F2"/>
            <w:vAlign w:val="center"/>
          </w:tcPr>
          <w:p w14:paraId="3846CAC5">
            <w:pPr>
              <w:keepNext w:val="0"/>
              <w:keepLines w:val="0"/>
              <w:pageBreakBefore w:val="0"/>
              <w:wordWrap/>
              <w:overflowPunct/>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课程编号</w:t>
            </w:r>
          </w:p>
        </w:tc>
        <w:tc>
          <w:tcPr>
            <w:tcW w:w="1419" w:type="dxa"/>
            <w:tcBorders>
              <w:top w:val="single" w:color="auto" w:sz="6" w:space="0"/>
              <w:left w:val="single" w:color="auto" w:sz="4" w:space="0"/>
              <w:bottom w:val="nil"/>
              <w:right w:val="single" w:color="auto" w:sz="6" w:space="0"/>
            </w:tcBorders>
            <w:shd w:val="clear" w:color="auto" w:fill="DCE6F2"/>
            <w:vAlign w:val="center"/>
          </w:tcPr>
          <w:p w14:paraId="2F9E444F">
            <w:pPr>
              <w:keepNext w:val="0"/>
              <w:keepLines w:val="0"/>
              <w:pageBreakBefore w:val="0"/>
              <w:wordWrap/>
              <w:overflowPunct/>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7090004</w:t>
            </w:r>
          </w:p>
        </w:tc>
        <w:tc>
          <w:tcPr>
            <w:tcW w:w="1598" w:type="dxa"/>
            <w:tcBorders>
              <w:top w:val="single" w:color="auto" w:sz="6" w:space="0"/>
              <w:left w:val="single" w:color="auto" w:sz="4" w:space="0"/>
              <w:bottom w:val="nil"/>
              <w:right w:val="single" w:color="auto" w:sz="6" w:space="0"/>
            </w:tcBorders>
            <w:shd w:val="clear" w:color="auto" w:fill="DCE6F2"/>
            <w:vAlign w:val="center"/>
          </w:tcPr>
          <w:p w14:paraId="188D9CDF">
            <w:pPr>
              <w:keepNext w:val="0"/>
              <w:keepLines w:val="0"/>
              <w:pageBreakBefore w:val="0"/>
              <w:wordWrap/>
              <w:overflowPunct/>
              <w:topLinePunct w:val="0"/>
              <w:bidi w:val="0"/>
              <w:adjustRightInd w:val="0"/>
              <w:snapToGrid w:val="0"/>
              <w:spacing w:line="400" w:lineRule="exact"/>
              <w:ind w:left="105" w:leftChars="50" w:right="105" w:rightChars="50" w:firstLine="0" w:firstLineChars="0"/>
              <w:jc w:val="center"/>
              <w:textAlignment w:val="center"/>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开设学期</w:t>
            </w:r>
          </w:p>
        </w:tc>
        <w:tc>
          <w:tcPr>
            <w:tcW w:w="666" w:type="dxa"/>
            <w:tcBorders>
              <w:top w:val="single" w:color="auto" w:sz="6" w:space="0"/>
              <w:left w:val="single" w:color="auto" w:sz="4" w:space="0"/>
              <w:bottom w:val="nil"/>
              <w:right w:val="single" w:color="auto" w:sz="6" w:space="0"/>
            </w:tcBorders>
            <w:shd w:val="clear" w:color="auto" w:fill="DCE6F2"/>
            <w:vAlign w:val="center"/>
          </w:tcPr>
          <w:p w14:paraId="2D39EC21">
            <w:pPr>
              <w:keepNext w:val="0"/>
              <w:keepLines w:val="0"/>
              <w:pageBreakBefore w:val="0"/>
              <w:wordWrap/>
              <w:overflowPunct/>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二</w:t>
            </w:r>
          </w:p>
        </w:tc>
      </w:tr>
      <w:tr w14:paraId="37D42AEB">
        <w:tblPrEx>
          <w:tblCellMar>
            <w:top w:w="0" w:type="dxa"/>
            <w:left w:w="108" w:type="dxa"/>
            <w:bottom w:w="0" w:type="dxa"/>
            <w:right w:w="108" w:type="dxa"/>
          </w:tblCellMar>
        </w:tblPrEx>
        <w:trPr>
          <w:trHeight w:val="409" w:hRule="atLeast"/>
        </w:trPr>
        <w:tc>
          <w:tcPr>
            <w:tcW w:w="1330" w:type="dxa"/>
            <w:tcBorders>
              <w:top w:val="single" w:color="auto" w:sz="6" w:space="0"/>
              <w:left w:val="single" w:color="auto" w:sz="6" w:space="0"/>
              <w:bottom w:val="nil"/>
              <w:right w:val="single" w:color="auto" w:sz="4" w:space="0"/>
            </w:tcBorders>
            <w:vAlign w:val="center"/>
          </w:tcPr>
          <w:p w14:paraId="0FB73A9C">
            <w:pPr>
              <w:keepNext w:val="0"/>
              <w:keepLines w:val="0"/>
              <w:pageBreakBefore w:val="0"/>
              <w:wordWrap/>
              <w:overflowPunct/>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后续课程</w:t>
            </w:r>
          </w:p>
        </w:tc>
        <w:tc>
          <w:tcPr>
            <w:tcW w:w="7645" w:type="dxa"/>
            <w:gridSpan w:val="5"/>
            <w:tcBorders>
              <w:top w:val="single" w:color="auto" w:sz="6" w:space="0"/>
              <w:left w:val="single" w:color="auto" w:sz="4" w:space="0"/>
              <w:bottom w:val="nil"/>
              <w:right w:val="single" w:color="auto" w:sz="6" w:space="0"/>
            </w:tcBorders>
            <w:vAlign w:val="center"/>
          </w:tcPr>
          <w:p w14:paraId="4E3DE5BC">
            <w:pPr>
              <w:keepNext w:val="0"/>
              <w:keepLines w:val="0"/>
              <w:pageBreakBefore w:val="0"/>
              <w:wordWrap/>
              <w:overflowPunct/>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无</w:t>
            </w:r>
          </w:p>
        </w:tc>
      </w:tr>
      <w:tr w14:paraId="1E5ABC90">
        <w:tblPrEx>
          <w:tblCellMar>
            <w:top w:w="0" w:type="dxa"/>
            <w:left w:w="108" w:type="dxa"/>
            <w:bottom w:w="0" w:type="dxa"/>
            <w:right w:w="108" w:type="dxa"/>
          </w:tblCellMar>
        </w:tblPrEx>
        <w:trPr>
          <w:trHeight w:val="774" w:hRule="atLeast"/>
        </w:trPr>
        <w:tc>
          <w:tcPr>
            <w:tcW w:w="1330" w:type="dxa"/>
            <w:tcBorders>
              <w:top w:val="single" w:color="auto" w:sz="6" w:space="0"/>
              <w:left w:val="single" w:color="auto" w:sz="6" w:space="0"/>
              <w:bottom w:val="nil"/>
              <w:right w:val="single" w:color="auto" w:sz="4" w:space="0"/>
            </w:tcBorders>
            <w:vAlign w:val="center"/>
          </w:tcPr>
          <w:p w14:paraId="0180B26C">
            <w:pPr>
              <w:keepNext w:val="0"/>
              <w:keepLines w:val="0"/>
              <w:pageBreakBefore w:val="0"/>
              <w:wordWrap/>
              <w:overflowPunct/>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教学目标</w:t>
            </w:r>
          </w:p>
        </w:tc>
        <w:tc>
          <w:tcPr>
            <w:tcW w:w="7645" w:type="dxa"/>
            <w:gridSpan w:val="5"/>
            <w:tcBorders>
              <w:top w:val="single" w:color="auto" w:sz="6" w:space="0"/>
              <w:left w:val="single" w:color="auto" w:sz="4" w:space="0"/>
              <w:bottom w:val="nil"/>
              <w:right w:val="single" w:color="auto" w:sz="6" w:space="0"/>
            </w:tcBorders>
            <w:vAlign w:val="center"/>
          </w:tcPr>
          <w:p w14:paraId="0A567408">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（一）素质目标：培养学生正确价值观、必备品格，具体包括：</w:t>
            </w:r>
          </w:p>
          <w:p w14:paraId="4ACB213C">
            <w:pPr>
              <w:keepNext w:val="0"/>
              <w:keepLines w:val="0"/>
              <w:pageBreakBefore w:val="0"/>
              <w:numPr>
                <w:ilvl w:val="0"/>
                <w:numId w:val="157"/>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坚定理想信念，增强“四个自信”；</w:t>
            </w:r>
          </w:p>
          <w:p w14:paraId="0EA506E2">
            <w:pPr>
              <w:keepNext w:val="0"/>
              <w:keepLines w:val="0"/>
              <w:pageBreakBefore w:val="0"/>
              <w:numPr>
                <w:ilvl w:val="0"/>
                <w:numId w:val="157"/>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厚植爱国主义情怀，树牢“四个意识”；</w:t>
            </w:r>
          </w:p>
          <w:p w14:paraId="18D2E71D">
            <w:pPr>
              <w:keepNext w:val="0"/>
              <w:keepLines w:val="0"/>
              <w:pageBreakBefore w:val="0"/>
              <w:numPr>
                <w:ilvl w:val="0"/>
                <w:numId w:val="157"/>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培养安全责任意识、科学规范意识；</w:t>
            </w:r>
          </w:p>
          <w:p w14:paraId="48C62891">
            <w:pPr>
              <w:keepNext w:val="0"/>
              <w:keepLines w:val="0"/>
              <w:pageBreakBefore w:val="0"/>
              <w:numPr>
                <w:ilvl w:val="0"/>
                <w:numId w:val="157"/>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培养劳动习惯、认识劳动本质、端正劳动态度；</w:t>
            </w:r>
          </w:p>
          <w:p w14:paraId="2A3AE782">
            <w:pPr>
              <w:keepNext w:val="0"/>
              <w:keepLines w:val="0"/>
              <w:pageBreakBefore w:val="0"/>
              <w:numPr>
                <w:ilvl w:val="0"/>
                <w:numId w:val="157"/>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厚植勤俭节约、珍爱粮食、不怕苦、不怕累的优良品德；</w:t>
            </w:r>
          </w:p>
          <w:p w14:paraId="1BA76093">
            <w:pPr>
              <w:keepNext w:val="0"/>
              <w:keepLines w:val="0"/>
              <w:pageBreakBefore w:val="0"/>
              <w:numPr>
                <w:ilvl w:val="0"/>
                <w:numId w:val="157"/>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强化团结合作、严谨细致、精益求精的工匠精神。</w:t>
            </w:r>
          </w:p>
          <w:p w14:paraId="331F09E6">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（二）知识目标：了解实践课程相关知识及方法，具体包括：</w:t>
            </w:r>
          </w:p>
          <w:p w14:paraId="0E8ABB34">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1.了解常见农具的功能和使用方法；</w:t>
            </w:r>
          </w:p>
          <w:p w14:paraId="684FC591">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2.了解烹饪原料及调料相关知识；</w:t>
            </w:r>
          </w:p>
          <w:p w14:paraId="2C7FFA7A">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3.了解相关蔬菜和植物的种类及生长规律；</w:t>
            </w:r>
          </w:p>
          <w:p w14:paraId="2B9C6FF2">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4.掌握万用表及常见仪表的使用方法；</w:t>
            </w:r>
          </w:p>
          <w:p w14:paraId="4F93EF92">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5.了解进水、排水管的分类与选择。</w:t>
            </w:r>
          </w:p>
          <w:p w14:paraId="7D6DD7A7">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（三）能力目标：培养学生生活实践关键能力，具体包括：</w:t>
            </w:r>
          </w:p>
          <w:p w14:paraId="50068D75">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1.能正确使用常用农具；</w:t>
            </w:r>
          </w:p>
          <w:p w14:paraId="0FF0AB5F">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2.能安全、规范进行相关植物或蔬菜的种植；</w:t>
            </w:r>
          </w:p>
          <w:p w14:paraId="00C48DE3">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3.能根据不同食材进行切、配、加工；</w:t>
            </w:r>
          </w:p>
          <w:p w14:paraId="6D80B733">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4.</w:t>
            </w:r>
            <w:r>
              <w:rPr>
                <w:rFonts w:hint="eastAsia" w:ascii="宋体" w:hAnsi="宋体" w:eastAsia="宋体" w:cs="宋体"/>
                <w:kern w:val="0"/>
                <w:sz w:val="21"/>
                <w:szCs w:val="21"/>
                <w:lang w:val="zh-CN"/>
              </w:rPr>
              <w:t>能根据不同食材要求，掌握不同烹饪方法，制作凉菜和热菜；</w:t>
            </w:r>
          </w:p>
          <w:p w14:paraId="27F71965">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rPr>
              <w:t>5</w:t>
            </w:r>
            <w:r>
              <w:rPr>
                <w:rFonts w:hint="eastAsia" w:ascii="宋体" w:hAnsi="宋体" w:eastAsia="宋体" w:cs="宋体"/>
                <w:kern w:val="0"/>
                <w:sz w:val="21"/>
                <w:szCs w:val="21"/>
                <w:lang w:val="zh-CN"/>
              </w:rPr>
              <w:t>.能完成家庭电路、水路规范化设计与施工；</w:t>
            </w:r>
          </w:p>
          <w:p w14:paraId="4BC1A3F9">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rPr>
              <w:t>6.能安全、规范完成常见故障的检查及处理。</w:t>
            </w:r>
          </w:p>
        </w:tc>
      </w:tr>
      <w:tr w14:paraId="54BC5023">
        <w:tblPrEx>
          <w:tblCellMar>
            <w:top w:w="0" w:type="dxa"/>
            <w:left w:w="108" w:type="dxa"/>
            <w:bottom w:w="0" w:type="dxa"/>
            <w:right w:w="108" w:type="dxa"/>
          </w:tblCellMar>
        </w:tblPrEx>
        <w:trPr>
          <w:trHeight w:val="570" w:hRule="atLeast"/>
        </w:trPr>
        <w:tc>
          <w:tcPr>
            <w:tcW w:w="1330" w:type="dxa"/>
            <w:tcBorders>
              <w:top w:val="single" w:color="auto" w:sz="6" w:space="0"/>
              <w:left w:val="single" w:color="auto" w:sz="6" w:space="0"/>
              <w:bottom w:val="single" w:color="auto" w:sz="6" w:space="0"/>
              <w:right w:val="single" w:color="auto" w:sz="6" w:space="0"/>
            </w:tcBorders>
            <w:vAlign w:val="center"/>
          </w:tcPr>
          <w:p w14:paraId="5B056F36">
            <w:pPr>
              <w:keepNext w:val="0"/>
              <w:keepLines w:val="0"/>
              <w:pageBreakBefore w:val="0"/>
              <w:wordWrap/>
              <w:overflowPunct/>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教学内容</w:t>
            </w:r>
          </w:p>
        </w:tc>
        <w:tc>
          <w:tcPr>
            <w:tcW w:w="7645" w:type="dxa"/>
            <w:gridSpan w:val="5"/>
            <w:tcBorders>
              <w:top w:val="single" w:color="auto" w:sz="6" w:space="0"/>
              <w:left w:val="single" w:color="auto" w:sz="6" w:space="0"/>
              <w:bottom w:val="single" w:color="auto" w:sz="6" w:space="0"/>
              <w:right w:val="single" w:color="auto" w:sz="6" w:space="0"/>
            </w:tcBorders>
            <w:vAlign w:val="center"/>
          </w:tcPr>
          <w:p w14:paraId="7F69CE09">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以种植、烹饪、水电维修的基础知识、技能和方法为主要内容，以实践劳动为主要手段，帮助学生掌握相应通用生活技能，提升劳动能力。</w:t>
            </w:r>
          </w:p>
        </w:tc>
      </w:tr>
      <w:tr w14:paraId="1EAF46E8">
        <w:tblPrEx>
          <w:tblCellMar>
            <w:top w:w="0" w:type="dxa"/>
            <w:left w:w="108" w:type="dxa"/>
            <w:bottom w:w="0" w:type="dxa"/>
            <w:right w:w="108" w:type="dxa"/>
          </w:tblCellMar>
        </w:tblPrEx>
        <w:trPr>
          <w:trHeight w:val="356" w:hRule="atLeast"/>
        </w:trPr>
        <w:tc>
          <w:tcPr>
            <w:tcW w:w="1330" w:type="dxa"/>
            <w:tcBorders>
              <w:top w:val="single" w:color="auto" w:sz="6" w:space="0"/>
              <w:left w:val="single" w:color="auto" w:sz="6" w:space="0"/>
              <w:bottom w:val="single" w:color="auto" w:sz="6" w:space="0"/>
              <w:right w:val="single" w:color="auto" w:sz="6" w:space="0"/>
            </w:tcBorders>
            <w:vAlign w:val="center"/>
          </w:tcPr>
          <w:p w14:paraId="104169D2">
            <w:pPr>
              <w:keepNext w:val="0"/>
              <w:keepLines w:val="0"/>
              <w:pageBreakBefore w:val="0"/>
              <w:wordWrap/>
              <w:overflowPunct/>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教学重点与难点</w:t>
            </w:r>
          </w:p>
        </w:tc>
        <w:tc>
          <w:tcPr>
            <w:tcW w:w="7645" w:type="dxa"/>
            <w:gridSpan w:val="5"/>
            <w:tcBorders>
              <w:top w:val="single" w:color="auto" w:sz="6" w:space="0"/>
              <w:left w:val="single" w:color="auto" w:sz="6" w:space="0"/>
              <w:bottom w:val="single" w:color="auto" w:sz="6" w:space="0"/>
              <w:right w:val="single" w:color="auto" w:sz="6" w:space="0"/>
            </w:tcBorders>
            <w:vAlign w:val="center"/>
          </w:tcPr>
          <w:p w14:paraId="077518B9">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重点</w:t>
            </w:r>
          </w:p>
          <w:p w14:paraId="5711EE1A">
            <w:pPr>
              <w:keepNext w:val="0"/>
              <w:keepLines w:val="0"/>
              <w:pageBreakBefore w:val="0"/>
              <w:numPr>
                <w:ilvl w:val="0"/>
                <w:numId w:val="158"/>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了解相关蔬菜和植物的种类及生长规律；</w:t>
            </w:r>
          </w:p>
          <w:p w14:paraId="2C3B0B47">
            <w:pPr>
              <w:keepNext w:val="0"/>
              <w:keepLines w:val="0"/>
              <w:pageBreakBefore w:val="0"/>
              <w:numPr>
                <w:ilvl w:val="0"/>
                <w:numId w:val="158"/>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了解烹饪原料及调料相关知识；</w:t>
            </w:r>
          </w:p>
          <w:p w14:paraId="5226D9C3">
            <w:pPr>
              <w:keepNext w:val="0"/>
              <w:keepLines w:val="0"/>
              <w:pageBreakBefore w:val="0"/>
              <w:numPr>
                <w:ilvl w:val="0"/>
                <w:numId w:val="158"/>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rPr>
              <w:t>了解进水、排水管的分类与选择。</w:t>
            </w:r>
          </w:p>
          <w:p w14:paraId="55B0C383">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难点</w:t>
            </w:r>
          </w:p>
          <w:p w14:paraId="16ED467C">
            <w:pPr>
              <w:keepNext w:val="0"/>
              <w:keepLines w:val="0"/>
              <w:pageBreakBefore w:val="0"/>
              <w:numPr>
                <w:ilvl w:val="0"/>
                <w:numId w:val="159"/>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能安全、规范进行相关植物或蔬菜的种植；</w:t>
            </w:r>
          </w:p>
          <w:p w14:paraId="5D09B53E">
            <w:pPr>
              <w:keepNext w:val="0"/>
              <w:keepLines w:val="0"/>
              <w:pageBreakBefore w:val="0"/>
              <w:numPr>
                <w:ilvl w:val="0"/>
                <w:numId w:val="159"/>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能根据不同食材要求，掌握不同烹饪方法，制作凉菜和热菜；</w:t>
            </w:r>
          </w:p>
          <w:p w14:paraId="4F8ECC5D">
            <w:pPr>
              <w:keepNext w:val="0"/>
              <w:keepLines w:val="0"/>
              <w:pageBreakBefore w:val="0"/>
              <w:numPr>
                <w:ilvl w:val="0"/>
                <w:numId w:val="159"/>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rPr>
              <w:t>能安全、规范完成常见故障的检查及处理。</w:t>
            </w:r>
          </w:p>
        </w:tc>
      </w:tr>
      <w:tr w14:paraId="221F4BEF">
        <w:tblPrEx>
          <w:tblCellMar>
            <w:top w:w="0" w:type="dxa"/>
            <w:left w:w="108" w:type="dxa"/>
            <w:bottom w:w="0" w:type="dxa"/>
            <w:right w:w="108" w:type="dxa"/>
          </w:tblCellMar>
        </w:tblPrEx>
        <w:trPr>
          <w:trHeight w:val="512" w:hRule="atLeast"/>
        </w:trPr>
        <w:tc>
          <w:tcPr>
            <w:tcW w:w="1330" w:type="dxa"/>
            <w:tcBorders>
              <w:top w:val="single" w:color="auto" w:sz="6" w:space="0"/>
              <w:left w:val="single" w:color="auto" w:sz="6" w:space="0"/>
              <w:bottom w:val="single" w:color="auto" w:sz="6" w:space="0"/>
              <w:right w:val="single" w:color="auto" w:sz="6" w:space="0"/>
            </w:tcBorders>
            <w:vAlign w:val="center"/>
          </w:tcPr>
          <w:p w14:paraId="54EC8C30">
            <w:pPr>
              <w:keepNext w:val="0"/>
              <w:keepLines w:val="0"/>
              <w:pageBreakBefore w:val="0"/>
              <w:wordWrap/>
              <w:overflowPunct/>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教学组织</w:t>
            </w:r>
          </w:p>
        </w:tc>
        <w:tc>
          <w:tcPr>
            <w:tcW w:w="7645" w:type="dxa"/>
            <w:gridSpan w:val="5"/>
            <w:tcBorders>
              <w:top w:val="single" w:color="auto" w:sz="6" w:space="0"/>
              <w:left w:val="single" w:color="auto" w:sz="6" w:space="0"/>
              <w:bottom w:val="single" w:color="auto" w:sz="6" w:space="0"/>
              <w:right w:val="single" w:color="auto" w:sz="6" w:space="0"/>
            </w:tcBorders>
            <w:vAlign w:val="center"/>
          </w:tcPr>
          <w:p w14:paraId="574F6FA2">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z w:val="21"/>
                <w:szCs w:val="21"/>
                <w:lang w:val="zh-CN"/>
              </w:rPr>
            </w:pPr>
            <w:r>
              <w:rPr>
                <w:rFonts w:hint="eastAsia" w:ascii="宋体" w:hAnsi="宋体" w:eastAsia="宋体" w:cs="宋体"/>
                <w:sz w:val="21"/>
                <w:szCs w:val="21"/>
              </w:rPr>
              <w:t>教学模式：采取线上线下混合式教学模式，线上以在线课程理论知识学习为主，线下以实践操作为主</w:t>
            </w:r>
            <w:r>
              <w:rPr>
                <w:rFonts w:hint="eastAsia" w:ascii="宋体" w:hAnsi="宋体" w:eastAsia="宋体" w:cs="宋体"/>
                <w:sz w:val="21"/>
                <w:szCs w:val="21"/>
                <w:lang w:val="zh-CN"/>
              </w:rPr>
              <w:t>；</w:t>
            </w:r>
          </w:p>
          <w:p w14:paraId="0D6861C7">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rPr>
            </w:pPr>
            <w:r>
              <w:rPr>
                <w:rFonts w:hint="eastAsia" w:ascii="宋体" w:hAnsi="宋体" w:eastAsia="宋体" w:cs="宋体"/>
                <w:sz w:val="21"/>
                <w:szCs w:val="21"/>
              </w:rPr>
              <w:t>开设地点：通用生活技能实训基地、</w:t>
            </w:r>
            <w:r>
              <w:rPr>
                <w:rFonts w:hint="eastAsia" w:ascii="宋体" w:hAnsi="宋体" w:eastAsia="宋体" w:cs="宋体"/>
                <w:kern w:val="0"/>
                <w:sz w:val="21"/>
                <w:szCs w:val="21"/>
              </w:rPr>
              <w:t>烹饪实训基地；</w:t>
            </w:r>
          </w:p>
          <w:p w14:paraId="2EA9EC83">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教学安排： 第二学期。</w:t>
            </w:r>
          </w:p>
        </w:tc>
      </w:tr>
      <w:tr w14:paraId="218E376A">
        <w:tblPrEx>
          <w:tblCellMar>
            <w:top w:w="0" w:type="dxa"/>
            <w:left w:w="108" w:type="dxa"/>
            <w:bottom w:w="0" w:type="dxa"/>
            <w:right w:w="108" w:type="dxa"/>
          </w:tblCellMar>
        </w:tblPrEx>
        <w:trPr>
          <w:trHeight w:val="604" w:hRule="atLeast"/>
        </w:trPr>
        <w:tc>
          <w:tcPr>
            <w:tcW w:w="1330" w:type="dxa"/>
            <w:tcBorders>
              <w:top w:val="single" w:color="auto" w:sz="6" w:space="0"/>
              <w:left w:val="single" w:color="auto" w:sz="6" w:space="0"/>
              <w:bottom w:val="single" w:color="auto" w:sz="6" w:space="0"/>
              <w:right w:val="single" w:color="auto" w:sz="6" w:space="0"/>
            </w:tcBorders>
            <w:vAlign w:val="center"/>
          </w:tcPr>
          <w:p w14:paraId="5A9B2FE1">
            <w:pPr>
              <w:keepNext w:val="0"/>
              <w:keepLines w:val="0"/>
              <w:pageBreakBefore w:val="0"/>
              <w:wordWrap/>
              <w:overflowPunct/>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教学手段和方法</w:t>
            </w:r>
          </w:p>
        </w:tc>
        <w:tc>
          <w:tcPr>
            <w:tcW w:w="7645" w:type="dxa"/>
            <w:gridSpan w:val="5"/>
            <w:tcBorders>
              <w:top w:val="single" w:color="auto" w:sz="6" w:space="0"/>
              <w:left w:val="single" w:color="auto" w:sz="6" w:space="0"/>
              <w:bottom w:val="single" w:color="auto" w:sz="6" w:space="0"/>
              <w:right w:val="single" w:color="auto" w:sz="6" w:space="0"/>
            </w:tcBorders>
            <w:vAlign w:val="center"/>
          </w:tcPr>
          <w:p w14:paraId="043FD8D6">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分小组实践、做中学做中教、任务式教学</w:t>
            </w:r>
          </w:p>
        </w:tc>
      </w:tr>
      <w:tr w14:paraId="297B1787">
        <w:tblPrEx>
          <w:tblCellMar>
            <w:top w:w="0" w:type="dxa"/>
            <w:left w:w="108" w:type="dxa"/>
            <w:bottom w:w="0" w:type="dxa"/>
            <w:right w:w="108" w:type="dxa"/>
          </w:tblCellMar>
        </w:tblPrEx>
        <w:trPr>
          <w:trHeight w:val="512" w:hRule="atLeast"/>
        </w:trPr>
        <w:tc>
          <w:tcPr>
            <w:tcW w:w="1330" w:type="dxa"/>
            <w:tcBorders>
              <w:top w:val="single" w:color="auto" w:sz="6" w:space="0"/>
              <w:left w:val="single" w:color="auto" w:sz="6" w:space="0"/>
              <w:bottom w:val="single" w:color="auto" w:sz="6" w:space="0"/>
              <w:right w:val="single" w:color="auto" w:sz="6" w:space="0"/>
            </w:tcBorders>
            <w:vAlign w:val="center"/>
          </w:tcPr>
          <w:p w14:paraId="22FBF767">
            <w:pPr>
              <w:keepNext w:val="0"/>
              <w:keepLines w:val="0"/>
              <w:pageBreakBefore w:val="0"/>
              <w:wordWrap/>
              <w:overflowPunct/>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教学资料</w:t>
            </w:r>
          </w:p>
        </w:tc>
        <w:tc>
          <w:tcPr>
            <w:tcW w:w="7645" w:type="dxa"/>
            <w:gridSpan w:val="5"/>
            <w:tcBorders>
              <w:top w:val="single" w:color="auto" w:sz="6" w:space="0"/>
              <w:left w:val="single" w:color="auto" w:sz="6" w:space="0"/>
              <w:bottom w:val="single" w:color="auto" w:sz="6" w:space="0"/>
              <w:right w:val="single" w:color="auto" w:sz="6" w:space="0"/>
            </w:tcBorders>
            <w:vAlign w:val="center"/>
          </w:tcPr>
          <w:p w14:paraId="597876DE">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校内自编教材、在线课程建设资源</w:t>
            </w:r>
          </w:p>
        </w:tc>
      </w:tr>
      <w:tr w14:paraId="2E14A5DD">
        <w:tblPrEx>
          <w:tblCellMar>
            <w:top w:w="0" w:type="dxa"/>
            <w:left w:w="108" w:type="dxa"/>
            <w:bottom w:w="0" w:type="dxa"/>
            <w:right w:w="108" w:type="dxa"/>
          </w:tblCellMar>
        </w:tblPrEx>
        <w:trPr>
          <w:trHeight w:val="822" w:hRule="atLeast"/>
        </w:trPr>
        <w:tc>
          <w:tcPr>
            <w:tcW w:w="1330" w:type="dxa"/>
            <w:tcBorders>
              <w:top w:val="single" w:color="auto" w:sz="6" w:space="0"/>
              <w:left w:val="single" w:color="auto" w:sz="6" w:space="0"/>
              <w:bottom w:val="single" w:color="auto" w:sz="6" w:space="0"/>
              <w:right w:val="single" w:color="auto" w:sz="6" w:space="0"/>
            </w:tcBorders>
            <w:vAlign w:val="center"/>
          </w:tcPr>
          <w:p w14:paraId="7752FF4D">
            <w:pPr>
              <w:keepNext w:val="0"/>
              <w:keepLines w:val="0"/>
              <w:pageBreakBefore w:val="0"/>
              <w:wordWrap/>
              <w:overflowPunct/>
              <w:topLinePunct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考核要求</w:t>
            </w:r>
          </w:p>
        </w:tc>
        <w:tc>
          <w:tcPr>
            <w:tcW w:w="7645" w:type="dxa"/>
            <w:gridSpan w:val="5"/>
            <w:tcBorders>
              <w:top w:val="single" w:color="auto" w:sz="6" w:space="0"/>
              <w:left w:val="single" w:color="auto" w:sz="6" w:space="0"/>
              <w:bottom w:val="single" w:color="auto" w:sz="6" w:space="0"/>
              <w:right w:val="single" w:color="auto" w:sz="6" w:space="0"/>
            </w:tcBorders>
            <w:vAlign w:val="center"/>
          </w:tcPr>
          <w:p w14:paraId="1B63C6C6">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通用生活技能》实践课程考核按照课程标准设置的方案执行，重点是考核学生种植、烹饪、水电维修三个项目的通用生活实践能力。考核从素质、知识、能力三维度将教师评价、学生互评与自评相结合，形成性评价与终结性评价相结合，探索增值评价，体现考核评价主体、评价方式、评价过程的多元化。</w:t>
            </w:r>
          </w:p>
        </w:tc>
      </w:tr>
    </w:tbl>
    <w:p w14:paraId="23DD4FA8">
      <w:pPr>
        <w:pageBreakBefore w:val="0"/>
        <w:wordWrap/>
        <w:topLinePunct w:val="0"/>
        <w:bidi w:val="0"/>
        <w:spacing w:line="400" w:lineRule="exact"/>
        <w:ind w:left="105" w:leftChars="50" w:right="105" w:rightChars="50" w:firstLine="0" w:firstLineChars="0"/>
        <w:jc w:val="center"/>
        <w:rPr>
          <w:rFonts w:hint="eastAsia" w:ascii="宋体" w:hAnsi="宋体" w:eastAsia="宋体" w:cs="宋体"/>
          <w:b w:val="0"/>
          <w:bCs w:val="0"/>
          <w:color w:val="000000" w:themeColor="text1"/>
          <w:sz w:val="20"/>
          <w:szCs w:val="20"/>
          <w:lang w:eastAsia="zh-CN"/>
          <w14:textFill>
            <w14:solidFill>
              <w14:schemeClr w14:val="tx1"/>
            </w14:solidFill>
          </w14:textFill>
        </w:rPr>
      </w:pPr>
    </w:p>
    <w:tbl>
      <w:tblPr>
        <w:tblStyle w:val="45"/>
        <w:tblW w:w="894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6"/>
        <w:gridCol w:w="1972"/>
        <w:gridCol w:w="1417"/>
        <w:gridCol w:w="1417"/>
        <w:gridCol w:w="1417"/>
        <w:gridCol w:w="1564"/>
      </w:tblGrid>
      <w:tr w14:paraId="424C9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156" w:type="dxa"/>
            <w:tcBorders>
              <w:right w:val="single" w:color="000000" w:sz="2" w:space="0"/>
            </w:tcBorders>
            <w:shd w:val="clear" w:color="auto" w:fill="DBE5F1"/>
            <w:vAlign w:val="center"/>
          </w:tcPr>
          <w:p w14:paraId="2EEE6B66">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2"/>
                <w:sz w:val="21"/>
                <w:szCs w:val="21"/>
              </w:rPr>
              <w:t>课程名称</w:t>
            </w:r>
          </w:p>
        </w:tc>
        <w:tc>
          <w:tcPr>
            <w:tcW w:w="1972" w:type="dxa"/>
            <w:tcBorders>
              <w:left w:val="single" w:color="000000" w:sz="2" w:space="0"/>
            </w:tcBorders>
            <w:shd w:val="clear" w:color="auto" w:fill="DBE5F1"/>
            <w:vAlign w:val="center"/>
          </w:tcPr>
          <w:p w14:paraId="689AF7F4">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pacing w:val="-2"/>
                <w:sz w:val="21"/>
                <w:szCs w:val="21"/>
                <w:lang w:val="en-US" w:eastAsia="zh-CN"/>
              </w:rPr>
            </w:pPr>
            <w:r>
              <w:rPr>
                <w:rFonts w:hint="eastAsia" w:ascii="宋体" w:hAnsi="宋体" w:eastAsia="宋体" w:cs="宋体"/>
                <w:b/>
                <w:bCs/>
                <w:spacing w:val="-2"/>
                <w:sz w:val="21"/>
                <w:szCs w:val="21"/>
                <w:lang w:val="en-US" w:eastAsia="zh-CN"/>
              </w:rPr>
              <w:t>劳动教育</w:t>
            </w:r>
          </w:p>
        </w:tc>
        <w:tc>
          <w:tcPr>
            <w:tcW w:w="1417" w:type="dxa"/>
            <w:shd w:val="clear" w:color="auto" w:fill="DBE5F1"/>
            <w:vAlign w:val="center"/>
          </w:tcPr>
          <w:p w14:paraId="0E7EAC14">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pacing w:val="-2"/>
                <w:sz w:val="21"/>
                <w:szCs w:val="21"/>
              </w:rPr>
            </w:pPr>
            <w:r>
              <w:rPr>
                <w:rFonts w:hint="eastAsia" w:ascii="宋体" w:hAnsi="宋体" w:eastAsia="宋体" w:cs="宋体"/>
                <w:b/>
                <w:bCs/>
                <w:spacing w:val="-2"/>
                <w:sz w:val="21"/>
                <w:szCs w:val="21"/>
              </w:rPr>
              <w:t>课程编号</w:t>
            </w:r>
          </w:p>
        </w:tc>
        <w:tc>
          <w:tcPr>
            <w:tcW w:w="1417" w:type="dxa"/>
            <w:shd w:val="clear" w:color="auto" w:fill="DBE5F1"/>
            <w:vAlign w:val="center"/>
          </w:tcPr>
          <w:p w14:paraId="1FB8D3EB">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lang w:val="en-US" w:eastAsia="zh-CN"/>
              </w:rPr>
            </w:pPr>
            <w:r>
              <w:rPr>
                <w:rFonts w:hint="eastAsia" w:ascii="宋体" w:hAnsi="宋体" w:eastAsia="宋体" w:cs="宋体"/>
                <w:b/>
                <w:bCs/>
                <w:spacing w:val="-2"/>
                <w:sz w:val="21"/>
                <w:szCs w:val="21"/>
                <w:lang w:val="en-US" w:eastAsia="zh-CN"/>
              </w:rPr>
              <w:t>7090005</w:t>
            </w:r>
          </w:p>
        </w:tc>
        <w:tc>
          <w:tcPr>
            <w:tcW w:w="1417" w:type="dxa"/>
            <w:shd w:val="clear" w:color="auto" w:fill="DBE5F1"/>
            <w:vAlign w:val="center"/>
          </w:tcPr>
          <w:p w14:paraId="0336C23D">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pacing w:val="-2"/>
                <w:sz w:val="21"/>
                <w:szCs w:val="21"/>
              </w:rPr>
            </w:pPr>
            <w:r>
              <w:rPr>
                <w:rFonts w:hint="eastAsia" w:ascii="宋体" w:hAnsi="宋体" w:eastAsia="宋体" w:cs="宋体"/>
                <w:b/>
                <w:bCs/>
                <w:spacing w:val="-2"/>
                <w:sz w:val="21"/>
                <w:szCs w:val="21"/>
                <w:lang w:val="en-US" w:eastAsia="zh-CN"/>
              </w:rPr>
              <w:t>开设</w:t>
            </w:r>
            <w:r>
              <w:rPr>
                <w:rFonts w:hint="eastAsia" w:ascii="宋体" w:hAnsi="宋体" w:eastAsia="宋体" w:cs="宋体"/>
                <w:b/>
                <w:bCs/>
                <w:spacing w:val="-2"/>
                <w:sz w:val="21"/>
                <w:szCs w:val="21"/>
              </w:rPr>
              <w:t>学期</w:t>
            </w:r>
          </w:p>
        </w:tc>
        <w:tc>
          <w:tcPr>
            <w:tcW w:w="1564" w:type="dxa"/>
            <w:shd w:val="clear" w:color="auto" w:fill="DBE5F1"/>
            <w:vAlign w:val="center"/>
          </w:tcPr>
          <w:p w14:paraId="55F2C068">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pacing w:val="-2"/>
                <w:sz w:val="21"/>
                <w:szCs w:val="21"/>
                <w:lang w:val="en-US" w:eastAsia="zh-CN"/>
              </w:rPr>
            </w:pPr>
            <w:r>
              <w:rPr>
                <w:rFonts w:hint="eastAsia" w:ascii="宋体" w:hAnsi="宋体" w:eastAsia="宋体" w:cs="宋体"/>
                <w:b/>
                <w:bCs/>
                <w:spacing w:val="-2"/>
                <w:sz w:val="21"/>
                <w:szCs w:val="21"/>
                <w:lang w:val="en-US" w:eastAsia="zh-CN"/>
              </w:rPr>
              <w:t>1-2</w:t>
            </w:r>
          </w:p>
        </w:tc>
      </w:tr>
      <w:tr w14:paraId="3A3A1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tcBorders>
              <w:right w:val="single" w:color="000000" w:sz="2" w:space="0"/>
            </w:tcBorders>
            <w:vAlign w:val="center"/>
          </w:tcPr>
          <w:p w14:paraId="16FC3AC2">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3"/>
                <w:sz w:val="21"/>
                <w:szCs w:val="21"/>
              </w:rPr>
              <w:t>教学目标</w:t>
            </w:r>
          </w:p>
        </w:tc>
        <w:tc>
          <w:tcPr>
            <w:tcW w:w="7787" w:type="dxa"/>
            <w:gridSpan w:val="5"/>
            <w:tcBorders>
              <w:left w:val="single" w:color="000000" w:sz="2" w:space="0"/>
            </w:tcBorders>
            <w:vAlign w:val="center"/>
          </w:tcPr>
          <w:p w14:paraId="328E467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rPr>
            </w:pPr>
            <w:r>
              <w:rPr>
                <w:rFonts w:hint="eastAsia" w:ascii="宋体" w:hAnsi="宋体" w:eastAsia="宋体" w:cs="宋体"/>
                <w:b/>
                <w:bCs/>
                <w:spacing w:val="-3"/>
                <w:sz w:val="21"/>
                <w:szCs w:val="21"/>
                <w:lang w:val="en-US" w:eastAsia="zh-CN"/>
              </w:rPr>
              <w:t>1.</w:t>
            </w:r>
            <w:r>
              <w:rPr>
                <w:rFonts w:hint="eastAsia" w:ascii="宋体" w:hAnsi="宋体" w:eastAsia="宋体" w:cs="宋体"/>
                <w:b/>
                <w:bCs/>
                <w:spacing w:val="-3"/>
                <w:sz w:val="21"/>
                <w:szCs w:val="21"/>
              </w:rPr>
              <w:t>知识目标：</w:t>
            </w:r>
            <w:r>
              <w:rPr>
                <w:rFonts w:hint="eastAsia" w:ascii="宋体" w:hAnsi="宋体" w:eastAsia="宋体" w:cs="宋体"/>
                <w:spacing w:val="-3"/>
                <w:sz w:val="21"/>
                <w:szCs w:val="21"/>
              </w:rPr>
              <w:t>掌握劳动法律法规基础知识，了解劳动者的权利与义务</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了解劳动安全与卫生常识，掌握基本的劳动防护技能</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理解劳动伦理与职业道德的重要性，树立正确的劳动观念。</w:t>
            </w:r>
          </w:p>
          <w:p w14:paraId="77C8510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rPr>
            </w:pPr>
            <w:r>
              <w:rPr>
                <w:rFonts w:hint="eastAsia" w:ascii="宋体" w:hAnsi="宋体" w:eastAsia="宋体" w:cs="宋体"/>
                <w:b/>
                <w:bCs/>
                <w:spacing w:val="-3"/>
                <w:sz w:val="21"/>
                <w:szCs w:val="21"/>
                <w:lang w:val="en-US" w:eastAsia="zh-CN"/>
              </w:rPr>
              <w:t>2.</w:t>
            </w:r>
            <w:r>
              <w:rPr>
                <w:rFonts w:hint="eastAsia" w:ascii="宋体" w:hAnsi="宋体" w:eastAsia="宋体" w:cs="宋体"/>
                <w:b/>
                <w:bCs/>
                <w:spacing w:val="-3"/>
                <w:sz w:val="21"/>
                <w:szCs w:val="21"/>
              </w:rPr>
              <w:t>能力目标：</w:t>
            </w:r>
            <w:r>
              <w:rPr>
                <w:rFonts w:hint="eastAsia" w:ascii="宋体" w:hAnsi="宋体" w:eastAsia="宋体" w:cs="宋体"/>
                <w:spacing w:val="-3"/>
                <w:sz w:val="21"/>
                <w:szCs w:val="21"/>
              </w:rPr>
              <w:t>提升生活自理能力和基本劳动技能，如清洁、整理、维护等</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通过实践活动，培养学生的动手能力和解决问题的能力</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增强社会责任感和创新实践能力，鼓励参与志愿服务和社区劳动。</w:t>
            </w:r>
          </w:p>
          <w:p w14:paraId="19E05FD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rPr>
            </w:pPr>
            <w:r>
              <w:rPr>
                <w:rFonts w:hint="eastAsia" w:ascii="宋体" w:hAnsi="宋体" w:eastAsia="宋体" w:cs="宋体"/>
                <w:b/>
                <w:bCs/>
                <w:spacing w:val="-3"/>
                <w:sz w:val="21"/>
                <w:szCs w:val="21"/>
                <w:lang w:val="en-US" w:eastAsia="zh-CN"/>
              </w:rPr>
              <w:t>3.</w:t>
            </w:r>
            <w:r>
              <w:rPr>
                <w:rFonts w:hint="eastAsia" w:ascii="宋体" w:hAnsi="宋体" w:eastAsia="宋体" w:cs="宋体"/>
                <w:b/>
                <w:bCs/>
                <w:spacing w:val="-3"/>
                <w:sz w:val="21"/>
                <w:szCs w:val="21"/>
              </w:rPr>
              <w:t>素质目标：</w:t>
            </w:r>
            <w:r>
              <w:rPr>
                <w:rFonts w:hint="eastAsia" w:ascii="宋体" w:hAnsi="宋体" w:eastAsia="宋体" w:cs="宋体"/>
                <w:spacing w:val="-3"/>
                <w:sz w:val="21"/>
                <w:szCs w:val="21"/>
              </w:rPr>
              <w:t>培养学生的劳动观念、劳动态度和劳动精神，树立正确的劳动价值观</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提升学生的综合素质，促进德智体美劳全面发展。</w:t>
            </w:r>
          </w:p>
        </w:tc>
      </w:tr>
      <w:tr w14:paraId="6B13F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2498AA62">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3"/>
                <w:sz w:val="21"/>
                <w:szCs w:val="21"/>
              </w:rPr>
              <w:t>教学内容</w:t>
            </w:r>
          </w:p>
        </w:tc>
        <w:tc>
          <w:tcPr>
            <w:tcW w:w="7787" w:type="dxa"/>
            <w:gridSpan w:val="5"/>
            <w:vAlign w:val="center"/>
          </w:tcPr>
          <w:p w14:paraId="16C9685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b/>
                <w:bCs/>
                <w:spacing w:val="-3"/>
                <w:sz w:val="21"/>
                <w:szCs w:val="21"/>
                <w:shd w:val="clear" w:color="auto" w:fill="auto"/>
                <w:lang w:eastAsia="zh-CN"/>
              </w:rPr>
            </w:pPr>
            <w:r>
              <w:rPr>
                <w:rFonts w:hint="eastAsia" w:ascii="宋体" w:hAnsi="宋体" w:eastAsia="宋体" w:cs="宋体"/>
                <w:b/>
                <w:bCs/>
                <w:spacing w:val="-3"/>
                <w:sz w:val="21"/>
                <w:szCs w:val="21"/>
                <w:shd w:val="clear" w:color="auto" w:fill="auto"/>
                <w:lang w:eastAsia="zh-CN"/>
              </w:rPr>
              <w:t>总</w:t>
            </w:r>
            <w:r>
              <w:rPr>
                <w:rFonts w:hint="eastAsia" w:ascii="宋体" w:hAnsi="宋体" w:eastAsia="宋体" w:cs="宋体"/>
                <w:b/>
                <w:bCs/>
                <w:spacing w:val="-3"/>
                <w:sz w:val="21"/>
                <w:szCs w:val="21"/>
                <w:shd w:val="clear" w:color="auto" w:fill="auto"/>
                <w:lang w:val="en-US" w:eastAsia="zh-CN"/>
              </w:rPr>
              <w:t>教学</w:t>
            </w:r>
            <w:r>
              <w:rPr>
                <w:rFonts w:hint="eastAsia" w:ascii="宋体" w:hAnsi="宋体" w:eastAsia="宋体" w:cs="宋体"/>
                <w:b/>
                <w:bCs/>
                <w:spacing w:val="-3"/>
                <w:sz w:val="21"/>
                <w:szCs w:val="21"/>
                <w:shd w:val="clear" w:color="auto" w:fill="auto"/>
                <w:lang w:eastAsia="zh-CN"/>
              </w:rPr>
              <w:t>时长：</w:t>
            </w:r>
            <w:r>
              <w:rPr>
                <w:rFonts w:hint="eastAsia" w:ascii="宋体" w:hAnsi="宋体" w:eastAsia="宋体" w:cs="宋体"/>
                <w:b/>
                <w:bCs/>
                <w:spacing w:val="-3"/>
                <w:sz w:val="21"/>
                <w:szCs w:val="21"/>
                <w:shd w:val="clear" w:color="auto" w:fill="auto"/>
                <w:lang w:val="en-US" w:eastAsia="zh-CN"/>
              </w:rPr>
              <w:t>18</w:t>
            </w:r>
            <w:r>
              <w:rPr>
                <w:rFonts w:hint="eastAsia" w:ascii="宋体" w:hAnsi="宋体" w:eastAsia="宋体" w:cs="宋体"/>
                <w:b/>
                <w:bCs/>
                <w:spacing w:val="-3"/>
                <w:sz w:val="21"/>
                <w:szCs w:val="21"/>
                <w:shd w:val="clear" w:color="auto" w:fill="auto"/>
                <w:lang w:eastAsia="zh-CN"/>
              </w:rPr>
              <w:t>学时</w:t>
            </w:r>
          </w:p>
          <w:p w14:paraId="268A0F5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Autospacing="0" w:afterAutospacing="0" w:line="400" w:lineRule="exact"/>
              <w:ind w:left="105" w:leftChars="50" w:right="105" w:rightChars="50" w:firstLine="422" w:firstLineChars="200"/>
              <w:jc w:val="left"/>
              <w:textAlignment w:val="center"/>
              <w:rPr>
                <w:rFonts w:hint="eastAsia" w:ascii="宋体" w:hAnsi="宋体" w:eastAsia="宋体" w:cs="宋体"/>
                <w:b/>
                <w:bCs/>
                <w:i w:val="0"/>
                <w:iCs w:val="0"/>
                <w:caps w:val="0"/>
                <w:color w:val="06071F"/>
                <w:spacing w:val="0"/>
                <w:sz w:val="21"/>
                <w:szCs w:val="21"/>
                <w:shd w:val="clear" w:color="auto" w:fill="auto"/>
              </w:rPr>
            </w:pPr>
            <w:r>
              <w:rPr>
                <w:rStyle w:val="22"/>
                <w:rFonts w:hint="eastAsia" w:ascii="宋体" w:hAnsi="宋体" w:eastAsia="宋体" w:cs="宋体"/>
                <w:b/>
                <w:bCs/>
                <w:i w:val="0"/>
                <w:iCs w:val="0"/>
                <w:caps w:val="0"/>
                <w:color w:val="06071F"/>
                <w:spacing w:val="0"/>
                <w:sz w:val="21"/>
                <w:szCs w:val="21"/>
                <w:shd w:val="clear" w:color="auto" w:fill="auto"/>
              </w:rPr>
              <w:t>（一）第1学期（理论教学3学时+实践活动6学时）</w:t>
            </w:r>
          </w:p>
          <w:p w14:paraId="03C556F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105" w:leftChars="50" w:right="105" w:rightChars="50" w:firstLine="422" w:firstLineChars="200"/>
              <w:jc w:val="left"/>
              <w:textAlignment w:val="center"/>
              <w:rPr>
                <w:rFonts w:hint="eastAsia" w:ascii="宋体" w:hAnsi="宋体" w:eastAsia="宋体" w:cs="宋体"/>
                <w:b w:val="0"/>
                <w:bCs w:val="0"/>
                <w:sz w:val="21"/>
                <w:szCs w:val="21"/>
                <w:shd w:val="clear" w:color="auto" w:fill="auto"/>
              </w:rPr>
            </w:pPr>
            <w:r>
              <w:rPr>
                <w:rStyle w:val="22"/>
                <w:rFonts w:hint="eastAsia" w:ascii="宋体" w:hAnsi="宋体" w:eastAsia="宋体" w:cs="宋体"/>
                <w:b/>
                <w:bCs/>
                <w:i w:val="0"/>
                <w:iCs w:val="0"/>
                <w:caps w:val="0"/>
                <w:color w:val="06071F"/>
                <w:spacing w:val="0"/>
                <w:sz w:val="21"/>
                <w:szCs w:val="21"/>
                <w:shd w:val="clear" w:color="auto" w:fill="auto"/>
              </w:rPr>
              <w:t>理论教学（3学时）</w:t>
            </w:r>
          </w:p>
          <w:p w14:paraId="3BB9803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105" w:leftChars="50" w:right="105" w:rightChars="50" w:firstLine="422" w:firstLineChars="200"/>
              <w:jc w:val="left"/>
              <w:textAlignment w:val="center"/>
              <w:rPr>
                <w:rFonts w:hint="eastAsia" w:ascii="宋体" w:hAnsi="宋体" w:eastAsia="宋体" w:cs="宋体"/>
                <w:b w:val="0"/>
                <w:bCs w:val="0"/>
                <w:sz w:val="21"/>
                <w:szCs w:val="21"/>
                <w:shd w:val="clear" w:color="auto" w:fill="auto"/>
              </w:rPr>
            </w:pPr>
            <w:r>
              <w:rPr>
                <w:rStyle w:val="22"/>
                <w:rFonts w:hint="eastAsia" w:ascii="宋体" w:hAnsi="宋体" w:eastAsia="宋体" w:cs="宋体"/>
                <w:b/>
                <w:bCs/>
                <w:i w:val="0"/>
                <w:iCs w:val="0"/>
                <w:caps w:val="0"/>
                <w:color w:val="06071F"/>
                <w:spacing w:val="0"/>
                <w:sz w:val="21"/>
                <w:szCs w:val="21"/>
                <w:shd w:val="clear" w:color="auto" w:fill="auto"/>
              </w:rPr>
              <w:t>主题</w:t>
            </w:r>
            <w:r>
              <w:rPr>
                <w:rFonts w:hint="eastAsia" w:ascii="宋体" w:hAnsi="宋体" w:eastAsia="宋体" w:cs="宋体"/>
                <w:b/>
                <w:bCs/>
                <w:i w:val="0"/>
                <w:iCs w:val="0"/>
                <w:caps w:val="0"/>
                <w:color w:val="06071F"/>
                <w:spacing w:val="0"/>
                <w:sz w:val="21"/>
                <w:szCs w:val="21"/>
                <w:shd w:val="clear" w:color="auto" w:fill="auto"/>
              </w:rPr>
              <w:t>：</w:t>
            </w:r>
            <w:r>
              <w:rPr>
                <w:rFonts w:hint="eastAsia" w:ascii="宋体" w:hAnsi="宋体" w:eastAsia="宋体" w:cs="宋体"/>
                <w:b w:val="0"/>
                <w:bCs w:val="0"/>
                <w:i w:val="0"/>
                <w:iCs w:val="0"/>
                <w:caps w:val="0"/>
                <w:color w:val="06071F"/>
                <w:spacing w:val="0"/>
                <w:sz w:val="21"/>
                <w:szCs w:val="21"/>
                <w:shd w:val="clear" w:color="auto" w:fill="auto"/>
              </w:rPr>
              <w:t>劳动法律法规与劳动安全</w:t>
            </w:r>
          </w:p>
          <w:p w14:paraId="61641A9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105" w:leftChars="50" w:right="105" w:rightChars="50" w:firstLine="422" w:firstLineChars="200"/>
              <w:jc w:val="left"/>
              <w:textAlignment w:val="center"/>
              <w:rPr>
                <w:rFonts w:hint="eastAsia" w:ascii="宋体" w:hAnsi="宋体" w:eastAsia="宋体" w:cs="宋体"/>
                <w:b w:val="0"/>
                <w:bCs w:val="0"/>
                <w:sz w:val="21"/>
                <w:szCs w:val="21"/>
                <w:shd w:val="clear" w:color="auto" w:fill="auto"/>
              </w:rPr>
            </w:pPr>
            <w:r>
              <w:rPr>
                <w:rStyle w:val="22"/>
                <w:rFonts w:hint="eastAsia" w:ascii="宋体" w:hAnsi="宋体" w:eastAsia="宋体" w:cs="宋体"/>
                <w:b/>
                <w:bCs/>
                <w:i w:val="0"/>
                <w:iCs w:val="0"/>
                <w:caps w:val="0"/>
                <w:color w:val="06071F"/>
                <w:spacing w:val="0"/>
                <w:sz w:val="21"/>
                <w:szCs w:val="21"/>
                <w:shd w:val="clear" w:color="auto" w:fill="auto"/>
              </w:rPr>
              <w:t>内容</w:t>
            </w:r>
            <w:r>
              <w:rPr>
                <w:rFonts w:hint="eastAsia" w:ascii="宋体" w:hAnsi="宋体" w:eastAsia="宋体" w:cs="宋体"/>
                <w:b/>
                <w:bCs/>
                <w:i w:val="0"/>
                <w:iCs w:val="0"/>
                <w:caps w:val="0"/>
                <w:color w:val="06071F"/>
                <w:spacing w:val="0"/>
                <w:sz w:val="21"/>
                <w:szCs w:val="21"/>
                <w:shd w:val="clear" w:color="auto" w:fill="auto"/>
              </w:rPr>
              <w:t>：</w:t>
            </w:r>
            <w:r>
              <w:rPr>
                <w:rFonts w:hint="eastAsia" w:ascii="宋体" w:hAnsi="宋体" w:eastAsia="宋体" w:cs="宋体"/>
                <w:b w:val="0"/>
                <w:bCs w:val="0"/>
                <w:i w:val="0"/>
                <w:iCs w:val="0"/>
                <w:caps w:val="0"/>
                <w:color w:val="06071F"/>
                <w:spacing w:val="0"/>
                <w:sz w:val="21"/>
                <w:szCs w:val="21"/>
                <w:shd w:val="clear" w:color="auto" w:fill="auto"/>
              </w:rPr>
              <w:t>劳动法律法规基础知识（如《劳动法》《劳动合同法》摘要）</w:t>
            </w:r>
          </w:p>
          <w:p w14:paraId="4015B82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105" w:leftChars="50" w:right="105" w:rightChars="50" w:firstLine="420" w:firstLineChars="200"/>
              <w:jc w:val="left"/>
              <w:textAlignment w:val="center"/>
              <w:rPr>
                <w:rFonts w:hint="eastAsia" w:ascii="宋体" w:hAnsi="宋体" w:eastAsia="宋体" w:cs="宋体"/>
                <w:b w:val="0"/>
                <w:bCs w:val="0"/>
                <w:sz w:val="21"/>
                <w:szCs w:val="21"/>
                <w:shd w:val="clear" w:color="auto" w:fill="auto"/>
              </w:rPr>
            </w:pPr>
            <w:r>
              <w:rPr>
                <w:rFonts w:hint="eastAsia" w:ascii="宋体" w:hAnsi="宋体" w:eastAsia="宋体" w:cs="宋体"/>
                <w:b w:val="0"/>
                <w:bCs w:val="0"/>
                <w:i w:val="0"/>
                <w:iCs w:val="0"/>
                <w:caps w:val="0"/>
                <w:color w:val="06071F"/>
                <w:spacing w:val="0"/>
                <w:sz w:val="21"/>
                <w:szCs w:val="21"/>
                <w:shd w:val="clear" w:color="auto" w:fill="auto"/>
              </w:rPr>
              <w:t>劳动安全与卫生教育（劳动防护用品使用、常见劳动安全隐患防范）</w:t>
            </w:r>
          </w:p>
          <w:p w14:paraId="4BF42C3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105" w:leftChars="50" w:right="105" w:rightChars="50" w:firstLine="420" w:firstLineChars="200"/>
              <w:jc w:val="left"/>
              <w:textAlignment w:val="center"/>
              <w:rPr>
                <w:rFonts w:hint="eastAsia" w:ascii="宋体" w:hAnsi="宋体" w:eastAsia="宋体" w:cs="宋体"/>
                <w:b w:val="0"/>
                <w:bCs w:val="0"/>
                <w:sz w:val="21"/>
                <w:szCs w:val="21"/>
                <w:shd w:val="clear" w:color="auto" w:fill="auto"/>
              </w:rPr>
            </w:pPr>
            <w:r>
              <w:rPr>
                <w:rFonts w:hint="eastAsia" w:ascii="宋体" w:hAnsi="宋体" w:eastAsia="宋体" w:cs="宋体"/>
                <w:b w:val="0"/>
                <w:bCs w:val="0"/>
                <w:i w:val="0"/>
                <w:iCs w:val="0"/>
                <w:caps w:val="0"/>
                <w:color w:val="06071F"/>
                <w:spacing w:val="0"/>
                <w:sz w:val="21"/>
                <w:szCs w:val="21"/>
                <w:shd w:val="clear" w:color="auto" w:fill="auto"/>
              </w:rPr>
              <w:t>劳动伦理与职业道德（劳动的价值与意义、职业精神培养）</w:t>
            </w:r>
          </w:p>
          <w:p w14:paraId="473726E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105" w:leftChars="50" w:right="105" w:rightChars="50" w:firstLine="422" w:firstLineChars="200"/>
              <w:jc w:val="left"/>
              <w:textAlignment w:val="center"/>
              <w:rPr>
                <w:rFonts w:hint="eastAsia" w:ascii="宋体" w:hAnsi="宋体" w:eastAsia="宋体" w:cs="宋体"/>
                <w:b w:val="0"/>
                <w:bCs w:val="0"/>
                <w:sz w:val="21"/>
                <w:szCs w:val="21"/>
                <w:shd w:val="clear" w:color="auto" w:fill="auto"/>
              </w:rPr>
            </w:pPr>
            <w:r>
              <w:rPr>
                <w:rStyle w:val="22"/>
                <w:rFonts w:hint="eastAsia" w:ascii="宋体" w:hAnsi="宋体" w:eastAsia="宋体" w:cs="宋体"/>
                <w:b/>
                <w:bCs/>
                <w:i w:val="0"/>
                <w:iCs w:val="0"/>
                <w:caps w:val="0"/>
                <w:color w:val="06071F"/>
                <w:spacing w:val="0"/>
                <w:sz w:val="21"/>
                <w:szCs w:val="21"/>
                <w:shd w:val="clear" w:color="auto" w:fill="auto"/>
              </w:rPr>
              <w:t>形式</w:t>
            </w:r>
            <w:r>
              <w:rPr>
                <w:rFonts w:hint="eastAsia" w:ascii="宋体" w:hAnsi="宋体" w:eastAsia="宋体" w:cs="宋体"/>
                <w:b/>
                <w:bCs/>
                <w:i w:val="0"/>
                <w:iCs w:val="0"/>
                <w:caps w:val="0"/>
                <w:color w:val="06071F"/>
                <w:spacing w:val="0"/>
                <w:sz w:val="21"/>
                <w:szCs w:val="21"/>
                <w:shd w:val="clear" w:color="auto" w:fill="auto"/>
              </w:rPr>
              <w:t>：</w:t>
            </w:r>
            <w:r>
              <w:rPr>
                <w:rFonts w:hint="eastAsia" w:ascii="宋体" w:hAnsi="宋体" w:eastAsia="宋体" w:cs="宋体"/>
                <w:b w:val="0"/>
                <w:bCs w:val="0"/>
                <w:i w:val="0"/>
                <w:iCs w:val="0"/>
                <w:caps w:val="0"/>
                <w:color w:val="06071F"/>
                <w:spacing w:val="0"/>
                <w:sz w:val="21"/>
                <w:szCs w:val="21"/>
                <w:shd w:val="clear" w:color="auto" w:fill="auto"/>
              </w:rPr>
              <w:t>理论讲授+案例分析+小组讨论</w:t>
            </w:r>
          </w:p>
          <w:p w14:paraId="3F99511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105" w:leftChars="50" w:right="105" w:rightChars="50" w:firstLine="422" w:firstLineChars="200"/>
              <w:jc w:val="left"/>
              <w:textAlignment w:val="center"/>
              <w:rPr>
                <w:rFonts w:hint="eastAsia" w:ascii="宋体" w:hAnsi="宋体" w:eastAsia="宋体" w:cs="宋体"/>
                <w:b w:val="0"/>
                <w:bCs w:val="0"/>
                <w:sz w:val="21"/>
                <w:szCs w:val="21"/>
                <w:shd w:val="clear" w:color="auto" w:fill="auto"/>
              </w:rPr>
            </w:pPr>
            <w:r>
              <w:rPr>
                <w:rStyle w:val="22"/>
                <w:rFonts w:hint="eastAsia" w:ascii="宋体" w:hAnsi="宋体" w:eastAsia="宋体" w:cs="宋体"/>
                <w:b/>
                <w:bCs/>
                <w:i w:val="0"/>
                <w:iCs w:val="0"/>
                <w:caps w:val="0"/>
                <w:color w:val="06071F"/>
                <w:spacing w:val="0"/>
                <w:sz w:val="21"/>
                <w:szCs w:val="21"/>
                <w:shd w:val="clear" w:color="auto" w:fill="auto"/>
              </w:rPr>
              <w:t>实践活动（6学时</w:t>
            </w:r>
            <w:r>
              <w:rPr>
                <w:rStyle w:val="22"/>
                <w:rFonts w:hint="eastAsia" w:ascii="宋体" w:hAnsi="宋体" w:eastAsia="宋体" w:cs="宋体"/>
                <w:b w:val="0"/>
                <w:bCs w:val="0"/>
                <w:i w:val="0"/>
                <w:iCs w:val="0"/>
                <w:caps w:val="0"/>
                <w:color w:val="06071F"/>
                <w:spacing w:val="0"/>
                <w:sz w:val="21"/>
                <w:szCs w:val="21"/>
                <w:shd w:val="clear" w:color="auto" w:fill="auto"/>
              </w:rPr>
              <w:t>）</w:t>
            </w:r>
          </w:p>
          <w:p w14:paraId="186ACEC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105" w:leftChars="50" w:right="105" w:rightChars="50" w:firstLine="422" w:firstLineChars="200"/>
              <w:jc w:val="left"/>
              <w:textAlignment w:val="center"/>
              <w:rPr>
                <w:rFonts w:hint="eastAsia" w:ascii="宋体" w:hAnsi="宋体" w:eastAsia="宋体" w:cs="宋体"/>
                <w:b/>
                <w:bCs/>
                <w:sz w:val="21"/>
                <w:szCs w:val="21"/>
                <w:shd w:val="clear" w:color="auto" w:fill="auto"/>
              </w:rPr>
            </w:pPr>
            <w:r>
              <w:rPr>
                <w:rStyle w:val="22"/>
                <w:rFonts w:hint="eastAsia" w:ascii="宋体" w:hAnsi="宋体" w:eastAsia="宋体" w:cs="宋体"/>
                <w:b/>
                <w:bCs/>
                <w:i w:val="0"/>
                <w:iCs w:val="0"/>
                <w:caps w:val="0"/>
                <w:color w:val="06071F"/>
                <w:spacing w:val="0"/>
                <w:sz w:val="21"/>
                <w:szCs w:val="21"/>
                <w:shd w:val="clear" w:color="auto" w:fill="auto"/>
              </w:rPr>
              <w:t>活动一：校园清洁与维护（3学时）</w:t>
            </w:r>
          </w:p>
          <w:p w14:paraId="36EC1F0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105" w:leftChars="50" w:right="105" w:rightChars="50" w:firstLine="422" w:firstLineChars="200"/>
              <w:jc w:val="left"/>
              <w:textAlignment w:val="center"/>
              <w:rPr>
                <w:rFonts w:hint="eastAsia" w:ascii="宋体" w:hAnsi="宋体" w:eastAsia="宋体" w:cs="宋体"/>
                <w:b w:val="0"/>
                <w:bCs w:val="0"/>
                <w:sz w:val="21"/>
                <w:szCs w:val="21"/>
                <w:shd w:val="clear" w:color="auto" w:fill="auto"/>
              </w:rPr>
            </w:pPr>
            <w:r>
              <w:rPr>
                <w:rStyle w:val="22"/>
                <w:rFonts w:hint="eastAsia" w:ascii="宋体" w:hAnsi="宋体" w:eastAsia="宋体" w:cs="宋体"/>
                <w:b/>
                <w:bCs/>
                <w:i w:val="0"/>
                <w:iCs w:val="0"/>
                <w:caps w:val="0"/>
                <w:color w:val="06071F"/>
                <w:spacing w:val="0"/>
                <w:sz w:val="21"/>
                <w:szCs w:val="21"/>
                <w:shd w:val="clear" w:color="auto" w:fill="auto"/>
              </w:rPr>
              <w:t>内容</w:t>
            </w:r>
            <w:r>
              <w:rPr>
                <w:rFonts w:hint="eastAsia" w:ascii="宋体" w:hAnsi="宋体" w:eastAsia="宋体" w:cs="宋体"/>
                <w:b/>
                <w:bCs/>
                <w:i w:val="0"/>
                <w:iCs w:val="0"/>
                <w:caps w:val="0"/>
                <w:color w:val="06071F"/>
                <w:spacing w:val="0"/>
                <w:sz w:val="21"/>
                <w:szCs w:val="21"/>
                <w:shd w:val="clear" w:color="auto" w:fill="auto"/>
              </w:rPr>
              <w:t>：</w:t>
            </w:r>
            <w:r>
              <w:rPr>
                <w:rFonts w:hint="eastAsia" w:ascii="宋体" w:hAnsi="宋体" w:eastAsia="宋体" w:cs="宋体"/>
                <w:b w:val="0"/>
                <w:bCs w:val="0"/>
                <w:i w:val="0"/>
                <w:iCs w:val="0"/>
                <w:caps w:val="0"/>
                <w:color w:val="06071F"/>
                <w:spacing w:val="0"/>
                <w:sz w:val="21"/>
                <w:szCs w:val="21"/>
                <w:shd w:val="clear" w:color="auto" w:fill="auto"/>
              </w:rPr>
              <w:t>校园公共卫生区域清扫（如教室、走廊、操场等）</w:t>
            </w:r>
          </w:p>
          <w:p w14:paraId="25F1FB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105" w:leftChars="50" w:right="105" w:rightChars="50" w:firstLine="420" w:firstLineChars="200"/>
              <w:jc w:val="left"/>
              <w:textAlignment w:val="center"/>
              <w:rPr>
                <w:rFonts w:hint="eastAsia" w:ascii="宋体" w:hAnsi="宋体" w:eastAsia="宋体" w:cs="宋体"/>
                <w:b w:val="0"/>
                <w:bCs w:val="0"/>
                <w:sz w:val="21"/>
                <w:szCs w:val="21"/>
                <w:shd w:val="clear" w:color="auto" w:fill="auto"/>
              </w:rPr>
            </w:pPr>
            <w:r>
              <w:rPr>
                <w:rFonts w:hint="eastAsia" w:ascii="宋体" w:hAnsi="宋体" w:eastAsia="宋体" w:cs="宋体"/>
                <w:b w:val="0"/>
                <w:bCs w:val="0"/>
                <w:i w:val="0"/>
                <w:iCs w:val="0"/>
                <w:caps w:val="0"/>
                <w:color w:val="06071F"/>
                <w:spacing w:val="0"/>
                <w:sz w:val="21"/>
                <w:szCs w:val="21"/>
                <w:shd w:val="clear" w:color="auto" w:fill="auto"/>
              </w:rPr>
              <w:t>校园绿化带垃圾清理与分类</w:t>
            </w:r>
          </w:p>
          <w:p w14:paraId="42A3D68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105" w:leftChars="50" w:right="105" w:rightChars="50" w:firstLine="422" w:firstLineChars="200"/>
              <w:jc w:val="left"/>
              <w:textAlignment w:val="center"/>
              <w:rPr>
                <w:rFonts w:hint="eastAsia" w:ascii="宋体" w:hAnsi="宋体" w:eastAsia="宋体" w:cs="宋体"/>
                <w:b w:val="0"/>
                <w:bCs w:val="0"/>
                <w:sz w:val="21"/>
                <w:szCs w:val="21"/>
                <w:shd w:val="clear" w:color="auto" w:fill="auto"/>
              </w:rPr>
            </w:pPr>
            <w:r>
              <w:rPr>
                <w:rStyle w:val="22"/>
                <w:rFonts w:hint="eastAsia" w:ascii="宋体" w:hAnsi="宋体" w:eastAsia="宋体" w:cs="宋体"/>
                <w:b/>
                <w:bCs/>
                <w:i w:val="0"/>
                <w:iCs w:val="0"/>
                <w:caps w:val="0"/>
                <w:color w:val="06071F"/>
                <w:spacing w:val="0"/>
                <w:sz w:val="21"/>
                <w:szCs w:val="21"/>
                <w:shd w:val="clear" w:color="auto" w:fill="auto"/>
              </w:rPr>
              <w:t>形式</w:t>
            </w:r>
            <w:r>
              <w:rPr>
                <w:rFonts w:hint="eastAsia" w:ascii="宋体" w:hAnsi="宋体" w:eastAsia="宋体" w:cs="宋体"/>
                <w:b/>
                <w:bCs/>
                <w:i w:val="0"/>
                <w:iCs w:val="0"/>
                <w:caps w:val="0"/>
                <w:color w:val="06071F"/>
                <w:spacing w:val="0"/>
                <w:sz w:val="21"/>
                <w:szCs w:val="21"/>
                <w:shd w:val="clear" w:color="auto" w:fill="auto"/>
              </w:rPr>
              <w:t>：</w:t>
            </w:r>
            <w:r>
              <w:rPr>
                <w:rFonts w:hint="eastAsia" w:ascii="宋体" w:hAnsi="宋体" w:eastAsia="宋体" w:cs="宋体"/>
                <w:b w:val="0"/>
                <w:bCs w:val="0"/>
                <w:i w:val="0"/>
                <w:iCs w:val="0"/>
                <w:caps w:val="0"/>
                <w:color w:val="06071F"/>
                <w:spacing w:val="0"/>
                <w:sz w:val="21"/>
                <w:szCs w:val="21"/>
                <w:shd w:val="clear" w:color="auto" w:fill="auto"/>
              </w:rPr>
              <w:t>分组实践+现场指导</w:t>
            </w:r>
          </w:p>
          <w:p w14:paraId="3F77010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105" w:leftChars="50" w:right="105" w:rightChars="50" w:firstLine="422" w:firstLineChars="200"/>
              <w:jc w:val="left"/>
              <w:textAlignment w:val="center"/>
              <w:rPr>
                <w:rStyle w:val="22"/>
                <w:rFonts w:hint="eastAsia" w:ascii="宋体" w:hAnsi="宋体" w:eastAsia="宋体" w:cs="宋体"/>
                <w:b/>
                <w:bCs/>
                <w:i w:val="0"/>
                <w:iCs w:val="0"/>
                <w:caps w:val="0"/>
                <w:color w:val="06071F"/>
                <w:spacing w:val="0"/>
                <w:sz w:val="21"/>
                <w:szCs w:val="21"/>
                <w:shd w:val="clear" w:color="auto" w:fill="auto"/>
              </w:rPr>
            </w:pPr>
            <w:r>
              <w:rPr>
                <w:rStyle w:val="22"/>
                <w:rFonts w:hint="eastAsia" w:ascii="宋体" w:hAnsi="宋体" w:eastAsia="宋体" w:cs="宋体"/>
                <w:b/>
                <w:bCs/>
                <w:i w:val="0"/>
                <w:iCs w:val="0"/>
                <w:caps w:val="0"/>
                <w:color w:val="06071F"/>
                <w:spacing w:val="0"/>
                <w:sz w:val="21"/>
                <w:szCs w:val="21"/>
                <w:shd w:val="clear" w:color="auto" w:fill="auto"/>
              </w:rPr>
              <w:t>活动二：</w:t>
            </w:r>
            <w:r>
              <w:rPr>
                <w:rStyle w:val="22"/>
                <w:rFonts w:hint="eastAsia" w:ascii="宋体" w:hAnsi="宋体" w:eastAsia="宋体" w:cs="宋体"/>
                <w:b/>
                <w:bCs/>
                <w:i w:val="0"/>
                <w:iCs w:val="0"/>
                <w:caps w:val="0"/>
                <w:color w:val="06071F"/>
                <w:spacing w:val="0"/>
                <w:sz w:val="21"/>
                <w:szCs w:val="21"/>
                <w:shd w:val="clear" w:color="auto" w:fill="auto"/>
                <w:lang w:val="en-US" w:eastAsia="zh-CN"/>
              </w:rPr>
              <w:t>打扫宿舍卫生</w:t>
            </w:r>
            <w:r>
              <w:rPr>
                <w:rStyle w:val="22"/>
                <w:rFonts w:hint="eastAsia" w:ascii="宋体" w:hAnsi="宋体" w:eastAsia="宋体" w:cs="宋体"/>
                <w:b/>
                <w:bCs/>
                <w:i w:val="0"/>
                <w:iCs w:val="0"/>
                <w:caps w:val="0"/>
                <w:color w:val="06071F"/>
                <w:spacing w:val="0"/>
                <w:sz w:val="21"/>
                <w:szCs w:val="21"/>
                <w:shd w:val="clear" w:color="auto" w:fill="auto"/>
              </w:rPr>
              <w:t>（3学时）</w:t>
            </w:r>
          </w:p>
          <w:p w14:paraId="3A25980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105" w:leftChars="50" w:right="105" w:rightChars="50" w:firstLine="422" w:firstLineChars="200"/>
              <w:jc w:val="left"/>
              <w:textAlignment w:val="center"/>
              <w:rPr>
                <w:rFonts w:hint="eastAsia" w:ascii="宋体" w:hAnsi="宋体" w:eastAsia="宋体" w:cs="宋体"/>
                <w:b w:val="0"/>
                <w:bCs w:val="0"/>
                <w:i w:val="0"/>
                <w:iCs w:val="0"/>
                <w:caps w:val="0"/>
                <w:color w:val="06071F"/>
                <w:spacing w:val="0"/>
                <w:sz w:val="21"/>
                <w:szCs w:val="21"/>
                <w:shd w:val="clear" w:color="auto" w:fill="auto"/>
              </w:rPr>
            </w:pPr>
            <w:r>
              <w:rPr>
                <w:rStyle w:val="22"/>
                <w:rFonts w:hint="eastAsia" w:ascii="宋体" w:hAnsi="宋体" w:eastAsia="宋体" w:cs="宋体"/>
                <w:b/>
                <w:bCs/>
                <w:i w:val="0"/>
                <w:iCs w:val="0"/>
                <w:caps w:val="0"/>
                <w:color w:val="06071F"/>
                <w:spacing w:val="0"/>
                <w:sz w:val="21"/>
                <w:szCs w:val="21"/>
                <w:shd w:val="clear" w:color="auto" w:fill="auto"/>
              </w:rPr>
              <w:t>内容</w:t>
            </w:r>
            <w:r>
              <w:rPr>
                <w:rFonts w:hint="eastAsia" w:ascii="宋体" w:hAnsi="宋体" w:eastAsia="宋体" w:cs="宋体"/>
                <w:b/>
                <w:bCs/>
                <w:i w:val="0"/>
                <w:iCs w:val="0"/>
                <w:caps w:val="0"/>
                <w:color w:val="06071F"/>
                <w:spacing w:val="0"/>
                <w:sz w:val="21"/>
                <w:szCs w:val="21"/>
                <w:shd w:val="clear" w:color="auto" w:fill="auto"/>
              </w:rPr>
              <w:t>：</w:t>
            </w:r>
            <w:r>
              <w:rPr>
                <w:rFonts w:hint="eastAsia" w:ascii="宋体" w:hAnsi="宋体" w:eastAsia="宋体" w:cs="宋体"/>
                <w:b w:val="0"/>
                <w:bCs w:val="0"/>
                <w:i w:val="0"/>
                <w:iCs w:val="0"/>
                <w:caps w:val="0"/>
                <w:color w:val="06071F"/>
                <w:spacing w:val="0"/>
                <w:sz w:val="21"/>
                <w:szCs w:val="21"/>
                <w:shd w:val="clear" w:color="auto" w:fill="auto"/>
                <w:lang w:val="en-US" w:eastAsia="zh-CN"/>
              </w:rPr>
              <w:t>由辅导员带领，</w:t>
            </w:r>
            <w:r>
              <w:rPr>
                <w:rFonts w:hint="eastAsia" w:ascii="宋体" w:hAnsi="宋体" w:eastAsia="宋体" w:cs="宋体"/>
                <w:b w:val="0"/>
                <w:bCs w:val="0"/>
                <w:i w:val="0"/>
                <w:iCs w:val="0"/>
                <w:caps w:val="0"/>
                <w:color w:val="06071F"/>
                <w:spacing w:val="0"/>
                <w:sz w:val="21"/>
                <w:szCs w:val="21"/>
                <w:shd w:val="clear" w:color="auto" w:fill="auto"/>
              </w:rPr>
              <w:t>学生以宿舍为单位，进行大扫除活动，包括地面清扫、物品整理、公共卫生区域清洁等。</w:t>
            </w:r>
          </w:p>
          <w:p w14:paraId="4DDC742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105" w:leftChars="50" w:right="105" w:rightChars="50" w:firstLine="420" w:firstLineChars="200"/>
              <w:jc w:val="left"/>
              <w:textAlignment w:val="center"/>
              <w:rPr>
                <w:rFonts w:hint="eastAsia" w:ascii="宋体" w:hAnsi="宋体" w:eastAsia="宋体" w:cs="宋体"/>
                <w:b w:val="0"/>
                <w:bCs w:val="0"/>
                <w:i w:val="0"/>
                <w:iCs w:val="0"/>
                <w:caps w:val="0"/>
                <w:color w:val="06071F"/>
                <w:spacing w:val="0"/>
                <w:sz w:val="21"/>
                <w:szCs w:val="21"/>
                <w:shd w:val="clear" w:color="auto" w:fill="auto"/>
                <w:lang w:eastAsia="zh-CN"/>
              </w:rPr>
            </w:pPr>
            <w:r>
              <w:rPr>
                <w:rFonts w:hint="eastAsia" w:ascii="宋体" w:hAnsi="宋体" w:eastAsia="宋体" w:cs="宋体"/>
                <w:b w:val="0"/>
                <w:bCs w:val="0"/>
                <w:i w:val="0"/>
                <w:iCs w:val="0"/>
                <w:caps w:val="0"/>
                <w:color w:val="06071F"/>
                <w:spacing w:val="0"/>
                <w:sz w:val="21"/>
                <w:szCs w:val="21"/>
                <w:shd w:val="clear" w:color="auto" w:fill="auto"/>
              </w:rPr>
              <w:t>学习宿舍卫生管理技巧，培养生活自理能力和团队协作能力</w:t>
            </w:r>
            <w:r>
              <w:rPr>
                <w:rFonts w:hint="eastAsia" w:ascii="宋体" w:hAnsi="宋体" w:eastAsia="宋体" w:cs="宋体"/>
                <w:b w:val="0"/>
                <w:bCs w:val="0"/>
                <w:i w:val="0"/>
                <w:iCs w:val="0"/>
                <w:caps w:val="0"/>
                <w:color w:val="06071F"/>
                <w:spacing w:val="0"/>
                <w:sz w:val="21"/>
                <w:szCs w:val="21"/>
                <w:shd w:val="clear" w:color="auto" w:fill="auto"/>
                <w:lang w:eastAsia="zh-CN"/>
              </w:rPr>
              <w:t>。</w:t>
            </w:r>
          </w:p>
          <w:p w14:paraId="6518FFE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105" w:leftChars="50" w:right="105" w:rightChars="50" w:firstLine="422" w:firstLineChars="200"/>
              <w:jc w:val="left"/>
              <w:textAlignment w:val="center"/>
              <w:rPr>
                <w:rFonts w:hint="eastAsia" w:ascii="宋体" w:hAnsi="宋体" w:eastAsia="宋体" w:cs="宋体"/>
                <w:b w:val="0"/>
                <w:bCs w:val="0"/>
                <w:sz w:val="21"/>
                <w:szCs w:val="21"/>
                <w:shd w:val="clear" w:color="auto" w:fill="auto"/>
                <w:lang w:val="en-US" w:eastAsia="zh-CN"/>
              </w:rPr>
            </w:pPr>
            <w:r>
              <w:rPr>
                <w:rStyle w:val="22"/>
                <w:rFonts w:hint="eastAsia" w:ascii="宋体" w:hAnsi="宋体" w:eastAsia="宋体" w:cs="宋体"/>
                <w:b/>
                <w:bCs/>
                <w:i w:val="0"/>
                <w:iCs w:val="0"/>
                <w:caps w:val="0"/>
                <w:color w:val="06071F"/>
                <w:spacing w:val="0"/>
                <w:sz w:val="21"/>
                <w:szCs w:val="21"/>
                <w:shd w:val="clear" w:color="auto" w:fill="auto"/>
              </w:rPr>
              <w:t>形式</w:t>
            </w:r>
            <w:r>
              <w:rPr>
                <w:rFonts w:hint="eastAsia" w:ascii="宋体" w:hAnsi="宋体" w:eastAsia="宋体" w:cs="宋体"/>
                <w:b/>
                <w:bCs/>
                <w:i w:val="0"/>
                <w:iCs w:val="0"/>
                <w:caps w:val="0"/>
                <w:color w:val="06071F"/>
                <w:spacing w:val="0"/>
                <w:sz w:val="21"/>
                <w:szCs w:val="21"/>
                <w:shd w:val="clear" w:color="auto" w:fill="auto"/>
              </w:rPr>
              <w:t>：</w:t>
            </w:r>
            <w:r>
              <w:rPr>
                <w:rFonts w:hint="eastAsia" w:ascii="宋体" w:hAnsi="宋体" w:eastAsia="宋体" w:cs="宋体"/>
                <w:b w:val="0"/>
                <w:bCs w:val="0"/>
                <w:i w:val="0"/>
                <w:iCs w:val="0"/>
                <w:caps w:val="0"/>
                <w:color w:val="06071F"/>
                <w:spacing w:val="0"/>
                <w:sz w:val="21"/>
                <w:szCs w:val="21"/>
                <w:shd w:val="clear" w:color="auto" w:fill="auto"/>
              </w:rPr>
              <w:t>分组实践+</w:t>
            </w:r>
            <w:r>
              <w:rPr>
                <w:rFonts w:hint="eastAsia" w:ascii="宋体" w:hAnsi="宋体" w:eastAsia="宋体" w:cs="宋体"/>
                <w:b w:val="0"/>
                <w:bCs w:val="0"/>
                <w:i w:val="0"/>
                <w:iCs w:val="0"/>
                <w:caps w:val="0"/>
                <w:color w:val="06071F"/>
                <w:spacing w:val="0"/>
                <w:sz w:val="21"/>
                <w:szCs w:val="21"/>
                <w:shd w:val="clear" w:color="auto" w:fill="auto"/>
                <w:lang w:val="en-US" w:eastAsia="zh-CN"/>
              </w:rPr>
              <w:t>宿舍互评</w:t>
            </w:r>
          </w:p>
          <w:p w14:paraId="376A182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Autospacing="0" w:afterAutospacing="0" w:line="400" w:lineRule="exact"/>
              <w:ind w:left="105" w:leftChars="50" w:right="105" w:rightChars="50" w:firstLine="422" w:firstLineChars="200"/>
              <w:jc w:val="left"/>
              <w:textAlignment w:val="center"/>
              <w:rPr>
                <w:rFonts w:hint="eastAsia" w:ascii="宋体" w:hAnsi="宋体" w:eastAsia="宋体" w:cs="宋体"/>
                <w:b w:val="0"/>
                <w:bCs w:val="0"/>
                <w:i w:val="0"/>
                <w:iCs w:val="0"/>
                <w:caps w:val="0"/>
                <w:color w:val="06071F"/>
                <w:spacing w:val="0"/>
                <w:sz w:val="21"/>
                <w:szCs w:val="21"/>
                <w:shd w:val="clear" w:color="auto" w:fill="auto"/>
              </w:rPr>
            </w:pPr>
            <w:r>
              <w:rPr>
                <w:rStyle w:val="22"/>
                <w:rFonts w:hint="eastAsia" w:ascii="宋体" w:hAnsi="宋体" w:eastAsia="宋体" w:cs="宋体"/>
                <w:b/>
                <w:bCs/>
                <w:i w:val="0"/>
                <w:iCs w:val="0"/>
                <w:caps w:val="0"/>
                <w:color w:val="06071F"/>
                <w:spacing w:val="0"/>
                <w:sz w:val="21"/>
                <w:szCs w:val="21"/>
                <w:shd w:val="clear" w:color="auto" w:fill="auto"/>
              </w:rPr>
              <w:t>（二）第2学期（实践活动9学时）</w:t>
            </w:r>
          </w:p>
          <w:p w14:paraId="6B4C24C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105" w:leftChars="50" w:right="105" w:rightChars="50" w:firstLine="422" w:firstLineChars="200"/>
              <w:jc w:val="left"/>
              <w:textAlignment w:val="center"/>
              <w:rPr>
                <w:rFonts w:hint="eastAsia" w:ascii="宋体" w:hAnsi="宋体" w:eastAsia="宋体" w:cs="宋体"/>
                <w:b w:val="0"/>
                <w:bCs w:val="0"/>
                <w:sz w:val="21"/>
                <w:szCs w:val="21"/>
                <w:shd w:val="clear" w:color="auto" w:fill="auto"/>
              </w:rPr>
            </w:pPr>
            <w:r>
              <w:rPr>
                <w:rStyle w:val="22"/>
                <w:rFonts w:hint="eastAsia" w:ascii="宋体" w:hAnsi="宋体" w:eastAsia="宋体" w:cs="宋体"/>
                <w:b/>
                <w:bCs/>
                <w:i w:val="0"/>
                <w:iCs w:val="0"/>
                <w:caps w:val="0"/>
                <w:color w:val="06071F"/>
                <w:spacing w:val="0"/>
                <w:sz w:val="21"/>
                <w:szCs w:val="21"/>
                <w:shd w:val="clear" w:color="auto" w:fill="auto"/>
              </w:rPr>
              <w:t>实践活动（9学时）</w:t>
            </w:r>
          </w:p>
          <w:p w14:paraId="3031904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105" w:leftChars="50" w:right="105" w:rightChars="50" w:firstLine="422" w:firstLineChars="200"/>
              <w:jc w:val="left"/>
              <w:textAlignment w:val="center"/>
              <w:rPr>
                <w:rFonts w:hint="eastAsia" w:ascii="宋体" w:hAnsi="宋体" w:eastAsia="宋体" w:cs="宋体"/>
                <w:b/>
                <w:bCs/>
                <w:sz w:val="21"/>
                <w:szCs w:val="21"/>
                <w:shd w:val="clear" w:color="auto" w:fill="auto"/>
              </w:rPr>
            </w:pPr>
            <w:r>
              <w:rPr>
                <w:rStyle w:val="22"/>
                <w:rFonts w:hint="eastAsia" w:ascii="宋体" w:hAnsi="宋体" w:eastAsia="宋体" w:cs="宋体"/>
                <w:b/>
                <w:bCs/>
                <w:i w:val="0"/>
                <w:iCs w:val="0"/>
                <w:caps w:val="0"/>
                <w:color w:val="06071F"/>
                <w:spacing w:val="0"/>
                <w:sz w:val="21"/>
                <w:szCs w:val="21"/>
                <w:shd w:val="clear" w:color="auto" w:fill="auto"/>
              </w:rPr>
              <w:t>活动一：志愿服务与社区劳动（4学时）</w:t>
            </w:r>
          </w:p>
          <w:p w14:paraId="5412AFA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105" w:leftChars="50" w:right="105" w:rightChars="50" w:firstLine="422" w:firstLineChars="200"/>
              <w:jc w:val="left"/>
              <w:textAlignment w:val="center"/>
              <w:rPr>
                <w:rFonts w:hint="eastAsia" w:ascii="宋体" w:hAnsi="宋体" w:eastAsia="宋体" w:cs="宋体"/>
                <w:b w:val="0"/>
                <w:bCs w:val="0"/>
                <w:sz w:val="21"/>
                <w:szCs w:val="21"/>
                <w:shd w:val="clear" w:color="auto" w:fill="auto"/>
              </w:rPr>
            </w:pPr>
            <w:r>
              <w:rPr>
                <w:rStyle w:val="22"/>
                <w:rFonts w:hint="eastAsia" w:ascii="宋体" w:hAnsi="宋体" w:eastAsia="宋体" w:cs="宋体"/>
                <w:b/>
                <w:bCs/>
                <w:i w:val="0"/>
                <w:iCs w:val="0"/>
                <w:caps w:val="0"/>
                <w:color w:val="06071F"/>
                <w:spacing w:val="0"/>
                <w:sz w:val="21"/>
                <w:szCs w:val="21"/>
                <w:shd w:val="clear" w:color="auto" w:fill="auto"/>
              </w:rPr>
              <w:t>内容</w:t>
            </w:r>
            <w:r>
              <w:rPr>
                <w:rFonts w:hint="eastAsia" w:ascii="宋体" w:hAnsi="宋体" w:eastAsia="宋体" w:cs="宋体"/>
                <w:b/>
                <w:bCs/>
                <w:i w:val="0"/>
                <w:iCs w:val="0"/>
                <w:caps w:val="0"/>
                <w:color w:val="06071F"/>
                <w:spacing w:val="0"/>
                <w:sz w:val="21"/>
                <w:szCs w:val="21"/>
                <w:shd w:val="clear" w:color="auto" w:fill="auto"/>
              </w:rPr>
              <w:t>：</w:t>
            </w:r>
            <w:r>
              <w:rPr>
                <w:rFonts w:hint="eastAsia" w:ascii="宋体" w:hAnsi="宋体" w:eastAsia="宋体" w:cs="宋体"/>
                <w:b w:val="0"/>
                <w:bCs w:val="0"/>
                <w:i w:val="0"/>
                <w:iCs w:val="0"/>
                <w:caps w:val="0"/>
                <w:color w:val="06071F"/>
                <w:spacing w:val="0"/>
                <w:sz w:val="21"/>
                <w:szCs w:val="21"/>
                <w:shd w:val="clear" w:color="auto" w:fill="auto"/>
              </w:rPr>
              <w:t>参与社区公益劳动（如助老助残、环境整治等）</w:t>
            </w:r>
          </w:p>
          <w:p w14:paraId="6B9A7C1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105" w:leftChars="50" w:right="105" w:rightChars="50" w:firstLine="420" w:firstLineChars="200"/>
              <w:jc w:val="left"/>
              <w:textAlignment w:val="center"/>
              <w:rPr>
                <w:rFonts w:hint="eastAsia" w:ascii="宋体" w:hAnsi="宋体" w:eastAsia="宋体" w:cs="宋体"/>
                <w:b w:val="0"/>
                <w:bCs w:val="0"/>
                <w:sz w:val="21"/>
                <w:szCs w:val="21"/>
                <w:shd w:val="clear" w:color="auto" w:fill="auto"/>
              </w:rPr>
            </w:pPr>
            <w:r>
              <w:rPr>
                <w:rFonts w:hint="eastAsia" w:ascii="宋体" w:hAnsi="宋体" w:eastAsia="宋体" w:cs="宋体"/>
                <w:b w:val="0"/>
                <w:bCs w:val="0"/>
                <w:i w:val="0"/>
                <w:iCs w:val="0"/>
                <w:caps w:val="0"/>
                <w:color w:val="06071F"/>
                <w:spacing w:val="0"/>
                <w:sz w:val="21"/>
                <w:szCs w:val="21"/>
                <w:shd w:val="clear" w:color="auto" w:fill="auto"/>
              </w:rPr>
              <w:t>志愿服务技能培训与岗位实践</w:t>
            </w:r>
          </w:p>
          <w:p w14:paraId="66B6860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105" w:leftChars="50" w:right="105" w:rightChars="50" w:firstLine="422" w:firstLineChars="200"/>
              <w:jc w:val="left"/>
              <w:textAlignment w:val="center"/>
              <w:rPr>
                <w:rFonts w:hint="eastAsia" w:ascii="宋体" w:hAnsi="宋体" w:eastAsia="宋体" w:cs="宋体"/>
                <w:b w:val="0"/>
                <w:bCs w:val="0"/>
                <w:sz w:val="21"/>
                <w:szCs w:val="21"/>
                <w:shd w:val="clear" w:color="auto" w:fill="auto"/>
              </w:rPr>
            </w:pPr>
            <w:r>
              <w:rPr>
                <w:rStyle w:val="22"/>
                <w:rFonts w:hint="eastAsia" w:ascii="宋体" w:hAnsi="宋体" w:eastAsia="宋体" w:cs="宋体"/>
                <w:b/>
                <w:bCs/>
                <w:i w:val="0"/>
                <w:iCs w:val="0"/>
                <w:caps w:val="0"/>
                <w:color w:val="06071F"/>
                <w:spacing w:val="0"/>
                <w:sz w:val="21"/>
                <w:szCs w:val="21"/>
                <w:shd w:val="clear" w:color="auto" w:fill="auto"/>
              </w:rPr>
              <w:t>形式</w:t>
            </w:r>
            <w:r>
              <w:rPr>
                <w:rFonts w:hint="eastAsia" w:ascii="宋体" w:hAnsi="宋体" w:eastAsia="宋体" w:cs="宋体"/>
                <w:b/>
                <w:bCs/>
                <w:i w:val="0"/>
                <w:iCs w:val="0"/>
                <w:caps w:val="0"/>
                <w:color w:val="06071F"/>
                <w:spacing w:val="0"/>
                <w:sz w:val="21"/>
                <w:szCs w:val="21"/>
                <w:shd w:val="clear" w:color="auto" w:fill="auto"/>
              </w:rPr>
              <w:t>：</w:t>
            </w:r>
            <w:r>
              <w:rPr>
                <w:rFonts w:hint="eastAsia" w:ascii="宋体" w:hAnsi="宋体" w:eastAsia="宋体" w:cs="宋体"/>
                <w:b w:val="0"/>
                <w:bCs w:val="0"/>
                <w:i w:val="0"/>
                <w:iCs w:val="0"/>
                <w:caps w:val="0"/>
                <w:color w:val="06071F"/>
                <w:spacing w:val="0"/>
                <w:sz w:val="21"/>
                <w:szCs w:val="21"/>
                <w:shd w:val="clear" w:color="auto" w:fill="auto"/>
              </w:rPr>
              <w:t>校企合作+社区服务</w:t>
            </w:r>
          </w:p>
          <w:p w14:paraId="4A09C39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105" w:leftChars="50" w:right="105" w:rightChars="50" w:firstLine="422" w:firstLineChars="200"/>
              <w:jc w:val="left"/>
              <w:textAlignment w:val="center"/>
              <w:rPr>
                <w:rStyle w:val="22"/>
                <w:rFonts w:hint="eastAsia" w:ascii="宋体" w:hAnsi="宋体" w:eastAsia="宋体" w:cs="宋体"/>
                <w:b w:val="0"/>
                <w:bCs w:val="0"/>
                <w:i w:val="0"/>
                <w:iCs w:val="0"/>
                <w:caps w:val="0"/>
                <w:color w:val="06071F"/>
                <w:spacing w:val="0"/>
                <w:sz w:val="21"/>
                <w:szCs w:val="21"/>
                <w:shd w:val="clear" w:color="auto" w:fill="auto"/>
              </w:rPr>
            </w:pPr>
            <w:r>
              <w:rPr>
                <w:rStyle w:val="22"/>
                <w:rFonts w:hint="eastAsia" w:ascii="宋体" w:hAnsi="宋体" w:eastAsia="宋体" w:cs="宋体"/>
                <w:b/>
                <w:bCs/>
                <w:i w:val="0"/>
                <w:iCs w:val="0"/>
                <w:caps w:val="0"/>
                <w:color w:val="06071F"/>
                <w:spacing w:val="0"/>
                <w:sz w:val="21"/>
                <w:szCs w:val="21"/>
                <w:shd w:val="clear" w:color="auto" w:fill="auto"/>
              </w:rPr>
              <w:t>活动二：校园环保项目策划与实施（5学时）</w:t>
            </w:r>
          </w:p>
          <w:p w14:paraId="024C3FE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105" w:leftChars="50" w:right="105" w:rightChars="50" w:firstLine="422" w:firstLineChars="200"/>
              <w:jc w:val="left"/>
              <w:textAlignment w:val="center"/>
              <w:rPr>
                <w:rFonts w:hint="eastAsia" w:ascii="宋体" w:hAnsi="宋体" w:eastAsia="宋体" w:cs="宋体"/>
                <w:b w:val="0"/>
                <w:bCs w:val="0"/>
                <w:i w:val="0"/>
                <w:iCs w:val="0"/>
                <w:caps w:val="0"/>
                <w:color w:val="06071F"/>
                <w:spacing w:val="0"/>
                <w:sz w:val="21"/>
                <w:szCs w:val="21"/>
                <w:shd w:val="clear" w:color="auto" w:fill="auto"/>
              </w:rPr>
            </w:pPr>
            <w:r>
              <w:rPr>
                <w:rStyle w:val="22"/>
                <w:rFonts w:hint="eastAsia" w:ascii="宋体" w:hAnsi="宋体" w:eastAsia="宋体" w:cs="宋体"/>
                <w:b/>
                <w:bCs/>
                <w:i w:val="0"/>
                <w:iCs w:val="0"/>
                <w:caps w:val="0"/>
                <w:color w:val="06071F"/>
                <w:spacing w:val="0"/>
                <w:sz w:val="21"/>
                <w:szCs w:val="21"/>
                <w:shd w:val="clear" w:color="auto" w:fill="auto"/>
              </w:rPr>
              <w:t>内容</w:t>
            </w:r>
            <w:r>
              <w:rPr>
                <w:rFonts w:hint="eastAsia" w:ascii="宋体" w:hAnsi="宋体" w:eastAsia="宋体" w:cs="宋体"/>
                <w:b/>
                <w:bCs/>
                <w:i w:val="0"/>
                <w:iCs w:val="0"/>
                <w:caps w:val="0"/>
                <w:color w:val="06071F"/>
                <w:spacing w:val="0"/>
                <w:sz w:val="21"/>
                <w:szCs w:val="21"/>
                <w:shd w:val="clear" w:color="auto" w:fill="auto"/>
              </w:rPr>
              <w:t>：</w:t>
            </w:r>
            <w:r>
              <w:rPr>
                <w:rFonts w:hint="eastAsia" w:ascii="宋体" w:hAnsi="宋体" w:eastAsia="宋体" w:cs="宋体"/>
                <w:b w:val="0"/>
                <w:bCs w:val="0"/>
                <w:i w:val="0"/>
                <w:iCs w:val="0"/>
                <w:caps w:val="0"/>
                <w:color w:val="06071F"/>
                <w:spacing w:val="0"/>
                <w:sz w:val="21"/>
                <w:szCs w:val="21"/>
                <w:shd w:val="clear" w:color="auto" w:fill="auto"/>
              </w:rPr>
              <w:t>学生分组策划并实施校园环保项目，如垃圾分类宣传、废旧物品回</w:t>
            </w:r>
          </w:p>
          <w:p w14:paraId="4BF7230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105" w:leftChars="50" w:right="105" w:rightChars="50" w:firstLine="420" w:firstLineChars="200"/>
              <w:jc w:val="left"/>
              <w:textAlignment w:val="center"/>
              <w:rPr>
                <w:rFonts w:hint="eastAsia" w:ascii="宋体" w:hAnsi="宋体" w:eastAsia="宋体" w:cs="宋体"/>
                <w:b w:val="0"/>
                <w:bCs w:val="0"/>
                <w:i w:val="0"/>
                <w:iCs w:val="0"/>
                <w:caps w:val="0"/>
                <w:color w:val="06071F"/>
                <w:spacing w:val="0"/>
                <w:sz w:val="21"/>
                <w:szCs w:val="21"/>
                <w:shd w:val="clear" w:color="auto" w:fill="auto"/>
              </w:rPr>
            </w:pPr>
            <w:r>
              <w:rPr>
                <w:rFonts w:hint="eastAsia" w:ascii="宋体" w:hAnsi="宋体" w:eastAsia="宋体" w:cs="宋体"/>
                <w:b w:val="0"/>
                <w:bCs w:val="0"/>
                <w:i w:val="0"/>
                <w:iCs w:val="0"/>
                <w:caps w:val="0"/>
                <w:color w:val="06071F"/>
                <w:spacing w:val="0"/>
                <w:sz w:val="21"/>
                <w:szCs w:val="21"/>
                <w:shd w:val="clear" w:color="auto" w:fill="auto"/>
              </w:rPr>
              <w:t>节能降耗倡议等。</w:t>
            </w:r>
          </w:p>
          <w:p w14:paraId="75B4FA2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105" w:leftChars="50" w:right="105" w:rightChars="50" w:firstLine="420" w:firstLineChars="200"/>
              <w:jc w:val="left"/>
              <w:textAlignment w:val="center"/>
              <w:rPr>
                <w:rFonts w:hint="eastAsia" w:ascii="宋体" w:hAnsi="宋体" w:eastAsia="宋体" w:cs="宋体"/>
                <w:b w:val="0"/>
                <w:bCs w:val="0"/>
                <w:i w:val="0"/>
                <w:iCs w:val="0"/>
                <w:caps w:val="0"/>
                <w:color w:val="06071F"/>
                <w:spacing w:val="0"/>
                <w:sz w:val="21"/>
                <w:szCs w:val="21"/>
                <w:shd w:val="clear" w:color="auto" w:fill="auto"/>
                <w:lang w:eastAsia="zh-CN"/>
              </w:rPr>
            </w:pPr>
            <w:r>
              <w:rPr>
                <w:rFonts w:hint="eastAsia" w:ascii="宋体" w:hAnsi="宋体" w:eastAsia="宋体" w:cs="宋体"/>
                <w:b w:val="0"/>
                <w:bCs w:val="0"/>
                <w:i w:val="0"/>
                <w:iCs w:val="0"/>
                <w:caps w:val="0"/>
                <w:color w:val="06071F"/>
                <w:spacing w:val="0"/>
                <w:sz w:val="21"/>
                <w:szCs w:val="21"/>
                <w:shd w:val="clear" w:color="auto" w:fill="auto"/>
              </w:rPr>
              <w:t>通过项目策划、实施、总结等环节，提升学生的创新实践能力、社会责任感和组织</w:t>
            </w:r>
            <w:r>
              <w:rPr>
                <w:rFonts w:hint="eastAsia" w:ascii="宋体" w:hAnsi="宋体" w:eastAsia="宋体" w:cs="宋体"/>
                <w:b w:val="0"/>
                <w:bCs w:val="0"/>
                <w:i w:val="0"/>
                <w:iCs w:val="0"/>
                <w:caps w:val="0"/>
                <w:color w:val="06071F"/>
                <w:spacing w:val="0"/>
                <w:sz w:val="21"/>
                <w:szCs w:val="21"/>
                <w:shd w:val="clear" w:color="auto" w:fill="auto"/>
                <w:lang w:val="en-US" w:eastAsia="zh-CN"/>
              </w:rPr>
              <w:t>协调</w:t>
            </w:r>
            <w:r>
              <w:rPr>
                <w:rFonts w:hint="eastAsia" w:ascii="宋体" w:hAnsi="宋体" w:eastAsia="宋体" w:cs="宋体"/>
                <w:b w:val="0"/>
                <w:bCs w:val="0"/>
                <w:i w:val="0"/>
                <w:iCs w:val="0"/>
                <w:caps w:val="0"/>
                <w:color w:val="06071F"/>
                <w:spacing w:val="0"/>
                <w:sz w:val="21"/>
                <w:szCs w:val="21"/>
                <w:shd w:val="clear" w:color="auto" w:fill="auto"/>
              </w:rPr>
              <w:t>能力</w:t>
            </w:r>
            <w:r>
              <w:rPr>
                <w:rFonts w:hint="eastAsia" w:ascii="宋体" w:hAnsi="宋体" w:eastAsia="宋体" w:cs="宋体"/>
                <w:b w:val="0"/>
                <w:bCs w:val="0"/>
                <w:i w:val="0"/>
                <w:iCs w:val="0"/>
                <w:caps w:val="0"/>
                <w:color w:val="06071F"/>
                <w:spacing w:val="0"/>
                <w:sz w:val="21"/>
                <w:szCs w:val="21"/>
                <w:shd w:val="clear" w:color="auto" w:fill="auto"/>
                <w:lang w:eastAsia="zh-CN"/>
              </w:rPr>
              <w:t>。</w:t>
            </w:r>
          </w:p>
          <w:p w14:paraId="71605CB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105" w:leftChars="50" w:right="105" w:rightChars="50" w:firstLine="422" w:firstLineChars="200"/>
              <w:jc w:val="left"/>
              <w:textAlignment w:val="center"/>
              <w:rPr>
                <w:rFonts w:hint="eastAsia" w:ascii="宋体" w:hAnsi="宋体" w:eastAsia="宋体" w:cs="宋体"/>
                <w:b w:val="0"/>
                <w:bCs w:val="0"/>
                <w:i w:val="0"/>
                <w:iCs w:val="0"/>
                <w:caps w:val="0"/>
                <w:color w:val="06071F"/>
                <w:spacing w:val="0"/>
                <w:sz w:val="21"/>
                <w:szCs w:val="21"/>
                <w:shd w:val="clear" w:color="auto" w:fill="auto"/>
              </w:rPr>
            </w:pPr>
            <w:r>
              <w:rPr>
                <w:rStyle w:val="22"/>
                <w:rFonts w:hint="eastAsia" w:ascii="宋体" w:hAnsi="宋体" w:eastAsia="宋体" w:cs="宋体"/>
                <w:b/>
                <w:bCs/>
                <w:i w:val="0"/>
                <w:iCs w:val="0"/>
                <w:caps w:val="0"/>
                <w:color w:val="06071F"/>
                <w:spacing w:val="0"/>
                <w:sz w:val="21"/>
                <w:szCs w:val="21"/>
                <w:shd w:val="clear" w:color="auto" w:fill="auto"/>
              </w:rPr>
              <w:t>形式</w:t>
            </w:r>
            <w:r>
              <w:rPr>
                <w:rFonts w:hint="eastAsia" w:ascii="宋体" w:hAnsi="宋体" w:eastAsia="宋体" w:cs="宋体"/>
                <w:b/>
                <w:bCs/>
                <w:i w:val="0"/>
                <w:iCs w:val="0"/>
                <w:caps w:val="0"/>
                <w:color w:val="06071F"/>
                <w:spacing w:val="0"/>
                <w:sz w:val="21"/>
                <w:szCs w:val="21"/>
                <w:shd w:val="clear" w:color="auto" w:fill="auto"/>
              </w:rPr>
              <w:t>：</w:t>
            </w:r>
            <w:r>
              <w:rPr>
                <w:rFonts w:hint="eastAsia" w:ascii="宋体" w:hAnsi="宋体" w:eastAsia="宋体" w:cs="宋体"/>
                <w:b w:val="0"/>
                <w:bCs w:val="0"/>
                <w:i w:val="0"/>
                <w:iCs w:val="0"/>
                <w:caps w:val="0"/>
                <w:color w:val="06071F"/>
                <w:spacing w:val="0"/>
                <w:sz w:val="21"/>
                <w:szCs w:val="21"/>
                <w:shd w:val="clear" w:color="auto" w:fill="auto"/>
              </w:rPr>
              <w:t>小组合作+项目展示</w:t>
            </w:r>
          </w:p>
          <w:p w14:paraId="1CA0123D">
            <w:pPr>
              <w:keepNext w:val="0"/>
              <w:keepLines w:val="0"/>
              <w:pageBreakBefore w:val="0"/>
              <w:widowControl/>
              <w:kinsoku/>
              <w:wordWrap/>
              <w:overflowPunct w:val="0"/>
              <w:topLinePunct w:val="0"/>
              <w:bidi w:val="0"/>
              <w:spacing w:line="400" w:lineRule="exact"/>
              <w:ind w:left="105" w:leftChars="50" w:right="105" w:rightChars="50" w:firstLine="408" w:firstLineChars="200"/>
              <w:jc w:val="left"/>
              <w:textAlignment w:val="center"/>
              <w:rPr>
                <w:rFonts w:hint="eastAsia" w:ascii="宋体" w:hAnsi="宋体" w:eastAsia="宋体" w:cs="宋体"/>
                <w:spacing w:val="-3"/>
                <w:sz w:val="21"/>
                <w:szCs w:val="21"/>
                <w:shd w:val="clear" w:color="auto" w:fill="auto"/>
              </w:rPr>
            </w:pPr>
          </w:p>
        </w:tc>
      </w:tr>
      <w:tr w14:paraId="0EE50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1689C4D1">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pacing w:val="-3"/>
                <w:sz w:val="21"/>
                <w:szCs w:val="21"/>
              </w:rPr>
            </w:pPr>
            <w:r>
              <w:rPr>
                <w:rFonts w:hint="eastAsia" w:ascii="宋体" w:hAnsi="宋体" w:eastAsia="宋体" w:cs="宋体"/>
                <w:b/>
                <w:bCs/>
                <w:spacing w:val="-3"/>
                <w:sz w:val="21"/>
                <w:szCs w:val="21"/>
              </w:rPr>
              <w:t>教学重点</w:t>
            </w:r>
          </w:p>
          <w:p w14:paraId="4988A84C">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3"/>
                <w:sz w:val="21"/>
                <w:szCs w:val="21"/>
              </w:rPr>
              <w:t>与难点</w:t>
            </w:r>
          </w:p>
        </w:tc>
        <w:tc>
          <w:tcPr>
            <w:tcW w:w="7787" w:type="dxa"/>
            <w:gridSpan w:val="5"/>
            <w:vAlign w:val="center"/>
          </w:tcPr>
          <w:p w14:paraId="32FA9E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val="0"/>
              <w:autoSpaceDN w:val="0"/>
              <w:bidi w:val="0"/>
              <w:adjustRightInd w:val="0"/>
              <w:snapToGrid w:val="0"/>
              <w:spacing w:before="0" w:beforeAutospacing="0" w:after="0" w:afterAutospacing="0" w:line="400" w:lineRule="exact"/>
              <w:ind w:left="105" w:leftChars="50" w:right="105" w:rightChars="50" w:firstLine="422" w:firstLineChars="200"/>
              <w:jc w:val="left"/>
              <w:textAlignment w:val="center"/>
              <w:rPr>
                <w:rFonts w:hint="eastAsia" w:ascii="宋体" w:hAnsi="宋体" w:eastAsia="宋体" w:cs="宋体"/>
                <w:b/>
                <w:bCs/>
                <w:i w:val="0"/>
                <w:iCs w:val="0"/>
                <w:caps w:val="0"/>
                <w:color w:val="05073B"/>
                <w:spacing w:val="0"/>
                <w:sz w:val="21"/>
                <w:szCs w:val="21"/>
                <w:shd w:val="clear" w:color="auto" w:fill="auto"/>
              </w:rPr>
            </w:pPr>
            <w:r>
              <w:rPr>
                <w:rFonts w:hint="eastAsia" w:ascii="宋体" w:hAnsi="宋体" w:eastAsia="宋体" w:cs="宋体"/>
                <w:b/>
                <w:bCs/>
                <w:i w:val="0"/>
                <w:iCs w:val="0"/>
                <w:caps w:val="0"/>
                <w:color w:val="05073B"/>
                <w:spacing w:val="0"/>
                <w:sz w:val="21"/>
                <w:szCs w:val="21"/>
                <w:shd w:val="clear" w:color="auto" w:fill="auto"/>
              </w:rPr>
              <w:t>教学重点</w:t>
            </w:r>
          </w:p>
          <w:p w14:paraId="3551698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Autospacing="0" w:afterAutospacing="0" w:line="400" w:lineRule="exact"/>
              <w:ind w:left="105" w:leftChars="50" w:right="105" w:rightChars="50" w:firstLine="422" w:firstLineChars="200"/>
              <w:jc w:val="left"/>
              <w:textAlignment w:val="center"/>
              <w:rPr>
                <w:rFonts w:hint="eastAsia" w:ascii="宋体" w:hAnsi="宋体" w:eastAsia="宋体" w:cs="宋体"/>
                <w:sz w:val="21"/>
                <w:szCs w:val="21"/>
                <w:shd w:val="clear" w:color="auto" w:fill="auto"/>
              </w:rPr>
            </w:pPr>
            <w:r>
              <w:rPr>
                <w:rStyle w:val="22"/>
                <w:rFonts w:hint="eastAsia" w:ascii="宋体" w:hAnsi="宋体" w:eastAsia="宋体" w:cs="宋体"/>
                <w:b/>
                <w:bCs/>
                <w:i w:val="0"/>
                <w:iCs w:val="0"/>
                <w:caps w:val="0"/>
                <w:color w:val="06071F"/>
                <w:spacing w:val="0"/>
                <w:sz w:val="21"/>
                <w:szCs w:val="21"/>
                <w:shd w:val="clear" w:color="auto" w:fill="auto"/>
              </w:rPr>
              <w:t>劳动法律法规与伦理</w:t>
            </w:r>
            <w:r>
              <w:rPr>
                <w:rFonts w:hint="eastAsia" w:ascii="宋体" w:hAnsi="宋体" w:eastAsia="宋体" w:cs="宋体"/>
                <w:i w:val="0"/>
                <w:iCs w:val="0"/>
                <w:caps w:val="0"/>
                <w:color w:val="06071F"/>
                <w:spacing w:val="0"/>
                <w:sz w:val="21"/>
                <w:szCs w:val="21"/>
                <w:shd w:val="clear" w:color="auto" w:fill="auto"/>
              </w:rPr>
              <w:t>：学生需掌握劳动法律法规的基础知识，了解劳动者的权利与义务。</w:t>
            </w:r>
          </w:p>
          <w:p w14:paraId="578968C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Autospacing="0" w:afterAutospacing="0" w:line="400" w:lineRule="exact"/>
              <w:ind w:leftChars="250" w:right="105" w:rightChars="50"/>
              <w:jc w:val="left"/>
              <w:textAlignment w:val="center"/>
              <w:rPr>
                <w:rFonts w:hint="eastAsia" w:ascii="宋体" w:hAnsi="宋体" w:eastAsia="宋体" w:cs="宋体"/>
                <w:sz w:val="21"/>
                <w:szCs w:val="21"/>
                <w:shd w:val="clear" w:color="auto" w:fill="auto"/>
              </w:rPr>
            </w:pPr>
            <w:r>
              <w:rPr>
                <w:rFonts w:hint="eastAsia" w:ascii="宋体" w:hAnsi="宋体" w:eastAsia="宋体" w:cs="宋体"/>
                <w:i w:val="0"/>
                <w:iCs w:val="0"/>
                <w:caps w:val="0"/>
                <w:color w:val="06071F"/>
                <w:spacing w:val="0"/>
                <w:sz w:val="21"/>
                <w:szCs w:val="21"/>
                <w:shd w:val="clear" w:color="auto" w:fill="auto"/>
              </w:rPr>
              <w:t>理解劳动伦理与职业道德的重要性，树立正确的劳动观念。</w:t>
            </w:r>
          </w:p>
          <w:p w14:paraId="6759AA7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Autospacing="0" w:afterAutospacing="0" w:line="400" w:lineRule="exact"/>
              <w:ind w:left="105" w:leftChars="50" w:right="105" w:rightChars="50" w:firstLine="422" w:firstLineChars="200"/>
              <w:jc w:val="left"/>
              <w:textAlignment w:val="center"/>
              <w:rPr>
                <w:rFonts w:hint="eastAsia" w:ascii="宋体" w:hAnsi="宋体" w:eastAsia="宋体" w:cs="宋体"/>
                <w:sz w:val="21"/>
                <w:szCs w:val="21"/>
                <w:shd w:val="clear" w:color="auto" w:fill="auto"/>
              </w:rPr>
            </w:pPr>
            <w:r>
              <w:rPr>
                <w:rStyle w:val="22"/>
                <w:rFonts w:hint="eastAsia" w:ascii="宋体" w:hAnsi="宋体" w:eastAsia="宋体" w:cs="宋体"/>
                <w:b/>
                <w:bCs/>
                <w:i w:val="0"/>
                <w:iCs w:val="0"/>
                <w:caps w:val="0"/>
                <w:color w:val="06071F"/>
                <w:spacing w:val="0"/>
                <w:sz w:val="21"/>
                <w:szCs w:val="21"/>
                <w:shd w:val="clear" w:color="auto" w:fill="auto"/>
              </w:rPr>
              <w:t>劳动安全与卫生</w:t>
            </w:r>
            <w:r>
              <w:rPr>
                <w:rFonts w:hint="eastAsia" w:ascii="宋体" w:hAnsi="宋体" w:eastAsia="宋体" w:cs="宋体"/>
                <w:i w:val="0"/>
                <w:iCs w:val="0"/>
                <w:caps w:val="0"/>
                <w:color w:val="06071F"/>
                <w:spacing w:val="0"/>
                <w:sz w:val="21"/>
                <w:szCs w:val="21"/>
                <w:shd w:val="clear" w:color="auto" w:fill="auto"/>
              </w:rPr>
              <w:t>：学习劳动安全与卫生常识，掌握基本的劳动防护技能。</w:t>
            </w:r>
          </w:p>
          <w:p w14:paraId="389E2B0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Autospacing="0" w:afterAutospacing="0" w:line="400" w:lineRule="exact"/>
              <w:ind w:left="105" w:leftChars="50" w:right="105" w:rightChars="50" w:firstLine="420" w:firstLineChars="200"/>
              <w:jc w:val="left"/>
              <w:textAlignment w:val="center"/>
              <w:rPr>
                <w:rFonts w:hint="eastAsia" w:ascii="宋体" w:hAnsi="宋体" w:eastAsia="宋体" w:cs="宋体"/>
                <w:sz w:val="21"/>
                <w:szCs w:val="21"/>
                <w:shd w:val="clear" w:color="auto" w:fill="auto"/>
              </w:rPr>
            </w:pPr>
            <w:r>
              <w:rPr>
                <w:rFonts w:hint="eastAsia" w:ascii="宋体" w:hAnsi="宋体" w:eastAsia="宋体" w:cs="宋体"/>
                <w:i w:val="0"/>
                <w:iCs w:val="0"/>
                <w:caps w:val="0"/>
                <w:color w:val="06071F"/>
                <w:spacing w:val="0"/>
                <w:sz w:val="21"/>
                <w:szCs w:val="21"/>
                <w:shd w:val="clear" w:color="auto" w:fill="auto"/>
              </w:rPr>
              <w:t>确保在实践活动中的安全，培养学生的安全意识和自我保护能力。</w:t>
            </w:r>
          </w:p>
          <w:p w14:paraId="478F71A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Autospacing="0" w:afterAutospacing="0" w:line="400" w:lineRule="exact"/>
              <w:ind w:left="105" w:leftChars="50" w:right="105" w:rightChars="50" w:firstLine="422" w:firstLineChars="200"/>
              <w:jc w:val="left"/>
              <w:textAlignment w:val="center"/>
              <w:rPr>
                <w:rFonts w:hint="eastAsia" w:ascii="宋体" w:hAnsi="宋体" w:eastAsia="宋体" w:cs="宋体"/>
                <w:i w:val="0"/>
                <w:iCs w:val="0"/>
                <w:caps w:val="0"/>
                <w:color w:val="06071F"/>
                <w:spacing w:val="0"/>
                <w:sz w:val="21"/>
                <w:szCs w:val="21"/>
                <w:shd w:val="clear" w:color="auto" w:fill="auto"/>
              </w:rPr>
            </w:pPr>
            <w:r>
              <w:rPr>
                <w:rStyle w:val="22"/>
                <w:rFonts w:hint="eastAsia" w:ascii="宋体" w:hAnsi="宋体" w:eastAsia="宋体" w:cs="宋体"/>
                <w:b/>
                <w:bCs/>
                <w:i w:val="0"/>
                <w:iCs w:val="0"/>
                <w:caps w:val="0"/>
                <w:color w:val="06071F"/>
                <w:spacing w:val="0"/>
                <w:sz w:val="21"/>
                <w:szCs w:val="21"/>
                <w:shd w:val="clear" w:color="auto" w:fill="auto"/>
              </w:rPr>
              <w:t>实践技能培养</w:t>
            </w:r>
            <w:r>
              <w:rPr>
                <w:rFonts w:hint="eastAsia" w:ascii="宋体" w:hAnsi="宋体" w:eastAsia="宋体" w:cs="宋体"/>
                <w:i w:val="0"/>
                <w:iCs w:val="0"/>
                <w:caps w:val="0"/>
                <w:color w:val="06071F"/>
                <w:spacing w:val="0"/>
                <w:sz w:val="21"/>
                <w:szCs w:val="21"/>
                <w:shd w:val="clear" w:color="auto" w:fill="auto"/>
              </w:rPr>
              <w:t>：通过校园清洁、宿舍卫生、志愿服务和社区劳动等实践活动，提升学生的动手能力和解决问题的能力。</w:t>
            </w:r>
          </w:p>
          <w:p w14:paraId="5E30AA0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Autospacing="0" w:afterAutospacing="0" w:line="400" w:lineRule="exact"/>
              <w:ind w:left="105" w:leftChars="50" w:right="105" w:rightChars="50" w:firstLine="420" w:firstLineChars="200"/>
              <w:jc w:val="left"/>
              <w:textAlignment w:val="center"/>
              <w:rPr>
                <w:rFonts w:hint="eastAsia" w:ascii="宋体" w:hAnsi="宋体" w:eastAsia="宋体" w:cs="宋体"/>
                <w:sz w:val="21"/>
                <w:szCs w:val="21"/>
                <w:shd w:val="clear" w:color="auto" w:fill="auto"/>
              </w:rPr>
            </w:pPr>
            <w:r>
              <w:rPr>
                <w:rFonts w:hint="eastAsia" w:ascii="宋体" w:hAnsi="宋体" w:eastAsia="宋体" w:cs="宋体"/>
                <w:i w:val="0"/>
                <w:iCs w:val="0"/>
                <w:caps w:val="0"/>
                <w:color w:val="06071F"/>
                <w:spacing w:val="0"/>
                <w:sz w:val="21"/>
                <w:szCs w:val="21"/>
                <w:shd w:val="clear" w:color="auto" w:fill="auto"/>
              </w:rPr>
              <w:t>增强学生的社会责任感和创新实践能力，鼓励参与志愿服务和社区劳动。</w:t>
            </w:r>
          </w:p>
          <w:p w14:paraId="1FE858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val="0"/>
              <w:autoSpaceDN w:val="0"/>
              <w:bidi w:val="0"/>
              <w:adjustRightInd w:val="0"/>
              <w:snapToGrid w:val="0"/>
              <w:spacing w:before="0" w:beforeAutospacing="0" w:after="0" w:afterAutospacing="0" w:line="400" w:lineRule="exact"/>
              <w:ind w:left="105" w:leftChars="50" w:right="105" w:rightChars="50" w:firstLine="422" w:firstLineChars="200"/>
              <w:jc w:val="left"/>
              <w:textAlignment w:val="center"/>
              <w:rPr>
                <w:rFonts w:hint="eastAsia" w:ascii="宋体" w:hAnsi="宋体" w:eastAsia="宋体" w:cs="宋体"/>
                <w:b/>
                <w:bCs/>
                <w:i w:val="0"/>
                <w:iCs w:val="0"/>
                <w:caps w:val="0"/>
                <w:color w:val="05073B"/>
                <w:spacing w:val="0"/>
                <w:sz w:val="21"/>
                <w:szCs w:val="21"/>
                <w:shd w:val="clear" w:color="auto" w:fill="auto"/>
              </w:rPr>
            </w:pPr>
            <w:r>
              <w:rPr>
                <w:rFonts w:hint="eastAsia" w:ascii="宋体" w:hAnsi="宋体" w:eastAsia="宋体" w:cs="宋体"/>
                <w:b/>
                <w:bCs/>
                <w:i w:val="0"/>
                <w:iCs w:val="0"/>
                <w:caps w:val="0"/>
                <w:color w:val="05073B"/>
                <w:spacing w:val="0"/>
                <w:sz w:val="21"/>
                <w:szCs w:val="21"/>
                <w:shd w:val="clear" w:color="auto" w:fill="auto"/>
              </w:rPr>
              <w:t>教学难点</w:t>
            </w:r>
          </w:p>
          <w:p w14:paraId="2A35100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Autospacing="0" w:afterAutospacing="0" w:line="400" w:lineRule="exact"/>
              <w:ind w:left="105" w:leftChars="50" w:right="105" w:rightChars="50" w:firstLine="422" w:firstLineChars="200"/>
              <w:jc w:val="left"/>
              <w:textAlignment w:val="center"/>
              <w:rPr>
                <w:rFonts w:hint="eastAsia" w:ascii="宋体" w:hAnsi="宋体" w:eastAsia="宋体" w:cs="宋体"/>
                <w:sz w:val="21"/>
                <w:szCs w:val="21"/>
                <w:shd w:val="clear" w:color="auto" w:fill="auto"/>
              </w:rPr>
            </w:pPr>
            <w:r>
              <w:rPr>
                <w:rStyle w:val="22"/>
                <w:rFonts w:hint="eastAsia" w:ascii="宋体" w:hAnsi="宋体" w:eastAsia="宋体" w:cs="宋体"/>
                <w:b/>
                <w:bCs/>
                <w:i w:val="0"/>
                <w:iCs w:val="0"/>
                <w:caps w:val="0"/>
                <w:color w:val="06071F"/>
                <w:spacing w:val="0"/>
                <w:sz w:val="21"/>
                <w:szCs w:val="21"/>
                <w:shd w:val="clear" w:color="auto" w:fill="auto"/>
              </w:rPr>
              <w:t>劳动法律法规的抽象性</w:t>
            </w:r>
            <w:r>
              <w:rPr>
                <w:rFonts w:hint="eastAsia" w:ascii="宋体" w:hAnsi="宋体" w:eastAsia="宋体" w:cs="宋体"/>
                <w:i w:val="0"/>
                <w:iCs w:val="0"/>
                <w:caps w:val="0"/>
                <w:color w:val="06071F"/>
                <w:spacing w:val="0"/>
                <w:sz w:val="21"/>
                <w:szCs w:val="21"/>
                <w:shd w:val="clear" w:color="auto" w:fill="auto"/>
              </w:rPr>
              <w:t>：学生可能难以理解和应用劳动法律法规中的抽象概念，如劳动关系的界定、劳动合同的签订等。</w:t>
            </w:r>
          </w:p>
          <w:p w14:paraId="260B0AF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Autospacing="0" w:afterAutospacing="0" w:line="400" w:lineRule="exact"/>
              <w:ind w:left="105" w:leftChars="50" w:right="105" w:rightChars="50" w:firstLine="422" w:firstLineChars="200"/>
              <w:jc w:val="left"/>
              <w:textAlignment w:val="center"/>
              <w:rPr>
                <w:rFonts w:hint="eastAsia" w:ascii="宋体" w:hAnsi="宋体" w:eastAsia="宋体" w:cs="宋体"/>
                <w:sz w:val="21"/>
                <w:szCs w:val="21"/>
                <w:shd w:val="clear" w:color="auto" w:fill="auto"/>
              </w:rPr>
            </w:pPr>
            <w:r>
              <w:rPr>
                <w:rStyle w:val="22"/>
                <w:rFonts w:hint="eastAsia" w:ascii="宋体" w:hAnsi="宋体" w:eastAsia="宋体" w:cs="宋体"/>
                <w:b/>
                <w:bCs/>
                <w:i w:val="0"/>
                <w:iCs w:val="0"/>
                <w:caps w:val="0"/>
                <w:color w:val="06071F"/>
                <w:spacing w:val="0"/>
                <w:sz w:val="21"/>
                <w:szCs w:val="21"/>
                <w:shd w:val="clear" w:color="auto" w:fill="auto"/>
              </w:rPr>
              <w:t>劳动实践中的复杂操作</w:t>
            </w:r>
            <w:r>
              <w:rPr>
                <w:rFonts w:hint="eastAsia" w:ascii="宋体" w:hAnsi="宋体" w:eastAsia="宋体" w:cs="宋体"/>
                <w:i w:val="0"/>
                <w:iCs w:val="0"/>
                <w:caps w:val="0"/>
                <w:color w:val="06071F"/>
                <w:spacing w:val="0"/>
                <w:sz w:val="21"/>
                <w:szCs w:val="21"/>
                <w:shd w:val="clear" w:color="auto" w:fill="auto"/>
              </w:rPr>
              <w:t>：如校园环保项目策划与实施，需要综合应用多种技能和知识，包括项目管理、团队协作、创新思维等，对学生来说可能具有挑战性。</w:t>
            </w:r>
          </w:p>
          <w:p w14:paraId="001F498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Autospacing="0" w:afterAutospacing="0" w:line="400" w:lineRule="exact"/>
              <w:ind w:left="105" w:leftChars="50" w:right="105" w:rightChars="50" w:firstLine="422" w:firstLineChars="200"/>
              <w:jc w:val="left"/>
              <w:textAlignment w:val="center"/>
              <w:rPr>
                <w:rFonts w:hint="eastAsia" w:ascii="宋体" w:hAnsi="宋体" w:eastAsia="宋体" w:cs="宋体"/>
                <w:spacing w:val="-3"/>
                <w:sz w:val="21"/>
                <w:szCs w:val="21"/>
                <w:shd w:val="clear" w:color="auto" w:fill="auto"/>
              </w:rPr>
            </w:pPr>
            <w:r>
              <w:rPr>
                <w:rStyle w:val="22"/>
                <w:rFonts w:hint="eastAsia" w:ascii="宋体" w:hAnsi="宋体" w:eastAsia="宋体" w:cs="宋体"/>
                <w:b/>
                <w:bCs/>
                <w:i w:val="0"/>
                <w:iCs w:val="0"/>
                <w:caps w:val="0"/>
                <w:color w:val="06071F"/>
                <w:spacing w:val="0"/>
                <w:sz w:val="21"/>
                <w:szCs w:val="21"/>
                <w:shd w:val="clear" w:color="auto" w:fill="auto"/>
              </w:rPr>
              <w:t>劳动观念与态度的转变</w:t>
            </w:r>
            <w:r>
              <w:rPr>
                <w:rFonts w:hint="eastAsia" w:ascii="宋体" w:hAnsi="宋体" w:eastAsia="宋体" w:cs="宋体"/>
                <w:i w:val="0"/>
                <w:iCs w:val="0"/>
                <w:caps w:val="0"/>
                <w:color w:val="06071F"/>
                <w:spacing w:val="0"/>
                <w:sz w:val="21"/>
                <w:szCs w:val="21"/>
                <w:shd w:val="clear" w:color="auto" w:fill="auto"/>
              </w:rPr>
              <w:t>：培养学生的正确劳动观念和态度可能需要长时间的引导和影响，尤其是对于那些对劳动存在偏见或误解的学生。</w:t>
            </w:r>
          </w:p>
        </w:tc>
      </w:tr>
      <w:tr w14:paraId="45E1D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7B7E6FE2">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3"/>
                <w:sz w:val="21"/>
                <w:szCs w:val="21"/>
              </w:rPr>
              <w:t>教学组织</w:t>
            </w:r>
          </w:p>
        </w:tc>
        <w:tc>
          <w:tcPr>
            <w:tcW w:w="7787" w:type="dxa"/>
            <w:gridSpan w:val="5"/>
            <w:vAlign w:val="center"/>
          </w:tcPr>
          <w:p w14:paraId="73982EC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105" w:leftChars="50" w:right="105" w:rightChars="50" w:firstLine="422" w:firstLineChars="200"/>
              <w:jc w:val="left"/>
              <w:textAlignment w:val="center"/>
              <w:rPr>
                <w:rFonts w:hint="eastAsia" w:ascii="宋体" w:hAnsi="宋体" w:eastAsia="宋体" w:cs="宋体"/>
                <w:b w:val="0"/>
                <w:bCs w:val="0"/>
                <w:sz w:val="21"/>
                <w:szCs w:val="21"/>
                <w:shd w:val="clear" w:color="auto" w:fill="auto"/>
              </w:rPr>
            </w:pPr>
            <w:r>
              <w:rPr>
                <w:rFonts w:hint="eastAsia" w:ascii="宋体" w:hAnsi="宋体" w:eastAsia="宋体" w:cs="宋体"/>
                <w:b/>
                <w:bCs/>
                <w:i w:val="0"/>
                <w:iCs w:val="0"/>
                <w:caps w:val="0"/>
                <w:color w:val="06071F"/>
                <w:spacing w:val="0"/>
                <w:sz w:val="21"/>
                <w:szCs w:val="21"/>
                <w:shd w:val="clear" w:color="auto" w:fill="auto"/>
              </w:rPr>
              <w:t>理论讲授：</w:t>
            </w:r>
            <w:r>
              <w:rPr>
                <w:rFonts w:hint="eastAsia" w:ascii="宋体" w:hAnsi="宋体" w:eastAsia="宋体" w:cs="宋体"/>
                <w:b w:val="0"/>
                <w:bCs w:val="0"/>
                <w:i w:val="0"/>
                <w:iCs w:val="0"/>
                <w:caps w:val="0"/>
                <w:color w:val="06071F"/>
                <w:spacing w:val="0"/>
                <w:sz w:val="21"/>
                <w:szCs w:val="21"/>
                <w:shd w:val="clear" w:color="auto" w:fill="auto"/>
              </w:rPr>
              <w:t>系统讲解劳动教育相关理论知识。</w:t>
            </w:r>
          </w:p>
          <w:p w14:paraId="7945757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105" w:leftChars="50" w:right="105" w:rightChars="50" w:firstLine="422" w:firstLineChars="200"/>
              <w:jc w:val="left"/>
              <w:textAlignment w:val="center"/>
              <w:rPr>
                <w:rFonts w:hint="eastAsia" w:ascii="宋体" w:hAnsi="宋体" w:eastAsia="宋体" w:cs="宋体"/>
                <w:b w:val="0"/>
                <w:bCs w:val="0"/>
                <w:sz w:val="21"/>
                <w:szCs w:val="21"/>
                <w:shd w:val="clear" w:color="auto" w:fill="auto"/>
              </w:rPr>
            </w:pPr>
            <w:r>
              <w:rPr>
                <w:rFonts w:hint="eastAsia" w:ascii="宋体" w:hAnsi="宋体" w:eastAsia="宋体" w:cs="宋体"/>
                <w:b/>
                <w:bCs/>
                <w:i w:val="0"/>
                <w:iCs w:val="0"/>
                <w:caps w:val="0"/>
                <w:color w:val="06071F"/>
                <w:spacing w:val="0"/>
                <w:sz w:val="21"/>
                <w:szCs w:val="21"/>
                <w:shd w:val="clear" w:color="auto" w:fill="auto"/>
              </w:rPr>
              <w:t>小组讨论：</w:t>
            </w:r>
            <w:r>
              <w:rPr>
                <w:rFonts w:hint="eastAsia" w:ascii="宋体" w:hAnsi="宋体" w:eastAsia="宋体" w:cs="宋体"/>
                <w:b w:val="0"/>
                <w:bCs w:val="0"/>
                <w:i w:val="0"/>
                <w:iCs w:val="0"/>
                <w:caps w:val="0"/>
                <w:color w:val="06071F"/>
                <w:spacing w:val="0"/>
                <w:sz w:val="21"/>
                <w:szCs w:val="21"/>
                <w:shd w:val="clear" w:color="auto" w:fill="auto"/>
              </w:rPr>
              <w:t>围绕劳动热点话题进行分组讨论，培养学生的思辨能力。</w:t>
            </w:r>
          </w:p>
          <w:p w14:paraId="5BA9655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105" w:leftChars="50" w:right="105" w:rightChars="50" w:firstLine="422" w:firstLineChars="200"/>
              <w:jc w:val="left"/>
              <w:textAlignment w:val="center"/>
              <w:rPr>
                <w:rFonts w:hint="eastAsia" w:ascii="宋体" w:hAnsi="宋体" w:eastAsia="宋体" w:cs="宋体"/>
                <w:b w:val="0"/>
                <w:bCs w:val="0"/>
                <w:sz w:val="21"/>
                <w:szCs w:val="21"/>
                <w:shd w:val="clear" w:color="auto" w:fill="auto"/>
              </w:rPr>
            </w:pPr>
            <w:r>
              <w:rPr>
                <w:rFonts w:hint="eastAsia" w:ascii="宋体" w:hAnsi="宋体" w:eastAsia="宋体" w:cs="宋体"/>
                <w:b/>
                <w:bCs/>
                <w:i w:val="0"/>
                <w:iCs w:val="0"/>
                <w:caps w:val="0"/>
                <w:color w:val="06071F"/>
                <w:spacing w:val="0"/>
                <w:sz w:val="21"/>
                <w:szCs w:val="21"/>
                <w:shd w:val="clear" w:color="auto" w:fill="auto"/>
              </w:rPr>
              <w:t>案例分析：</w:t>
            </w:r>
            <w:r>
              <w:rPr>
                <w:rFonts w:hint="eastAsia" w:ascii="宋体" w:hAnsi="宋体" w:eastAsia="宋体" w:cs="宋体"/>
                <w:b w:val="0"/>
                <w:bCs w:val="0"/>
                <w:i w:val="0"/>
                <w:iCs w:val="0"/>
                <w:caps w:val="0"/>
                <w:color w:val="06071F"/>
                <w:spacing w:val="0"/>
                <w:sz w:val="21"/>
                <w:szCs w:val="21"/>
                <w:shd w:val="clear" w:color="auto" w:fill="auto"/>
              </w:rPr>
              <w:t>分析典型劳动案例，增强学生的实践应用能力。</w:t>
            </w:r>
          </w:p>
          <w:p w14:paraId="6DA7F57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105" w:leftChars="50" w:right="105" w:rightChars="50" w:firstLine="422" w:firstLineChars="200"/>
              <w:jc w:val="left"/>
              <w:textAlignment w:val="center"/>
              <w:rPr>
                <w:rFonts w:hint="eastAsia" w:ascii="宋体" w:hAnsi="宋体" w:eastAsia="宋体" w:cs="宋体"/>
                <w:spacing w:val="-3"/>
                <w:sz w:val="21"/>
                <w:szCs w:val="21"/>
                <w:shd w:val="clear" w:color="auto" w:fill="auto"/>
                <w:lang w:eastAsia="zh-CN"/>
              </w:rPr>
            </w:pPr>
            <w:r>
              <w:rPr>
                <w:rFonts w:hint="eastAsia" w:ascii="宋体" w:hAnsi="宋体" w:eastAsia="宋体" w:cs="宋体"/>
                <w:b/>
                <w:bCs/>
                <w:i w:val="0"/>
                <w:iCs w:val="0"/>
                <w:caps w:val="0"/>
                <w:color w:val="06071F"/>
                <w:spacing w:val="0"/>
                <w:sz w:val="21"/>
                <w:szCs w:val="21"/>
                <w:shd w:val="clear" w:color="auto" w:fill="auto"/>
              </w:rPr>
              <w:t>实践操作：</w:t>
            </w:r>
            <w:r>
              <w:rPr>
                <w:rFonts w:hint="eastAsia" w:ascii="宋体" w:hAnsi="宋体" w:eastAsia="宋体" w:cs="宋体"/>
                <w:b w:val="0"/>
                <w:bCs w:val="0"/>
                <w:i w:val="0"/>
                <w:iCs w:val="0"/>
                <w:caps w:val="0"/>
                <w:color w:val="06071F"/>
                <w:spacing w:val="0"/>
                <w:sz w:val="21"/>
                <w:szCs w:val="21"/>
                <w:shd w:val="clear" w:color="auto" w:fill="auto"/>
              </w:rPr>
              <w:t>通过校园劳动、志愿服务、</w:t>
            </w:r>
            <w:r>
              <w:rPr>
                <w:rFonts w:hint="eastAsia" w:ascii="宋体" w:hAnsi="宋体" w:eastAsia="宋体" w:cs="宋体"/>
                <w:b w:val="0"/>
                <w:bCs w:val="0"/>
                <w:i w:val="0"/>
                <w:iCs w:val="0"/>
                <w:caps w:val="0"/>
                <w:color w:val="06071F"/>
                <w:spacing w:val="0"/>
                <w:sz w:val="21"/>
                <w:szCs w:val="21"/>
                <w:shd w:val="clear" w:color="auto" w:fill="auto"/>
                <w:lang w:val="en-US" w:eastAsia="zh-CN"/>
              </w:rPr>
              <w:t>宿舍卫生清扫</w:t>
            </w:r>
            <w:r>
              <w:rPr>
                <w:rFonts w:hint="eastAsia" w:ascii="宋体" w:hAnsi="宋体" w:eastAsia="宋体" w:cs="宋体"/>
                <w:b w:val="0"/>
                <w:bCs w:val="0"/>
                <w:i w:val="0"/>
                <w:iCs w:val="0"/>
                <w:caps w:val="0"/>
                <w:color w:val="06071F"/>
                <w:spacing w:val="0"/>
                <w:sz w:val="21"/>
                <w:szCs w:val="21"/>
                <w:shd w:val="clear" w:color="auto" w:fill="auto"/>
              </w:rPr>
              <w:t>等活动，提升学生的动手能力。</w:t>
            </w:r>
          </w:p>
        </w:tc>
      </w:tr>
      <w:tr w14:paraId="055BF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337A0473">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3"/>
                <w:sz w:val="21"/>
                <w:szCs w:val="21"/>
              </w:rPr>
              <w:t>教学资料</w:t>
            </w:r>
          </w:p>
        </w:tc>
        <w:tc>
          <w:tcPr>
            <w:tcW w:w="7787" w:type="dxa"/>
            <w:gridSpan w:val="5"/>
            <w:vAlign w:val="center"/>
          </w:tcPr>
          <w:p w14:paraId="045752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Autospacing="0" w:afterAutospacing="0" w:line="400" w:lineRule="exact"/>
              <w:ind w:left="105" w:leftChars="50" w:right="105" w:rightChars="50" w:firstLine="422" w:firstLineChars="200"/>
              <w:jc w:val="left"/>
              <w:textAlignment w:val="center"/>
              <w:rPr>
                <w:rFonts w:hint="eastAsia" w:ascii="宋体" w:hAnsi="宋体" w:eastAsia="宋体" w:cs="宋体"/>
                <w:sz w:val="21"/>
                <w:szCs w:val="21"/>
                <w:shd w:val="clear" w:color="auto" w:fill="auto"/>
              </w:rPr>
            </w:pPr>
            <w:r>
              <w:rPr>
                <w:rStyle w:val="22"/>
                <w:rFonts w:hint="eastAsia" w:ascii="宋体" w:hAnsi="宋体" w:eastAsia="宋体" w:cs="宋体"/>
                <w:b/>
                <w:bCs/>
                <w:i w:val="0"/>
                <w:iCs w:val="0"/>
                <w:caps w:val="0"/>
                <w:color w:val="06071F"/>
                <w:spacing w:val="0"/>
                <w:sz w:val="21"/>
                <w:szCs w:val="21"/>
                <w:shd w:val="clear" w:color="auto" w:fill="auto"/>
              </w:rPr>
              <w:t>教材与参考书</w:t>
            </w:r>
            <w:r>
              <w:rPr>
                <w:rFonts w:hint="eastAsia" w:ascii="宋体" w:hAnsi="宋体" w:eastAsia="宋体" w:cs="宋体"/>
                <w:i w:val="0"/>
                <w:iCs w:val="0"/>
                <w:caps w:val="0"/>
                <w:color w:val="06071F"/>
                <w:spacing w:val="0"/>
                <w:sz w:val="21"/>
                <w:szCs w:val="21"/>
                <w:shd w:val="clear" w:color="auto" w:fill="auto"/>
              </w:rPr>
              <w:t>：选择关于劳动法律法规、劳动安全与卫生、劳动伦理与职业道德的教材或参考书，如《劳动法》、《劳动合同法》摘要等。</w:t>
            </w:r>
          </w:p>
          <w:p w14:paraId="54E51AE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Autospacing="0" w:afterAutospacing="0" w:line="400" w:lineRule="exact"/>
              <w:ind w:left="105" w:leftChars="50" w:right="105" w:rightChars="50" w:firstLine="422" w:firstLineChars="200"/>
              <w:jc w:val="left"/>
              <w:textAlignment w:val="center"/>
              <w:rPr>
                <w:rFonts w:hint="eastAsia" w:ascii="宋体" w:hAnsi="宋体" w:eastAsia="宋体" w:cs="宋体"/>
                <w:sz w:val="21"/>
                <w:szCs w:val="21"/>
                <w:shd w:val="clear" w:color="auto" w:fill="auto"/>
              </w:rPr>
            </w:pPr>
            <w:r>
              <w:rPr>
                <w:rStyle w:val="22"/>
                <w:rFonts w:hint="eastAsia" w:ascii="宋体" w:hAnsi="宋体" w:eastAsia="宋体" w:cs="宋体"/>
                <w:b/>
                <w:bCs/>
                <w:i w:val="0"/>
                <w:iCs w:val="0"/>
                <w:caps w:val="0"/>
                <w:color w:val="06071F"/>
                <w:spacing w:val="0"/>
                <w:sz w:val="21"/>
                <w:szCs w:val="21"/>
                <w:shd w:val="clear" w:color="auto" w:fill="auto"/>
              </w:rPr>
              <w:t>多媒体资料</w:t>
            </w:r>
            <w:r>
              <w:rPr>
                <w:rFonts w:hint="eastAsia" w:ascii="宋体" w:hAnsi="宋体" w:eastAsia="宋体" w:cs="宋体"/>
                <w:i w:val="0"/>
                <w:iCs w:val="0"/>
                <w:caps w:val="0"/>
                <w:color w:val="06071F"/>
                <w:spacing w:val="0"/>
                <w:sz w:val="21"/>
                <w:szCs w:val="21"/>
                <w:shd w:val="clear" w:color="auto" w:fill="auto"/>
              </w:rPr>
              <w:t>：利用视频、动画或模拟软件来演示劳动实践中的复杂操作和安全规范，如劳动防护用品的正确使用方法、常见劳动安全隐患的防范措施等。</w:t>
            </w:r>
          </w:p>
          <w:p w14:paraId="7E10BF9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Autospacing="0" w:afterAutospacing="0" w:line="400" w:lineRule="exact"/>
              <w:ind w:left="105" w:leftChars="50" w:right="105" w:rightChars="50" w:firstLine="422" w:firstLineChars="200"/>
              <w:jc w:val="left"/>
              <w:textAlignment w:val="center"/>
              <w:rPr>
                <w:rFonts w:hint="eastAsia" w:ascii="宋体" w:hAnsi="宋体" w:eastAsia="宋体" w:cs="宋体"/>
                <w:sz w:val="21"/>
                <w:szCs w:val="21"/>
                <w:shd w:val="clear" w:color="auto" w:fill="auto"/>
              </w:rPr>
            </w:pPr>
            <w:r>
              <w:rPr>
                <w:rStyle w:val="22"/>
                <w:rFonts w:hint="eastAsia" w:ascii="宋体" w:hAnsi="宋体" w:eastAsia="宋体" w:cs="宋体"/>
                <w:b/>
                <w:bCs/>
                <w:i w:val="0"/>
                <w:iCs w:val="0"/>
                <w:caps w:val="0"/>
                <w:color w:val="06071F"/>
                <w:spacing w:val="0"/>
                <w:sz w:val="21"/>
                <w:szCs w:val="21"/>
                <w:shd w:val="clear" w:color="auto" w:fill="auto"/>
              </w:rPr>
              <w:t>实践器材与工具</w:t>
            </w:r>
            <w:r>
              <w:rPr>
                <w:rFonts w:hint="eastAsia" w:ascii="宋体" w:hAnsi="宋体" w:eastAsia="宋体" w:cs="宋体"/>
                <w:i w:val="0"/>
                <w:iCs w:val="0"/>
                <w:caps w:val="0"/>
                <w:color w:val="06071F"/>
                <w:spacing w:val="0"/>
                <w:sz w:val="21"/>
                <w:szCs w:val="21"/>
                <w:shd w:val="clear" w:color="auto" w:fill="auto"/>
              </w:rPr>
              <w:t>：准备劳动实践所需的器材和工具，如清扫工具、防护用品、垃圾分类宣传材料等</w:t>
            </w:r>
          </w:p>
          <w:p w14:paraId="2767615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Autospacing="0" w:afterAutospacing="0" w:line="400" w:lineRule="exact"/>
              <w:ind w:left="105" w:leftChars="50" w:right="105" w:rightChars="50" w:firstLine="422" w:firstLineChars="200"/>
              <w:jc w:val="left"/>
              <w:textAlignment w:val="center"/>
              <w:rPr>
                <w:rFonts w:hint="eastAsia" w:ascii="宋体" w:hAnsi="宋体" w:eastAsia="宋体" w:cs="宋体"/>
                <w:sz w:val="21"/>
                <w:szCs w:val="21"/>
                <w:shd w:val="clear" w:color="auto" w:fill="auto"/>
              </w:rPr>
            </w:pPr>
            <w:r>
              <w:rPr>
                <w:rStyle w:val="22"/>
                <w:rFonts w:hint="eastAsia" w:ascii="宋体" w:hAnsi="宋体" w:eastAsia="宋体" w:cs="宋体"/>
                <w:b/>
                <w:bCs/>
                <w:i w:val="0"/>
                <w:iCs w:val="0"/>
                <w:caps w:val="0"/>
                <w:color w:val="06071F"/>
                <w:spacing w:val="0"/>
                <w:sz w:val="21"/>
                <w:szCs w:val="21"/>
                <w:shd w:val="clear" w:color="auto" w:fill="auto"/>
              </w:rPr>
              <w:t>互动工具</w:t>
            </w:r>
            <w:r>
              <w:rPr>
                <w:rFonts w:hint="eastAsia" w:ascii="宋体" w:hAnsi="宋体" w:eastAsia="宋体" w:cs="宋体"/>
                <w:i w:val="0"/>
                <w:iCs w:val="0"/>
                <w:caps w:val="0"/>
                <w:color w:val="06071F"/>
                <w:spacing w:val="0"/>
                <w:sz w:val="21"/>
                <w:szCs w:val="21"/>
                <w:shd w:val="clear" w:color="auto" w:fill="auto"/>
              </w:rPr>
              <w:t>：使用在线互动平台或教育软件来增强学生的参与度和实践体验，如通过在线论坛进行小组讨论、通过教育软件进行劳动实践模拟等。</w:t>
            </w:r>
          </w:p>
          <w:p w14:paraId="34AC249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Autospacing="0" w:afterAutospacing="0" w:line="400" w:lineRule="exact"/>
              <w:ind w:left="105" w:leftChars="50" w:right="105" w:rightChars="50" w:firstLine="422" w:firstLineChars="200"/>
              <w:jc w:val="left"/>
              <w:textAlignment w:val="center"/>
              <w:rPr>
                <w:rFonts w:hint="eastAsia" w:ascii="宋体" w:hAnsi="宋体" w:eastAsia="宋体" w:cs="宋体"/>
                <w:spacing w:val="-3"/>
                <w:sz w:val="21"/>
                <w:szCs w:val="21"/>
                <w:shd w:val="clear" w:color="auto" w:fill="auto"/>
                <w:lang w:val="en-US" w:eastAsia="zh-CN"/>
              </w:rPr>
            </w:pPr>
            <w:r>
              <w:rPr>
                <w:rStyle w:val="22"/>
                <w:rFonts w:hint="eastAsia" w:ascii="宋体" w:hAnsi="宋体" w:eastAsia="宋体" w:cs="宋体"/>
                <w:b/>
                <w:bCs/>
                <w:i w:val="0"/>
                <w:iCs w:val="0"/>
                <w:caps w:val="0"/>
                <w:color w:val="06071F"/>
                <w:spacing w:val="0"/>
                <w:sz w:val="21"/>
                <w:szCs w:val="21"/>
                <w:shd w:val="clear" w:color="auto" w:fill="auto"/>
              </w:rPr>
              <w:t>评估材料</w:t>
            </w:r>
            <w:r>
              <w:rPr>
                <w:rFonts w:hint="eastAsia" w:ascii="宋体" w:hAnsi="宋体" w:eastAsia="宋体" w:cs="宋体"/>
                <w:i w:val="0"/>
                <w:iCs w:val="0"/>
                <w:caps w:val="0"/>
                <w:color w:val="06071F"/>
                <w:spacing w:val="0"/>
                <w:sz w:val="21"/>
                <w:szCs w:val="21"/>
                <w:shd w:val="clear" w:color="auto" w:fill="auto"/>
              </w:rPr>
              <w:t>：设计评估表或评分标准，用于评价学生的劳动实践成果和劳动日记/报告，包括平时表现、实践操作成果和劳动日记或报告三个方面的评价。</w:t>
            </w:r>
          </w:p>
        </w:tc>
      </w:tr>
      <w:tr w14:paraId="07B7E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28892725">
            <w:pPr>
              <w:keepNext w:val="0"/>
              <w:keepLines w:val="0"/>
              <w:pageBreakBefore w:val="0"/>
              <w:widowControl/>
              <w:kinsoku/>
              <w:wordWrap/>
              <w:overflowPunct w:val="0"/>
              <w:topLinePunct w:val="0"/>
              <w:bidi w:val="0"/>
              <w:spacing w:line="400" w:lineRule="exact"/>
              <w:ind w:left="105" w:leftChars="50" w:right="105" w:rightChars="50" w:firstLine="0" w:firstLineChars="0"/>
              <w:jc w:val="center"/>
              <w:rPr>
                <w:rFonts w:hint="eastAsia" w:ascii="宋体" w:hAnsi="宋体" w:eastAsia="宋体" w:cs="宋体"/>
                <w:b/>
                <w:bCs/>
                <w:sz w:val="21"/>
                <w:szCs w:val="21"/>
              </w:rPr>
            </w:pPr>
            <w:r>
              <w:rPr>
                <w:rFonts w:hint="eastAsia" w:ascii="宋体" w:hAnsi="宋体" w:eastAsia="宋体" w:cs="宋体"/>
                <w:b/>
                <w:bCs/>
                <w:spacing w:val="-2"/>
                <w:sz w:val="21"/>
                <w:szCs w:val="21"/>
              </w:rPr>
              <w:t>考核要求</w:t>
            </w:r>
          </w:p>
        </w:tc>
        <w:tc>
          <w:tcPr>
            <w:tcW w:w="7787" w:type="dxa"/>
            <w:gridSpan w:val="5"/>
            <w:vAlign w:val="center"/>
          </w:tcPr>
          <w:p w14:paraId="3BF1A81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105" w:leftChars="50" w:right="105" w:rightChars="50" w:firstLine="422" w:firstLineChars="200"/>
              <w:jc w:val="left"/>
              <w:textAlignment w:val="center"/>
              <w:rPr>
                <w:rFonts w:hint="eastAsia" w:ascii="宋体" w:hAnsi="宋体" w:eastAsia="宋体" w:cs="宋体"/>
                <w:b w:val="0"/>
                <w:bCs w:val="0"/>
                <w:sz w:val="21"/>
                <w:szCs w:val="21"/>
                <w:shd w:val="clear" w:color="auto" w:fill="auto"/>
              </w:rPr>
            </w:pPr>
            <w:r>
              <w:rPr>
                <w:rStyle w:val="22"/>
                <w:rFonts w:hint="eastAsia" w:ascii="宋体" w:hAnsi="宋体" w:eastAsia="宋体" w:cs="宋体"/>
                <w:b/>
                <w:bCs/>
                <w:i w:val="0"/>
                <w:iCs w:val="0"/>
                <w:caps w:val="0"/>
                <w:color w:val="06071F"/>
                <w:spacing w:val="0"/>
                <w:sz w:val="21"/>
                <w:szCs w:val="21"/>
                <w:shd w:val="clear" w:color="auto" w:fill="auto"/>
              </w:rPr>
              <w:t>平时表现（30%）</w:t>
            </w:r>
            <w:r>
              <w:rPr>
                <w:rFonts w:hint="eastAsia" w:ascii="宋体" w:hAnsi="宋体" w:eastAsia="宋体" w:cs="宋体"/>
                <w:b/>
                <w:bCs/>
                <w:i w:val="0"/>
                <w:iCs w:val="0"/>
                <w:caps w:val="0"/>
                <w:color w:val="06071F"/>
                <w:spacing w:val="0"/>
                <w:sz w:val="21"/>
                <w:szCs w:val="21"/>
                <w:shd w:val="clear" w:color="auto" w:fill="auto"/>
              </w:rPr>
              <w:t>：</w:t>
            </w:r>
            <w:r>
              <w:rPr>
                <w:rFonts w:hint="eastAsia" w:ascii="宋体" w:hAnsi="宋体" w:eastAsia="宋体" w:cs="宋体"/>
                <w:b w:val="0"/>
                <w:bCs w:val="0"/>
                <w:i w:val="0"/>
                <w:iCs w:val="0"/>
                <w:caps w:val="0"/>
                <w:color w:val="06071F"/>
                <w:spacing w:val="0"/>
                <w:sz w:val="21"/>
                <w:szCs w:val="21"/>
                <w:shd w:val="clear" w:color="auto" w:fill="auto"/>
              </w:rPr>
              <w:t>课堂参与情况、小组讨论表现、劳动实践态度等。</w:t>
            </w:r>
          </w:p>
          <w:p w14:paraId="639BF79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105" w:leftChars="50" w:right="105" w:rightChars="50" w:firstLine="422" w:firstLineChars="200"/>
              <w:jc w:val="left"/>
              <w:textAlignment w:val="center"/>
              <w:rPr>
                <w:rFonts w:hint="eastAsia" w:ascii="宋体" w:hAnsi="宋体" w:eastAsia="宋体" w:cs="宋体"/>
                <w:b w:val="0"/>
                <w:bCs w:val="0"/>
                <w:i w:val="0"/>
                <w:iCs w:val="0"/>
                <w:caps w:val="0"/>
                <w:color w:val="06071F"/>
                <w:spacing w:val="0"/>
                <w:sz w:val="21"/>
                <w:szCs w:val="21"/>
                <w:shd w:val="clear" w:color="auto" w:fill="auto"/>
                <w:lang w:val="en-US" w:eastAsia="zh-CN"/>
              </w:rPr>
            </w:pPr>
            <w:r>
              <w:rPr>
                <w:rStyle w:val="22"/>
                <w:rFonts w:hint="eastAsia" w:ascii="宋体" w:hAnsi="宋体" w:eastAsia="宋体" w:cs="宋体"/>
                <w:b/>
                <w:bCs/>
                <w:i w:val="0"/>
                <w:iCs w:val="0"/>
                <w:caps w:val="0"/>
                <w:color w:val="06071F"/>
                <w:spacing w:val="0"/>
                <w:sz w:val="21"/>
                <w:szCs w:val="21"/>
                <w:shd w:val="clear" w:color="auto" w:fill="auto"/>
              </w:rPr>
              <w:t>实践操作成果（40%）</w:t>
            </w:r>
            <w:r>
              <w:rPr>
                <w:rFonts w:hint="eastAsia" w:ascii="宋体" w:hAnsi="宋体" w:eastAsia="宋体" w:cs="宋体"/>
                <w:b/>
                <w:bCs/>
                <w:i w:val="0"/>
                <w:iCs w:val="0"/>
                <w:caps w:val="0"/>
                <w:color w:val="06071F"/>
                <w:spacing w:val="0"/>
                <w:sz w:val="21"/>
                <w:szCs w:val="21"/>
                <w:shd w:val="clear" w:color="auto" w:fill="auto"/>
              </w:rPr>
              <w:t>：</w:t>
            </w:r>
            <w:r>
              <w:rPr>
                <w:rFonts w:hint="eastAsia" w:ascii="宋体" w:hAnsi="宋体" w:eastAsia="宋体" w:cs="宋体"/>
                <w:b w:val="0"/>
                <w:bCs w:val="0"/>
                <w:i w:val="0"/>
                <w:iCs w:val="0"/>
                <w:caps w:val="0"/>
                <w:color w:val="06071F"/>
                <w:spacing w:val="0"/>
                <w:sz w:val="21"/>
                <w:szCs w:val="21"/>
                <w:shd w:val="clear" w:color="auto" w:fill="auto"/>
              </w:rPr>
              <w:t>校园清洁与维护、</w:t>
            </w:r>
            <w:r>
              <w:rPr>
                <w:rFonts w:hint="eastAsia" w:ascii="宋体" w:hAnsi="宋体" w:eastAsia="宋体" w:cs="宋体"/>
                <w:b w:val="0"/>
                <w:bCs w:val="0"/>
                <w:i w:val="0"/>
                <w:iCs w:val="0"/>
                <w:caps w:val="0"/>
                <w:color w:val="06071F"/>
                <w:spacing w:val="0"/>
                <w:sz w:val="21"/>
                <w:szCs w:val="21"/>
                <w:shd w:val="clear" w:color="auto" w:fill="auto"/>
                <w:lang w:val="en-US" w:eastAsia="zh-CN"/>
              </w:rPr>
              <w:t>宿舍卫生清扫</w:t>
            </w:r>
            <w:r>
              <w:rPr>
                <w:rFonts w:hint="eastAsia" w:ascii="宋体" w:hAnsi="宋体" w:eastAsia="宋体" w:cs="宋体"/>
                <w:b w:val="0"/>
                <w:bCs w:val="0"/>
                <w:i w:val="0"/>
                <w:iCs w:val="0"/>
                <w:caps w:val="0"/>
                <w:color w:val="06071F"/>
                <w:spacing w:val="0"/>
                <w:sz w:val="21"/>
                <w:szCs w:val="21"/>
                <w:shd w:val="clear" w:color="auto" w:fill="auto"/>
              </w:rPr>
              <w:t>、志愿服务与社区劳动等实践活动的成果</w:t>
            </w:r>
            <w:r>
              <w:rPr>
                <w:rFonts w:hint="eastAsia" w:ascii="宋体" w:hAnsi="宋体" w:eastAsia="宋体" w:cs="宋体"/>
                <w:b w:val="0"/>
                <w:bCs w:val="0"/>
                <w:i w:val="0"/>
                <w:iCs w:val="0"/>
                <w:caps w:val="0"/>
                <w:color w:val="06071F"/>
                <w:spacing w:val="0"/>
                <w:sz w:val="21"/>
                <w:szCs w:val="21"/>
                <w:shd w:val="clear" w:color="auto" w:fill="auto"/>
                <w:lang w:val="en-US" w:eastAsia="zh-CN"/>
              </w:rPr>
              <w:t>展示</w:t>
            </w:r>
          </w:p>
          <w:p w14:paraId="48FE3CA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105" w:leftChars="50" w:right="105" w:rightChars="50" w:firstLine="422" w:firstLineChars="200"/>
              <w:jc w:val="left"/>
              <w:textAlignment w:val="center"/>
              <w:rPr>
                <w:rFonts w:hint="eastAsia" w:ascii="宋体" w:hAnsi="宋体" w:eastAsia="宋体" w:cs="宋体"/>
                <w:spacing w:val="-3"/>
                <w:sz w:val="21"/>
                <w:szCs w:val="21"/>
                <w:shd w:val="clear" w:color="auto" w:fill="auto"/>
              </w:rPr>
            </w:pPr>
            <w:r>
              <w:rPr>
                <w:rStyle w:val="22"/>
                <w:rFonts w:hint="eastAsia" w:ascii="宋体" w:hAnsi="宋体" w:eastAsia="宋体" w:cs="宋体"/>
                <w:b/>
                <w:bCs/>
                <w:i w:val="0"/>
                <w:iCs w:val="0"/>
                <w:caps w:val="0"/>
                <w:color w:val="06071F"/>
                <w:spacing w:val="0"/>
                <w:sz w:val="21"/>
                <w:szCs w:val="21"/>
                <w:shd w:val="clear" w:color="auto" w:fill="auto"/>
              </w:rPr>
              <w:t>劳动日记或报告（30%）</w:t>
            </w:r>
            <w:r>
              <w:rPr>
                <w:rFonts w:hint="eastAsia" w:ascii="宋体" w:hAnsi="宋体" w:eastAsia="宋体" w:cs="宋体"/>
                <w:b/>
                <w:bCs/>
                <w:i w:val="0"/>
                <w:iCs w:val="0"/>
                <w:caps w:val="0"/>
                <w:color w:val="06071F"/>
                <w:spacing w:val="0"/>
                <w:sz w:val="21"/>
                <w:szCs w:val="21"/>
                <w:shd w:val="clear" w:color="auto" w:fill="auto"/>
              </w:rPr>
              <w:t>：</w:t>
            </w:r>
            <w:r>
              <w:rPr>
                <w:rFonts w:hint="eastAsia" w:ascii="宋体" w:hAnsi="宋体" w:eastAsia="宋体" w:cs="宋体"/>
                <w:b w:val="0"/>
                <w:bCs w:val="0"/>
                <w:i w:val="0"/>
                <w:iCs w:val="0"/>
                <w:caps w:val="0"/>
                <w:color w:val="06071F"/>
                <w:spacing w:val="0"/>
                <w:sz w:val="21"/>
                <w:szCs w:val="21"/>
                <w:shd w:val="clear" w:color="auto" w:fill="auto"/>
              </w:rPr>
              <w:t>学生撰写劳动日记或报告，记录劳动实践过程中的收获与感悟。</w:t>
            </w:r>
          </w:p>
        </w:tc>
      </w:tr>
    </w:tbl>
    <w:p w14:paraId="6C93E22A">
      <w:pPr>
        <w:pStyle w:val="12"/>
        <w:pageBreakBefore w:val="0"/>
        <w:wordWrap/>
        <w:topLinePunct w:val="0"/>
        <w:bidi w:val="0"/>
        <w:spacing w:line="400" w:lineRule="exact"/>
        <w:ind w:left="105" w:leftChars="50" w:right="105" w:rightChars="50" w:firstLine="0" w:firstLineChars="0"/>
        <w:jc w:val="center"/>
        <w:rPr>
          <w:rFonts w:hint="eastAsia"/>
          <w:lang w:eastAsia="zh-CN"/>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02"/>
        <w:gridCol w:w="1566"/>
        <w:gridCol w:w="1564"/>
        <w:gridCol w:w="1566"/>
        <w:gridCol w:w="1567"/>
        <w:gridCol w:w="1573"/>
      </w:tblGrid>
      <w:tr w14:paraId="0429D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30" w:hRule="atLeast"/>
          <w:tblHeader/>
          <w:jc w:val="center"/>
        </w:trPr>
        <w:tc>
          <w:tcPr>
            <w:tcW w:w="1302" w:type="dxa"/>
            <w:tcBorders>
              <w:top w:val="single" w:color="000000" w:sz="4" w:space="0"/>
              <w:left w:val="single" w:color="000000" w:sz="4" w:space="0"/>
              <w:bottom w:val="single" w:color="000000" w:sz="4" w:space="0"/>
              <w:right w:val="single" w:color="000000" w:sz="2" w:space="0"/>
            </w:tcBorders>
            <w:shd w:val="clear" w:color="auto" w:fill="DBE5F1"/>
            <w:tcMar>
              <w:top w:w="0" w:type="dxa"/>
              <w:left w:w="0" w:type="dxa"/>
              <w:bottom w:w="0" w:type="dxa"/>
              <w:right w:w="0" w:type="dxa"/>
            </w:tcMar>
            <w:vAlign w:val="center"/>
          </w:tcPr>
          <w:p w14:paraId="0875EB60">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105" w:leftChars="50" w:right="105" w:rightChars="50" w:firstLine="0" w:firstLineChars="0"/>
              <w:jc w:val="center"/>
              <w:textAlignment w:val="auto"/>
              <w:rPr>
                <w:b/>
                <w:bCs/>
                <w:sz w:val="21"/>
                <w:szCs w:val="21"/>
              </w:rPr>
            </w:pPr>
            <w:r>
              <w:rPr>
                <w:rFonts w:hint="eastAsia" w:ascii="宋体" w:hAnsi="宋体" w:eastAsia="宋体" w:cs="宋体"/>
                <w:b/>
                <w:bCs/>
                <w:i w:val="0"/>
                <w:iCs w:val="0"/>
                <w:color w:val="000000"/>
                <w:spacing w:val="-2"/>
                <w:w w:val="100"/>
                <w:sz w:val="21"/>
                <w:szCs w:val="21"/>
                <w:vertAlign w:val="baseline"/>
              </w:rPr>
              <w:t>课程名称</w:t>
            </w:r>
          </w:p>
        </w:tc>
        <w:tc>
          <w:tcPr>
            <w:tcW w:w="1566" w:type="dxa"/>
            <w:tcBorders>
              <w:top w:val="single" w:color="000000" w:sz="4" w:space="0"/>
              <w:left w:val="single" w:color="000000" w:sz="2" w:space="0"/>
              <w:bottom w:val="single" w:color="000000" w:sz="4" w:space="0"/>
              <w:right w:val="single" w:color="000000" w:sz="4" w:space="0"/>
            </w:tcBorders>
            <w:shd w:val="clear" w:color="auto" w:fill="DBE5F1"/>
            <w:tcMar>
              <w:top w:w="0" w:type="dxa"/>
              <w:left w:w="0" w:type="dxa"/>
              <w:bottom w:w="0" w:type="dxa"/>
              <w:right w:w="0" w:type="dxa"/>
            </w:tcMar>
            <w:vAlign w:val="center"/>
          </w:tcPr>
          <w:p w14:paraId="355FE7F9">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105" w:leftChars="50" w:right="105" w:rightChars="50" w:firstLine="0" w:firstLineChars="0"/>
              <w:jc w:val="center"/>
              <w:textAlignment w:val="auto"/>
              <w:rPr>
                <w:b/>
                <w:bCs/>
                <w:sz w:val="21"/>
                <w:szCs w:val="21"/>
              </w:rPr>
            </w:pPr>
            <w:r>
              <w:rPr>
                <w:rFonts w:hint="eastAsia" w:ascii="宋体" w:hAnsi="宋体" w:eastAsia="宋体" w:cs="宋体"/>
                <w:b/>
                <w:bCs/>
                <w:i w:val="0"/>
                <w:iCs w:val="0"/>
                <w:color w:val="000000"/>
                <w:spacing w:val="0"/>
                <w:w w:val="100"/>
                <w:sz w:val="21"/>
                <w:szCs w:val="21"/>
                <w:vertAlign w:val="baseline"/>
              </w:rPr>
              <w:t>创新思维导引与实践</w:t>
            </w:r>
          </w:p>
        </w:tc>
        <w:tc>
          <w:tcPr>
            <w:tcW w:w="1564" w:type="dxa"/>
            <w:tcBorders>
              <w:top w:val="single" w:color="000000" w:sz="4" w:space="0"/>
              <w:left w:val="single" w:color="000000" w:sz="4" w:space="0"/>
              <w:bottom w:val="single" w:color="000000" w:sz="4" w:space="0"/>
              <w:right w:val="single" w:color="000000" w:sz="4" w:space="0"/>
            </w:tcBorders>
            <w:shd w:val="clear" w:color="auto" w:fill="DBE5F1"/>
            <w:tcMar>
              <w:top w:w="0" w:type="dxa"/>
              <w:left w:w="0" w:type="dxa"/>
              <w:bottom w:w="0" w:type="dxa"/>
              <w:right w:w="0" w:type="dxa"/>
            </w:tcMar>
            <w:vAlign w:val="center"/>
          </w:tcPr>
          <w:p w14:paraId="06D0A0A7">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105" w:leftChars="50" w:right="105" w:rightChars="50" w:firstLine="0" w:firstLineChars="0"/>
              <w:jc w:val="center"/>
              <w:textAlignment w:val="auto"/>
              <w:rPr>
                <w:b/>
                <w:bCs/>
                <w:sz w:val="21"/>
                <w:szCs w:val="21"/>
              </w:rPr>
            </w:pPr>
            <w:r>
              <w:rPr>
                <w:rFonts w:hint="eastAsia" w:ascii="宋体" w:hAnsi="宋体" w:eastAsia="宋体" w:cs="宋体"/>
                <w:b/>
                <w:bCs/>
                <w:i w:val="0"/>
                <w:iCs w:val="0"/>
                <w:color w:val="000000"/>
                <w:spacing w:val="-2"/>
                <w:w w:val="100"/>
                <w:sz w:val="21"/>
                <w:szCs w:val="21"/>
                <w:vertAlign w:val="baseline"/>
              </w:rPr>
              <w:t>课程编号</w:t>
            </w:r>
          </w:p>
        </w:tc>
        <w:tc>
          <w:tcPr>
            <w:tcW w:w="1566" w:type="dxa"/>
            <w:tcBorders>
              <w:top w:val="single" w:color="000000" w:sz="4" w:space="0"/>
              <w:left w:val="single" w:color="000000" w:sz="4" w:space="0"/>
              <w:bottom w:val="single" w:color="000000" w:sz="4" w:space="0"/>
              <w:right w:val="single" w:color="000000" w:sz="4" w:space="0"/>
            </w:tcBorders>
            <w:shd w:val="clear" w:color="auto" w:fill="DBE5F1"/>
            <w:tcMar>
              <w:top w:w="0" w:type="dxa"/>
              <w:left w:w="0" w:type="dxa"/>
              <w:bottom w:w="0" w:type="dxa"/>
              <w:right w:w="0" w:type="dxa"/>
            </w:tcMar>
            <w:vAlign w:val="center"/>
          </w:tcPr>
          <w:p w14:paraId="031EC526">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105" w:leftChars="50" w:right="105" w:rightChars="50" w:firstLine="0" w:firstLineChars="0"/>
              <w:jc w:val="center"/>
              <w:textAlignment w:val="auto"/>
              <w:rPr>
                <w:b/>
                <w:bCs/>
                <w:sz w:val="21"/>
                <w:szCs w:val="21"/>
              </w:rPr>
            </w:pPr>
            <w:r>
              <w:rPr>
                <w:rFonts w:hint="eastAsia" w:ascii="宋体" w:hAnsi="宋体" w:eastAsia="宋体" w:cs="宋体"/>
                <w:b/>
                <w:bCs/>
                <w:i w:val="0"/>
                <w:iCs w:val="0"/>
                <w:color w:val="000000"/>
                <w:spacing w:val="0"/>
                <w:w w:val="100"/>
                <w:sz w:val="21"/>
                <w:szCs w:val="21"/>
                <w:vertAlign w:val="baseline"/>
              </w:rPr>
              <w:t>7090006</w:t>
            </w:r>
          </w:p>
        </w:tc>
        <w:tc>
          <w:tcPr>
            <w:tcW w:w="1567" w:type="dxa"/>
            <w:tcBorders>
              <w:top w:val="single" w:color="000000" w:sz="4" w:space="0"/>
              <w:left w:val="single" w:color="000000" w:sz="4" w:space="0"/>
              <w:bottom w:val="single" w:color="000000" w:sz="4" w:space="0"/>
              <w:right w:val="single" w:color="000000" w:sz="4" w:space="0"/>
            </w:tcBorders>
            <w:shd w:val="clear" w:color="auto" w:fill="DBE5F1"/>
            <w:tcMar>
              <w:top w:w="0" w:type="dxa"/>
              <w:left w:w="0" w:type="dxa"/>
              <w:bottom w:w="0" w:type="dxa"/>
              <w:right w:w="0" w:type="dxa"/>
            </w:tcMar>
            <w:vAlign w:val="center"/>
          </w:tcPr>
          <w:p w14:paraId="40909C5A">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105" w:leftChars="50" w:right="105" w:rightChars="50" w:firstLine="0" w:firstLineChars="0"/>
              <w:jc w:val="center"/>
              <w:textAlignment w:val="auto"/>
              <w:rPr>
                <w:b/>
                <w:bCs/>
                <w:sz w:val="21"/>
                <w:szCs w:val="21"/>
              </w:rPr>
            </w:pPr>
            <w:r>
              <w:rPr>
                <w:rFonts w:hint="eastAsia" w:ascii="宋体" w:hAnsi="宋体" w:eastAsia="宋体" w:cs="宋体"/>
                <w:b/>
                <w:bCs/>
                <w:i w:val="0"/>
                <w:iCs w:val="0"/>
                <w:color w:val="000000"/>
                <w:spacing w:val="-2"/>
                <w:w w:val="100"/>
                <w:sz w:val="21"/>
                <w:szCs w:val="21"/>
                <w:vertAlign w:val="baseline"/>
              </w:rPr>
              <w:t>开设学期</w:t>
            </w:r>
          </w:p>
        </w:tc>
        <w:tc>
          <w:tcPr>
            <w:tcW w:w="1573" w:type="dxa"/>
            <w:tcBorders>
              <w:top w:val="single" w:color="000000" w:sz="4" w:space="0"/>
              <w:left w:val="single" w:color="000000" w:sz="4" w:space="0"/>
              <w:bottom w:val="single" w:color="000000" w:sz="4" w:space="0"/>
              <w:right w:val="single" w:color="000000" w:sz="4" w:space="0"/>
            </w:tcBorders>
            <w:shd w:val="clear" w:color="auto" w:fill="DBE5F1"/>
            <w:tcMar>
              <w:top w:w="0" w:type="dxa"/>
              <w:left w:w="0" w:type="dxa"/>
              <w:bottom w:w="0" w:type="dxa"/>
              <w:right w:w="0" w:type="dxa"/>
            </w:tcMar>
            <w:vAlign w:val="center"/>
          </w:tcPr>
          <w:p w14:paraId="3AA85AC9">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105" w:leftChars="50" w:right="105" w:rightChars="50" w:firstLine="0" w:firstLineChars="0"/>
              <w:jc w:val="center"/>
              <w:textAlignment w:val="auto"/>
              <w:rPr>
                <w:b/>
                <w:bCs/>
                <w:sz w:val="21"/>
                <w:szCs w:val="21"/>
              </w:rPr>
            </w:pPr>
            <w:r>
              <w:rPr>
                <w:rFonts w:hint="eastAsia" w:ascii="宋体" w:hAnsi="宋体" w:eastAsia="宋体" w:cs="宋体"/>
                <w:b/>
                <w:bCs/>
                <w:i w:val="0"/>
                <w:iCs w:val="0"/>
                <w:color w:val="000000"/>
                <w:spacing w:val="0"/>
                <w:w w:val="100"/>
                <w:sz w:val="21"/>
                <w:szCs w:val="21"/>
                <w:vertAlign w:val="baseline"/>
              </w:rPr>
              <w:t>第6学期</w:t>
            </w:r>
          </w:p>
        </w:tc>
      </w:tr>
      <w:tr w14:paraId="715A2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7" w:hRule="atLeast"/>
          <w:jc w:val="center"/>
        </w:trPr>
        <w:tc>
          <w:tcPr>
            <w:tcW w:w="1302" w:type="dxa"/>
            <w:tcBorders>
              <w:top w:val="single" w:color="000000" w:sz="4" w:space="0"/>
              <w:left w:val="single" w:color="000000" w:sz="4" w:space="0"/>
              <w:bottom w:val="single" w:color="000000" w:sz="4" w:space="0"/>
              <w:right w:val="single" w:color="000000" w:sz="2" w:space="0"/>
            </w:tcBorders>
            <w:shd w:val="clear" w:color="auto" w:fill="auto"/>
            <w:tcMar>
              <w:top w:w="0" w:type="dxa"/>
              <w:left w:w="0" w:type="dxa"/>
              <w:bottom w:w="0" w:type="dxa"/>
              <w:right w:w="0" w:type="dxa"/>
            </w:tcMar>
            <w:vAlign w:val="center"/>
          </w:tcPr>
          <w:p w14:paraId="1D361BF5">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105" w:leftChars="50" w:right="105" w:rightChars="50" w:firstLine="0" w:firstLineChars="0"/>
              <w:jc w:val="center"/>
              <w:textAlignment w:val="auto"/>
              <w:rPr>
                <w:b/>
                <w:bCs/>
                <w:sz w:val="21"/>
                <w:szCs w:val="21"/>
              </w:rPr>
            </w:pPr>
            <w:r>
              <w:rPr>
                <w:rFonts w:hint="eastAsia" w:ascii="宋体" w:hAnsi="宋体" w:eastAsia="宋体" w:cs="宋体"/>
                <w:b/>
                <w:bCs/>
                <w:i w:val="0"/>
                <w:iCs w:val="0"/>
                <w:color w:val="000000"/>
                <w:spacing w:val="-3"/>
                <w:w w:val="100"/>
                <w:sz w:val="21"/>
                <w:szCs w:val="21"/>
                <w:vertAlign w:val="baseline"/>
              </w:rPr>
              <w:t>教学目标</w:t>
            </w:r>
          </w:p>
        </w:tc>
        <w:tc>
          <w:tcPr>
            <w:tcW w:w="7836" w:type="dxa"/>
            <w:gridSpan w:val="5"/>
            <w:tcBorders>
              <w:top w:val="single" w:color="000000" w:sz="4" w:space="0"/>
              <w:left w:val="single" w:color="000000" w:sz="2" w:space="0"/>
              <w:bottom w:val="single" w:color="000000" w:sz="4" w:space="0"/>
              <w:right w:val="single" w:color="000000" w:sz="4" w:space="0"/>
            </w:tcBorders>
            <w:shd w:val="clear" w:color="auto" w:fill="auto"/>
            <w:tcMar>
              <w:top w:w="0" w:type="dxa"/>
              <w:left w:w="0" w:type="dxa"/>
              <w:bottom w:w="0" w:type="dxa"/>
              <w:right w:w="0" w:type="dxa"/>
            </w:tcMar>
            <w:vAlign w:val="center"/>
          </w:tcPr>
          <w:p w14:paraId="07F70CD5">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105" w:leftChars="50" w:right="105" w:rightChars="50" w:firstLine="420" w:firstLineChars="200"/>
              <w:jc w:val="left"/>
              <w:textAlignment w:val="auto"/>
              <w:rPr>
                <w:sz w:val="21"/>
                <w:szCs w:val="21"/>
              </w:rPr>
            </w:pPr>
            <w:r>
              <w:rPr>
                <w:rFonts w:hint="eastAsia" w:ascii="宋体" w:hAnsi="宋体" w:eastAsia="宋体" w:cs="宋体"/>
                <w:b w:val="0"/>
                <w:bCs w:val="0"/>
                <w:i w:val="0"/>
                <w:iCs w:val="0"/>
                <w:color w:val="000000"/>
                <w:spacing w:val="0"/>
                <w:w w:val="100"/>
                <w:sz w:val="21"/>
                <w:szCs w:val="21"/>
                <w:vertAlign w:val="baseline"/>
              </w:rPr>
              <w:t>通过系统学习创业所需知识和技能，让学生理解今后工作中创办企业的全流程要素；培养学生的创新思维，鼓励学生提出新想法和讨论解决方案，接触成功案例和创新模式激发灵感；提高创业成功概率。培养学生问题解决能力、团队合作和创新能力，增强就业竞争力。</w:t>
            </w:r>
          </w:p>
        </w:tc>
      </w:tr>
      <w:tr w14:paraId="264FD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9"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B5D7ED1">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105" w:leftChars="50" w:right="105" w:rightChars="50" w:firstLine="0" w:firstLineChars="0"/>
              <w:jc w:val="center"/>
              <w:textAlignment w:val="auto"/>
              <w:rPr>
                <w:b/>
                <w:bCs/>
                <w:sz w:val="21"/>
                <w:szCs w:val="21"/>
              </w:rPr>
            </w:pPr>
            <w:r>
              <w:rPr>
                <w:rFonts w:hint="eastAsia" w:ascii="宋体" w:hAnsi="宋体" w:eastAsia="宋体" w:cs="宋体"/>
                <w:b/>
                <w:bCs/>
                <w:i w:val="0"/>
                <w:iCs w:val="0"/>
                <w:color w:val="000000"/>
                <w:spacing w:val="-3"/>
                <w:w w:val="100"/>
                <w:sz w:val="21"/>
                <w:szCs w:val="21"/>
                <w:vertAlign w:val="baseline"/>
              </w:rPr>
              <w:t>教学内容</w:t>
            </w:r>
          </w:p>
        </w:tc>
        <w:tc>
          <w:tcPr>
            <w:tcW w:w="7836"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6A64655">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105" w:leftChars="50" w:right="105" w:rightChars="50" w:firstLine="420" w:firstLineChars="200"/>
              <w:jc w:val="left"/>
              <w:textAlignment w:val="auto"/>
              <w:rPr>
                <w:sz w:val="21"/>
                <w:szCs w:val="21"/>
              </w:rPr>
            </w:pPr>
            <w:r>
              <w:rPr>
                <w:rFonts w:hint="eastAsia" w:ascii="宋体" w:hAnsi="宋体" w:eastAsia="宋体" w:cs="宋体"/>
                <w:b w:val="0"/>
                <w:bCs w:val="0"/>
                <w:i w:val="0"/>
                <w:iCs w:val="0"/>
                <w:color w:val="000000"/>
                <w:spacing w:val="0"/>
                <w:w w:val="100"/>
                <w:sz w:val="21"/>
                <w:szCs w:val="21"/>
                <w:vertAlign w:val="baseline"/>
              </w:rPr>
              <w:t>“创办和改善你的企业（SIYB）”、“网络创业培训”</w:t>
            </w:r>
          </w:p>
        </w:tc>
      </w:tr>
      <w:tr w14:paraId="5BCA2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4"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9044A73">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105" w:leftChars="50" w:right="105" w:rightChars="50" w:firstLine="0" w:firstLineChars="0"/>
              <w:jc w:val="center"/>
              <w:textAlignment w:val="auto"/>
              <w:rPr>
                <w:b/>
                <w:bCs/>
                <w:sz w:val="21"/>
                <w:szCs w:val="21"/>
              </w:rPr>
            </w:pPr>
            <w:r>
              <w:rPr>
                <w:rFonts w:hint="eastAsia" w:ascii="宋体" w:hAnsi="宋体" w:eastAsia="宋体" w:cs="宋体"/>
                <w:b/>
                <w:bCs/>
                <w:i w:val="0"/>
                <w:iCs w:val="0"/>
                <w:color w:val="000000"/>
                <w:spacing w:val="-4"/>
                <w:w w:val="100"/>
                <w:sz w:val="21"/>
                <w:szCs w:val="21"/>
                <w:vertAlign w:val="baseline"/>
              </w:rPr>
              <w:t>教学重点</w:t>
            </w:r>
            <w:r>
              <w:rPr>
                <w:rFonts w:hint="eastAsia" w:ascii="宋体" w:hAnsi="宋体" w:eastAsia="宋体" w:cs="宋体"/>
                <w:b/>
                <w:bCs/>
                <w:i w:val="0"/>
                <w:iCs w:val="0"/>
                <w:color w:val="000000"/>
                <w:spacing w:val="2"/>
                <w:w w:val="100"/>
                <w:sz w:val="21"/>
                <w:szCs w:val="21"/>
                <w:vertAlign w:val="baseline"/>
              </w:rPr>
              <w:t xml:space="preserve"> </w:t>
            </w:r>
            <w:r>
              <w:rPr>
                <w:rFonts w:hint="eastAsia" w:ascii="宋体" w:hAnsi="宋体" w:eastAsia="宋体" w:cs="宋体"/>
                <w:b/>
                <w:bCs/>
                <w:i w:val="0"/>
                <w:iCs w:val="0"/>
                <w:color w:val="000000"/>
                <w:spacing w:val="-4"/>
                <w:w w:val="100"/>
                <w:sz w:val="21"/>
                <w:szCs w:val="21"/>
                <w:vertAlign w:val="baseline"/>
              </w:rPr>
              <w:t>与难点</w:t>
            </w:r>
          </w:p>
        </w:tc>
        <w:tc>
          <w:tcPr>
            <w:tcW w:w="7836"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7C2D105">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105" w:leftChars="50" w:right="105" w:rightChars="50" w:firstLine="420" w:firstLineChars="200"/>
              <w:jc w:val="left"/>
              <w:textAlignment w:val="auto"/>
              <w:rPr>
                <w:sz w:val="21"/>
                <w:szCs w:val="21"/>
              </w:rPr>
            </w:pPr>
            <w:r>
              <w:rPr>
                <w:rFonts w:hint="eastAsia" w:ascii="宋体" w:hAnsi="宋体" w:eastAsia="宋体" w:cs="宋体"/>
                <w:b w:val="0"/>
                <w:bCs w:val="0"/>
                <w:i w:val="0"/>
                <w:iCs w:val="0"/>
                <w:color w:val="000000"/>
                <w:spacing w:val="0"/>
                <w:w w:val="100"/>
                <w:sz w:val="21"/>
                <w:szCs w:val="21"/>
                <w:vertAlign w:val="baseline"/>
              </w:rPr>
              <w:t>创新思维导引与实践课程围绕SIYB（创办和改善你的企业）展开，课程内容集中在十个步骤，分别是</w:t>
            </w:r>
            <w:r>
              <w:rPr>
                <w:rFonts w:hint="eastAsia" w:ascii="宋体" w:hAnsi="宋体" w:eastAsia="宋体" w:cs="宋体"/>
                <w:b/>
                <w:bCs/>
                <w:i w:val="0"/>
                <w:iCs w:val="0"/>
                <w:color w:val="000000"/>
                <w:spacing w:val="0"/>
                <w:w w:val="100"/>
                <w:sz w:val="21"/>
                <w:szCs w:val="21"/>
                <w:vertAlign w:val="baseline"/>
              </w:rPr>
              <w:t>第一步</w:t>
            </w:r>
            <w:r>
              <w:rPr>
                <w:rFonts w:hint="eastAsia" w:ascii="宋体" w:hAnsi="宋体" w:eastAsia="宋体" w:cs="宋体"/>
                <w:b w:val="0"/>
                <w:bCs w:val="0"/>
                <w:i w:val="0"/>
                <w:iCs w:val="0"/>
                <w:color w:val="000000"/>
                <w:spacing w:val="0"/>
                <w:w w:val="100"/>
                <w:sz w:val="21"/>
                <w:szCs w:val="21"/>
                <w:vertAlign w:val="baseline"/>
              </w:rPr>
              <w:t xml:space="preserve"> 将你作为创业者来评价；</w:t>
            </w:r>
            <w:r>
              <w:rPr>
                <w:rFonts w:hint="eastAsia" w:ascii="宋体" w:hAnsi="宋体" w:eastAsia="宋体" w:cs="宋体"/>
                <w:b/>
                <w:bCs/>
                <w:i w:val="0"/>
                <w:iCs w:val="0"/>
                <w:color w:val="000000"/>
                <w:spacing w:val="0"/>
                <w:w w:val="100"/>
                <w:sz w:val="21"/>
                <w:szCs w:val="21"/>
                <w:vertAlign w:val="baseline"/>
              </w:rPr>
              <w:t>第二步</w:t>
            </w:r>
            <w:r>
              <w:rPr>
                <w:rFonts w:hint="eastAsia" w:ascii="宋体" w:hAnsi="宋体" w:eastAsia="宋体" w:cs="宋体"/>
                <w:b w:val="0"/>
                <w:bCs w:val="0"/>
                <w:i w:val="0"/>
                <w:iCs w:val="0"/>
                <w:color w:val="000000"/>
                <w:spacing w:val="0"/>
                <w:w w:val="100"/>
                <w:sz w:val="21"/>
                <w:szCs w:val="21"/>
                <w:vertAlign w:val="baseline"/>
              </w:rPr>
              <w:t xml:space="preserve"> 为自己建立一个好的企业构思；</w:t>
            </w:r>
            <w:r>
              <w:rPr>
                <w:rFonts w:hint="eastAsia" w:ascii="宋体" w:hAnsi="宋体" w:eastAsia="宋体" w:cs="宋体"/>
                <w:b/>
                <w:bCs/>
                <w:i w:val="0"/>
                <w:iCs w:val="0"/>
                <w:color w:val="000000"/>
                <w:spacing w:val="0"/>
                <w:w w:val="100"/>
                <w:sz w:val="21"/>
                <w:szCs w:val="21"/>
                <w:vertAlign w:val="baseline"/>
              </w:rPr>
              <w:t>第三步</w:t>
            </w:r>
            <w:r>
              <w:rPr>
                <w:rFonts w:hint="eastAsia" w:ascii="宋体" w:hAnsi="宋体" w:eastAsia="宋体" w:cs="宋体"/>
                <w:b w:val="0"/>
                <w:bCs w:val="0"/>
                <w:i w:val="0"/>
                <w:iCs w:val="0"/>
                <w:color w:val="000000"/>
                <w:spacing w:val="0"/>
                <w:w w:val="100"/>
                <w:sz w:val="21"/>
                <w:szCs w:val="21"/>
                <w:vertAlign w:val="baseline"/>
              </w:rPr>
              <w:t xml:space="preserve"> 评估你的市场；</w:t>
            </w:r>
            <w:r>
              <w:rPr>
                <w:rFonts w:hint="eastAsia" w:ascii="宋体" w:hAnsi="宋体" w:eastAsia="宋体" w:cs="宋体"/>
                <w:b/>
                <w:bCs/>
                <w:i w:val="0"/>
                <w:iCs w:val="0"/>
                <w:color w:val="000000"/>
                <w:spacing w:val="0"/>
                <w:w w:val="100"/>
                <w:sz w:val="21"/>
                <w:szCs w:val="21"/>
                <w:vertAlign w:val="baseline"/>
              </w:rPr>
              <w:t>第四步</w:t>
            </w:r>
            <w:r>
              <w:rPr>
                <w:rFonts w:hint="eastAsia" w:ascii="宋体" w:hAnsi="宋体" w:eastAsia="宋体" w:cs="宋体"/>
                <w:b w:val="0"/>
                <w:bCs w:val="0"/>
                <w:i w:val="0"/>
                <w:iCs w:val="0"/>
                <w:color w:val="000000"/>
                <w:spacing w:val="0"/>
                <w:w w:val="100"/>
                <w:sz w:val="21"/>
                <w:szCs w:val="21"/>
                <w:vertAlign w:val="baseline"/>
              </w:rPr>
              <w:t xml:space="preserve"> 企业人员组织；</w:t>
            </w:r>
            <w:r>
              <w:rPr>
                <w:rFonts w:hint="eastAsia" w:ascii="宋体" w:hAnsi="宋体" w:eastAsia="宋体" w:cs="宋体"/>
                <w:b/>
                <w:bCs/>
                <w:i w:val="0"/>
                <w:iCs w:val="0"/>
                <w:color w:val="000000"/>
                <w:spacing w:val="0"/>
                <w:w w:val="100"/>
                <w:sz w:val="21"/>
                <w:szCs w:val="21"/>
                <w:vertAlign w:val="baseline"/>
              </w:rPr>
              <w:t>第五步</w:t>
            </w:r>
            <w:r>
              <w:rPr>
                <w:rFonts w:hint="eastAsia" w:ascii="宋体" w:hAnsi="宋体" w:eastAsia="宋体" w:cs="宋体"/>
                <w:b w:val="0"/>
                <w:bCs w:val="0"/>
                <w:i w:val="0"/>
                <w:iCs w:val="0"/>
                <w:color w:val="000000"/>
                <w:spacing w:val="0"/>
                <w:w w:val="100"/>
                <w:sz w:val="21"/>
                <w:szCs w:val="21"/>
                <w:vertAlign w:val="baseline"/>
              </w:rPr>
              <w:t xml:space="preserve"> 选择一种企业法律形态；</w:t>
            </w:r>
            <w:r>
              <w:rPr>
                <w:rFonts w:hint="eastAsia" w:ascii="宋体" w:hAnsi="宋体" w:eastAsia="宋体" w:cs="宋体"/>
                <w:b/>
                <w:bCs/>
                <w:i w:val="0"/>
                <w:iCs w:val="0"/>
                <w:color w:val="000000"/>
                <w:spacing w:val="0"/>
                <w:w w:val="100"/>
                <w:sz w:val="21"/>
                <w:szCs w:val="21"/>
                <w:vertAlign w:val="baseline"/>
              </w:rPr>
              <w:t>第六步</w:t>
            </w:r>
            <w:r>
              <w:rPr>
                <w:rFonts w:hint="eastAsia" w:ascii="宋体" w:hAnsi="宋体" w:eastAsia="宋体" w:cs="宋体"/>
                <w:b w:val="0"/>
                <w:bCs w:val="0"/>
                <w:i w:val="0"/>
                <w:iCs w:val="0"/>
                <w:color w:val="000000"/>
                <w:spacing w:val="0"/>
                <w:w w:val="100"/>
                <w:sz w:val="21"/>
                <w:szCs w:val="21"/>
                <w:vertAlign w:val="baseline"/>
              </w:rPr>
              <w:t xml:space="preserve"> 法律环境和你的责任；</w:t>
            </w:r>
            <w:r>
              <w:rPr>
                <w:rFonts w:hint="eastAsia" w:ascii="宋体" w:hAnsi="宋体" w:eastAsia="宋体" w:cs="宋体"/>
                <w:b/>
                <w:bCs/>
                <w:i w:val="0"/>
                <w:iCs w:val="0"/>
                <w:color w:val="000000"/>
                <w:spacing w:val="0"/>
                <w:w w:val="100"/>
                <w:sz w:val="21"/>
                <w:szCs w:val="21"/>
                <w:vertAlign w:val="baseline"/>
              </w:rPr>
              <w:t>第七步</w:t>
            </w:r>
            <w:r>
              <w:rPr>
                <w:rFonts w:hint="eastAsia" w:ascii="宋体" w:hAnsi="宋体" w:eastAsia="宋体" w:cs="宋体"/>
                <w:b w:val="0"/>
                <w:bCs w:val="0"/>
                <w:i w:val="0"/>
                <w:iCs w:val="0"/>
                <w:color w:val="000000"/>
                <w:spacing w:val="0"/>
                <w:w w:val="100"/>
                <w:sz w:val="21"/>
                <w:szCs w:val="21"/>
                <w:vertAlign w:val="baseline"/>
              </w:rPr>
              <w:t xml:space="preserve"> 预测启动资金需求；</w:t>
            </w:r>
            <w:r>
              <w:rPr>
                <w:rFonts w:hint="eastAsia" w:ascii="宋体" w:hAnsi="宋体" w:eastAsia="宋体" w:cs="宋体"/>
                <w:b/>
                <w:bCs/>
                <w:i w:val="0"/>
                <w:iCs w:val="0"/>
                <w:color w:val="000000"/>
                <w:spacing w:val="0"/>
                <w:w w:val="100"/>
                <w:sz w:val="21"/>
                <w:szCs w:val="21"/>
                <w:vertAlign w:val="baseline"/>
              </w:rPr>
              <w:t>第八步</w:t>
            </w:r>
            <w:r>
              <w:rPr>
                <w:rFonts w:hint="eastAsia" w:ascii="宋体" w:hAnsi="宋体" w:eastAsia="宋体" w:cs="宋体"/>
                <w:b w:val="0"/>
                <w:bCs w:val="0"/>
                <w:i w:val="0"/>
                <w:iCs w:val="0"/>
                <w:color w:val="000000"/>
                <w:spacing w:val="0"/>
                <w:w w:val="100"/>
                <w:sz w:val="21"/>
                <w:szCs w:val="21"/>
                <w:vertAlign w:val="baseline"/>
              </w:rPr>
              <w:t xml:space="preserve"> 制定利润计划；</w:t>
            </w:r>
            <w:r>
              <w:rPr>
                <w:rFonts w:hint="eastAsia" w:ascii="宋体" w:hAnsi="宋体" w:eastAsia="宋体" w:cs="宋体"/>
                <w:b/>
                <w:bCs/>
                <w:i w:val="0"/>
                <w:iCs w:val="0"/>
                <w:color w:val="000000"/>
                <w:spacing w:val="0"/>
                <w:w w:val="100"/>
                <w:sz w:val="21"/>
                <w:szCs w:val="21"/>
                <w:vertAlign w:val="baseline"/>
              </w:rPr>
              <w:t>第九步</w:t>
            </w:r>
            <w:r>
              <w:rPr>
                <w:rFonts w:hint="eastAsia" w:ascii="宋体" w:hAnsi="宋体" w:eastAsia="宋体" w:cs="宋体"/>
                <w:b w:val="0"/>
                <w:bCs w:val="0"/>
                <w:i w:val="0"/>
                <w:iCs w:val="0"/>
                <w:color w:val="000000"/>
                <w:spacing w:val="0"/>
                <w:w w:val="100"/>
                <w:sz w:val="21"/>
                <w:szCs w:val="21"/>
                <w:vertAlign w:val="baseline"/>
              </w:rPr>
              <w:t xml:space="preserve"> 判断你的企业能否生存；</w:t>
            </w:r>
            <w:r>
              <w:rPr>
                <w:rFonts w:hint="eastAsia" w:ascii="宋体" w:hAnsi="宋体" w:eastAsia="宋体" w:cs="宋体"/>
                <w:b/>
                <w:bCs/>
                <w:i w:val="0"/>
                <w:iCs w:val="0"/>
                <w:color w:val="000000"/>
                <w:spacing w:val="0"/>
                <w:w w:val="100"/>
                <w:sz w:val="21"/>
                <w:szCs w:val="21"/>
                <w:vertAlign w:val="baseline"/>
              </w:rPr>
              <w:t>第十步</w:t>
            </w:r>
            <w:r>
              <w:rPr>
                <w:rFonts w:hint="eastAsia" w:ascii="宋体" w:hAnsi="宋体" w:eastAsia="宋体" w:cs="宋体"/>
                <w:b w:val="0"/>
                <w:bCs w:val="0"/>
                <w:i w:val="0"/>
                <w:iCs w:val="0"/>
                <w:color w:val="000000"/>
                <w:spacing w:val="0"/>
                <w:w w:val="100"/>
                <w:sz w:val="21"/>
                <w:szCs w:val="21"/>
                <w:vertAlign w:val="baseline"/>
              </w:rPr>
              <w:t xml:space="preserve"> 开办企业。</w:t>
            </w:r>
          </w:p>
          <w:p w14:paraId="45732EB3">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105" w:leftChars="50" w:right="105" w:rightChars="50" w:firstLine="420" w:firstLineChars="200"/>
              <w:jc w:val="left"/>
              <w:textAlignment w:val="auto"/>
              <w:rPr>
                <w:sz w:val="21"/>
                <w:szCs w:val="21"/>
              </w:rPr>
            </w:pPr>
            <w:r>
              <w:rPr>
                <w:rFonts w:hint="eastAsia" w:ascii="宋体" w:hAnsi="宋体" w:eastAsia="宋体" w:cs="宋体"/>
                <w:b w:val="0"/>
                <w:bCs w:val="0"/>
                <w:i w:val="0"/>
                <w:iCs w:val="0"/>
                <w:color w:val="000000"/>
                <w:spacing w:val="0"/>
                <w:w w:val="100"/>
                <w:sz w:val="21"/>
                <w:szCs w:val="21"/>
                <w:vertAlign w:val="baseline"/>
              </w:rPr>
              <w:t>教学重点：创业方向的选择，如何为自己建立一个好的企业构思，市场环境的SWOT分析和市场评估。</w:t>
            </w:r>
          </w:p>
          <w:p w14:paraId="6C406642">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105" w:leftChars="50" w:right="105" w:rightChars="50" w:firstLine="420" w:firstLineChars="200"/>
              <w:jc w:val="left"/>
              <w:textAlignment w:val="auto"/>
              <w:rPr>
                <w:sz w:val="21"/>
                <w:szCs w:val="21"/>
              </w:rPr>
            </w:pPr>
            <w:r>
              <w:rPr>
                <w:rFonts w:hint="eastAsia" w:ascii="宋体" w:hAnsi="宋体" w:eastAsia="宋体" w:cs="宋体"/>
                <w:b w:val="0"/>
                <w:bCs w:val="0"/>
                <w:i w:val="0"/>
                <w:iCs w:val="0"/>
                <w:color w:val="000000"/>
                <w:spacing w:val="0"/>
                <w:w w:val="100"/>
                <w:sz w:val="21"/>
                <w:szCs w:val="21"/>
                <w:vertAlign w:val="baseline"/>
              </w:rPr>
              <w:t>教学难点：制定利润计划，判断企业生存的方法及开办企业的落实工作。</w:t>
            </w:r>
          </w:p>
        </w:tc>
      </w:tr>
      <w:tr w14:paraId="3C47C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27"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B662257">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105" w:leftChars="50" w:right="105" w:rightChars="50" w:firstLine="0" w:firstLineChars="0"/>
              <w:jc w:val="center"/>
              <w:textAlignment w:val="auto"/>
              <w:rPr>
                <w:b/>
                <w:bCs/>
                <w:sz w:val="21"/>
                <w:szCs w:val="21"/>
              </w:rPr>
            </w:pPr>
            <w:r>
              <w:rPr>
                <w:rFonts w:hint="eastAsia" w:ascii="宋体" w:hAnsi="宋体" w:eastAsia="宋体" w:cs="宋体"/>
                <w:b/>
                <w:bCs/>
                <w:i w:val="0"/>
                <w:iCs w:val="0"/>
                <w:color w:val="000000"/>
                <w:spacing w:val="-3"/>
                <w:w w:val="100"/>
                <w:sz w:val="21"/>
                <w:szCs w:val="21"/>
                <w:vertAlign w:val="baseline"/>
              </w:rPr>
              <w:t>教学组织</w:t>
            </w:r>
          </w:p>
        </w:tc>
        <w:tc>
          <w:tcPr>
            <w:tcW w:w="7836"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536C378">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105" w:leftChars="50" w:right="105" w:rightChars="50" w:firstLine="420" w:firstLineChars="200"/>
              <w:jc w:val="left"/>
              <w:textAlignment w:val="auto"/>
              <w:rPr>
                <w:sz w:val="21"/>
                <w:szCs w:val="21"/>
              </w:rPr>
            </w:pPr>
            <w:r>
              <w:rPr>
                <w:rFonts w:hint="eastAsia" w:ascii="宋体" w:hAnsi="宋体" w:eastAsia="宋体" w:cs="宋体"/>
                <w:b w:val="0"/>
                <w:bCs w:val="0"/>
                <w:i w:val="0"/>
                <w:iCs w:val="0"/>
                <w:color w:val="000000"/>
                <w:spacing w:val="0"/>
                <w:w w:val="100"/>
                <w:sz w:val="21"/>
                <w:szCs w:val="21"/>
                <w:vertAlign w:val="baseline"/>
              </w:rPr>
              <w:t>学生通过36学时沉浸式学习与互动研讨，系统完成商业模式设计、风险管理等理论课程，并参与创业沙盘推演、路演模拟等实训。教学组织中，实施项目化教学，通过“理论赋能-实战迭代-资源链接”培养模式，助力学生通过学习提升创业成功率与职业竞争力，授课过程中，实行“双导师”授课模式，校内教师与行业导师对经典创业成功案例进行解析，学生通过小组协作形成1份商业计划书优化方案，并通过沙盘推演、路演等方式推广商业计划书，鼓励学生利用个人新媒体社交平台进行宣传和路演直播，达到创业场景真实化的教学效果。</w:t>
            </w:r>
          </w:p>
        </w:tc>
      </w:tr>
      <w:tr w14:paraId="04678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9872C38">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105" w:leftChars="50" w:right="105" w:rightChars="50" w:firstLine="0" w:firstLineChars="0"/>
              <w:jc w:val="center"/>
              <w:textAlignment w:val="auto"/>
              <w:rPr>
                <w:b/>
                <w:bCs/>
                <w:sz w:val="21"/>
                <w:szCs w:val="21"/>
              </w:rPr>
            </w:pPr>
            <w:r>
              <w:rPr>
                <w:rFonts w:hint="eastAsia" w:ascii="宋体" w:hAnsi="宋体" w:eastAsia="宋体" w:cs="宋体"/>
                <w:b/>
                <w:bCs/>
                <w:i w:val="0"/>
                <w:iCs w:val="0"/>
                <w:color w:val="000000"/>
                <w:spacing w:val="-3"/>
                <w:w w:val="100"/>
                <w:sz w:val="21"/>
                <w:szCs w:val="21"/>
                <w:vertAlign w:val="baseline"/>
              </w:rPr>
              <w:t>教学资料</w:t>
            </w:r>
          </w:p>
        </w:tc>
        <w:tc>
          <w:tcPr>
            <w:tcW w:w="7836"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B27F34D">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105" w:leftChars="50" w:right="105" w:rightChars="50" w:firstLine="420" w:firstLineChars="200"/>
              <w:jc w:val="left"/>
              <w:textAlignment w:val="auto"/>
              <w:rPr>
                <w:sz w:val="21"/>
                <w:szCs w:val="21"/>
              </w:rPr>
            </w:pPr>
            <w:r>
              <w:rPr>
                <w:rFonts w:hint="eastAsia" w:ascii="宋体" w:hAnsi="宋体" w:eastAsia="宋体" w:cs="宋体"/>
                <w:b w:val="0"/>
                <w:bCs w:val="0"/>
                <w:i w:val="0"/>
                <w:iCs w:val="0"/>
                <w:color w:val="000000"/>
                <w:spacing w:val="0"/>
                <w:w w:val="100"/>
                <w:sz w:val="21"/>
                <w:szCs w:val="21"/>
                <w:vertAlign w:val="baseline"/>
              </w:rPr>
              <w:t>人社部门SIYB证书指定教材及SIYB课程游戏包</w:t>
            </w:r>
          </w:p>
        </w:tc>
      </w:tr>
      <w:tr w14:paraId="33249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4"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C154662">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105" w:leftChars="50" w:right="105" w:rightChars="50" w:firstLine="0" w:firstLineChars="0"/>
              <w:jc w:val="center"/>
              <w:textAlignment w:val="auto"/>
              <w:rPr>
                <w:b/>
                <w:bCs/>
                <w:sz w:val="21"/>
                <w:szCs w:val="21"/>
              </w:rPr>
            </w:pPr>
            <w:r>
              <w:rPr>
                <w:rFonts w:hint="eastAsia" w:ascii="宋体" w:hAnsi="宋体" w:eastAsia="宋体" w:cs="宋体"/>
                <w:b/>
                <w:bCs/>
                <w:i w:val="0"/>
                <w:iCs w:val="0"/>
                <w:color w:val="000000"/>
                <w:spacing w:val="-2"/>
                <w:w w:val="100"/>
                <w:sz w:val="21"/>
                <w:szCs w:val="21"/>
                <w:vertAlign w:val="baseline"/>
              </w:rPr>
              <w:t>考核要求</w:t>
            </w:r>
          </w:p>
        </w:tc>
        <w:tc>
          <w:tcPr>
            <w:tcW w:w="7836"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09B4818">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105" w:leftChars="50" w:right="105" w:rightChars="50" w:firstLine="420" w:firstLineChars="200"/>
              <w:jc w:val="left"/>
              <w:textAlignment w:val="auto"/>
              <w:rPr>
                <w:sz w:val="21"/>
                <w:szCs w:val="21"/>
              </w:rPr>
            </w:pPr>
            <w:r>
              <w:rPr>
                <w:rFonts w:hint="eastAsia" w:ascii="宋体" w:hAnsi="宋体" w:eastAsia="宋体" w:cs="宋体"/>
                <w:b w:val="0"/>
                <w:bCs w:val="0"/>
                <w:i w:val="0"/>
                <w:iCs w:val="0"/>
                <w:color w:val="000000"/>
                <w:spacing w:val="0"/>
                <w:w w:val="100"/>
                <w:sz w:val="21"/>
                <w:szCs w:val="21"/>
                <w:vertAlign w:val="baseline"/>
              </w:rPr>
              <w:t>学生每天按要求上、下课，以小组为单位完成创业计划书，个人设计账号完成商业计划书推广宣传，并完成SIYB培训结课考试，获取人社厅盖章的SIYB创业合格证。</w:t>
            </w:r>
          </w:p>
        </w:tc>
      </w:tr>
    </w:tbl>
    <w:p w14:paraId="07AAC0AD">
      <w:pPr>
        <w:pageBreakBefore w:val="0"/>
        <w:wordWrap/>
        <w:topLinePunct w:val="0"/>
        <w:bidi w:val="0"/>
        <w:spacing w:line="400" w:lineRule="exact"/>
        <w:ind w:right="105" w:rightChars="50"/>
        <w:jc w:val="both"/>
        <w:rPr>
          <w:rFonts w:hint="eastAsia" w:ascii="宋体" w:hAnsi="宋体" w:eastAsia="宋体" w:cs="宋体"/>
          <w:b w:val="0"/>
          <w:bCs w:val="0"/>
          <w:color w:val="000000" w:themeColor="text1"/>
          <w:sz w:val="20"/>
          <w:szCs w:val="20"/>
          <w:lang w:eastAsia="zh-CN"/>
          <w14:textFill>
            <w14:solidFill>
              <w14:schemeClr w14:val="tx1"/>
            </w14:solidFill>
          </w14:textFill>
        </w:rPr>
      </w:pPr>
    </w:p>
    <w:tbl>
      <w:tblPr>
        <w:tblStyle w:val="19"/>
        <w:tblW w:w="0" w:type="auto"/>
        <w:jc w:val="center"/>
        <w:tblLayout w:type="fixed"/>
        <w:tblCellMar>
          <w:top w:w="0" w:type="dxa"/>
          <w:left w:w="108" w:type="dxa"/>
          <w:bottom w:w="0" w:type="dxa"/>
          <w:right w:w="108" w:type="dxa"/>
        </w:tblCellMar>
      </w:tblPr>
      <w:tblGrid>
        <w:gridCol w:w="1273"/>
        <w:gridCol w:w="2428"/>
        <w:gridCol w:w="1418"/>
        <w:gridCol w:w="1326"/>
        <w:gridCol w:w="1559"/>
        <w:gridCol w:w="971"/>
      </w:tblGrid>
      <w:tr w14:paraId="40142185">
        <w:tblPrEx>
          <w:tblCellMar>
            <w:top w:w="0" w:type="dxa"/>
            <w:left w:w="108" w:type="dxa"/>
            <w:bottom w:w="0" w:type="dxa"/>
            <w:right w:w="108" w:type="dxa"/>
          </w:tblCellMar>
        </w:tblPrEx>
        <w:trPr>
          <w:trHeight w:val="399"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DCEAF7"/>
            <w:vAlign w:val="center"/>
          </w:tcPr>
          <w:p w14:paraId="3BF76CF4">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课程名称</w:t>
            </w:r>
          </w:p>
        </w:tc>
        <w:tc>
          <w:tcPr>
            <w:tcW w:w="2428" w:type="dxa"/>
            <w:tcBorders>
              <w:top w:val="single" w:color="auto" w:sz="6" w:space="0"/>
              <w:left w:val="single" w:color="auto" w:sz="4" w:space="0"/>
              <w:bottom w:val="single" w:color="auto" w:sz="6" w:space="0"/>
              <w:right w:val="single" w:color="auto" w:sz="6" w:space="0"/>
            </w:tcBorders>
            <w:shd w:val="clear" w:color="auto" w:fill="DCEAF7"/>
            <w:vAlign w:val="center"/>
          </w:tcPr>
          <w:p w14:paraId="1B2096B9">
            <w:pPr>
              <w:pStyle w:val="13"/>
              <w:pageBreakBefore w:val="0"/>
              <w:wordWrap/>
              <w:topLinePunct w:val="0"/>
              <w:bidi w:val="0"/>
              <w:spacing w:line="400" w:lineRule="exact"/>
              <w:ind w:left="105" w:leftChars="50" w:right="105" w:rightChars="50" w:firstLine="0" w:firstLineChars="0"/>
              <w:jc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思想</w:t>
            </w:r>
            <w:r>
              <w:rPr>
                <w:rFonts w:hint="eastAsia" w:hAnsi="宋体" w:cs="宋体"/>
                <w:b/>
                <w:bCs/>
                <w:kern w:val="0"/>
                <w:sz w:val="21"/>
                <w:szCs w:val="21"/>
                <w:lang w:val="en-US" w:eastAsia="zh-CN"/>
              </w:rPr>
              <w:t>道德</w:t>
            </w:r>
            <w:r>
              <w:rPr>
                <w:rFonts w:hint="eastAsia" w:ascii="宋体" w:hAnsi="宋体" w:eastAsia="宋体" w:cs="宋体"/>
                <w:b/>
                <w:bCs/>
                <w:kern w:val="0"/>
                <w:sz w:val="21"/>
                <w:szCs w:val="21"/>
                <w:lang w:val="zh-CN"/>
              </w:rPr>
              <w:t>与行为规范</w:t>
            </w:r>
          </w:p>
        </w:tc>
        <w:tc>
          <w:tcPr>
            <w:tcW w:w="1418" w:type="dxa"/>
            <w:tcBorders>
              <w:top w:val="single" w:color="auto" w:sz="6" w:space="0"/>
              <w:left w:val="single" w:color="auto" w:sz="4" w:space="0"/>
              <w:bottom w:val="single" w:color="auto" w:sz="6" w:space="0"/>
              <w:right w:val="single" w:color="auto" w:sz="6" w:space="0"/>
            </w:tcBorders>
            <w:shd w:val="clear" w:color="auto" w:fill="DCEAF7"/>
            <w:vAlign w:val="center"/>
          </w:tcPr>
          <w:p w14:paraId="20A658AA">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课程编号</w:t>
            </w:r>
          </w:p>
        </w:tc>
        <w:tc>
          <w:tcPr>
            <w:tcW w:w="1326" w:type="dxa"/>
            <w:tcBorders>
              <w:top w:val="single" w:color="auto" w:sz="6" w:space="0"/>
              <w:left w:val="single" w:color="auto" w:sz="4" w:space="0"/>
              <w:bottom w:val="single" w:color="auto" w:sz="6" w:space="0"/>
              <w:right w:val="single" w:color="auto" w:sz="6" w:space="0"/>
            </w:tcBorders>
            <w:shd w:val="clear" w:color="auto" w:fill="DCEAF7"/>
            <w:vAlign w:val="center"/>
          </w:tcPr>
          <w:p w14:paraId="0444B167">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7090007</w:t>
            </w:r>
          </w:p>
        </w:tc>
        <w:tc>
          <w:tcPr>
            <w:tcW w:w="1559" w:type="dxa"/>
            <w:tcBorders>
              <w:top w:val="single" w:color="auto" w:sz="6" w:space="0"/>
              <w:left w:val="single" w:color="auto" w:sz="4" w:space="0"/>
              <w:bottom w:val="single" w:color="auto" w:sz="6" w:space="0"/>
              <w:right w:val="single" w:color="auto" w:sz="6" w:space="0"/>
            </w:tcBorders>
            <w:shd w:val="clear" w:color="auto" w:fill="DCEAF7"/>
            <w:vAlign w:val="center"/>
          </w:tcPr>
          <w:p w14:paraId="38D6ABE5">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开设学期</w:t>
            </w:r>
          </w:p>
        </w:tc>
        <w:tc>
          <w:tcPr>
            <w:tcW w:w="971" w:type="dxa"/>
            <w:tcBorders>
              <w:top w:val="single" w:color="auto" w:sz="6" w:space="0"/>
              <w:left w:val="single" w:color="auto" w:sz="4" w:space="0"/>
              <w:bottom w:val="single" w:color="auto" w:sz="6" w:space="0"/>
              <w:right w:val="single" w:color="auto" w:sz="6" w:space="0"/>
            </w:tcBorders>
            <w:shd w:val="clear" w:color="auto" w:fill="DCEAF7"/>
            <w:vAlign w:val="center"/>
          </w:tcPr>
          <w:p w14:paraId="7B3A4918">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1-5</w:t>
            </w:r>
          </w:p>
        </w:tc>
      </w:tr>
      <w:tr w14:paraId="1200DB48">
        <w:tblPrEx>
          <w:tblCellMar>
            <w:top w:w="0" w:type="dxa"/>
            <w:left w:w="108" w:type="dxa"/>
            <w:bottom w:w="0" w:type="dxa"/>
            <w:right w:w="108" w:type="dxa"/>
          </w:tblCellMar>
        </w:tblPrEx>
        <w:trPr>
          <w:trHeight w:val="562" w:hRule="atLeast"/>
          <w:jc w:val="center"/>
        </w:trPr>
        <w:tc>
          <w:tcPr>
            <w:tcW w:w="1273" w:type="dxa"/>
            <w:tcBorders>
              <w:top w:val="single" w:color="auto" w:sz="6" w:space="0"/>
              <w:left w:val="single" w:color="auto" w:sz="6" w:space="0"/>
              <w:bottom w:val="nil"/>
              <w:right w:val="single" w:color="auto" w:sz="4" w:space="0"/>
            </w:tcBorders>
            <w:vAlign w:val="center"/>
          </w:tcPr>
          <w:p w14:paraId="4D527271">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教学目标</w:t>
            </w:r>
          </w:p>
        </w:tc>
        <w:tc>
          <w:tcPr>
            <w:tcW w:w="7702" w:type="dxa"/>
            <w:gridSpan w:val="5"/>
            <w:tcBorders>
              <w:top w:val="single" w:color="auto" w:sz="6" w:space="0"/>
              <w:left w:val="single" w:color="auto" w:sz="4" w:space="0"/>
              <w:bottom w:val="nil"/>
              <w:right w:val="single" w:color="auto" w:sz="6" w:space="0"/>
            </w:tcBorders>
            <w:vAlign w:val="center"/>
          </w:tcPr>
          <w:p w14:paraId="3A23029A">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培养学生“永远跟党走”的铁一般信念，培养学生良好的日常行为规范，提高学生的思想政治素质。</w:t>
            </w:r>
          </w:p>
        </w:tc>
      </w:tr>
      <w:tr w14:paraId="1798D422">
        <w:tblPrEx>
          <w:tblCellMar>
            <w:top w:w="0" w:type="dxa"/>
            <w:left w:w="108" w:type="dxa"/>
            <w:bottom w:w="0" w:type="dxa"/>
            <w:right w:w="108" w:type="dxa"/>
          </w:tblCellMar>
        </w:tblPrEx>
        <w:trPr>
          <w:trHeight w:val="1393"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1C2B611A">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5ADE457A">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专题教育：马克思主义信仰、共产主义信念、社会主义核心价值观、中国精神、社会责任等主题教育，党团校教育，团支部教育等。</w:t>
            </w:r>
          </w:p>
          <w:p w14:paraId="0828C45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精品活动：“早日站在党旗下”系列活动等。</w:t>
            </w:r>
          </w:p>
          <w:p w14:paraId="66F65DF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“习课堂”：以学习习近平总书记系列重要讲话精神、学习习近平新时代中国特色社会主义思想为主要内容的“习课堂”教育。</w:t>
            </w:r>
          </w:p>
        </w:tc>
      </w:tr>
      <w:tr w14:paraId="72A2B169">
        <w:tblPrEx>
          <w:tblCellMar>
            <w:top w:w="0" w:type="dxa"/>
            <w:left w:w="108" w:type="dxa"/>
            <w:bottom w:w="0" w:type="dxa"/>
            <w:right w:w="108" w:type="dxa"/>
          </w:tblCellMar>
        </w:tblPrEx>
        <w:trPr>
          <w:trHeight w:val="845"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6024301">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BA93F1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教学重点：良好日常行为规范的养成。</w:t>
            </w:r>
          </w:p>
          <w:p w14:paraId="7BAA13C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rPr>
              <w:t>教学难点：良好日常行为规范的养成；习近平新时代中国特色社会主义思想等的学习入脑、入心、入行。</w:t>
            </w:r>
          </w:p>
        </w:tc>
      </w:tr>
      <w:tr w14:paraId="5348500B">
        <w:tblPrEx>
          <w:tblCellMar>
            <w:top w:w="0" w:type="dxa"/>
            <w:left w:w="108" w:type="dxa"/>
            <w:bottom w:w="0" w:type="dxa"/>
            <w:right w:w="108" w:type="dxa"/>
          </w:tblCellMar>
        </w:tblPrEx>
        <w:trPr>
          <w:trHeight w:val="1113"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51708D21">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5E1350F7">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课程以学生操行量化考核的形式进行，以学校的规章制度为标准，以学生本人的行为表现为依据，通过基本分条款提出学生必须遵循的行为规范和准则，依据学生在思想政治教育活动参与、学风建设、宿舍管理、活动参与、评优评先等方面的表现做出相应的奖励或扣减，引导学生遵守日常行为规范、积极创先争优。</w:t>
            </w:r>
          </w:p>
        </w:tc>
      </w:tr>
      <w:tr w14:paraId="6285C488">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374BFC88">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54B38C64">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《学生手册》</w:t>
            </w:r>
          </w:p>
        </w:tc>
      </w:tr>
      <w:tr w14:paraId="32CD3CDE">
        <w:tblPrEx>
          <w:tblCellMar>
            <w:top w:w="0" w:type="dxa"/>
            <w:left w:w="108" w:type="dxa"/>
            <w:bottom w:w="0" w:type="dxa"/>
            <w:right w:w="108" w:type="dxa"/>
          </w:tblCellMar>
        </w:tblPrEx>
        <w:trPr>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183FCCFE">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753971C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考核总分=基本分+奖励分-处罚分。</w:t>
            </w:r>
          </w:p>
        </w:tc>
      </w:tr>
    </w:tbl>
    <w:p w14:paraId="334EB167">
      <w:pPr>
        <w:pStyle w:val="12"/>
        <w:pageBreakBefore w:val="0"/>
        <w:wordWrap/>
        <w:topLinePunct w:val="0"/>
        <w:bidi w:val="0"/>
        <w:spacing w:line="400" w:lineRule="exact"/>
        <w:ind w:left="105" w:leftChars="50" w:right="105" w:rightChars="50" w:firstLine="0" w:firstLineChars="0"/>
        <w:jc w:val="center"/>
        <w:rPr>
          <w:rFonts w:hint="eastAsia"/>
          <w:lang w:eastAsia="zh-CN"/>
        </w:rPr>
      </w:pPr>
    </w:p>
    <w:tbl>
      <w:tblPr>
        <w:tblStyle w:val="19"/>
        <w:tblW w:w="0" w:type="auto"/>
        <w:jc w:val="center"/>
        <w:tblLayout w:type="fixed"/>
        <w:tblCellMar>
          <w:top w:w="0" w:type="dxa"/>
          <w:left w:w="108" w:type="dxa"/>
          <w:bottom w:w="0" w:type="dxa"/>
          <w:right w:w="108" w:type="dxa"/>
        </w:tblCellMar>
      </w:tblPr>
      <w:tblGrid>
        <w:gridCol w:w="1273"/>
        <w:gridCol w:w="1540"/>
        <w:gridCol w:w="1540"/>
        <w:gridCol w:w="1540"/>
        <w:gridCol w:w="1540"/>
        <w:gridCol w:w="1542"/>
      </w:tblGrid>
      <w:tr w14:paraId="03BD3FDC">
        <w:tblPrEx>
          <w:tblCellMar>
            <w:top w:w="0" w:type="dxa"/>
            <w:left w:w="108" w:type="dxa"/>
            <w:bottom w:w="0" w:type="dxa"/>
            <w:right w:w="108" w:type="dxa"/>
          </w:tblCellMar>
        </w:tblPrEx>
        <w:trPr>
          <w:trHeight w:val="397"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C1E4F5" w:themeFill="accent1" w:themeFillTint="33"/>
            <w:vAlign w:val="center"/>
          </w:tcPr>
          <w:p w14:paraId="34F176E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课程名称</w:t>
            </w:r>
          </w:p>
        </w:tc>
        <w:tc>
          <w:tcPr>
            <w:tcW w:w="1540"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5E2C896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学习与创新</w:t>
            </w:r>
          </w:p>
        </w:tc>
        <w:tc>
          <w:tcPr>
            <w:tcW w:w="1540"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369C42B4">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课程编号</w:t>
            </w:r>
          </w:p>
        </w:tc>
        <w:tc>
          <w:tcPr>
            <w:tcW w:w="1540"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040C3364">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7090008</w:t>
            </w:r>
          </w:p>
        </w:tc>
        <w:tc>
          <w:tcPr>
            <w:tcW w:w="1540"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7A1F48D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开设学期</w:t>
            </w:r>
          </w:p>
        </w:tc>
        <w:tc>
          <w:tcPr>
            <w:tcW w:w="1542"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21892ED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1-5</w:t>
            </w:r>
          </w:p>
        </w:tc>
      </w:tr>
      <w:tr w14:paraId="031D3E9B">
        <w:tblPrEx>
          <w:tblCellMar>
            <w:top w:w="0" w:type="dxa"/>
            <w:left w:w="108" w:type="dxa"/>
            <w:bottom w:w="0" w:type="dxa"/>
            <w:right w:w="108" w:type="dxa"/>
          </w:tblCellMar>
        </w:tblPrEx>
        <w:trPr>
          <w:trHeight w:val="662" w:hRule="atLeast"/>
          <w:jc w:val="center"/>
        </w:trPr>
        <w:tc>
          <w:tcPr>
            <w:tcW w:w="1273" w:type="dxa"/>
            <w:tcBorders>
              <w:top w:val="single" w:color="auto" w:sz="6" w:space="0"/>
              <w:left w:val="single" w:color="auto" w:sz="6" w:space="0"/>
              <w:bottom w:val="nil"/>
              <w:right w:val="single" w:color="auto" w:sz="4" w:space="0"/>
            </w:tcBorders>
            <w:vAlign w:val="center"/>
          </w:tcPr>
          <w:p w14:paraId="3270D15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教学目标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26ACFEC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rPr>
              <w:t>增强学生的专业应用、创新创效创业能力，增强学生解决实践问题的能力，激发学生创新精神、创业意识，提高学生的学习创新素质。</w:t>
            </w:r>
          </w:p>
        </w:tc>
      </w:tr>
      <w:tr w14:paraId="200850A5">
        <w:tblPrEx>
          <w:tblCellMar>
            <w:top w:w="0" w:type="dxa"/>
            <w:left w:w="108" w:type="dxa"/>
            <w:bottom w:w="0" w:type="dxa"/>
            <w:right w:w="108" w:type="dxa"/>
          </w:tblCellMar>
        </w:tblPrEx>
        <w:trPr>
          <w:trHeight w:val="841"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501B428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0138699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专题教育：创业指导教育、创新创业基础教育等。</w:t>
            </w:r>
          </w:p>
          <w:p w14:paraId="338D180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精品活动：创业学习竞赛、职业技能比赛、创新创业竞赛等。</w:t>
            </w:r>
          </w:p>
          <w:p w14:paraId="50B4ECC5">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rPr>
              <w:t>“创课堂”：培养创新思维、开展团队辅导、孵化重点项目等的“创课堂”教育。</w:t>
            </w:r>
          </w:p>
        </w:tc>
      </w:tr>
      <w:tr w14:paraId="2E5B69FD">
        <w:tblPrEx>
          <w:tblCellMar>
            <w:top w:w="0" w:type="dxa"/>
            <w:left w:w="108" w:type="dxa"/>
            <w:bottom w:w="0" w:type="dxa"/>
            <w:right w:w="108" w:type="dxa"/>
          </w:tblCellMar>
        </w:tblPrEx>
        <w:trPr>
          <w:trHeight w:val="751"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7D4DF8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4CAFA3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教学重点：学生学习精神的培养，创新思维的培养。</w:t>
            </w:r>
          </w:p>
          <w:p w14:paraId="35F430F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rPr>
              <w:t>教学难点：创新创业孵化项目、创新创业竞赛等实践项目的指导与突破。</w:t>
            </w:r>
          </w:p>
        </w:tc>
      </w:tr>
      <w:tr w14:paraId="6971F39A">
        <w:tblPrEx>
          <w:tblCellMar>
            <w:top w:w="0" w:type="dxa"/>
            <w:left w:w="108" w:type="dxa"/>
            <w:bottom w:w="0" w:type="dxa"/>
            <w:right w:w="108" w:type="dxa"/>
          </w:tblCellMar>
        </w:tblPrEx>
        <w:trPr>
          <w:trHeight w:val="1198"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7AEFCC5">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D9531F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rPr>
              <w:t>课程以提高学生实践能力为抓手，以专业深化为目标，把学生专业理论学习、专业技能训练和学生创新创业有机结合起来，通过基于专业学习进行的创意设计、实习实训、科研研究各类实践，创新创业竞赛实践，校级创新创业孵化项目实践等，提高学生的学习创新素质。</w:t>
            </w:r>
          </w:p>
        </w:tc>
      </w:tr>
      <w:tr w14:paraId="389E27AA">
        <w:tblPrEx>
          <w:tblCellMar>
            <w:top w:w="0" w:type="dxa"/>
            <w:left w:w="108" w:type="dxa"/>
            <w:bottom w:w="0" w:type="dxa"/>
            <w:right w:w="108" w:type="dxa"/>
          </w:tblCellMar>
        </w:tblPrEx>
        <w:trPr>
          <w:trHeight w:val="718"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3EEB138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A848C97">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rPr>
              <w:t>1.</w:t>
            </w:r>
            <w:r>
              <w:rPr>
                <w:rFonts w:hint="eastAsia" w:ascii="宋体" w:hAnsi="宋体" w:eastAsia="宋体" w:cs="宋体"/>
                <w:kern w:val="0"/>
                <w:sz w:val="21"/>
                <w:szCs w:val="21"/>
                <w:lang w:val="zh-CN"/>
              </w:rPr>
              <w:t>《大学生创新与创业实践》MOOC，张祖涛，教学课件。</w:t>
            </w:r>
          </w:p>
          <w:p w14:paraId="7E9C107A">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rPr>
              <w:t>2.</w:t>
            </w:r>
            <w:r>
              <w:rPr>
                <w:rFonts w:hint="eastAsia" w:ascii="宋体" w:hAnsi="宋体" w:eastAsia="宋体" w:cs="宋体"/>
                <w:kern w:val="0"/>
                <w:sz w:val="21"/>
                <w:szCs w:val="21"/>
                <w:lang w:val="zh-CN"/>
              </w:rPr>
              <w:t>自编教案与校本教材。</w:t>
            </w:r>
          </w:p>
        </w:tc>
      </w:tr>
      <w:tr w14:paraId="38C1EB1F">
        <w:tblPrEx>
          <w:tblCellMar>
            <w:top w:w="0" w:type="dxa"/>
            <w:left w:w="108" w:type="dxa"/>
            <w:bottom w:w="0" w:type="dxa"/>
            <w:right w:w="108" w:type="dxa"/>
          </w:tblCellMar>
        </w:tblPrEx>
        <w:trPr>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3E1F80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66003964">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1.过程考核与项目成绩考核相结合；</w:t>
            </w:r>
          </w:p>
          <w:p w14:paraId="09256BA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rPr>
              <w:t>2.个人考核与团队考核相结合。</w:t>
            </w:r>
          </w:p>
        </w:tc>
      </w:tr>
    </w:tbl>
    <w:p w14:paraId="5D22B188">
      <w:pPr>
        <w:pStyle w:val="12"/>
        <w:pageBreakBefore w:val="0"/>
        <w:wordWrap/>
        <w:topLinePunct w:val="0"/>
        <w:bidi w:val="0"/>
        <w:spacing w:line="400" w:lineRule="exact"/>
        <w:ind w:left="105" w:leftChars="50" w:right="105" w:rightChars="50" w:firstLine="0" w:firstLineChars="0"/>
        <w:jc w:val="center"/>
        <w:rPr>
          <w:rFonts w:hint="eastAsia"/>
          <w:sz w:val="21"/>
          <w:szCs w:val="21"/>
          <w:lang w:eastAsia="zh-CN"/>
        </w:rPr>
      </w:pPr>
    </w:p>
    <w:tbl>
      <w:tblPr>
        <w:tblStyle w:val="19"/>
        <w:tblW w:w="0" w:type="auto"/>
        <w:jc w:val="center"/>
        <w:tblLayout w:type="fixed"/>
        <w:tblCellMar>
          <w:top w:w="0" w:type="dxa"/>
          <w:left w:w="108" w:type="dxa"/>
          <w:bottom w:w="0" w:type="dxa"/>
          <w:right w:w="108" w:type="dxa"/>
        </w:tblCellMar>
      </w:tblPr>
      <w:tblGrid>
        <w:gridCol w:w="1273"/>
        <w:gridCol w:w="1912"/>
        <w:gridCol w:w="1276"/>
        <w:gridCol w:w="1701"/>
        <w:gridCol w:w="1271"/>
        <w:gridCol w:w="1542"/>
      </w:tblGrid>
      <w:tr w14:paraId="05776126">
        <w:tblPrEx>
          <w:tblCellMar>
            <w:top w:w="0" w:type="dxa"/>
            <w:left w:w="108" w:type="dxa"/>
            <w:bottom w:w="0" w:type="dxa"/>
            <w:right w:w="108" w:type="dxa"/>
          </w:tblCellMar>
        </w:tblPrEx>
        <w:trPr>
          <w:trHeight w:val="399"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C1E4F5" w:themeFill="accent1" w:themeFillTint="33"/>
            <w:vAlign w:val="center"/>
          </w:tcPr>
          <w:p w14:paraId="085D4DB4">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课程名称</w:t>
            </w:r>
          </w:p>
        </w:tc>
        <w:tc>
          <w:tcPr>
            <w:tcW w:w="1912"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001F14F6">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职业发展实践</w:t>
            </w:r>
          </w:p>
        </w:tc>
        <w:tc>
          <w:tcPr>
            <w:tcW w:w="1276"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7DFC5F7A">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课程编号</w:t>
            </w:r>
          </w:p>
        </w:tc>
        <w:tc>
          <w:tcPr>
            <w:tcW w:w="1701"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1935F3AA">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7090009</w:t>
            </w:r>
          </w:p>
        </w:tc>
        <w:tc>
          <w:tcPr>
            <w:tcW w:w="1271"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2801B9E5">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开设学期</w:t>
            </w:r>
          </w:p>
        </w:tc>
        <w:tc>
          <w:tcPr>
            <w:tcW w:w="1542"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23CABE5A">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1-5</w:t>
            </w:r>
          </w:p>
        </w:tc>
      </w:tr>
      <w:tr w14:paraId="5CDF2798">
        <w:tblPrEx>
          <w:tblCellMar>
            <w:top w:w="0" w:type="dxa"/>
            <w:left w:w="108" w:type="dxa"/>
            <w:bottom w:w="0" w:type="dxa"/>
            <w:right w:w="108" w:type="dxa"/>
          </w:tblCellMar>
        </w:tblPrEx>
        <w:trPr>
          <w:trHeight w:val="665" w:hRule="atLeast"/>
          <w:jc w:val="center"/>
        </w:trPr>
        <w:tc>
          <w:tcPr>
            <w:tcW w:w="1273" w:type="dxa"/>
            <w:tcBorders>
              <w:top w:val="single" w:color="auto" w:sz="6" w:space="0"/>
              <w:left w:val="single" w:color="auto" w:sz="6" w:space="0"/>
              <w:bottom w:val="nil"/>
              <w:right w:val="single" w:color="auto" w:sz="4" w:space="0"/>
            </w:tcBorders>
            <w:vAlign w:val="center"/>
          </w:tcPr>
          <w:p w14:paraId="29DB9FBD">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教学目标</w:t>
            </w:r>
          </w:p>
        </w:tc>
        <w:tc>
          <w:tcPr>
            <w:tcW w:w="7702" w:type="dxa"/>
            <w:gridSpan w:val="5"/>
            <w:tcBorders>
              <w:top w:val="single" w:color="auto" w:sz="6" w:space="0"/>
              <w:left w:val="single" w:color="auto" w:sz="4" w:space="0"/>
              <w:bottom w:val="nil"/>
              <w:right w:val="single" w:color="auto" w:sz="6" w:space="0"/>
            </w:tcBorders>
            <w:vAlign w:val="center"/>
          </w:tcPr>
          <w:p w14:paraId="34B9F81B">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培育学生工匠精神、劳动精神和奉献精神，引导学生热爱所学专业，明确职业规范，树立职业意识，理解脏险苦累，锻造学生铁的意志品质，提高学生的职业发展素质。</w:t>
            </w:r>
          </w:p>
        </w:tc>
      </w:tr>
      <w:tr w14:paraId="5A19BAF5">
        <w:tblPrEx>
          <w:tblCellMar>
            <w:top w:w="0" w:type="dxa"/>
            <w:left w:w="108" w:type="dxa"/>
            <w:bottom w:w="0" w:type="dxa"/>
            <w:right w:w="108" w:type="dxa"/>
          </w:tblCellMar>
        </w:tblPrEx>
        <w:trPr>
          <w:trHeight w:val="1397"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20844533">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5E156E5B">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专题教育：职业思想教育、职业道德教育、职业文化教育、职业礼仪教育、职业规范教育等。</w:t>
            </w:r>
          </w:p>
          <w:p w14:paraId="60A215CE">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精品活动：职业体验、志愿者服务、公益劳动、春暑运社会实践等。</w:t>
            </w:r>
          </w:p>
          <w:p w14:paraId="2222107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“勤课堂”：安全教育、劳动教育、职业理想教育、爱岗敬业教育、诚实守信教育、精益求精教育、服务奉献教育等“勤课堂”教育。</w:t>
            </w:r>
          </w:p>
        </w:tc>
      </w:tr>
      <w:tr w14:paraId="6FA83051">
        <w:tblPrEx>
          <w:tblCellMar>
            <w:top w:w="0" w:type="dxa"/>
            <w:left w:w="108" w:type="dxa"/>
            <w:bottom w:w="0" w:type="dxa"/>
            <w:right w:w="108" w:type="dxa"/>
          </w:tblCellMar>
        </w:tblPrEx>
        <w:trPr>
          <w:trHeight w:val="708"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9C21BA7">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3D5ADF09">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教学重点：安全教育、劳动教育。</w:t>
            </w:r>
          </w:p>
          <w:p w14:paraId="769FC48B">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rPr>
              <w:t>教学难点：</w:t>
            </w:r>
            <w:r>
              <w:rPr>
                <w:rFonts w:hint="eastAsia" w:ascii="宋体" w:hAnsi="宋体" w:eastAsia="宋体" w:cs="宋体"/>
                <w:kern w:val="0"/>
                <w:sz w:val="21"/>
                <w:szCs w:val="21"/>
                <w:lang w:val="zh-CN"/>
              </w:rPr>
              <w:t>学生责任意识和敬业精神的培养，学生感恩意识和奉献精神的培养</w:t>
            </w:r>
            <w:r>
              <w:rPr>
                <w:rFonts w:hint="eastAsia" w:ascii="宋体" w:hAnsi="宋体" w:eastAsia="宋体" w:cs="宋体"/>
                <w:kern w:val="0"/>
                <w:sz w:val="21"/>
                <w:szCs w:val="21"/>
              </w:rPr>
              <w:t>。</w:t>
            </w:r>
          </w:p>
        </w:tc>
      </w:tr>
      <w:tr w14:paraId="2B1BB9D2">
        <w:tblPrEx>
          <w:tblCellMar>
            <w:top w:w="0" w:type="dxa"/>
            <w:left w:w="108" w:type="dxa"/>
            <w:bottom w:w="0" w:type="dxa"/>
            <w:right w:w="108" w:type="dxa"/>
          </w:tblCellMar>
        </w:tblPrEx>
        <w:trPr>
          <w:trHeight w:val="817"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1DBA3245">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587B803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课程以培育敬业精神为抓手，以强化工匠意识为目标，通过组织专题教育、精品活动，开设“勤课堂”教育，帮助学生塑造良好的职业形象，提升职业意识，向工匠看齐、向先进学习。</w:t>
            </w:r>
          </w:p>
        </w:tc>
      </w:tr>
      <w:tr w14:paraId="0AFDC069">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D4D16FB">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7973730F">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自编教案与校本教材</w:t>
            </w:r>
          </w:p>
        </w:tc>
      </w:tr>
      <w:tr w14:paraId="7D90A2DF">
        <w:tblPrEx>
          <w:tblCellMar>
            <w:top w:w="0" w:type="dxa"/>
            <w:left w:w="108" w:type="dxa"/>
            <w:bottom w:w="0" w:type="dxa"/>
            <w:right w:w="108" w:type="dxa"/>
          </w:tblCellMar>
        </w:tblPrEx>
        <w:trPr>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3FB8FE6">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1424B7D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1.过程考核与项目成绩考核相结合；</w:t>
            </w:r>
          </w:p>
          <w:p w14:paraId="1BF58DA7">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rPr>
              <w:t>2.个人考核与团队考核相结合。</w:t>
            </w:r>
          </w:p>
        </w:tc>
      </w:tr>
    </w:tbl>
    <w:p w14:paraId="73EC724C">
      <w:pPr>
        <w:pStyle w:val="12"/>
        <w:pageBreakBefore w:val="0"/>
        <w:wordWrap/>
        <w:topLinePunct w:val="0"/>
        <w:bidi w:val="0"/>
        <w:spacing w:line="400" w:lineRule="exact"/>
        <w:ind w:left="105" w:leftChars="50" w:right="105" w:rightChars="50" w:firstLine="0" w:firstLineChars="0"/>
        <w:jc w:val="center"/>
        <w:rPr>
          <w:rFonts w:hint="eastAsia"/>
          <w:lang w:eastAsia="zh-CN"/>
        </w:rPr>
      </w:pPr>
    </w:p>
    <w:tbl>
      <w:tblPr>
        <w:tblStyle w:val="19"/>
        <w:tblW w:w="0" w:type="auto"/>
        <w:jc w:val="center"/>
        <w:tblLayout w:type="fixed"/>
        <w:tblCellMar>
          <w:top w:w="0" w:type="dxa"/>
          <w:left w:w="108" w:type="dxa"/>
          <w:bottom w:w="0" w:type="dxa"/>
          <w:right w:w="108" w:type="dxa"/>
        </w:tblCellMar>
      </w:tblPr>
      <w:tblGrid>
        <w:gridCol w:w="1273"/>
        <w:gridCol w:w="1912"/>
        <w:gridCol w:w="1559"/>
        <w:gridCol w:w="1843"/>
        <w:gridCol w:w="1276"/>
        <w:gridCol w:w="1112"/>
      </w:tblGrid>
      <w:tr w14:paraId="30E3AA47">
        <w:tblPrEx>
          <w:tblCellMar>
            <w:top w:w="0" w:type="dxa"/>
            <w:left w:w="108" w:type="dxa"/>
            <w:bottom w:w="0" w:type="dxa"/>
            <w:right w:w="108" w:type="dxa"/>
          </w:tblCellMar>
        </w:tblPrEx>
        <w:trPr>
          <w:trHeight w:val="399"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C1E4F5" w:themeFill="accent1" w:themeFillTint="33"/>
            <w:vAlign w:val="center"/>
          </w:tcPr>
          <w:p w14:paraId="386C5D53">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课程名称</w:t>
            </w:r>
          </w:p>
        </w:tc>
        <w:tc>
          <w:tcPr>
            <w:tcW w:w="1912"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6F62CB7A">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审美修养实践</w:t>
            </w:r>
          </w:p>
        </w:tc>
        <w:tc>
          <w:tcPr>
            <w:tcW w:w="1559"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4CD145E3">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课程编号</w:t>
            </w:r>
          </w:p>
        </w:tc>
        <w:tc>
          <w:tcPr>
            <w:tcW w:w="1843"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2615D18D">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7090010</w:t>
            </w:r>
          </w:p>
        </w:tc>
        <w:tc>
          <w:tcPr>
            <w:tcW w:w="1276"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50BBF109">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开设学期</w:t>
            </w:r>
          </w:p>
        </w:tc>
        <w:tc>
          <w:tcPr>
            <w:tcW w:w="1112"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3A8533DE">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rPr>
              <w:t>1-5</w:t>
            </w:r>
          </w:p>
        </w:tc>
      </w:tr>
      <w:tr w14:paraId="1E3268F5">
        <w:tblPrEx>
          <w:tblCellMar>
            <w:top w:w="0" w:type="dxa"/>
            <w:left w:w="108" w:type="dxa"/>
            <w:bottom w:w="0" w:type="dxa"/>
            <w:right w:w="108" w:type="dxa"/>
          </w:tblCellMar>
        </w:tblPrEx>
        <w:trPr>
          <w:trHeight w:val="674" w:hRule="atLeast"/>
          <w:jc w:val="center"/>
        </w:trPr>
        <w:tc>
          <w:tcPr>
            <w:tcW w:w="1273" w:type="dxa"/>
            <w:tcBorders>
              <w:top w:val="single" w:color="auto" w:sz="6" w:space="0"/>
              <w:left w:val="single" w:color="auto" w:sz="6" w:space="0"/>
              <w:bottom w:val="nil"/>
              <w:right w:val="single" w:color="auto" w:sz="4" w:space="0"/>
            </w:tcBorders>
            <w:vAlign w:val="center"/>
          </w:tcPr>
          <w:p w14:paraId="3537B7EA">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教学目标</w:t>
            </w:r>
          </w:p>
        </w:tc>
        <w:tc>
          <w:tcPr>
            <w:tcW w:w="7702" w:type="dxa"/>
            <w:gridSpan w:val="5"/>
            <w:tcBorders>
              <w:top w:val="single" w:color="auto" w:sz="6" w:space="0"/>
              <w:left w:val="single" w:color="auto" w:sz="4" w:space="0"/>
              <w:bottom w:val="nil"/>
              <w:right w:val="single" w:color="auto" w:sz="6" w:space="0"/>
            </w:tcBorders>
            <w:vAlign w:val="center"/>
          </w:tcPr>
          <w:p w14:paraId="6BFC158B">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教育学生正确认识美的本质，树立正确的审美观；提高学生礼仪修养与文明修养；促进学生以美悦情，以美育人，净化心灵，完善人格。</w:t>
            </w:r>
          </w:p>
        </w:tc>
      </w:tr>
      <w:tr w14:paraId="54BA5949">
        <w:tblPrEx>
          <w:tblCellMar>
            <w:top w:w="0" w:type="dxa"/>
            <w:left w:w="108" w:type="dxa"/>
            <w:bottom w:w="0" w:type="dxa"/>
            <w:right w:w="108" w:type="dxa"/>
          </w:tblCellMar>
        </w:tblPrEx>
        <w:trPr>
          <w:trHeight w:val="1251"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35184830">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7D89E8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专题教育：各类文化艺术讲座、各种文艺演出等。</w:t>
            </w:r>
          </w:p>
          <w:p w14:paraId="04E0CFF4">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精品活动：校园文化节、大学生艺术节、寝室文化节、职业礼仪大赛等。</w:t>
            </w:r>
          </w:p>
          <w:p w14:paraId="6BD97592">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“雅课堂”：演讲与口才、中华优秀传统文化欣赏与实践、大学生礼仪修养、大学生文明修养、大学生艺术修养等“雅课堂”教育。</w:t>
            </w:r>
          </w:p>
        </w:tc>
      </w:tr>
      <w:tr w14:paraId="605E3451">
        <w:tblPrEx>
          <w:tblCellMar>
            <w:top w:w="0" w:type="dxa"/>
            <w:left w:w="108" w:type="dxa"/>
            <w:bottom w:w="0" w:type="dxa"/>
            <w:right w:w="108" w:type="dxa"/>
          </w:tblCellMar>
        </w:tblPrEx>
        <w:trPr>
          <w:trHeight w:val="700"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636008CD">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02C2AF99">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教学重点：日常行为礼仪与职场礼仪、中华优秀传统文化欣赏与实践。</w:t>
            </w:r>
          </w:p>
          <w:p w14:paraId="0A353D8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教学难点：演讲与口才、中华优秀传统文化欣赏与实践。</w:t>
            </w:r>
          </w:p>
        </w:tc>
      </w:tr>
      <w:tr w14:paraId="701232B8">
        <w:tblPrEx>
          <w:tblCellMar>
            <w:top w:w="0" w:type="dxa"/>
            <w:left w:w="108" w:type="dxa"/>
            <w:bottom w:w="0" w:type="dxa"/>
            <w:right w:w="108" w:type="dxa"/>
          </w:tblCellMar>
        </w:tblPrEx>
        <w:trPr>
          <w:trHeight w:val="1688"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30EF1ABF">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77D42974">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将美育教育与学生的职业礼仪、文明素质、优秀传统文化相结合，通过情境模拟、实践演练、活动参与的方式，让学生习得基本的修养规范，懂得什么是真正的美，并去践行美。基于推普周活动、演讲比赛、“百生讲坛”优秀主讲人遴选与培育工程、时政360主讲进行演讲与口才的实践；基于职场礼仪、行为礼仪宣讲会、分享会等活动进行日常行为礼仪与职场礼仪教育；基于举办“大学生艺术节”进行中华优秀传统文化欣赏与实践。</w:t>
            </w:r>
          </w:p>
        </w:tc>
      </w:tr>
      <w:tr w14:paraId="327684B5">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7AAB02AE">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3B9FC812">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自编教案与校本教材。</w:t>
            </w:r>
          </w:p>
        </w:tc>
      </w:tr>
      <w:tr w14:paraId="6090777D">
        <w:tblPrEx>
          <w:tblCellMar>
            <w:top w:w="0" w:type="dxa"/>
            <w:left w:w="108" w:type="dxa"/>
            <w:bottom w:w="0" w:type="dxa"/>
            <w:right w:w="108" w:type="dxa"/>
          </w:tblCellMar>
        </w:tblPrEx>
        <w:trPr>
          <w:trHeight w:val="730"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73FDDB27">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131E2FC2">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根据学生课程过程表现及实践联系情况进行考核。</w:t>
            </w:r>
          </w:p>
        </w:tc>
      </w:tr>
    </w:tbl>
    <w:p w14:paraId="676629A1">
      <w:pPr>
        <w:pageBreakBefore w:val="0"/>
        <w:wordWrap/>
        <w:topLinePunct w:val="0"/>
        <w:bidi w:val="0"/>
        <w:spacing w:line="400" w:lineRule="exact"/>
        <w:ind w:right="105" w:rightChars="50"/>
        <w:jc w:val="both"/>
        <w:rPr>
          <w:rFonts w:hint="eastAsia"/>
          <w:lang w:eastAsia="zh-CN"/>
        </w:rPr>
      </w:pPr>
    </w:p>
    <w:tbl>
      <w:tblPr>
        <w:tblStyle w:val="19"/>
        <w:tblW w:w="0" w:type="auto"/>
        <w:jc w:val="center"/>
        <w:tblLayout w:type="fixed"/>
        <w:tblCellMar>
          <w:top w:w="0" w:type="dxa"/>
          <w:left w:w="108" w:type="dxa"/>
          <w:bottom w:w="0" w:type="dxa"/>
          <w:right w:w="108" w:type="dxa"/>
        </w:tblCellMar>
      </w:tblPr>
      <w:tblGrid>
        <w:gridCol w:w="1273"/>
        <w:gridCol w:w="2337"/>
        <w:gridCol w:w="1418"/>
        <w:gridCol w:w="1559"/>
        <w:gridCol w:w="1276"/>
        <w:gridCol w:w="1112"/>
      </w:tblGrid>
      <w:tr w14:paraId="41C1659D">
        <w:tblPrEx>
          <w:tblCellMar>
            <w:top w:w="0" w:type="dxa"/>
            <w:left w:w="108" w:type="dxa"/>
            <w:bottom w:w="0" w:type="dxa"/>
            <w:right w:w="108" w:type="dxa"/>
          </w:tblCellMar>
        </w:tblPrEx>
        <w:trPr>
          <w:trHeight w:val="518"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C1E4F5" w:themeFill="accent1" w:themeFillTint="33"/>
            <w:vAlign w:val="center"/>
          </w:tcPr>
          <w:p w14:paraId="672EE2D3">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课程名称</w:t>
            </w:r>
          </w:p>
        </w:tc>
        <w:tc>
          <w:tcPr>
            <w:tcW w:w="2337"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0BF06B0B">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身心健康素质拓展</w:t>
            </w:r>
          </w:p>
        </w:tc>
        <w:tc>
          <w:tcPr>
            <w:tcW w:w="1418"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049AF1CF">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课程编号</w:t>
            </w:r>
          </w:p>
        </w:tc>
        <w:tc>
          <w:tcPr>
            <w:tcW w:w="1559"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214C0940">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7090011</w:t>
            </w:r>
          </w:p>
        </w:tc>
        <w:tc>
          <w:tcPr>
            <w:tcW w:w="1276"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1E9BDA8D">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开设学期</w:t>
            </w:r>
          </w:p>
        </w:tc>
        <w:tc>
          <w:tcPr>
            <w:tcW w:w="1112"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1518D40C">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rPr>
              <w:t>1-5</w:t>
            </w:r>
          </w:p>
        </w:tc>
      </w:tr>
      <w:tr w14:paraId="0FB0E25D">
        <w:tblPrEx>
          <w:tblCellMar>
            <w:top w:w="0" w:type="dxa"/>
            <w:left w:w="108" w:type="dxa"/>
            <w:bottom w:w="0" w:type="dxa"/>
            <w:right w:w="108" w:type="dxa"/>
          </w:tblCellMar>
        </w:tblPrEx>
        <w:trPr>
          <w:trHeight w:val="694" w:hRule="atLeast"/>
          <w:jc w:val="center"/>
        </w:trPr>
        <w:tc>
          <w:tcPr>
            <w:tcW w:w="1273" w:type="dxa"/>
            <w:tcBorders>
              <w:top w:val="single" w:color="auto" w:sz="6" w:space="0"/>
              <w:left w:val="single" w:color="auto" w:sz="6" w:space="0"/>
              <w:bottom w:val="nil"/>
              <w:right w:val="single" w:color="auto" w:sz="4" w:space="0"/>
            </w:tcBorders>
            <w:vAlign w:val="center"/>
          </w:tcPr>
          <w:p w14:paraId="79A5A922">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教学目标</w:t>
            </w:r>
          </w:p>
        </w:tc>
        <w:tc>
          <w:tcPr>
            <w:tcW w:w="7702" w:type="dxa"/>
            <w:gridSpan w:val="5"/>
            <w:tcBorders>
              <w:top w:val="single" w:color="auto" w:sz="6" w:space="0"/>
              <w:left w:val="single" w:color="auto" w:sz="4" w:space="0"/>
              <w:bottom w:val="nil"/>
              <w:right w:val="single" w:color="auto" w:sz="6" w:space="0"/>
            </w:tcBorders>
            <w:vAlign w:val="center"/>
          </w:tcPr>
          <w:p w14:paraId="27AA862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促进学生快乐学习、快乐生活、快乐活动、快乐成长，提高学生自信心、团队意识、意志力、挫折应对能力。</w:t>
            </w:r>
          </w:p>
        </w:tc>
      </w:tr>
      <w:tr w14:paraId="02CE9350">
        <w:tblPrEx>
          <w:tblCellMar>
            <w:top w:w="0" w:type="dxa"/>
            <w:left w:w="108" w:type="dxa"/>
            <w:bottom w:w="0" w:type="dxa"/>
            <w:right w:w="108" w:type="dxa"/>
          </w:tblCellMar>
        </w:tblPrEx>
        <w:trPr>
          <w:trHeight w:val="83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985CA96">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708A9FB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专题教育：心理健康讲座、青春健康讲座、团体沙盘体验等。</w:t>
            </w:r>
          </w:p>
          <w:p w14:paraId="1DE86AB7">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精品活动：体育活动节、田径运动会、心理主题班会等。</w:t>
            </w:r>
          </w:p>
          <w:p w14:paraId="0A06FB1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“悦课堂”：户外素质拓展、心理素质拓展、青春健康同伴教育等“悦课堂”教育。</w:t>
            </w:r>
          </w:p>
        </w:tc>
      </w:tr>
      <w:tr w14:paraId="5426DC67">
        <w:tblPrEx>
          <w:tblCellMar>
            <w:top w:w="0" w:type="dxa"/>
            <w:left w:w="108" w:type="dxa"/>
            <w:bottom w:w="0" w:type="dxa"/>
            <w:right w:w="108" w:type="dxa"/>
          </w:tblCellMar>
        </w:tblPrEx>
        <w:trPr>
          <w:trHeight w:val="688"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DD0B82A">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3F92DDE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教学重点：树立健康阳光、积极向上的观念，培养</w:t>
            </w:r>
            <w:r>
              <w:rPr>
                <w:rFonts w:hint="eastAsia" w:ascii="宋体" w:hAnsi="宋体" w:eastAsia="宋体" w:cs="宋体"/>
                <w:kern w:val="0"/>
                <w:sz w:val="21"/>
                <w:szCs w:val="21"/>
              </w:rPr>
              <w:t>团队合作意识</w:t>
            </w:r>
            <w:r>
              <w:rPr>
                <w:rFonts w:hint="eastAsia" w:ascii="宋体" w:hAnsi="宋体" w:eastAsia="宋体" w:cs="宋体"/>
                <w:kern w:val="0"/>
                <w:sz w:val="21"/>
                <w:szCs w:val="21"/>
                <w:lang w:val="zh-CN"/>
              </w:rPr>
              <w:t>。</w:t>
            </w:r>
          </w:p>
          <w:p w14:paraId="1ACE2E3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教学难点：</w:t>
            </w:r>
            <w:r>
              <w:rPr>
                <w:rFonts w:hint="eastAsia" w:ascii="宋体" w:hAnsi="宋体" w:eastAsia="宋体" w:cs="宋体"/>
                <w:kern w:val="0"/>
                <w:sz w:val="21"/>
                <w:szCs w:val="21"/>
              </w:rPr>
              <w:t>挫折应对能力的培养</w:t>
            </w:r>
            <w:r>
              <w:rPr>
                <w:rFonts w:hint="eastAsia" w:ascii="宋体" w:hAnsi="宋体" w:eastAsia="宋体" w:cs="宋体"/>
                <w:kern w:val="0"/>
                <w:sz w:val="21"/>
                <w:szCs w:val="21"/>
                <w:lang w:val="zh-CN"/>
              </w:rPr>
              <w:t>。</w:t>
            </w:r>
          </w:p>
        </w:tc>
      </w:tr>
      <w:tr w14:paraId="3A0FD947">
        <w:tblPrEx>
          <w:tblCellMar>
            <w:top w:w="0" w:type="dxa"/>
            <w:left w:w="108" w:type="dxa"/>
            <w:bottom w:w="0" w:type="dxa"/>
            <w:right w:w="108" w:type="dxa"/>
          </w:tblCellMar>
        </w:tblPrEx>
        <w:trPr>
          <w:trHeight w:val="839"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531F74E9">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7C7F83CF">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课程以阳光行动为抓手，以体质强化、心灵净化为目标，通过同伴教育、</w:t>
            </w:r>
            <w:r>
              <w:rPr>
                <w:rFonts w:hint="eastAsia" w:ascii="宋体" w:hAnsi="宋体" w:eastAsia="宋体" w:cs="宋体"/>
                <w:kern w:val="0"/>
                <w:sz w:val="21"/>
                <w:szCs w:val="21"/>
              </w:rPr>
              <w:t>情境体验、分组竞技等方式组织教学</w:t>
            </w:r>
            <w:r>
              <w:rPr>
                <w:rFonts w:hint="eastAsia" w:ascii="宋体" w:hAnsi="宋体" w:eastAsia="宋体" w:cs="宋体"/>
                <w:kern w:val="0"/>
                <w:sz w:val="21"/>
                <w:szCs w:val="21"/>
                <w:lang w:val="zh-CN"/>
              </w:rPr>
              <w:t>，增强学生应变能力和承受挫折能力，提高学生的身心健康素质。</w:t>
            </w:r>
          </w:p>
        </w:tc>
      </w:tr>
      <w:tr w14:paraId="583D72FF">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C28096C">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3E43246F">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自编教案与校本教材。</w:t>
            </w:r>
          </w:p>
        </w:tc>
      </w:tr>
      <w:tr w14:paraId="02993B38">
        <w:tblPrEx>
          <w:tblCellMar>
            <w:top w:w="0" w:type="dxa"/>
            <w:left w:w="108" w:type="dxa"/>
            <w:bottom w:w="0" w:type="dxa"/>
            <w:right w:w="108" w:type="dxa"/>
          </w:tblCellMar>
        </w:tblPrEx>
        <w:trPr>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22E0DCCA">
            <w:pPr>
              <w:pageBreakBefore w:val="0"/>
              <w:wordWrap/>
              <w:topLinePunct w:val="0"/>
              <w:bidi w:val="0"/>
              <w:adjustRightInd w:val="0"/>
              <w:snapToGrid w:val="0"/>
              <w:spacing w:line="400" w:lineRule="exact"/>
              <w:ind w:left="105" w:leftChars="50" w:right="105" w:rightChars="50" w:firstLine="0" w:firstLineChars="0"/>
              <w:jc w:val="center"/>
              <w:textAlignment w:val="top"/>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38F5532B">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1.过程考核与项目成绩考核相结合；</w:t>
            </w:r>
          </w:p>
          <w:p w14:paraId="4FC4DBEA">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kern w:val="0"/>
                <w:sz w:val="21"/>
                <w:szCs w:val="21"/>
                <w:lang w:val="zh-CN"/>
              </w:rPr>
            </w:pPr>
            <w:r>
              <w:rPr>
                <w:rFonts w:hint="eastAsia" w:ascii="宋体" w:hAnsi="宋体" w:eastAsia="宋体" w:cs="宋体"/>
                <w:kern w:val="0"/>
                <w:sz w:val="21"/>
                <w:szCs w:val="21"/>
              </w:rPr>
              <w:t>2.个人考核与团队考核相结合。</w:t>
            </w:r>
          </w:p>
        </w:tc>
      </w:tr>
    </w:tbl>
    <w:p w14:paraId="19B4C1E0">
      <w:pPr>
        <w:rPr>
          <w:rFonts w:hint="eastAsia" w:ascii="宋体" w:hAnsi="宋体" w:eastAsia="宋体" w:cs="宋体"/>
          <w:b w:val="0"/>
          <w:bCs w:val="0"/>
          <w:color w:val="000000" w:themeColor="text1"/>
          <w:sz w:val="20"/>
          <w:szCs w:val="20"/>
          <w:lang w:eastAsia="zh-CN"/>
          <w14:textFill>
            <w14:solidFill>
              <w14:schemeClr w14:val="tx1"/>
            </w14:solidFill>
          </w14:textFill>
        </w:rPr>
      </w:pPr>
    </w:p>
    <w:p w14:paraId="4C5E831C">
      <w:pPr>
        <w:rPr>
          <w:rFonts w:hint="eastAsia" w:ascii="宋体" w:hAnsi="宋体" w:eastAsia="宋体" w:cs="宋体"/>
          <w:b w:val="0"/>
          <w:bCs w:val="0"/>
          <w:color w:val="000000" w:themeColor="text1"/>
          <w:sz w:val="20"/>
          <w:szCs w:val="20"/>
          <w:lang w:eastAsia="zh-CN"/>
          <w14:textFill>
            <w14:solidFill>
              <w14:schemeClr w14:val="tx1"/>
            </w14:solidFill>
          </w14:textFill>
        </w:rPr>
      </w:pPr>
    </w:p>
    <w:p w14:paraId="3812FA3D">
      <w:pPr>
        <w:rPr>
          <w:rFonts w:hint="eastAsia"/>
          <w:lang w:eastAsia="zh-CN"/>
        </w:rPr>
      </w:pPr>
    </w:p>
    <w:p w14:paraId="1887E78F">
      <w:pPr>
        <w:keepNext w:val="0"/>
        <w:keepLines w:val="0"/>
        <w:pageBreakBefore w:val="0"/>
        <w:widowControl/>
        <w:kinsoku/>
        <w:wordWrap/>
        <w:overflowPunct w:val="0"/>
        <w:topLinePunct w:val="0"/>
        <w:bidi w:val="0"/>
        <w:spacing w:line="320" w:lineRule="auto"/>
        <w:jc w:val="both"/>
        <w:rPr>
          <w:sz w:val="2"/>
          <w:lang w:eastAsia="zh-CN"/>
        </w:rPr>
      </w:pPr>
    </w:p>
    <w:p w14:paraId="459629FF">
      <w:pPr>
        <w:rPr>
          <w:lang w:eastAsia="zh-CN"/>
        </w:rPr>
      </w:pPr>
      <w:r>
        <w:br w:type="page"/>
      </w:r>
    </w:p>
    <w:p w14:paraId="5794472A">
      <w:pPr>
        <w:keepNext w:val="0"/>
        <w:keepLines w:val="0"/>
        <w:pageBreakBefore w:val="0"/>
        <w:widowControl/>
        <w:numPr>
          <w:ilvl w:val="0"/>
          <w:numId w:val="160"/>
        </w:numPr>
        <w:kinsoku/>
        <w:wordWrap/>
        <w:overflowPunct w:val="0"/>
        <w:topLinePunct w:val="0"/>
        <w:bidi w:val="0"/>
        <w:spacing w:before="92" w:line="320" w:lineRule="auto"/>
        <w:ind w:left="632"/>
        <w:jc w:val="both"/>
        <w:outlineLvl w:val="3"/>
        <w:rPr>
          <w:rFonts w:hint="eastAsia" w:ascii="黑体" w:hAnsi="黑体" w:eastAsia="黑体" w:cs="黑体"/>
          <w:b/>
          <w:bCs/>
          <w:color w:val="FF0000"/>
          <w:spacing w:val="-5"/>
          <w:sz w:val="28"/>
          <w:szCs w:val="28"/>
          <w:lang w:eastAsia="zh-CN"/>
        </w:rPr>
      </w:pPr>
      <w:r>
        <w:rPr>
          <w:rFonts w:hint="eastAsia" w:ascii="黑体" w:hAnsi="黑体" w:eastAsia="黑体" w:cs="黑体"/>
          <w:b/>
          <w:bCs/>
          <w:spacing w:val="-3"/>
          <w:sz w:val="28"/>
          <w:szCs w:val="28"/>
          <w:lang w:eastAsia="zh-CN"/>
        </w:rPr>
        <w:t>教学安排与规划</w:t>
      </w:r>
    </w:p>
    <w:p w14:paraId="5C310CF8">
      <w:pPr>
        <w:pStyle w:val="5"/>
        <w:keepNext/>
        <w:keepLines/>
        <w:pageBreakBefore w:val="0"/>
        <w:widowControl/>
        <w:numPr>
          <w:ilvl w:val="0"/>
          <w:numId w:val="161"/>
        </w:numPr>
        <w:kinsoku w:val="0"/>
        <w:wordWrap/>
        <w:overflowPunct/>
        <w:topLinePunct w:val="0"/>
        <w:autoSpaceDE w:val="0"/>
        <w:autoSpaceDN w:val="0"/>
        <w:bidi w:val="0"/>
        <w:adjustRightInd w:val="0"/>
        <w:snapToGrid w:val="0"/>
        <w:spacing w:before="177" w:after="0" w:line="320" w:lineRule="auto"/>
        <w:ind w:left="618"/>
        <w:textAlignment w:val="baseline"/>
        <w:rPr>
          <w:rFonts w:hint="eastAsia" w:ascii="黑体" w:hAnsi="黑体" w:eastAsia="黑体" w:cs="黑体"/>
          <w:b/>
          <w:bCs/>
          <w:color w:val="000000" w:themeColor="text1"/>
          <w:sz w:val="24"/>
          <w:szCs w:val="24"/>
          <w:lang w:eastAsia="zh-CN"/>
          <w14:textFill>
            <w14:solidFill>
              <w14:schemeClr w14:val="tx1"/>
            </w14:solidFill>
          </w14:textFill>
        </w:rPr>
      </w:pPr>
      <w:r>
        <w:rPr>
          <w:rFonts w:hint="eastAsia" w:ascii="黑体" w:hAnsi="黑体" w:eastAsia="黑体" w:cs="黑体"/>
          <w:b/>
          <w:bCs/>
          <w:color w:val="000000" w:themeColor="text1"/>
          <w:sz w:val="24"/>
          <w:szCs w:val="24"/>
          <w:lang w:eastAsia="zh-CN"/>
          <w14:textFill>
            <w14:solidFill>
              <w14:schemeClr w14:val="tx1"/>
            </w14:solidFill>
          </w14:textFill>
        </w:rPr>
        <w:t>时间分配总表（未安排该教学环节的，填入“</w:t>
      </w:r>
      <w:bookmarkStart w:id="46" w:name="OLE_LINK119"/>
      <w:r>
        <w:rPr>
          <w:rFonts w:hint="eastAsia" w:ascii="黑体" w:hAnsi="黑体" w:eastAsia="黑体" w:cs="黑体"/>
          <w:b/>
          <w:bCs/>
          <w:color w:val="000000" w:themeColor="text1"/>
          <w:sz w:val="24"/>
          <w:szCs w:val="24"/>
          <w:lang w:eastAsia="zh-CN"/>
          <w14:textFill>
            <w14:solidFill>
              <w14:schemeClr w14:val="tx1"/>
            </w14:solidFill>
          </w14:textFill>
        </w:rPr>
        <w:t>—</w:t>
      </w:r>
      <w:bookmarkEnd w:id="46"/>
      <w:r>
        <w:rPr>
          <w:rFonts w:hint="eastAsia" w:ascii="黑体" w:hAnsi="黑体" w:eastAsia="黑体" w:cs="黑体"/>
          <w:b/>
          <w:bCs/>
          <w:color w:val="000000" w:themeColor="text1"/>
          <w:sz w:val="24"/>
          <w:szCs w:val="24"/>
          <w:lang w:eastAsia="zh-CN"/>
          <w14:textFill>
            <w14:solidFill>
              <w14:schemeClr w14:val="tx1"/>
            </w14:solidFill>
          </w14:textFill>
        </w:rPr>
        <w:t>”）</w:t>
      </w:r>
    </w:p>
    <w:p w14:paraId="04018D96">
      <w:pPr>
        <w:keepNext w:val="0"/>
        <w:keepLines w:val="0"/>
        <w:pageBreakBefore w:val="0"/>
        <w:widowControl/>
        <w:wordWrap/>
        <w:topLinePunct w:val="0"/>
        <w:bidi w:val="0"/>
        <w:spacing w:line="320" w:lineRule="auto"/>
        <w:rPr>
          <w:sz w:val="2"/>
          <w:lang w:eastAsia="zh-CN"/>
        </w:rPr>
      </w:pPr>
      <w:r>
        <w:rPr>
          <w:sz w:val="2"/>
        </w:rPr>
        <mc:AlternateContent>
          <mc:Choice Requires="wps">
            <w:drawing>
              <wp:anchor distT="0" distB="0" distL="114300" distR="114300" simplePos="0" relativeHeight="251664384" behindDoc="0" locked="0" layoutInCell="1" allowOverlap="1">
                <wp:simplePos x="0" y="0"/>
                <wp:positionH relativeFrom="column">
                  <wp:posOffset>364490</wp:posOffset>
                </wp:positionH>
                <wp:positionV relativeFrom="paragraph">
                  <wp:posOffset>6985</wp:posOffset>
                </wp:positionV>
                <wp:extent cx="385445" cy="1295400"/>
                <wp:effectExtent l="6350" t="1905" r="8255" b="17145"/>
                <wp:wrapNone/>
                <wp:docPr id="8" name="直接连接符 8"/>
                <wp:cNvGraphicFramePr/>
                <a:graphic xmlns:a="http://schemas.openxmlformats.org/drawingml/2006/main">
                  <a:graphicData uri="http://schemas.microsoft.com/office/word/2010/wordprocessingShape">
                    <wps:wsp>
                      <wps:cNvCnPr/>
                      <wps:spPr>
                        <a:xfrm>
                          <a:off x="1395095" y="4188460"/>
                          <a:ext cx="385445" cy="129540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8.7pt;margin-top:0.55pt;height:102pt;width:30.35pt;z-index:251664384;mso-width-relative:page;mso-height-relative:page;" filled="f" stroked="t" coordsize="21600,21600" o:gfxdata="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ZKDV9kAAAAIAQAADwAAAAAAAAABACAAAAAiAAAAZHJzL2Rvd25yZXYu&#10;eG1sUEsBAhQAFAAAAAgAh07iQBk4+5f6AQAAwwMAAA4AAAAAAAAAAQAgAAAAKAEAAGRycy9lMm9E&#10;b2MueG1sUEsFBgAAAAAGAAYAWQEAAJQFAAAAAA==&#10;">
                <v:fill on="f" focussize="0,0"/>
                <v:stroke weight="1pt" color="#156082 [3204]" miterlimit="8" joinstyle="miter"/>
                <v:imagedata o:title=""/>
                <o:lock v:ext="edit" aspectratio="f"/>
              </v:line>
            </w:pict>
          </mc:Fallback>
        </mc:AlternateContent>
      </w:r>
    </w:p>
    <w:tbl>
      <w:tblPr>
        <w:tblStyle w:val="45"/>
        <w:tblW w:w="8949"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0"/>
        <w:gridCol w:w="837"/>
        <w:gridCol w:w="708"/>
        <w:gridCol w:w="844"/>
        <w:gridCol w:w="715"/>
        <w:gridCol w:w="850"/>
        <w:gridCol w:w="953"/>
        <w:gridCol w:w="815"/>
        <w:gridCol w:w="1093"/>
        <w:gridCol w:w="994"/>
      </w:tblGrid>
      <w:tr w14:paraId="19AD1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40" w:type="dxa"/>
            <w:shd w:val="clear" w:color="auto" w:fill="DBE5F1"/>
          </w:tcPr>
          <w:p w14:paraId="0BAC4EA8">
            <w:pPr>
              <w:keepNext w:val="0"/>
              <w:keepLines w:val="0"/>
              <w:pageBreakBefore w:val="0"/>
              <w:widowControl/>
              <w:wordWrap/>
              <w:topLinePunct w:val="0"/>
              <w:bidi w:val="0"/>
              <w:spacing w:line="320" w:lineRule="auto"/>
              <w:ind w:firstLine="9"/>
              <w:rPr>
                <w:rFonts w:hint="eastAsia" w:ascii="仿宋" w:hAnsi="仿宋" w:eastAsia="仿宋" w:cs="仿宋"/>
                <w:lang w:eastAsia="zh-CN"/>
              </w:rPr>
            </w:pPr>
            <w:r>
              <mc:AlternateContent>
                <mc:Choice Requires="wps">
                  <w:drawing>
                    <wp:anchor distT="0" distB="0" distL="114300" distR="114300" simplePos="0" relativeHeight="251665408" behindDoc="0" locked="0" layoutInCell="1" allowOverlap="1">
                      <wp:simplePos x="0" y="0"/>
                      <wp:positionH relativeFrom="column">
                        <wp:posOffset>-6350</wp:posOffset>
                      </wp:positionH>
                      <wp:positionV relativeFrom="paragraph">
                        <wp:posOffset>320675</wp:posOffset>
                      </wp:positionV>
                      <wp:extent cx="733425" cy="914400"/>
                      <wp:effectExtent l="5080" t="3810" r="23495" b="15240"/>
                      <wp:wrapNone/>
                      <wp:docPr id="11" name="直接连接符 11"/>
                      <wp:cNvGraphicFramePr/>
                      <a:graphic xmlns:a="http://schemas.openxmlformats.org/drawingml/2006/main">
                        <a:graphicData uri="http://schemas.microsoft.com/office/word/2010/wordprocessingShape">
                          <wps:wsp>
                            <wps:cNvCnPr/>
                            <wps:spPr>
                              <a:xfrm>
                                <a:off x="937895" y="4512310"/>
                                <a:ext cx="733425" cy="91440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5pt;margin-top:25.25pt;height:72pt;width:57.75pt;z-index:251665408;mso-width-relative:page;mso-height-relative:page;" filled="f" stroked="t" coordsize="21600,21600" o:gfxdata="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8xWFB2AAAAAkBAAAPAAAAAAAAAAEAIAAAACIAAABkcnMvZG93bnJldi54&#10;bWxQSwECFAAUAAAACACHTuJADLXgVvoBAADDAwAADgAAAAAAAAABACAAAAAnAQAAZHJzL2Uyb0Rv&#10;Yy54bWxQSwUGAAAAAAYABgBZAQAAkwUAAAAA&#10;">
                      <v:fill on="f" focussize="0,0"/>
                      <v:stroke weight="1pt" color="#156082 [3204]" miterlimit="8" joinstyle="miter"/>
                      <v:imagedata o:title=""/>
                      <o:lock v:ext="edit" aspectratio="f"/>
                    </v:line>
                  </w:pict>
                </mc:Fallback>
              </mc:AlternateContent>
            </w:r>
            <w:r>
              <w:rPr>
                <w:rFonts w:hint="eastAsia" w:ascii="仿宋" w:hAnsi="仿宋" w:eastAsia="仿宋" w:cs="仿宋"/>
              </w:rPr>
              <mc:AlternateContent>
                <mc:Choice Requires="wps">
                  <w:drawing>
                    <wp:anchor distT="0" distB="0" distL="114300" distR="114300" simplePos="0" relativeHeight="251663360" behindDoc="0" locked="0" layoutInCell="1" allowOverlap="1">
                      <wp:simplePos x="0" y="0"/>
                      <wp:positionH relativeFrom="page">
                        <wp:posOffset>560705</wp:posOffset>
                      </wp:positionH>
                      <wp:positionV relativeFrom="page">
                        <wp:posOffset>56515</wp:posOffset>
                      </wp:positionV>
                      <wp:extent cx="161925" cy="11715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61925" cy="1171575"/>
                              </a:xfrm>
                              <a:prstGeom prst="rect">
                                <a:avLst/>
                              </a:prstGeom>
                              <a:noFill/>
                              <a:ln>
                                <a:noFill/>
                              </a:ln>
                            </wps:spPr>
                            <wps:txbx>
                              <w:txbxContent>
                                <w:p w14:paraId="669E30B7">
                                  <w:pPr>
                                    <w:pStyle w:val="44"/>
                                    <w:spacing w:before="19" w:line="250" w:lineRule="auto"/>
                                    <w:ind w:right="20"/>
                                    <w:rPr>
                                      <w:rFonts w:hint="eastAsia" w:ascii="宋体" w:hAnsi="宋体" w:eastAsia="宋体" w:cs="宋体"/>
                                    </w:rPr>
                                  </w:pPr>
                                  <w:r>
                                    <w:rPr>
                                      <w:rFonts w:hint="eastAsia" w:ascii="宋体" w:hAnsi="宋体" w:eastAsia="宋体" w:cs="宋体"/>
                                      <w:b/>
                                      <w:bCs/>
                                      <w:lang w:eastAsia="zh-CN"/>
                                    </w:rPr>
                                    <w:t>教学</w:t>
                                  </w:r>
                                  <w:r>
                                    <w:rPr>
                                      <w:rFonts w:hint="eastAsia" w:ascii="宋体" w:hAnsi="宋体" w:eastAsia="宋体" w:cs="宋体"/>
                                      <w:b/>
                                      <w:bCs/>
                                      <w:spacing w:val="4"/>
                                    </w:rPr>
                                    <w:t>环</w:t>
                                  </w:r>
                                  <w:r>
                                    <w:rPr>
                                      <w:rFonts w:hint="eastAsia" w:ascii="宋体" w:hAnsi="宋体" w:eastAsia="宋体" w:cs="宋体"/>
                                      <w:b/>
                                      <w:bCs/>
                                    </w:rPr>
                                    <w:t xml:space="preserve"> </w:t>
                                  </w:r>
                                  <w:r>
                                    <w:rPr>
                                      <w:rFonts w:hint="eastAsia" w:ascii="宋体" w:hAnsi="宋体" w:eastAsia="宋体" w:cs="宋体"/>
                                      <w:b/>
                                      <w:bCs/>
                                      <w:spacing w:val="21"/>
                                      <w:w w:val="114"/>
                                    </w:rPr>
                                    <w:t>节</w:t>
                                  </w:r>
                                </w:p>
                              </w:txbxContent>
                            </wps:txbx>
                            <wps:bodyPr lIns="0" tIns="0" rIns="0" bIns="0" upright="1"/>
                          </wps:wsp>
                        </a:graphicData>
                      </a:graphic>
                    </wp:anchor>
                  </w:drawing>
                </mc:Choice>
                <mc:Fallback>
                  <w:pict>
                    <v:shape id="_x0000_s1026" o:spid="_x0000_s1026" o:spt="202" type="#_x0000_t202" style="position:absolute;left:0pt;margin-left:44.15pt;margin-top:4.45pt;height:92.25pt;width:12.75pt;mso-position-horizontal-relative:page;mso-position-vertical-relative:page;z-index:251663360;mso-width-relative:page;mso-height-relative:page;" filled="f" stroked="f" coordsize="21600,21600" o:gfxdata="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TyG6/XAAAACAEAAA8AAAAAAAAAAQAgAAAAIgAAAGRycy9kb3ducmV2LnhtbFBLAQIU&#10;ABQAAAAIAIdO4kDRz2UHuwEAAHIDAAAOAAAAAAAAAAEAIAAAACYBAABkcnMvZTJvRG9jLnhtbFBL&#10;BQYAAAAABgAGAFkBAABTBQAAAAA=&#10;">
                      <v:fill on="f" focussize="0,0"/>
                      <v:stroke on="f"/>
                      <v:imagedata o:title=""/>
                      <o:lock v:ext="edit" aspectratio="f"/>
                      <v:textbox inset="0mm,0mm,0mm,0mm">
                        <w:txbxContent>
                          <w:p w14:paraId="669E30B7">
                            <w:pPr>
                              <w:pStyle w:val="44"/>
                              <w:spacing w:before="19" w:line="250" w:lineRule="auto"/>
                              <w:ind w:right="20"/>
                              <w:rPr>
                                <w:rFonts w:hint="eastAsia" w:ascii="宋体" w:hAnsi="宋体" w:eastAsia="宋体" w:cs="宋体"/>
                              </w:rPr>
                            </w:pPr>
                            <w:r>
                              <w:rPr>
                                <w:rFonts w:hint="eastAsia" w:ascii="宋体" w:hAnsi="宋体" w:eastAsia="宋体" w:cs="宋体"/>
                                <w:b/>
                                <w:bCs/>
                                <w:lang w:eastAsia="zh-CN"/>
                              </w:rPr>
                              <w:t>教学</w:t>
                            </w:r>
                            <w:r>
                              <w:rPr>
                                <w:rFonts w:hint="eastAsia" w:ascii="宋体" w:hAnsi="宋体" w:eastAsia="宋体" w:cs="宋体"/>
                                <w:b/>
                                <w:bCs/>
                                <w:spacing w:val="4"/>
                              </w:rPr>
                              <w:t>环</w:t>
                            </w:r>
                            <w:r>
                              <w:rPr>
                                <w:rFonts w:hint="eastAsia" w:ascii="宋体" w:hAnsi="宋体" w:eastAsia="宋体" w:cs="宋体"/>
                                <w:b/>
                                <w:bCs/>
                              </w:rPr>
                              <w:t xml:space="preserve"> </w:t>
                            </w:r>
                            <w:r>
                              <w:rPr>
                                <w:rFonts w:hint="eastAsia" w:ascii="宋体" w:hAnsi="宋体" w:eastAsia="宋体" w:cs="宋体"/>
                                <w:b/>
                                <w:bCs/>
                                <w:spacing w:val="21"/>
                                <w:w w:val="114"/>
                              </w:rPr>
                              <w:t>节</w:t>
                            </w:r>
                          </w:p>
                        </w:txbxContent>
                      </v:textbox>
                    </v:shape>
                  </w:pict>
                </mc:Fallback>
              </mc:AlternateContent>
            </w: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page">
                        <wp:posOffset>76835</wp:posOffset>
                      </wp:positionH>
                      <wp:positionV relativeFrom="page">
                        <wp:posOffset>772795</wp:posOffset>
                      </wp:positionV>
                      <wp:extent cx="339090" cy="28448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39090" cy="284480"/>
                              </a:xfrm>
                              <a:prstGeom prst="rect">
                                <a:avLst/>
                              </a:prstGeom>
                              <a:noFill/>
                              <a:ln>
                                <a:noFill/>
                              </a:ln>
                            </wps:spPr>
                            <wps:txbx>
                              <w:txbxContent>
                                <w:p w14:paraId="64272E08">
                                  <w:pPr>
                                    <w:pStyle w:val="44"/>
                                    <w:spacing w:before="19" w:line="219" w:lineRule="auto"/>
                                    <w:ind w:left="20"/>
                                    <w:rPr>
                                      <w:rFonts w:hint="eastAsia" w:ascii="宋体" w:hAnsi="宋体" w:eastAsia="宋体" w:cs="宋体"/>
                                      <w:b/>
                                      <w:bCs/>
                                      <w:spacing w:val="-5"/>
                                    </w:rPr>
                                  </w:pPr>
                                  <w:r>
                                    <w:rPr>
                                      <w:rFonts w:hint="eastAsia" w:ascii="宋体" w:hAnsi="宋体" w:eastAsia="宋体" w:cs="宋体"/>
                                      <w:b/>
                                      <w:bCs/>
                                      <w:spacing w:val="-5"/>
                                    </w:rPr>
                                    <w:t>学期</w:t>
                                  </w:r>
                                </w:p>
                              </w:txbxContent>
                            </wps:txbx>
                            <wps:bodyPr lIns="0" tIns="0" rIns="0" bIns="0" upright="1"/>
                          </wps:wsp>
                        </a:graphicData>
                      </a:graphic>
                    </wp:anchor>
                  </w:drawing>
                </mc:Choice>
                <mc:Fallback>
                  <w:pict>
                    <v:shape id="_x0000_s1026" o:spid="_x0000_s1026" o:spt="202" type="#_x0000_t202" style="position:absolute;left:0pt;margin-left:6.05pt;margin-top:60.85pt;height:22.4pt;width:26.7pt;mso-position-horizontal-relative:page;mso-position-vertical-relative:page;z-index:251660288;mso-width-relative:page;mso-height-relative:page;" filled="f" stroked="f" coordsize="21600,21600" o:gfxdata="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81Zy3XAAAACQEAAA8AAAAAAAAAAQAgAAAAIgAAAGRycy9kb3ducmV2LnhtbFBLAQIU&#10;ABQAAAAIAIdO4kDeFapMuwEAAHEDAAAOAAAAAAAAAAEAIAAAACYBAABkcnMvZTJvRG9jLnhtbFBL&#10;BQYAAAAABgAGAFkBAABTBQAAAAA=&#10;">
                      <v:fill on="f" focussize="0,0"/>
                      <v:stroke on="f"/>
                      <v:imagedata o:title=""/>
                      <o:lock v:ext="edit" aspectratio="f"/>
                      <v:textbox inset="0mm,0mm,0mm,0mm">
                        <w:txbxContent>
                          <w:p w14:paraId="64272E08">
                            <w:pPr>
                              <w:pStyle w:val="44"/>
                              <w:spacing w:before="19" w:line="219" w:lineRule="auto"/>
                              <w:ind w:left="20"/>
                              <w:rPr>
                                <w:rFonts w:hint="eastAsia" w:ascii="宋体" w:hAnsi="宋体" w:eastAsia="宋体" w:cs="宋体"/>
                                <w:b/>
                                <w:bCs/>
                                <w:spacing w:val="-5"/>
                              </w:rPr>
                            </w:pPr>
                            <w:r>
                              <w:rPr>
                                <w:rFonts w:hint="eastAsia" w:ascii="宋体" w:hAnsi="宋体" w:eastAsia="宋体" w:cs="宋体"/>
                                <w:b/>
                                <w:bCs/>
                                <w:spacing w:val="-5"/>
                              </w:rPr>
                              <w:t>学期</w:t>
                            </w:r>
                          </w:p>
                        </w:txbxContent>
                      </v:textbox>
                    </v:shape>
                  </w:pict>
                </mc:Fallback>
              </mc:AlternateContent>
            </w:r>
            <w:r>
              <w:rPr>
                <w:rFonts w:hint="eastAsia" w:ascii="仿宋" w:hAnsi="仿宋" w:eastAsia="仿宋" w:cs="仿宋"/>
              </w:rPr>
              <mc:AlternateContent>
                <mc:Choice Requires="wps">
                  <w:drawing>
                    <wp:anchor distT="0" distB="0" distL="114300" distR="114300" simplePos="0" relativeHeight="251662336" behindDoc="0" locked="0" layoutInCell="1" allowOverlap="1">
                      <wp:simplePos x="0" y="0"/>
                      <wp:positionH relativeFrom="page">
                        <wp:posOffset>124460</wp:posOffset>
                      </wp:positionH>
                      <wp:positionV relativeFrom="page">
                        <wp:posOffset>107950</wp:posOffset>
                      </wp:positionV>
                      <wp:extent cx="135890" cy="1612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5890" cy="161290"/>
                              </a:xfrm>
                              <a:prstGeom prst="rect">
                                <a:avLst/>
                              </a:prstGeom>
                              <a:noFill/>
                              <a:ln>
                                <a:noFill/>
                              </a:ln>
                            </wps:spPr>
                            <wps:txbx>
                              <w:txbxContent>
                                <w:p w14:paraId="55C59228">
                                  <w:pPr>
                                    <w:pStyle w:val="44"/>
                                    <w:spacing w:before="19" w:line="219" w:lineRule="auto"/>
                                    <w:ind w:left="20"/>
                                    <w:rPr>
                                      <w:rFonts w:hint="eastAsia" w:ascii="宋体" w:hAnsi="宋体" w:eastAsia="宋体" w:cs="宋体"/>
                                      <w:b/>
                                      <w:bCs/>
                                    </w:rPr>
                                  </w:pPr>
                                  <w:r>
                                    <w:rPr>
                                      <w:rFonts w:hint="eastAsia" w:ascii="宋体" w:hAnsi="宋体" w:eastAsia="宋体" w:cs="宋体"/>
                                      <w:b/>
                                      <w:bCs/>
                                    </w:rPr>
                                    <w:t>周</w:t>
                                  </w:r>
                                </w:p>
                              </w:txbxContent>
                            </wps:txbx>
                            <wps:bodyPr lIns="0" tIns="0" rIns="0" bIns="0" upright="1"/>
                          </wps:wsp>
                        </a:graphicData>
                      </a:graphic>
                    </wp:anchor>
                  </w:drawing>
                </mc:Choice>
                <mc:Fallback>
                  <w:pict>
                    <v:shape id="_x0000_s1026" o:spid="_x0000_s1026" o:spt="202" type="#_x0000_t202" style="position:absolute;left:0pt;margin-left:9.8pt;margin-top:8.5pt;height:12.7pt;width:10.7pt;mso-position-horizontal-relative:page;mso-position-vertical-relative:page;z-index:251662336;mso-width-relative:page;mso-height-relative:page;" filled="f" stroked="f" coordsize="21600,21600" o:gfxdata="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WVI7UAAAABwEAAA8AAAAAAAAAAQAgAAAAIgAAAGRycy9kb3ducmV2LnhtbFBLAQIUABQAAAAI&#10;AIdO4kDDnmNQuAEAAHEDAAAOAAAAAAAAAAEAIAAAACMBAABkcnMvZTJvRG9jLnhtbFBLBQYAAAAA&#10;BgAGAFkBAABNBQAAAAA=&#10;">
                      <v:fill on="f" focussize="0,0"/>
                      <v:stroke on="f"/>
                      <v:imagedata o:title=""/>
                      <o:lock v:ext="edit" aspectratio="f"/>
                      <v:textbox inset="0mm,0mm,0mm,0mm">
                        <w:txbxContent>
                          <w:p w14:paraId="55C59228">
                            <w:pPr>
                              <w:pStyle w:val="44"/>
                              <w:spacing w:before="19" w:line="219" w:lineRule="auto"/>
                              <w:ind w:left="20"/>
                              <w:rPr>
                                <w:rFonts w:hint="eastAsia" w:ascii="宋体" w:hAnsi="宋体" w:eastAsia="宋体" w:cs="宋体"/>
                                <w:b/>
                                <w:bCs/>
                              </w:rPr>
                            </w:pPr>
                            <w:r>
                              <w:rPr>
                                <w:rFonts w:hint="eastAsia" w:ascii="宋体" w:hAnsi="宋体" w:eastAsia="宋体" w:cs="宋体"/>
                                <w:b/>
                                <w:bCs/>
                              </w:rPr>
                              <w:t>周</w:t>
                            </w:r>
                          </w:p>
                        </w:txbxContent>
                      </v:textbox>
                    </v:shape>
                  </w:pict>
                </mc:Fallback>
              </mc:AlternateContent>
            </w:r>
            <w:r>
              <w:rPr>
                <w:rFonts w:hint="eastAsia" w:ascii="仿宋" w:hAnsi="仿宋" w:eastAsia="仿宋" w:cs="仿宋"/>
              </w:rPr>
              <mc:AlternateContent>
                <mc:Choice Requires="wps">
                  <w:drawing>
                    <wp:anchor distT="0" distB="0" distL="114300" distR="114300" simplePos="0" relativeHeight="251661312" behindDoc="0" locked="0" layoutInCell="1" allowOverlap="1">
                      <wp:simplePos x="0" y="0"/>
                      <wp:positionH relativeFrom="page">
                        <wp:posOffset>277495</wp:posOffset>
                      </wp:positionH>
                      <wp:positionV relativeFrom="page">
                        <wp:posOffset>298450</wp:posOffset>
                      </wp:positionV>
                      <wp:extent cx="132715" cy="1612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2715" cy="161290"/>
                              </a:xfrm>
                              <a:prstGeom prst="rect">
                                <a:avLst/>
                              </a:prstGeom>
                              <a:noFill/>
                              <a:ln>
                                <a:noFill/>
                              </a:ln>
                            </wps:spPr>
                            <wps:txbx>
                              <w:txbxContent>
                                <w:p w14:paraId="559BE7F7">
                                  <w:pPr>
                                    <w:pStyle w:val="44"/>
                                    <w:spacing w:before="19" w:line="219" w:lineRule="auto"/>
                                    <w:ind w:left="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数</w:t>
                                  </w:r>
                                </w:p>
                              </w:txbxContent>
                            </wps:txbx>
                            <wps:bodyPr lIns="0" tIns="0" rIns="0" bIns="0" upright="1"/>
                          </wps:wsp>
                        </a:graphicData>
                      </a:graphic>
                    </wp:anchor>
                  </w:drawing>
                </mc:Choice>
                <mc:Fallback>
                  <w:pict>
                    <v:shape id="_x0000_s1026" o:spid="_x0000_s1026" o:spt="202" type="#_x0000_t202" style="position:absolute;left:0pt;margin-left:21.85pt;margin-top:23.5pt;height:12.7pt;width:10.45pt;mso-position-horizontal-relative:page;mso-position-vertical-relative:page;z-index:251661312;mso-width-relative:page;mso-height-relative:page;" filled="f" stroked="f" coordsize="21600,21600" o:gfxdata="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tz87/XAAAABwEAAA8AAAAAAAAAAQAgAAAAIgAAAGRycy9kb3ducmV2LnhtbFBLAQIU&#10;ABQAAAAIAIdO4kDCr0tYuwEAAHEDAAAOAAAAAAAAAAEAIAAAACYBAABkcnMvZTJvRG9jLnhtbFBL&#10;BQYAAAAABgAGAFkBAABTBQAAAAA=&#10;">
                      <v:fill on="f" focussize="0,0"/>
                      <v:stroke on="f"/>
                      <v:imagedata o:title=""/>
                      <o:lock v:ext="edit" aspectratio="f"/>
                      <v:textbox inset="0mm,0mm,0mm,0mm">
                        <w:txbxContent>
                          <w:p w14:paraId="559BE7F7">
                            <w:pPr>
                              <w:pStyle w:val="44"/>
                              <w:spacing w:before="19" w:line="219" w:lineRule="auto"/>
                              <w:ind w:left="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数</w:t>
                            </w:r>
                          </w:p>
                        </w:txbxContent>
                      </v:textbox>
                    </v:shape>
                  </w:pict>
                </mc:Fallback>
              </mc:AlternateContent>
            </w:r>
          </w:p>
        </w:tc>
        <w:tc>
          <w:tcPr>
            <w:tcW w:w="837" w:type="dxa"/>
            <w:shd w:val="clear" w:color="auto" w:fill="DBE5F1"/>
            <w:vAlign w:val="center"/>
          </w:tcPr>
          <w:p w14:paraId="745320C6">
            <w:pPr>
              <w:keepNext w:val="0"/>
              <w:keepLines w:val="0"/>
              <w:pageBreakBefore w:val="0"/>
              <w:widowControl/>
              <w:wordWrap/>
              <w:topLinePunct w:val="0"/>
              <w:bidi w:val="0"/>
              <w:spacing w:before="230" w:line="320" w:lineRule="auto"/>
              <w:ind w:left="60" w:right="59" w:hanging="1"/>
              <w:jc w:val="center"/>
              <w:rPr>
                <w:rFonts w:hint="eastAsia" w:ascii="宋体" w:hAnsi="宋体" w:eastAsia="宋体" w:cs="宋体"/>
                <w:lang w:eastAsia="zh-CN"/>
              </w:rPr>
            </w:pPr>
            <w:r>
              <w:rPr>
                <w:rFonts w:hint="eastAsia" w:ascii="宋体" w:hAnsi="宋体" w:eastAsia="宋体" w:cs="宋体"/>
                <w:b/>
                <w:bCs/>
                <w:spacing w:val="-4"/>
                <w:lang w:eastAsia="zh-CN"/>
              </w:rPr>
              <w:t>理论教学</w:t>
            </w:r>
            <w:r>
              <w:rPr>
                <w:rFonts w:hint="eastAsia" w:ascii="宋体" w:hAnsi="宋体" w:eastAsia="宋体" w:cs="宋体"/>
                <w:b/>
                <w:bCs/>
                <w:spacing w:val="-5"/>
                <w:lang w:eastAsia="zh-CN"/>
              </w:rPr>
              <w:t>与理实一</w:t>
            </w:r>
            <w:r>
              <w:rPr>
                <w:rFonts w:hint="eastAsia" w:ascii="宋体" w:hAnsi="宋体" w:eastAsia="宋体" w:cs="宋体"/>
                <w:spacing w:val="2"/>
                <w:lang w:eastAsia="zh-CN"/>
              </w:rPr>
              <w:t xml:space="preserve"> </w:t>
            </w:r>
            <w:r>
              <w:rPr>
                <w:rFonts w:hint="eastAsia" w:ascii="宋体" w:hAnsi="宋体" w:eastAsia="宋体" w:cs="宋体"/>
                <w:b/>
                <w:bCs/>
                <w:spacing w:val="25"/>
                <w:lang w:eastAsia="zh-CN"/>
              </w:rPr>
              <w:t>体教学</w:t>
            </w:r>
          </w:p>
        </w:tc>
        <w:tc>
          <w:tcPr>
            <w:tcW w:w="708" w:type="dxa"/>
            <w:shd w:val="clear" w:color="auto" w:fill="DBE5F1"/>
            <w:vAlign w:val="center"/>
          </w:tcPr>
          <w:p w14:paraId="63CD4583">
            <w:pPr>
              <w:keepNext w:val="0"/>
              <w:keepLines w:val="0"/>
              <w:pageBreakBefore w:val="0"/>
              <w:widowControl/>
              <w:wordWrap/>
              <w:topLinePunct w:val="0"/>
              <w:bidi w:val="0"/>
              <w:spacing w:line="320" w:lineRule="auto"/>
              <w:jc w:val="center"/>
              <w:rPr>
                <w:rFonts w:hint="eastAsia" w:ascii="宋体" w:hAnsi="宋体" w:eastAsia="宋体" w:cs="宋体"/>
                <w:lang w:eastAsia="zh-CN"/>
              </w:rPr>
            </w:pPr>
          </w:p>
          <w:p w14:paraId="7C97D2D4">
            <w:pPr>
              <w:keepNext w:val="0"/>
              <w:keepLines w:val="0"/>
              <w:pageBreakBefore w:val="0"/>
              <w:widowControl/>
              <w:wordWrap/>
              <w:topLinePunct w:val="0"/>
              <w:bidi w:val="0"/>
              <w:spacing w:before="69" w:line="320" w:lineRule="auto"/>
              <w:ind w:left="251" w:right="142" w:hanging="101"/>
              <w:jc w:val="center"/>
              <w:rPr>
                <w:rFonts w:hint="eastAsia" w:ascii="宋体" w:hAnsi="宋体" w:eastAsia="宋体" w:cs="宋体"/>
              </w:rPr>
            </w:pPr>
            <w:r>
              <w:rPr>
                <w:rFonts w:hint="eastAsia" w:ascii="宋体" w:hAnsi="宋体" w:eastAsia="宋体" w:cs="宋体"/>
                <w:b/>
                <w:bCs/>
                <w:spacing w:val="-8"/>
              </w:rPr>
              <w:t>实训</w:t>
            </w:r>
            <w:r>
              <w:rPr>
                <w:rFonts w:hint="eastAsia" w:ascii="宋体" w:hAnsi="宋体" w:eastAsia="宋体" w:cs="宋体"/>
              </w:rPr>
              <w:t xml:space="preserve"> </w:t>
            </w:r>
            <w:r>
              <w:rPr>
                <w:rFonts w:hint="eastAsia" w:ascii="宋体" w:hAnsi="宋体" w:eastAsia="宋体" w:cs="宋体"/>
                <w:b/>
                <w:bCs/>
                <w:spacing w:val="-3"/>
              </w:rPr>
              <w:t>周</w:t>
            </w:r>
          </w:p>
        </w:tc>
        <w:tc>
          <w:tcPr>
            <w:tcW w:w="844" w:type="dxa"/>
            <w:shd w:val="clear" w:color="auto" w:fill="DBE5F1"/>
            <w:vAlign w:val="center"/>
          </w:tcPr>
          <w:p w14:paraId="3674F629">
            <w:pPr>
              <w:keepNext w:val="0"/>
              <w:keepLines w:val="0"/>
              <w:pageBreakBefore w:val="0"/>
              <w:widowControl/>
              <w:wordWrap/>
              <w:topLinePunct w:val="0"/>
              <w:bidi w:val="0"/>
              <w:spacing w:line="320" w:lineRule="auto"/>
              <w:jc w:val="center"/>
              <w:rPr>
                <w:rFonts w:hint="eastAsia" w:ascii="宋体" w:hAnsi="宋体" w:eastAsia="宋体" w:cs="宋体"/>
              </w:rPr>
            </w:pPr>
          </w:p>
          <w:p w14:paraId="36C3B289">
            <w:pPr>
              <w:keepNext w:val="0"/>
              <w:keepLines w:val="0"/>
              <w:pageBreakBefore w:val="0"/>
              <w:widowControl/>
              <w:wordWrap/>
              <w:topLinePunct w:val="0"/>
              <w:bidi w:val="0"/>
              <w:spacing w:before="68" w:line="320" w:lineRule="auto"/>
              <w:ind w:left="218" w:right="208" w:hanging="3"/>
              <w:jc w:val="center"/>
              <w:rPr>
                <w:rFonts w:hint="eastAsia" w:ascii="宋体" w:hAnsi="宋体" w:eastAsia="宋体" w:cs="宋体"/>
              </w:rPr>
            </w:pPr>
            <w:r>
              <w:rPr>
                <w:rFonts w:hint="eastAsia" w:ascii="宋体" w:hAnsi="宋体" w:eastAsia="宋体" w:cs="宋体"/>
                <w:b/>
                <w:bCs/>
                <w:spacing w:val="-5"/>
              </w:rPr>
              <w:t>入学</w:t>
            </w:r>
            <w:r>
              <w:rPr>
                <w:rFonts w:hint="eastAsia" w:ascii="宋体" w:hAnsi="宋体" w:eastAsia="宋体" w:cs="宋体"/>
              </w:rPr>
              <w:t xml:space="preserve"> </w:t>
            </w:r>
            <w:r>
              <w:rPr>
                <w:rFonts w:hint="eastAsia" w:ascii="宋体" w:hAnsi="宋体" w:eastAsia="宋体" w:cs="宋体"/>
                <w:b/>
                <w:bCs/>
                <w:spacing w:val="-7"/>
              </w:rPr>
              <w:t>教育</w:t>
            </w:r>
          </w:p>
        </w:tc>
        <w:tc>
          <w:tcPr>
            <w:tcW w:w="715" w:type="dxa"/>
            <w:shd w:val="clear" w:color="auto" w:fill="DBE5F1"/>
            <w:vAlign w:val="center"/>
          </w:tcPr>
          <w:p w14:paraId="36154041">
            <w:pPr>
              <w:keepNext w:val="0"/>
              <w:keepLines w:val="0"/>
              <w:pageBreakBefore w:val="0"/>
              <w:widowControl/>
              <w:wordWrap/>
              <w:topLinePunct w:val="0"/>
              <w:bidi w:val="0"/>
              <w:spacing w:line="320" w:lineRule="auto"/>
              <w:jc w:val="center"/>
              <w:rPr>
                <w:rFonts w:hint="eastAsia" w:ascii="宋体" w:hAnsi="宋体" w:eastAsia="宋体" w:cs="宋体"/>
              </w:rPr>
            </w:pPr>
          </w:p>
          <w:p w14:paraId="77092597">
            <w:pPr>
              <w:keepNext w:val="0"/>
              <w:keepLines w:val="0"/>
              <w:pageBreakBefore w:val="0"/>
              <w:widowControl/>
              <w:wordWrap/>
              <w:topLinePunct w:val="0"/>
              <w:bidi w:val="0"/>
              <w:spacing w:before="68" w:line="320" w:lineRule="auto"/>
              <w:ind w:left="155"/>
              <w:jc w:val="center"/>
              <w:rPr>
                <w:rFonts w:hint="eastAsia" w:ascii="宋体" w:hAnsi="宋体" w:eastAsia="宋体" w:cs="宋体"/>
              </w:rPr>
            </w:pPr>
            <w:r>
              <w:rPr>
                <w:rFonts w:hint="eastAsia" w:ascii="宋体" w:hAnsi="宋体" w:eastAsia="宋体" w:cs="宋体"/>
                <w:b/>
                <w:bCs/>
                <w:spacing w:val="-5"/>
              </w:rPr>
              <w:t>军训</w:t>
            </w:r>
          </w:p>
        </w:tc>
        <w:tc>
          <w:tcPr>
            <w:tcW w:w="850" w:type="dxa"/>
            <w:shd w:val="clear" w:color="auto" w:fill="DBE5F1"/>
            <w:vAlign w:val="center"/>
          </w:tcPr>
          <w:p w14:paraId="2C7A3ABF">
            <w:pPr>
              <w:keepNext w:val="0"/>
              <w:keepLines w:val="0"/>
              <w:pageBreakBefore w:val="0"/>
              <w:widowControl/>
              <w:wordWrap/>
              <w:topLinePunct w:val="0"/>
              <w:bidi w:val="0"/>
              <w:spacing w:line="320" w:lineRule="auto"/>
              <w:jc w:val="center"/>
              <w:rPr>
                <w:rFonts w:hint="eastAsia" w:ascii="宋体" w:hAnsi="宋体" w:eastAsia="宋体" w:cs="宋体"/>
              </w:rPr>
            </w:pPr>
          </w:p>
          <w:p w14:paraId="08225CA7">
            <w:pPr>
              <w:keepNext w:val="0"/>
              <w:keepLines w:val="0"/>
              <w:pageBreakBefore w:val="0"/>
              <w:widowControl/>
              <w:wordWrap/>
              <w:topLinePunct w:val="0"/>
              <w:bidi w:val="0"/>
              <w:spacing w:before="68" w:line="320" w:lineRule="auto"/>
              <w:ind w:left="221" w:right="211" w:firstLine="1"/>
              <w:jc w:val="center"/>
              <w:rPr>
                <w:rFonts w:hint="eastAsia" w:ascii="宋体" w:hAnsi="宋体" w:eastAsia="宋体" w:cs="宋体"/>
              </w:rPr>
            </w:pPr>
            <w:r>
              <w:rPr>
                <w:rFonts w:hint="eastAsia" w:ascii="宋体" w:hAnsi="宋体" w:eastAsia="宋体" w:cs="宋体"/>
                <w:b/>
                <w:bCs/>
                <w:spacing w:val="-8"/>
              </w:rPr>
              <w:t>毕业</w:t>
            </w:r>
            <w:r>
              <w:rPr>
                <w:rFonts w:hint="eastAsia" w:ascii="宋体" w:hAnsi="宋体" w:eastAsia="宋体" w:cs="宋体"/>
              </w:rPr>
              <w:t xml:space="preserve"> </w:t>
            </w:r>
            <w:r>
              <w:rPr>
                <w:rFonts w:hint="eastAsia" w:ascii="宋体" w:hAnsi="宋体" w:eastAsia="宋体" w:cs="宋体"/>
                <w:b/>
                <w:bCs/>
                <w:spacing w:val="-7"/>
              </w:rPr>
              <w:t>教育</w:t>
            </w:r>
          </w:p>
        </w:tc>
        <w:tc>
          <w:tcPr>
            <w:tcW w:w="953" w:type="dxa"/>
            <w:shd w:val="clear" w:color="auto" w:fill="DBE5F1"/>
            <w:vAlign w:val="center"/>
          </w:tcPr>
          <w:p w14:paraId="2607048D">
            <w:pPr>
              <w:pStyle w:val="44"/>
              <w:keepNext w:val="0"/>
              <w:keepLines w:val="0"/>
              <w:pageBreakBefore w:val="0"/>
              <w:widowControl/>
              <w:wordWrap/>
              <w:topLinePunct w:val="0"/>
              <w:bidi w:val="0"/>
              <w:spacing w:before="27" w:line="320" w:lineRule="auto"/>
              <w:ind w:left="296" w:right="74" w:hanging="217"/>
              <w:jc w:val="center"/>
              <w:rPr>
                <w:rFonts w:hint="eastAsia" w:ascii="宋体" w:hAnsi="宋体" w:eastAsia="宋体" w:cs="宋体"/>
                <w:lang w:eastAsia="zh-CN"/>
              </w:rPr>
            </w:pPr>
            <w:r>
              <w:rPr>
                <w:rFonts w:hint="eastAsia" w:ascii="宋体" w:hAnsi="宋体" w:eastAsia="宋体" w:cs="宋体"/>
                <w:b/>
                <w:bCs/>
                <w:spacing w:val="-6"/>
                <w:lang w:eastAsia="zh-CN"/>
              </w:rPr>
              <w:t>岗位实习</w:t>
            </w:r>
          </w:p>
        </w:tc>
        <w:tc>
          <w:tcPr>
            <w:tcW w:w="815" w:type="dxa"/>
            <w:shd w:val="clear" w:color="auto" w:fill="DBE5F1"/>
            <w:vAlign w:val="center"/>
          </w:tcPr>
          <w:p w14:paraId="224B3F6F">
            <w:pPr>
              <w:keepNext w:val="0"/>
              <w:keepLines w:val="0"/>
              <w:pageBreakBefore w:val="0"/>
              <w:widowControl/>
              <w:wordWrap/>
              <w:topLinePunct w:val="0"/>
              <w:bidi w:val="0"/>
              <w:spacing w:line="320" w:lineRule="auto"/>
              <w:jc w:val="center"/>
              <w:rPr>
                <w:rFonts w:hint="eastAsia" w:ascii="宋体" w:hAnsi="宋体" w:eastAsia="宋体" w:cs="宋体"/>
                <w:lang w:eastAsia="zh-CN"/>
              </w:rPr>
            </w:pPr>
          </w:p>
          <w:p w14:paraId="1DBCE8F6">
            <w:pPr>
              <w:keepNext w:val="0"/>
              <w:keepLines w:val="0"/>
              <w:pageBreakBefore w:val="0"/>
              <w:widowControl/>
              <w:wordWrap/>
              <w:topLinePunct w:val="0"/>
              <w:bidi w:val="0"/>
              <w:spacing w:before="68" w:line="320" w:lineRule="auto"/>
              <w:jc w:val="center"/>
              <w:rPr>
                <w:rFonts w:hint="eastAsia" w:ascii="宋体" w:hAnsi="宋体" w:eastAsia="宋体" w:cs="宋体"/>
              </w:rPr>
            </w:pPr>
            <w:r>
              <w:rPr>
                <w:rFonts w:hint="eastAsia" w:ascii="宋体" w:hAnsi="宋体" w:eastAsia="宋体" w:cs="宋体"/>
                <w:b/>
                <w:bCs/>
                <w:spacing w:val="-4"/>
              </w:rPr>
              <w:t>考核</w:t>
            </w:r>
          </w:p>
        </w:tc>
        <w:tc>
          <w:tcPr>
            <w:tcW w:w="1093" w:type="dxa"/>
            <w:shd w:val="clear" w:color="auto" w:fill="DBE5F1"/>
            <w:vAlign w:val="center"/>
          </w:tcPr>
          <w:p w14:paraId="160BA5D6">
            <w:pPr>
              <w:keepNext w:val="0"/>
              <w:keepLines w:val="0"/>
              <w:pageBreakBefore w:val="0"/>
              <w:widowControl/>
              <w:wordWrap/>
              <w:topLinePunct w:val="0"/>
              <w:bidi w:val="0"/>
              <w:spacing w:line="320" w:lineRule="auto"/>
              <w:jc w:val="center"/>
              <w:rPr>
                <w:rFonts w:hint="eastAsia" w:ascii="宋体" w:hAnsi="宋体" w:eastAsia="宋体" w:cs="宋体"/>
              </w:rPr>
            </w:pPr>
          </w:p>
          <w:p w14:paraId="253891FD">
            <w:pPr>
              <w:keepNext w:val="0"/>
              <w:keepLines w:val="0"/>
              <w:pageBreakBefore w:val="0"/>
              <w:widowControl/>
              <w:wordWrap/>
              <w:topLinePunct w:val="0"/>
              <w:bidi w:val="0"/>
              <w:spacing w:before="68" w:line="320" w:lineRule="auto"/>
              <w:ind w:left="219"/>
              <w:jc w:val="both"/>
              <w:rPr>
                <w:rFonts w:hint="eastAsia" w:ascii="宋体" w:hAnsi="宋体" w:eastAsia="宋体" w:cs="宋体"/>
              </w:rPr>
            </w:pPr>
            <w:r>
              <w:rPr>
                <w:rFonts w:hint="eastAsia" w:ascii="宋体" w:hAnsi="宋体" w:eastAsia="宋体" w:cs="宋体"/>
                <w:b/>
                <w:bCs/>
                <w:spacing w:val="-4"/>
              </w:rPr>
              <w:t>机动</w:t>
            </w:r>
          </w:p>
        </w:tc>
        <w:tc>
          <w:tcPr>
            <w:tcW w:w="994" w:type="dxa"/>
            <w:shd w:val="clear" w:color="auto" w:fill="DBE5F1"/>
            <w:vAlign w:val="center"/>
          </w:tcPr>
          <w:p w14:paraId="2264FEC9">
            <w:pPr>
              <w:keepNext w:val="0"/>
              <w:keepLines w:val="0"/>
              <w:pageBreakBefore w:val="0"/>
              <w:widowControl/>
              <w:wordWrap/>
              <w:topLinePunct w:val="0"/>
              <w:bidi w:val="0"/>
              <w:spacing w:line="320" w:lineRule="auto"/>
              <w:jc w:val="center"/>
              <w:rPr>
                <w:rFonts w:hint="eastAsia" w:ascii="宋体" w:hAnsi="宋体" w:eastAsia="宋体" w:cs="宋体"/>
              </w:rPr>
            </w:pPr>
          </w:p>
          <w:p w14:paraId="282A799B">
            <w:pPr>
              <w:keepNext w:val="0"/>
              <w:keepLines w:val="0"/>
              <w:pageBreakBefore w:val="0"/>
              <w:widowControl/>
              <w:wordWrap/>
              <w:topLinePunct w:val="0"/>
              <w:bidi w:val="0"/>
              <w:spacing w:before="69" w:line="320" w:lineRule="auto"/>
              <w:ind w:left="294"/>
              <w:jc w:val="both"/>
              <w:rPr>
                <w:rFonts w:hint="eastAsia" w:ascii="宋体" w:hAnsi="宋体" w:eastAsia="宋体" w:cs="宋体"/>
              </w:rPr>
            </w:pPr>
            <w:r>
              <w:rPr>
                <w:rFonts w:hint="eastAsia" w:ascii="宋体" w:hAnsi="宋体" w:eastAsia="宋体" w:cs="宋体"/>
                <w:b/>
                <w:bCs/>
                <w:spacing w:val="-4"/>
              </w:rPr>
              <w:t>合计</w:t>
            </w:r>
          </w:p>
        </w:tc>
      </w:tr>
      <w:tr w14:paraId="254DB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140" w:type="dxa"/>
            <w:vAlign w:val="center"/>
          </w:tcPr>
          <w:p w14:paraId="54D99CBB">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837" w:type="dxa"/>
            <w:vAlign w:val="center"/>
          </w:tcPr>
          <w:p w14:paraId="7AC3C38B">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14</w:t>
            </w:r>
          </w:p>
        </w:tc>
        <w:tc>
          <w:tcPr>
            <w:tcW w:w="708" w:type="dxa"/>
            <w:vAlign w:val="center"/>
          </w:tcPr>
          <w:p w14:paraId="341611F2">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eastAsia="zh-CN"/>
                <w14:textFill>
                  <w14:solidFill>
                    <w14:schemeClr w14:val="tx1"/>
                  </w14:solidFill>
                </w14:textFill>
              </w:rPr>
              <w:t>—</w:t>
            </w:r>
          </w:p>
        </w:tc>
        <w:tc>
          <w:tcPr>
            <w:tcW w:w="844" w:type="dxa"/>
            <w:vAlign w:val="center"/>
          </w:tcPr>
          <w:p w14:paraId="3BF0153F">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715" w:type="dxa"/>
            <w:vAlign w:val="center"/>
          </w:tcPr>
          <w:p w14:paraId="49AF0435">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850" w:type="dxa"/>
            <w:vAlign w:val="center"/>
          </w:tcPr>
          <w:p w14:paraId="6CAB3644">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eastAsia="zh-CN"/>
                <w14:textFill>
                  <w14:solidFill>
                    <w14:schemeClr w14:val="tx1"/>
                  </w14:solidFill>
                </w14:textFill>
              </w:rPr>
              <w:t>—</w:t>
            </w:r>
          </w:p>
        </w:tc>
        <w:tc>
          <w:tcPr>
            <w:tcW w:w="953" w:type="dxa"/>
            <w:vAlign w:val="center"/>
          </w:tcPr>
          <w:p w14:paraId="7418C6C6">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eastAsia="zh-CN"/>
                <w14:textFill>
                  <w14:solidFill>
                    <w14:schemeClr w14:val="tx1"/>
                  </w14:solidFill>
                </w14:textFill>
              </w:rPr>
              <w:t>—</w:t>
            </w:r>
          </w:p>
        </w:tc>
        <w:tc>
          <w:tcPr>
            <w:tcW w:w="815" w:type="dxa"/>
            <w:vAlign w:val="center"/>
          </w:tcPr>
          <w:p w14:paraId="0E12DEB7">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093" w:type="dxa"/>
            <w:vAlign w:val="center"/>
          </w:tcPr>
          <w:p w14:paraId="791B0264">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p>
        </w:tc>
        <w:tc>
          <w:tcPr>
            <w:tcW w:w="994" w:type="dxa"/>
            <w:vAlign w:val="center"/>
          </w:tcPr>
          <w:p w14:paraId="033BF694">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w:t>
            </w:r>
          </w:p>
        </w:tc>
      </w:tr>
      <w:tr w14:paraId="46128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40" w:type="dxa"/>
            <w:vAlign w:val="center"/>
          </w:tcPr>
          <w:p w14:paraId="76CA8D9D">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837" w:type="dxa"/>
            <w:vAlign w:val="center"/>
          </w:tcPr>
          <w:p w14:paraId="01CA1B2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18</w:t>
            </w:r>
          </w:p>
        </w:tc>
        <w:tc>
          <w:tcPr>
            <w:tcW w:w="708" w:type="dxa"/>
            <w:vAlign w:val="center"/>
          </w:tcPr>
          <w:p w14:paraId="28507711">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eastAsia="zh-CN"/>
                <w14:textFill>
                  <w14:solidFill>
                    <w14:schemeClr w14:val="tx1"/>
                  </w14:solidFill>
                </w14:textFill>
              </w:rPr>
              <w:t>—</w:t>
            </w:r>
          </w:p>
        </w:tc>
        <w:tc>
          <w:tcPr>
            <w:tcW w:w="844" w:type="dxa"/>
            <w:vAlign w:val="center"/>
          </w:tcPr>
          <w:p w14:paraId="3D085C20">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eastAsia="zh-CN"/>
                <w14:textFill>
                  <w14:solidFill>
                    <w14:schemeClr w14:val="tx1"/>
                  </w14:solidFill>
                </w14:textFill>
              </w:rPr>
              <w:t>—</w:t>
            </w:r>
          </w:p>
        </w:tc>
        <w:tc>
          <w:tcPr>
            <w:tcW w:w="715" w:type="dxa"/>
            <w:vAlign w:val="center"/>
          </w:tcPr>
          <w:p w14:paraId="60B0A775">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eastAsia="zh-CN"/>
                <w14:textFill>
                  <w14:solidFill>
                    <w14:schemeClr w14:val="tx1"/>
                  </w14:solidFill>
                </w14:textFill>
              </w:rPr>
              <w:t>—</w:t>
            </w:r>
          </w:p>
        </w:tc>
        <w:tc>
          <w:tcPr>
            <w:tcW w:w="850" w:type="dxa"/>
            <w:vAlign w:val="center"/>
          </w:tcPr>
          <w:p w14:paraId="1020D91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eastAsia="zh-CN"/>
                <w14:textFill>
                  <w14:solidFill>
                    <w14:schemeClr w14:val="tx1"/>
                  </w14:solidFill>
                </w14:textFill>
              </w:rPr>
              <w:t>—</w:t>
            </w:r>
          </w:p>
        </w:tc>
        <w:tc>
          <w:tcPr>
            <w:tcW w:w="953" w:type="dxa"/>
            <w:vAlign w:val="center"/>
          </w:tcPr>
          <w:p w14:paraId="295C67FD">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eastAsia="zh-CN"/>
                <w14:textFill>
                  <w14:solidFill>
                    <w14:schemeClr w14:val="tx1"/>
                  </w14:solidFill>
                </w14:textFill>
              </w:rPr>
              <w:t>—</w:t>
            </w:r>
          </w:p>
        </w:tc>
        <w:tc>
          <w:tcPr>
            <w:tcW w:w="815" w:type="dxa"/>
            <w:vAlign w:val="center"/>
          </w:tcPr>
          <w:p w14:paraId="19597EF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093" w:type="dxa"/>
            <w:vAlign w:val="center"/>
          </w:tcPr>
          <w:p w14:paraId="3C901ADD">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p>
        </w:tc>
        <w:tc>
          <w:tcPr>
            <w:tcW w:w="994" w:type="dxa"/>
            <w:vAlign w:val="center"/>
          </w:tcPr>
          <w:p w14:paraId="22BC4192">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w:t>
            </w:r>
          </w:p>
        </w:tc>
      </w:tr>
      <w:tr w14:paraId="497B1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140" w:type="dxa"/>
            <w:vAlign w:val="center"/>
          </w:tcPr>
          <w:p w14:paraId="09889A59">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837" w:type="dxa"/>
            <w:vAlign w:val="center"/>
          </w:tcPr>
          <w:p w14:paraId="2CF6EB0A">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18</w:t>
            </w:r>
          </w:p>
        </w:tc>
        <w:tc>
          <w:tcPr>
            <w:tcW w:w="708" w:type="dxa"/>
            <w:vAlign w:val="center"/>
          </w:tcPr>
          <w:p w14:paraId="21BD7A70">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eastAsia="zh-CN"/>
                <w14:textFill>
                  <w14:solidFill>
                    <w14:schemeClr w14:val="tx1"/>
                  </w14:solidFill>
                </w14:textFill>
              </w:rPr>
              <w:t>—</w:t>
            </w:r>
          </w:p>
        </w:tc>
        <w:tc>
          <w:tcPr>
            <w:tcW w:w="844" w:type="dxa"/>
            <w:vAlign w:val="center"/>
          </w:tcPr>
          <w:p w14:paraId="0E865ADF">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eastAsia="zh-CN"/>
                <w14:textFill>
                  <w14:solidFill>
                    <w14:schemeClr w14:val="tx1"/>
                  </w14:solidFill>
                </w14:textFill>
              </w:rPr>
              <w:t>—</w:t>
            </w:r>
          </w:p>
        </w:tc>
        <w:tc>
          <w:tcPr>
            <w:tcW w:w="715" w:type="dxa"/>
            <w:vAlign w:val="center"/>
          </w:tcPr>
          <w:p w14:paraId="298A95A9">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eastAsia="zh-CN"/>
                <w14:textFill>
                  <w14:solidFill>
                    <w14:schemeClr w14:val="tx1"/>
                  </w14:solidFill>
                </w14:textFill>
              </w:rPr>
              <w:t>—</w:t>
            </w:r>
          </w:p>
        </w:tc>
        <w:tc>
          <w:tcPr>
            <w:tcW w:w="850" w:type="dxa"/>
            <w:vAlign w:val="center"/>
          </w:tcPr>
          <w:p w14:paraId="57D2C08A">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eastAsia="zh-CN"/>
                <w14:textFill>
                  <w14:solidFill>
                    <w14:schemeClr w14:val="tx1"/>
                  </w14:solidFill>
                </w14:textFill>
              </w:rPr>
              <w:t>—</w:t>
            </w:r>
          </w:p>
        </w:tc>
        <w:tc>
          <w:tcPr>
            <w:tcW w:w="953" w:type="dxa"/>
            <w:vAlign w:val="center"/>
          </w:tcPr>
          <w:p w14:paraId="6C1E36A2">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eastAsia="zh-CN"/>
                <w14:textFill>
                  <w14:solidFill>
                    <w14:schemeClr w14:val="tx1"/>
                  </w14:solidFill>
                </w14:textFill>
              </w:rPr>
              <w:t>—</w:t>
            </w:r>
          </w:p>
        </w:tc>
        <w:tc>
          <w:tcPr>
            <w:tcW w:w="815" w:type="dxa"/>
            <w:vAlign w:val="center"/>
          </w:tcPr>
          <w:p w14:paraId="2E9DFFB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093" w:type="dxa"/>
            <w:vAlign w:val="center"/>
          </w:tcPr>
          <w:p w14:paraId="53703BE0">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p>
        </w:tc>
        <w:tc>
          <w:tcPr>
            <w:tcW w:w="994" w:type="dxa"/>
            <w:vAlign w:val="center"/>
          </w:tcPr>
          <w:p w14:paraId="65582BF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w:t>
            </w:r>
          </w:p>
        </w:tc>
      </w:tr>
      <w:tr w14:paraId="4AD8B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40" w:type="dxa"/>
            <w:vAlign w:val="center"/>
          </w:tcPr>
          <w:p w14:paraId="0CDBCD32">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4</w:t>
            </w:r>
          </w:p>
        </w:tc>
        <w:tc>
          <w:tcPr>
            <w:tcW w:w="837" w:type="dxa"/>
            <w:vAlign w:val="center"/>
          </w:tcPr>
          <w:p w14:paraId="13CB942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18</w:t>
            </w:r>
          </w:p>
        </w:tc>
        <w:tc>
          <w:tcPr>
            <w:tcW w:w="708" w:type="dxa"/>
            <w:vAlign w:val="center"/>
          </w:tcPr>
          <w:p w14:paraId="423AFB4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eastAsia="zh-CN"/>
                <w14:textFill>
                  <w14:solidFill>
                    <w14:schemeClr w14:val="tx1"/>
                  </w14:solidFill>
                </w14:textFill>
              </w:rPr>
              <w:t>—</w:t>
            </w:r>
          </w:p>
        </w:tc>
        <w:tc>
          <w:tcPr>
            <w:tcW w:w="844" w:type="dxa"/>
            <w:vAlign w:val="center"/>
          </w:tcPr>
          <w:p w14:paraId="3B4B921F">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eastAsia="zh-CN"/>
                <w14:textFill>
                  <w14:solidFill>
                    <w14:schemeClr w14:val="tx1"/>
                  </w14:solidFill>
                </w14:textFill>
              </w:rPr>
              <w:t>—</w:t>
            </w:r>
          </w:p>
        </w:tc>
        <w:tc>
          <w:tcPr>
            <w:tcW w:w="715" w:type="dxa"/>
            <w:vAlign w:val="center"/>
          </w:tcPr>
          <w:p w14:paraId="31C01D6D">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eastAsia="zh-CN"/>
                <w14:textFill>
                  <w14:solidFill>
                    <w14:schemeClr w14:val="tx1"/>
                  </w14:solidFill>
                </w14:textFill>
              </w:rPr>
              <w:t>—</w:t>
            </w:r>
          </w:p>
        </w:tc>
        <w:tc>
          <w:tcPr>
            <w:tcW w:w="850" w:type="dxa"/>
            <w:vAlign w:val="center"/>
          </w:tcPr>
          <w:p w14:paraId="5A9F62AD">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eastAsia="zh-CN"/>
                <w14:textFill>
                  <w14:solidFill>
                    <w14:schemeClr w14:val="tx1"/>
                  </w14:solidFill>
                </w14:textFill>
              </w:rPr>
              <w:t>—</w:t>
            </w:r>
          </w:p>
        </w:tc>
        <w:tc>
          <w:tcPr>
            <w:tcW w:w="953" w:type="dxa"/>
            <w:vAlign w:val="center"/>
          </w:tcPr>
          <w:p w14:paraId="0198D41C">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eastAsia="zh-CN"/>
                <w14:textFill>
                  <w14:solidFill>
                    <w14:schemeClr w14:val="tx1"/>
                  </w14:solidFill>
                </w14:textFill>
              </w:rPr>
              <w:t>—</w:t>
            </w:r>
          </w:p>
        </w:tc>
        <w:tc>
          <w:tcPr>
            <w:tcW w:w="815" w:type="dxa"/>
            <w:vAlign w:val="center"/>
          </w:tcPr>
          <w:p w14:paraId="1FA8F1C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093" w:type="dxa"/>
            <w:vAlign w:val="center"/>
          </w:tcPr>
          <w:p w14:paraId="5AB9B6E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p>
        </w:tc>
        <w:tc>
          <w:tcPr>
            <w:tcW w:w="994" w:type="dxa"/>
            <w:vAlign w:val="center"/>
          </w:tcPr>
          <w:p w14:paraId="460BF46F">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w:t>
            </w:r>
          </w:p>
        </w:tc>
      </w:tr>
      <w:tr w14:paraId="5FFFA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140" w:type="dxa"/>
            <w:vAlign w:val="center"/>
          </w:tcPr>
          <w:p w14:paraId="3E536674">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837" w:type="dxa"/>
            <w:vAlign w:val="center"/>
          </w:tcPr>
          <w:p w14:paraId="19F5F922">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708" w:type="dxa"/>
            <w:vAlign w:val="center"/>
          </w:tcPr>
          <w:p w14:paraId="2D0771D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eastAsia="zh-CN"/>
                <w14:textFill>
                  <w14:solidFill>
                    <w14:schemeClr w14:val="tx1"/>
                  </w14:solidFill>
                </w14:textFill>
              </w:rPr>
              <w:t>—</w:t>
            </w:r>
          </w:p>
        </w:tc>
        <w:tc>
          <w:tcPr>
            <w:tcW w:w="844" w:type="dxa"/>
            <w:vAlign w:val="center"/>
          </w:tcPr>
          <w:p w14:paraId="7232AE3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eastAsia="zh-CN"/>
                <w14:textFill>
                  <w14:solidFill>
                    <w14:schemeClr w14:val="tx1"/>
                  </w14:solidFill>
                </w14:textFill>
              </w:rPr>
              <w:t>—</w:t>
            </w:r>
          </w:p>
        </w:tc>
        <w:tc>
          <w:tcPr>
            <w:tcW w:w="715" w:type="dxa"/>
            <w:vAlign w:val="center"/>
          </w:tcPr>
          <w:p w14:paraId="140241E0">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eastAsia="zh-CN"/>
                <w14:textFill>
                  <w14:solidFill>
                    <w14:schemeClr w14:val="tx1"/>
                  </w14:solidFill>
                </w14:textFill>
              </w:rPr>
              <w:t>—</w:t>
            </w:r>
          </w:p>
        </w:tc>
        <w:tc>
          <w:tcPr>
            <w:tcW w:w="850" w:type="dxa"/>
            <w:vAlign w:val="center"/>
          </w:tcPr>
          <w:p w14:paraId="19A16E95">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eastAsia="zh-CN"/>
                <w14:textFill>
                  <w14:solidFill>
                    <w14:schemeClr w14:val="tx1"/>
                  </w14:solidFill>
                </w14:textFill>
              </w:rPr>
              <w:t>—</w:t>
            </w:r>
          </w:p>
        </w:tc>
        <w:tc>
          <w:tcPr>
            <w:tcW w:w="953" w:type="dxa"/>
            <w:vAlign w:val="center"/>
          </w:tcPr>
          <w:p w14:paraId="60E26536">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c>
          <w:tcPr>
            <w:tcW w:w="815" w:type="dxa"/>
            <w:vAlign w:val="center"/>
          </w:tcPr>
          <w:p w14:paraId="3D30AD6B">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p>
        </w:tc>
        <w:tc>
          <w:tcPr>
            <w:tcW w:w="1093" w:type="dxa"/>
            <w:vAlign w:val="center"/>
          </w:tcPr>
          <w:p w14:paraId="08B78AFA">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p>
        </w:tc>
        <w:tc>
          <w:tcPr>
            <w:tcW w:w="994" w:type="dxa"/>
            <w:vAlign w:val="center"/>
          </w:tcPr>
          <w:p w14:paraId="4F9DA14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w:t>
            </w:r>
          </w:p>
        </w:tc>
      </w:tr>
      <w:tr w14:paraId="75AF4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40" w:type="dxa"/>
            <w:vAlign w:val="center"/>
          </w:tcPr>
          <w:p w14:paraId="1E13E70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837" w:type="dxa"/>
            <w:vAlign w:val="center"/>
          </w:tcPr>
          <w:p w14:paraId="7EF52D05">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eastAsia="zh-CN"/>
                <w14:textFill>
                  <w14:solidFill>
                    <w14:schemeClr w14:val="tx1"/>
                  </w14:solidFill>
                </w14:textFill>
              </w:rPr>
              <w:t>—</w:t>
            </w:r>
          </w:p>
        </w:tc>
        <w:tc>
          <w:tcPr>
            <w:tcW w:w="708" w:type="dxa"/>
            <w:vAlign w:val="center"/>
          </w:tcPr>
          <w:p w14:paraId="4106F7A7">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bookmarkStart w:id="47" w:name="OLE_LINK121"/>
            <w:r>
              <w:rPr>
                <w:rFonts w:hint="eastAsia" w:ascii="宋体" w:hAnsi="宋体" w:eastAsia="宋体" w:cs="宋体"/>
                <w:b w:val="0"/>
                <w:bCs w:val="0"/>
                <w:color w:val="000000" w:themeColor="text1"/>
                <w:sz w:val="21"/>
                <w:szCs w:val="21"/>
                <w:lang w:eastAsia="zh-CN"/>
                <w14:textFill>
                  <w14:solidFill>
                    <w14:schemeClr w14:val="tx1"/>
                  </w14:solidFill>
                </w14:textFill>
              </w:rPr>
              <w:t>—</w:t>
            </w:r>
            <w:bookmarkEnd w:id="47"/>
          </w:p>
        </w:tc>
        <w:tc>
          <w:tcPr>
            <w:tcW w:w="844" w:type="dxa"/>
            <w:vAlign w:val="center"/>
          </w:tcPr>
          <w:p w14:paraId="3C2BA4A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eastAsia="zh-CN"/>
                <w14:textFill>
                  <w14:solidFill>
                    <w14:schemeClr w14:val="tx1"/>
                  </w14:solidFill>
                </w14:textFill>
              </w:rPr>
              <w:t>—</w:t>
            </w:r>
          </w:p>
        </w:tc>
        <w:tc>
          <w:tcPr>
            <w:tcW w:w="715" w:type="dxa"/>
            <w:vAlign w:val="center"/>
          </w:tcPr>
          <w:p w14:paraId="1082A32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eastAsia="zh-CN"/>
                <w14:textFill>
                  <w14:solidFill>
                    <w14:schemeClr w14:val="tx1"/>
                  </w14:solidFill>
                </w14:textFill>
              </w:rPr>
              <w:t>—</w:t>
            </w:r>
          </w:p>
        </w:tc>
        <w:tc>
          <w:tcPr>
            <w:tcW w:w="850" w:type="dxa"/>
            <w:vAlign w:val="center"/>
          </w:tcPr>
          <w:p w14:paraId="259A759C">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p>
        </w:tc>
        <w:tc>
          <w:tcPr>
            <w:tcW w:w="953" w:type="dxa"/>
            <w:vAlign w:val="center"/>
          </w:tcPr>
          <w:p w14:paraId="1788DD51">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14</w:t>
            </w:r>
          </w:p>
        </w:tc>
        <w:tc>
          <w:tcPr>
            <w:tcW w:w="815" w:type="dxa"/>
            <w:vAlign w:val="center"/>
          </w:tcPr>
          <w:p w14:paraId="7D95A59C">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bookmarkStart w:id="48" w:name="OLE_LINK145"/>
            <w:r>
              <w:rPr>
                <w:rFonts w:hint="eastAsia" w:ascii="宋体" w:hAnsi="宋体" w:eastAsia="宋体" w:cs="宋体"/>
                <w:b w:val="0"/>
                <w:bCs w:val="0"/>
                <w:color w:val="000000" w:themeColor="text1"/>
                <w:sz w:val="21"/>
                <w:szCs w:val="21"/>
                <w:lang w:eastAsia="zh-CN"/>
                <w14:textFill>
                  <w14:solidFill>
                    <w14:schemeClr w14:val="tx1"/>
                  </w14:solidFill>
                </w14:textFill>
              </w:rPr>
              <w:t>—</w:t>
            </w:r>
            <w:bookmarkEnd w:id="48"/>
          </w:p>
        </w:tc>
        <w:tc>
          <w:tcPr>
            <w:tcW w:w="1093" w:type="dxa"/>
            <w:vAlign w:val="center"/>
          </w:tcPr>
          <w:p w14:paraId="60631786">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p>
        </w:tc>
        <w:tc>
          <w:tcPr>
            <w:tcW w:w="994" w:type="dxa"/>
            <w:vAlign w:val="center"/>
          </w:tcPr>
          <w:p w14:paraId="468ABA2A">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16</w:t>
            </w:r>
          </w:p>
        </w:tc>
      </w:tr>
      <w:tr w14:paraId="6FED5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40" w:type="dxa"/>
            <w:vAlign w:val="center"/>
          </w:tcPr>
          <w:p w14:paraId="0B03ECD2">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合计</w:t>
            </w:r>
          </w:p>
        </w:tc>
        <w:tc>
          <w:tcPr>
            <w:tcW w:w="837" w:type="dxa"/>
            <w:vAlign w:val="center"/>
          </w:tcPr>
          <w:p w14:paraId="37D787B2">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76</w:t>
            </w:r>
          </w:p>
        </w:tc>
        <w:tc>
          <w:tcPr>
            <w:tcW w:w="708" w:type="dxa"/>
            <w:vAlign w:val="center"/>
          </w:tcPr>
          <w:p w14:paraId="2C282E60">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eastAsia="zh-CN"/>
                <w14:textFill>
                  <w14:solidFill>
                    <w14:schemeClr w14:val="tx1"/>
                  </w14:solidFill>
                </w14:textFill>
              </w:rPr>
              <w:t>—</w:t>
            </w:r>
          </w:p>
        </w:tc>
        <w:tc>
          <w:tcPr>
            <w:tcW w:w="844" w:type="dxa"/>
            <w:vAlign w:val="center"/>
          </w:tcPr>
          <w:p w14:paraId="36EC23C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715" w:type="dxa"/>
            <w:vAlign w:val="center"/>
          </w:tcPr>
          <w:p w14:paraId="24271A36">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850" w:type="dxa"/>
            <w:vAlign w:val="center"/>
          </w:tcPr>
          <w:p w14:paraId="3C9627D7">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p>
        </w:tc>
        <w:tc>
          <w:tcPr>
            <w:tcW w:w="953" w:type="dxa"/>
            <w:vAlign w:val="center"/>
          </w:tcPr>
          <w:p w14:paraId="2AEBEE29">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24</w:t>
            </w:r>
          </w:p>
        </w:tc>
        <w:tc>
          <w:tcPr>
            <w:tcW w:w="815" w:type="dxa"/>
            <w:vAlign w:val="center"/>
          </w:tcPr>
          <w:p w14:paraId="62C373E4">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c>
          <w:tcPr>
            <w:tcW w:w="1093" w:type="dxa"/>
            <w:vAlign w:val="center"/>
          </w:tcPr>
          <w:p w14:paraId="6EE39F3F">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6</w:t>
            </w:r>
          </w:p>
        </w:tc>
        <w:tc>
          <w:tcPr>
            <w:tcW w:w="994" w:type="dxa"/>
            <w:vAlign w:val="center"/>
          </w:tcPr>
          <w:p w14:paraId="5C8A01DC">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116</w:t>
            </w:r>
          </w:p>
        </w:tc>
      </w:tr>
    </w:tbl>
    <w:p w14:paraId="10BD77F7">
      <w:pPr>
        <w:pStyle w:val="5"/>
        <w:keepNext/>
        <w:keepLines/>
        <w:pageBreakBefore w:val="0"/>
        <w:widowControl/>
        <w:numPr>
          <w:ilvl w:val="0"/>
          <w:numId w:val="0"/>
        </w:numPr>
        <w:kinsoku w:val="0"/>
        <w:wordWrap/>
        <w:overflowPunct/>
        <w:topLinePunct w:val="0"/>
        <w:autoSpaceDE w:val="0"/>
        <w:autoSpaceDN w:val="0"/>
        <w:bidi w:val="0"/>
        <w:adjustRightInd w:val="0"/>
        <w:snapToGrid w:val="0"/>
        <w:spacing w:before="177" w:after="0" w:line="320" w:lineRule="auto"/>
        <w:textAlignment w:val="baseline"/>
        <w:rPr>
          <w:lang w:eastAsia="zh-CN"/>
        </w:rPr>
      </w:pPr>
    </w:p>
    <w:p w14:paraId="1206869E">
      <w:pPr>
        <w:pStyle w:val="5"/>
        <w:keepNext/>
        <w:keepLines/>
        <w:pageBreakBefore w:val="0"/>
        <w:widowControl/>
        <w:numPr>
          <w:ilvl w:val="0"/>
          <w:numId w:val="0"/>
        </w:numPr>
        <w:kinsoku w:val="0"/>
        <w:wordWrap/>
        <w:overflowPunct/>
        <w:topLinePunct w:val="0"/>
        <w:autoSpaceDE w:val="0"/>
        <w:autoSpaceDN w:val="0"/>
        <w:bidi w:val="0"/>
        <w:adjustRightInd w:val="0"/>
        <w:snapToGrid w:val="0"/>
        <w:spacing w:before="177" w:after="0" w:line="320" w:lineRule="auto"/>
        <w:textAlignment w:val="baseline"/>
        <w:rPr>
          <w:lang w:eastAsia="zh-CN"/>
        </w:rPr>
      </w:pPr>
    </w:p>
    <w:p w14:paraId="715672D5">
      <w:pPr>
        <w:pStyle w:val="5"/>
        <w:keepNext/>
        <w:keepLines/>
        <w:pageBreakBefore w:val="0"/>
        <w:widowControl/>
        <w:numPr>
          <w:ilvl w:val="0"/>
          <w:numId w:val="161"/>
        </w:numPr>
        <w:kinsoku w:val="0"/>
        <w:wordWrap/>
        <w:overflowPunct/>
        <w:topLinePunct w:val="0"/>
        <w:autoSpaceDE w:val="0"/>
        <w:autoSpaceDN w:val="0"/>
        <w:bidi w:val="0"/>
        <w:adjustRightInd w:val="0"/>
        <w:snapToGrid w:val="0"/>
        <w:spacing w:before="177" w:after="0" w:line="320" w:lineRule="auto"/>
        <w:ind w:left="618"/>
        <w:textAlignment w:val="baseline"/>
        <w:rPr>
          <w:lang w:eastAsia="zh-CN"/>
        </w:rPr>
      </w:pPr>
      <w:r>
        <w:rPr>
          <w:rFonts w:hint="eastAsia" w:ascii="黑体" w:hAnsi="黑体" w:eastAsia="黑体" w:cs="黑体"/>
          <w:b/>
          <w:bCs/>
          <w:color w:val="000000" w:themeColor="text1"/>
          <w:sz w:val="24"/>
          <w:szCs w:val="24"/>
          <w:lang w:eastAsia="zh-CN"/>
          <w14:textFill>
            <w14:solidFill>
              <w14:schemeClr w14:val="tx1"/>
            </w14:solidFill>
          </w14:textFill>
        </w:rPr>
        <w:t>理论实践教学学时比例表</w:t>
      </w:r>
    </w:p>
    <w:tbl>
      <w:tblPr>
        <w:tblStyle w:val="45"/>
        <w:tblW w:w="8859" w:type="dxa"/>
        <w:tblInd w:w="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23"/>
        <w:gridCol w:w="1028"/>
        <w:gridCol w:w="1461"/>
        <w:gridCol w:w="1310"/>
        <w:gridCol w:w="1239"/>
        <w:gridCol w:w="1598"/>
      </w:tblGrid>
      <w:tr w14:paraId="578B8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223" w:type="dxa"/>
            <w:shd w:val="clear" w:color="auto" w:fill="DBE5F1"/>
            <w:vAlign w:val="center"/>
          </w:tcPr>
          <w:p w14:paraId="50E37790">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rPr>
            </w:pPr>
            <w:bookmarkStart w:id="49" w:name="OLE_LINK109" w:colFirst="0" w:colLast="1"/>
            <w:r>
              <w:rPr>
                <w:rFonts w:ascii="宋体" w:hAnsi="宋体" w:eastAsia="宋体" w:cs="宋体"/>
                <w:b/>
                <w:bCs/>
                <w:spacing w:val="-4"/>
              </w:rPr>
              <w:t>课程</w:t>
            </w:r>
          </w:p>
        </w:tc>
        <w:tc>
          <w:tcPr>
            <w:tcW w:w="1028" w:type="dxa"/>
            <w:shd w:val="clear" w:color="auto" w:fill="DBE5F1"/>
            <w:vAlign w:val="center"/>
          </w:tcPr>
          <w:p w14:paraId="47F2D0D7">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rPr>
            </w:pPr>
            <w:r>
              <w:rPr>
                <w:rFonts w:ascii="宋体" w:hAnsi="宋体" w:eastAsia="宋体" w:cs="宋体"/>
                <w:b/>
                <w:bCs/>
                <w:spacing w:val="-5"/>
              </w:rPr>
              <w:t>学分</w:t>
            </w:r>
          </w:p>
        </w:tc>
        <w:tc>
          <w:tcPr>
            <w:tcW w:w="1461" w:type="dxa"/>
            <w:shd w:val="clear" w:color="auto" w:fill="DBE5F1"/>
            <w:vAlign w:val="center"/>
          </w:tcPr>
          <w:p w14:paraId="5E11FA34">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rPr>
            </w:pPr>
            <w:r>
              <w:rPr>
                <w:rFonts w:ascii="宋体" w:hAnsi="宋体" w:eastAsia="宋体" w:cs="宋体"/>
                <w:b/>
                <w:bCs/>
                <w:spacing w:val="-4"/>
              </w:rPr>
              <w:t>总学时</w:t>
            </w:r>
          </w:p>
        </w:tc>
        <w:tc>
          <w:tcPr>
            <w:tcW w:w="1310" w:type="dxa"/>
            <w:shd w:val="clear" w:color="auto" w:fill="DBE5F1"/>
            <w:vAlign w:val="center"/>
          </w:tcPr>
          <w:p w14:paraId="0DBC9820">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rPr>
            </w:pPr>
            <w:r>
              <w:rPr>
                <w:rFonts w:ascii="宋体" w:hAnsi="宋体" w:eastAsia="宋体" w:cs="宋体"/>
                <w:b/>
                <w:bCs/>
                <w:spacing w:val="-4"/>
              </w:rPr>
              <w:t>理论学时</w:t>
            </w:r>
          </w:p>
        </w:tc>
        <w:tc>
          <w:tcPr>
            <w:tcW w:w="1239" w:type="dxa"/>
            <w:shd w:val="clear" w:color="auto" w:fill="DBE5F1"/>
            <w:vAlign w:val="center"/>
          </w:tcPr>
          <w:p w14:paraId="23D61E6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rPr>
            </w:pPr>
            <w:r>
              <w:rPr>
                <w:rFonts w:ascii="宋体" w:hAnsi="宋体" w:eastAsia="宋体" w:cs="宋体"/>
                <w:b/>
                <w:bCs/>
                <w:spacing w:val="-4"/>
              </w:rPr>
              <w:t>实践学时</w:t>
            </w:r>
          </w:p>
        </w:tc>
        <w:tc>
          <w:tcPr>
            <w:tcW w:w="1598" w:type="dxa"/>
            <w:shd w:val="clear" w:color="auto" w:fill="DBE5F1"/>
            <w:vAlign w:val="center"/>
          </w:tcPr>
          <w:p w14:paraId="5A855397">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rPr>
            </w:pPr>
            <w:r>
              <w:rPr>
                <w:rFonts w:ascii="宋体" w:hAnsi="宋体" w:eastAsia="宋体" w:cs="宋体"/>
                <w:b/>
                <w:bCs/>
                <w:spacing w:val="-8"/>
              </w:rPr>
              <w:t>占总学时比率（%）</w:t>
            </w:r>
          </w:p>
        </w:tc>
      </w:tr>
      <w:tr w14:paraId="68070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223" w:type="dxa"/>
            <w:vAlign w:val="center"/>
          </w:tcPr>
          <w:p w14:paraId="023363AD">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rPr>
            </w:pPr>
            <w:r>
              <w:rPr>
                <w:rFonts w:hint="eastAsia" w:ascii="宋体" w:hAnsi="宋体" w:eastAsia="宋体" w:cs="宋体"/>
                <w:spacing w:val="-2"/>
              </w:rPr>
              <w:t>纯理论课（A）</w:t>
            </w:r>
          </w:p>
        </w:tc>
        <w:tc>
          <w:tcPr>
            <w:tcW w:w="1028" w:type="dxa"/>
            <w:vAlign w:val="center"/>
          </w:tcPr>
          <w:p w14:paraId="12F25D81">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lang w:val="en-US" w:eastAsia="zh-CN"/>
              </w:rPr>
            </w:pPr>
            <w:r>
              <w:rPr>
                <w:rFonts w:hint="eastAsia" w:ascii="宋体" w:hAnsi="宋体" w:eastAsia="宋体" w:cs="宋体"/>
                <w:lang w:val="en-US" w:eastAsia="zh-CN"/>
              </w:rPr>
              <w:t>14</w:t>
            </w:r>
          </w:p>
        </w:tc>
        <w:tc>
          <w:tcPr>
            <w:tcW w:w="1461" w:type="dxa"/>
            <w:vAlign w:val="center"/>
          </w:tcPr>
          <w:p w14:paraId="0DE6EE4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lang w:val="en-US" w:eastAsia="zh-CN"/>
              </w:rPr>
            </w:pPr>
            <w:r>
              <w:rPr>
                <w:rFonts w:hint="eastAsia" w:ascii="宋体" w:hAnsi="宋体" w:eastAsia="宋体" w:cs="宋体"/>
                <w:lang w:val="en-US" w:eastAsia="zh-CN"/>
              </w:rPr>
              <w:t>282</w:t>
            </w:r>
          </w:p>
        </w:tc>
        <w:tc>
          <w:tcPr>
            <w:tcW w:w="1310" w:type="dxa"/>
            <w:vAlign w:val="center"/>
          </w:tcPr>
          <w:p w14:paraId="090AE2AB">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lang w:val="en-US" w:eastAsia="zh-CN"/>
              </w:rPr>
            </w:pPr>
            <w:r>
              <w:rPr>
                <w:rFonts w:hint="eastAsia" w:ascii="宋体" w:hAnsi="宋体" w:eastAsia="宋体" w:cs="宋体"/>
                <w:lang w:val="en-US" w:eastAsia="zh-CN"/>
              </w:rPr>
              <w:t>264</w:t>
            </w:r>
          </w:p>
        </w:tc>
        <w:tc>
          <w:tcPr>
            <w:tcW w:w="1239" w:type="dxa"/>
            <w:vAlign w:val="center"/>
          </w:tcPr>
          <w:p w14:paraId="232D57F4">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lang w:val="en-US" w:eastAsia="zh-CN"/>
              </w:rPr>
            </w:pPr>
            <w:r>
              <w:rPr>
                <w:rFonts w:hint="eastAsia" w:ascii="宋体" w:hAnsi="宋体" w:eastAsia="宋体" w:cs="宋体"/>
                <w:lang w:val="en-US" w:eastAsia="zh-CN"/>
              </w:rPr>
              <w:t>0</w:t>
            </w:r>
          </w:p>
        </w:tc>
        <w:tc>
          <w:tcPr>
            <w:tcW w:w="1598" w:type="dxa"/>
            <w:vAlign w:val="center"/>
          </w:tcPr>
          <w:p w14:paraId="7FEC879C">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lang w:val="en-US" w:eastAsia="zh-CN"/>
              </w:rPr>
            </w:pPr>
            <w:r>
              <w:rPr>
                <w:rFonts w:hint="eastAsia" w:ascii="宋体" w:hAnsi="宋体" w:eastAsia="宋体" w:cs="宋体"/>
                <w:lang w:val="en-US" w:eastAsia="zh-CN"/>
              </w:rPr>
              <w:t>10.87%</w:t>
            </w:r>
          </w:p>
        </w:tc>
      </w:tr>
      <w:tr w14:paraId="05E9C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23" w:type="dxa"/>
            <w:vAlign w:val="center"/>
          </w:tcPr>
          <w:p w14:paraId="475CC6F6">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lang w:eastAsia="zh-CN"/>
              </w:rPr>
            </w:pPr>
            <w:r>
              <w:rPr>
                <w:rFonts w:hint="eastAsia" w:ascii="宋体" w:hAnsi="宋体" w:eastAsia="宋体" w:cs="宋体"/>
                <w:spacing w:val="-2"/>
                <w:lang w:eastAsia="zh-CN"/>
              </w:rPr>
              <w:t>（理论+实践）课（B）</w:t>
            </w:r>
          </w:p>
        </w:tc>
        <w:tc>
          <w:tcPr>
            <w:tcW w:w="1028" w:type="dxa"/>
            <w:vAlign w:val="center"/>
          </w:tcPr>
          <w:p w14:paraId="53904D32">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lang w:val="en-US" w:eastAsia="zh-CN"/>
              </w:rPr>
            </w:pPr>
            <w:r>
              <w:rPr>
                <w:rFonts w:hint="eastAsia" w:ascii="宋体" w:hAnsi="宋体" w:eastAsia="宋体" w:cs="宋体"/>
                <w:lang w:val="en-US" w:eastAsia="zh-CN"/>
              </w:rPr>
              <w:t>73</w:t>
            </w:r>
          </w:p>
        </w:tc>
        <w:tc>
          <w:tcPr>
            <w:tcW w:w="1461" w:type="dxa"/>
            <w:vAlign w:val="center"/>
          </w:tcPr>
          <w:p w14:paraId="3270D3B5">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lang w:val="en-US" w:eastAsia="zh-CN"/>
              </w:rPr>
            </w:pPr>
            <w:r>
              <w:rPr>
                <w:rFonts w:hint="eastAsia" w:ascii="宋体" w:hAnsi="宋体" w:eastAsia="宋体" w:cs="宋体"/>
                <w:lang w:val="en-US" w:eastAsia="zh-CN"/>
              </w:rPr>
              <w:t>1296</w:t>
            </w:r>
          </w:p>
        </w:tc>
        <w:tc>
          <w:tcPr>
            <w:tcW w:w="1310" w:type="dxa"/>
            <w:vAlign w:val="center"/>
          </w:tcPr>
          <w:p w14:paraId="33C73EBD">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lang w:val="en-US" w:eastAsia="zh-CN"/>
              </w:rPr>
            </w:pPr>
            <w:r>
              <w:rPr>
                <w:rFonts w:hint="eastAsia" w:ascii="宋体" w:hAnsi="宋体" w:eastAsia="宋体" w:cs="宋体"/>
                <w:lang w:val="en-US" w:eastAsia="zh-CN"/>
              </w:rPr>
              <w:t>533</w:t>
            </w:r>
          </w:p>
        </w:tc>
        <w:tc>
          <w:tcPr>
            <w:tcW w:w="1239" w:type="dxa"/>
            <w:vAlign w:val="center"/>
          </w:tcPr>
          <w:p w14:paraId="50CDA472">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lang w:val="en-US" w:eastAsia="zh-CN"/>
              </w:rPr>
            </w:pPr>
            <w:r>
              <w:rPr>
                <w:rFonts w:hint="eastAsia" w:ascii="宋体" w:hAnsi="宋体" w:eastAsia="宋体" w:cs="宋体"/>
                <w:lang w:val="en-US" w:eastAsia="zh-CN"/>
              </w:rPr>
              <w:t>763</w:t>
            </w:r>
          </w:p>
        </w:tc>
        <w:tc>
          <w:tcPr>
            <w:tcW w:w="1598" w:type="dxa"/>
            <w:vAlign w:val="center"/>
          </w:tcPr>
          <w:p w14:paraId="7BAB229B">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lang w:val="en-US" w:eastAsia="zh-CN"/>
              </w:rPr>
            </w:pPr>
            <w:r>
              <w:rPr>
                <w:rFonts w:hint="eastAsia" w:ascii="宋体" w:hAnsi="宋体" w:eastAsia="宋体" w:cs="宋体"/>
                <w:lang w:val="en-US" w:eastAsia="zh-CN"/>
              </w:rPr>
              <w:t>49.96%</w:t>
            </w:r>
          </w:p>
        </w:tc>
      </w:tr>
      <w:tr w14:paraId="280EF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223" w:type="dxa"/>
            <w:vAlign w:val="center"/>
          </w:tcPr>
          <w:p w14:paraId="56E2E95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lang w:val="en-US" w:eastAsia="zh-CN"/>
              </w:rPr>
            </w:pPr>
            <w:r>
              <w:rPr>
                <w:rFonts w:hint="eastAsia" w:ascii="宋体" w:hAnsi="宋体" w:eastAsia="宋体" w:cs="宋体"/>
                <w:lang w:val="en-US" w:eastAsia="zh-CN"/>
              </w:rPr>
              <w:t>纯实践课（C）</w:t>
            </w:r>
          </w:p>
        </w:tc>
        <w:tc>
          <w:tcPr>
            <w:tcW w:w="1028" w:type="dxa"/>
            <w:vAlign w:val="center"/>
          </w:tcPr>
          <w:p w14:paraId="3549D97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lang w:val="en-US" w:eastAsia="zh-CN"/>
              </w:rPr>
            </w:pPr>
            <w:r>
              <w:rPr>
                <w:rFonts w:hint="eastAsia" w:ascii="宋体" w:hAnsi="宋体" w:eastAsia="宋体" w:cs="宋体"/>
                <w:lang w:val="en-US" w:eastAsia="zh-CN"/>
              </w:rPr>
              <w:t>35.5</w:t>
            </w:r>
          </w:p>
        </w:tc>
        <w:tc>
          <w:tcPr>
            <w:tcW w:w="1461" w:type="dxa"/>
            <w:vAlign w:val="center"/>
          </w:tcPr>
          <w:p w14:paraId="621E7261">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lang w:val="en-US" w:eastAsia="zh-CN"/>
              </w:rPr>
            </w:pPr>
            <w:r>
              <w:rPr>
                <w:rFonts w:hint="eastAsia" w:ascii="宋体" w:hAnsi="宋体" w:eastAsia="宋体" w:cs="宋体"/>
                <w:lang w:val="en-US" w:eastAsia="zh-CN"/>
              </w:rPr>
              <w:t>1016</w:t>
            </w:r>
          </w:p>
        </w:tc>
        <w:tc>
          <w:tcPr>
            <w:tcW w:w="1310" w:type="dxa"/>
            <w:vAlign w:val="center"/>
          </w:tcPr>
          <w:p w14:paraId="6DDEA996">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lang w:val="en-US" w:eastAsia="zh-CN"/>
              </w:rPr>
            </w:pPr>
            <w:r>
              <w:rPr>
                <w:rFonts w:hint="eastAsia" w:ascii="宋体" w:hAnsi="宋体" w:eastAsia="宋体" w:cs="宋体"/>
                <w:lang w:val="en-US" w:eastAsia="zh-CN"/>
              </w:rPr>
              <w:t>0</w:t>
            </w:r>
          </w:p>
        </w:tc>
        <w:tc>
          <w:tcPr>
            <w:tcW w:w="1239" w:type="dxa"/>
            <w:vAlign w:val="center"/>
          </w:tcPr>
          <w:p w14:paraId="6C50FAE4">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lang w:val="en-US" w:eastAsia="zh-CN"/>
              </w:rPr>
            </w:pPr>
            <w:r>
              <w:rPr>
                <w:rFonts w:hint="eastAsia" w:ascii="宋体" w:hAnsi="宋体" w:eastAsia="宋体" w:cs="宋体"/>
                <w:lang w:val="en-US" w:eastAsia="zh-CN"/>
              </w:rPr>
              <w:t>1016</w:t>
            </w:r>
          </w:p>
        </w:tc>
        <w:tc>
          <w:tcPr>
            <w:tcW w:w="1598" w:type="dxa"/>
            <w:vAlign w:val="center"/>
          </w:tcPr>
          <w:p w14:paraId="22E57D3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lang w:val="en-US" w:eastAsia="zh-CN"/>
              </w:rPr>
            </w:pPr>
            <w:r>
              <w:rPr>
                <w:rFonts w:hint="eastAsia" w:ascii="宋体" w:hAnsi="宋体" w:eastAsia="宋体" w:cs="宋体"/>
                <w:lang w:val="en-US" w:eastAsia="zh-CN"/>
              </w:rPr>
              <w:t>39.17%</w:t>
            </w:r>
          </w:p>
        </w:tc>
      </w:tr>
      <w:tr w14:paraId="25286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223" w:type="dxa"/>
            <w:tcBorders>
              <w:bottom w:val="single" w:color="000000" w:sz="4" w:space="0"/>
            </w:tcBorders>
            <w:vAlign w:val="center"/>
          </w:tcPr>
          <w:p w14:paraId="5F392712">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rPr>
            </w:pPr>
            <w:r>
              <w:rPr>
                <w:rFonts w:hint="eastAsia" w:ascii="宋体" w:hAnsi="宋体" w:eastAsia="宋体" w:cs="宋体"/>
                <w:spacing w:val="-2"/>
              </w:rPr>
              <w:t>合计</w:t>
            </w:r>
          </w:p>
        </w:tc>
        <w:tc>
          <w:tcPr>
            <w:tcW w:w="1028" w:type="dxa"/>
            <w:tcBorders>
              <w:bottom w:val="single" w:color="000000" w:sz="4" w:space="0"/>
            </w:tcBorders>
            <w:vAlign w:val="center"/>
          </w:tcPr>
          <w:p w14:paraId="622B9CEC">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lang w:val="en-US" w:eastAsia="zh-CN"/>
              </w:rPr>
            </w:pPr>
            <w:r>
              <w:rPr>
                <w:rFonts w:hint="eastAsia" w:ascii="宋体" w:hAnsi="宋体" w:eastAsia="宋体" w:cs="宋体"/>
                <w:lang w:val="en-US" w:eastAsia="zh-CN"/>
              </w:rPr>
              <w:t>122.5</w:t>
            </w:r>
          </w:p>
        </w:tc>
        <w:tc>
          <w:tcPr>
            <w:tcW w:w="1461" w:type="dxa"/>
            <w:tcBorders>
              <w:bottom w:val="single" w:color="000000" w:sz="4" w:space="0"/>
            </w:tcBorders>
            <w:vAlign w:val="center"/>
          </w:tcPr>
          <w:p w14:paraId="60EBF44D">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lang w:val="en-US" w:eastAsia="zh-CN"/>
              </w:rPr>
            </w:pPr>
            <w:r>
              <w:rPr>
                <w:rFonts w:hint="eastAsia" w:ascii="宋体" w:hAnsi="宋体" w:eastAsia="宋体" w:cs="宋体"/>
                <w:lang w:val="en-US" w:eastAsia="zh-CN"/>
              </w:rPr>
              <w:t>2594</w:t>
            </w:r>
          </w:p>
        </w:tc>
        <w:tc>
          <w:tcPr>
            <w:tcW w:w="1310" w:type="dxa"/>
            <w:tcBorders>
              <w:bottom w:val="single" w:color="000000" w:sz="4" w:space="0"/>
            </w:tcBorders>
            <w:vAlign w:val="center"/>
          </w:tcPr>
          <w:p w14:paraId="7A8A776A">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lang w:val="en-US" w:eastAsia="zh-CN"/>
              </w:rPr>
            </w:pPr>
            <w:r>
              <w:rPr>
                <w:rFonts w:hint="eastAsia" w:ascii="宋体" w:hAnsi="宋体" w:eastAsia="宋体" w:cs="宋体"/>
                <w:lang w:val="en-US" w:eastAsia="zh-CN"/>
              </w:rPr>
              <w:t>815</w:t>
            </w:r>
          </w:p>
        </w:tc>
        <w:tc>
          <w:tcPr>
            <w:tcW w:w="1239" w:type="dxa"/>
            <w:tcBorders>
              <w:bottom w:val="single" w:color="000000" w:sz="4" w:space="0"/>
            </w:tcBorders>
            <w:vAlign w:val="center"/>
          </w:tcPr>
          <w:p w14:paraId="2D3BB0C7">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lang w:val="en-US" w:eastAsia="zh-CN"/>
              </w:rPr>
            </w:pPr>
            <w:r>
              <w:rPr>
                <w:rFonts w:hint="eastAsia" w:ascii="宋体" w:hAnsi="宋体" w:eastAsia="宋体" w:cs="宋体"/>
                <w:lang w:val="en-US" w:eastAsia="zh-CN"/>
              </w:rPr>
              <w:t>1779</w:t>
            </w:r>
          </w:p>
        </w:tc>
        <w:tc>
          <w:tcPr>
            <w:tcW w:w="1598" w:type="dxa"/>
            <w:tcBorders>
              <w:bottom w:val="single" w:color="000000" w:sz="4" w:space="0"/>
            </w:tcBorders>
            <w:vAlign w:val="center"/>
          </w:tcPr>
          <w:p w14:paraId="0AD2D590">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lang w:val="en-US" w:eastAsia="zh-CN"/>
              </w:rPr>
            </w:pPr>
            <w:r>
              <w:rPr>
                <w:rFonts w:hint="eastAsia" w:ascii="宋体" w:hAnsi="宋体" w:eastAsia="宋体" w:cs="宋体"/>
                <w:lang w:val="en-US" w:eastAsia="zh-CN"/>
              </w:rPr>
              <w:t>100%</w:t>
            </w:r>
          </w:p>
        </w:tc>
      </w:tr>
      <w:tr w14:paraId="2D63F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712" w:type="dxa"/>
            <w:gridSpan w:val="3"/>
            <w:tcBorders>
              <w:top w:val="single" w:color="000000" w:sz="4" w:space="0"/>
            </w:tcBorders>
            <w:vAlign w:val="center"/>
          </w:tcPr>
          <w:p w14:paraId="05FFDECC">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rPr>
            </w:pPr>
            <w:r>
              <w:rPr>
                <w:rFonts w:hint="eastAsia" w:ascii="宋体" w:hAnsi="宋体" w:eastAsia="宋体" w:cs="宋体"/>
                <w:spacing w:val="-1"/>
              </w:rPr>
              <w:t>理论教学时数：</w:t>
            </w:r>
            <w:r>
              <w:rPr>
                <w:rFonts w:hint="eastAsia" w:ascii="宋体" w:hAnsi="宋体" w:eastAsia="宋体" w:cs="宋体"/>
                <w:spacing w:val="-1"/>
                <w:lang w:val="en-US" w:eastAsia="zh-CN"/>
              </w:rPr>
              <w:t>31.42</w:t>
            </w:r>
            <w:r>
              <w:rPr>
                <w:rFonts w:hint="eastAsia" w:ascii="宋体" w:hAnsi="宋体" w:eastAsia="宋体" w:cs="宋体"/>
                <w:spacing w:val="-1"/>
              </w:rPr>
              <w:t>%</w:t>
            </w:r>
          </w:p>
        </w:tc>
        <w:tc>
          <w:tcPr>
            <w:tcW w:w="4147" w:type="dxa"/>
            <w:gridSpan w:val="3"/>
            <w:tcBorders>
              <w:top w:val="single" w:color="000000" w:sz="4" w:space="0"/>
            </w:tcBorders>
            <w:vAlign w:val="center"/>
          </w:tcPr>
          <w:p w14:paraId="4179EBDD">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rPr>
            </w:pPr>
            <w:r>
              <w:rPr>
                <w:rFonts w:hint="eastAsia" w:ascii="宋体" w:hAnsi="宋体" w:eastAsia="宋体" w:cs="宋体"/>
                <w:spacing w:val="-2"/>
              </w:rPr>
              <w:t>实践教学时数：</w:t>
            </w:r>
            <w:r>
              <w:rPr>
                <w:rFonts w:hint="eastAsia" w:ascii="宋体" w:hAnsi="宋体" w:eastAsia="宋体" w:cs="宋体"/>
                <w:spacing w:val="-2"/>
                <w:lang w:val="en-US" w:eastAsia="zh-CN"/>
              </w:rPr>
              <w:t>68.58</w:t>
            </w:r>
            <w:r>
              <w:rPr>
                <w:rFonts w:hint="eastAsia" w:ascii="宋体" w:hAnsi="宋体" w:eastAsia="宋体" w:cs="宋体"/>
                <w:spacing w:val="-2"/>
              </w:rPr>
              <w:t>%</w:t>
            </w:r>
          </w:p>
        </w:tc>
      </w:tr>
      <w:bookmarkEnd w:id="49"/>
    </w:tbl>
    <w:p w14:paraId="1B091C5A">
      <w:pPr>
        <w:rPr>
          <w:rFonts w:ascii="黑体" w:hAnsi="黑体" w:eastAsia="黑体" w:cs="黑体"/>
          <w:b/>
          <w:bCs/>
          <w:spacing w:val="-5"/>
          <w:sz w:val="28"/>
          <w:szCs w:val="28"/>
        </w:rPr>
      </w:pPr>
      <w:r>
        <w:rPr>
          <w:rFonts w:ascii="黑体" w:hAnsi="黑体" w:eastAsia="黑体" w:cs="黑体"/>
          <w:b/>
          <w:bCs/>
          <w:spacing w:val="-5"/>
          <w:sz w:val="28"/>
          <w:szCs w:val="28"/>
        </w:rPr>
        <w:br w:type="page"/>
      </w:r>
    </w:p>
    <w:p w14:paraId="0B71BACA">
      <w:pPr>
        <w:keepNext w:val="0"/>
        <w:keepLines w:val="0"/>
        <w:pageBreakBefore w:val="0"/>
        <w:widowControl/>
        <w:wordWrap/>
        <w:topLinePunct w:val="0"/>
        <w:bidi w:val="0"/>
        <w:spacing w:before="259" w:line="320" w:lineRule="auto"/>
        <w:ind w:left="847"/>
        <w:outlineLvl w:val="3"/>
      </w:pPr>
      <w:r>
        <w:rPr>
          <w:rFonts w:ascii="黑体" w:hAnsi="黑体" w:eastAsia="黑体" w:cs="黑体"/>
          <w:b/>
          <w:bCs/>
          <w:spacing w:val="-5"/>
          <w:sz w:val="28"/>
          <w:szCs w:val="28"/>
        </w:rPr>
        <w:t>十、学历表（三年制）</w:t>
      </w:r>
    </w:p>
    <w:tbl>
      <w:tblPr>
        <w:tblStyle w:val="45"/>
        <w:tblW w:w="91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
        <w:gridCol w:w="261"/>
        <w:gridCol w:w="920"/>
        <w:gridCol w:w="396"/>
        <w:gridCol w:w="322"/>
        <w:gridCol w:w="332"/>
        <w:gridCol w:w="343"/>
        <w:gridCol w:w="396"/>
        <w:gridCol w:w="332"/>
        <w:gridCol w:w="332"/>
        <w:gridCol w:w="354"/>
        <w:gridCol w:w="321"/>
        <w:gridCol w:w="332"/>
        <w:gridCol w:w="397"/>
        <w:gridCol w:w="396"/>
        <w:gridCol w:w="407"/>
        <w:gridCol w:w="429"/>
        <w:gridCol w:w="407"/>
        <w:gridCol w:w="354"/>
        <w:gridCol w:w="364"/>
        <w:gridCol w:w="407"/>
        <w:gridCol w:w="375"/>
        <w:gridCol w:w="354"/>
      </w:tblGrid>
      <w:tr w14:paraId="697E1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798" w:type="dxa"/>
            <w:gridSpan w:val="3"/>
            <w:vMerge w:val="restart"/>
            <w:tcBorders>
              <w:bottom w:val="nil"/>
            </w:tcBorders>
            <w:shd w:val="clear" w:color="auto" w:fill="DBE5F1"/>
          </w:tcPr>
          <w:p w14:paraId="4E9090FE">
            <w:pPr>
              <w:keepNext w:val="0"/>
              <w:keepLines w:val="0"/>
              <w:pageBreakBefore w:val="0"/>
              <w:widowControl/>
              <w:wordWrap/>
              <w:topLinePunct w:val="0"/>
              <w:bidi w:val="0"/>
              <w:spacing w:line="320" w:lineRule="auto"/>
              <w:rPr>
                <w:rFonts w:hint="eastAsia" w:ascii="宋体" w:hAnsi="宋体" w:eastAsia="宋体" w:cs="宋体"/>
              </w:rPr>
            </w:pPr>
          </w:p>
          <w:p w14:paraId="72C28B7C">
            <w:pPr>
              <w:keepNext w:val="0"/>
              <w:keepLines w:val="0"/>
              <w:pageBreakBefore w:val="0"/>
              <w:widowControl/>
              <w:wordWrap/>
              <w:topLinePunct w:val="0"/>
              <w:bidi w:val="0"/>
              <w:spacing w:line="320" w:lineRule="auto"/>
              <w:rPr>
                <w:rFonts w:hint="eastAsia" w:ascii="宋体" w:hAnsi="宋体" w:eastAsia="宋体" w:cs="宋体"/>
              </w:rPr>
            </w:pPr>
          </w:p>
          <w:p w14:paraId="7C77604A">
            <w:pPr>
              <w:keepNext w:val="0"/>
              <w:keepLines w:val="0"/>
              <w:pageBreakBefore w:val="0"/>
              <w:widowControl/>
              <w:wordWrap/>
              <w:topLinePunct w:val="0"/>
              <w:bidi w:val="0"/>
              <w:spacing w:before="68" w:line="320" w:lineRule="auto"/>
              <w:ind w:left="351"/>
              <w:rPr>
                <w:rFonts w:hint="eastAsia" w:ascii="宋体" w:hAnsi="宋体" w:eastAsia="宋体" w:cs="宋体"/>
              </w:rPr>
            </w:pPr>
            <w:r>
              <w:rPr>
                <w:rFonts w:hint="eastAsia" w:ascii="宋体" w:hAnsi="宋体" w:eastAsia="宋体" w:cs="宋体"/>
                <w:b/>
                <w:bCs/>
                <w:spacing w:val="-3"/>
              </w:rPr>
              <w:t>教学形式图例</w:t>
            </w:r>
          </w:p>
        </w:tc>
        <w:tc>
          <w:tcPr>
            <w:tcW w:w="1789" w:type="dxa"/>
            <w:gridSpan w:val="5"/>
            <w:shd w:val="clear" w:color="auto" w:fill="DBE5F1"/>
          </w:tcPr>
          <w:p w14:paraId="666C1F33">
            <w:pPr>
              <w:keepNext w:val="0"/>
              <w:keepLines w:val="0"/>
              <w:pageBreakBefore w:val="0"/>
              <w:widowControl/>
              <w:wordWrap/>
              <w:topLinePunct w:val="0"/>
              <w:bidi w:val="0"/>
              <w:spacing w:before="213" w:line="320" w:lineRule="auto"/>
              <w:ind w:left="411"/>
              <w:rPr>
                <w:rFonts w:hint="eastAsia" w:ascii="宋体" w:hAnsi="宋体" w:eastAsia="宋体" w:cs="宋体"/>
              </w:rPr>
            </w:pPr>
            <w:bookmarkStart w:id="50" w:name="OLE_LINK117"/>
            <w:r>
              <w:rPr>
                <w:rFonts w:hint="eastAsia" w:ascii="宋体" w:hAnsi="宋体" w:eastAsia="宋体" w:cs="宋体"/>
                <w:b/>
                <w:bCs/>
                <w:spacing w:val="-2"/>
              </w:rPr>
              <w:t>┴</w:t>
            </w:r>
            <w:bookmarkEnd w:id="50"/>
            <w:r>
              <w:rPr>
                <w:rFonts w:hint="eastAsia" w:ascii="宋体" w:hAnsi="宋体" w:eastAsia="宋体" w:cs="宋体"/>
                <w:b/>
                <w:bCs/>
                <w:spacing w:val="-2"/>
              </w:rPr>
              <w:t>入学教育</w:t>
            </w:r>
          </w:p>
        </w:tc>
        <w:tc>
          <w:tcPr>
            <w:tcW w:w="1671" w:type="dxa"/>
            <w:gridSpan w:val="5"/>
            <w:shd w:val="clear" w:color="auto" w:fill="DBE5F1"/>
          </w:tcPr>
          <w:p w14:paraId="7ABC86C5">
            <w:pPr>
              <w:keepNext w:val="0"/>
              <w:keepLines w:val="0"/>
              <w:pageBreakBefore w:val="0"/>
              <w:widowControl/>
              <w:wordWrap/>
              <w:topLinePunct w:val="0"/>
              <w:bidi w:val="0"/>
              <w:spacing w:before="214" w:line="320" w:lineRule="auto"/>
              <w:ind w:left="635"/>
              <w:rPr>
                <w:rFonts w:hint="eastAsia" w:ascii="宋体" w:hAnsi="宋体" w:eastAsia="宋体" w:cs="宋体"/>
              </w:rPr>
            </w:pPr>
            <w:bookmarkStart w:id="51" w:name="OLE_LINK116"/>
            <w:r>
              <w:rPr>
                <w:rFonts w:hint="eastAsia" w:ascii="宋体" w:hAnsi="宋体" w:eastAsia="宋体" w:cs="宋体"/>
                <w:b/>
                <w:bCs/>
                <w:spacing w:val="-4"/>
              </w:rPr>
              <w:t>☆</w:t>
            </w:r>
            <w:bookmarkEnd w:id="51"/>
            <w:r>
              <w:rPr>
                <w:rFonts w:hint="eastAsia" w:ascii="宋体" w:hAnsi="宋体" w:eastAsia="宋体" w:cs="宋体"/>
                <w:b/>
                <w:bCs/>
                <w:spacing w:val="-4"/>
              </w:rPr>
              <w:t>军训</w:t>
            </w:r>
          </w:p>
        </w:tc>
        <w:tc>
          <w:tcPr>
            <w:tcW w:w="2036" w:type="dxa"/>
            <w:gridSpan w:val="5"/>
            <w:shd w:val="clear" w:color="auto" w:fill="DBE5F1"/>
          </w:tcPr>
          <w:p w14:paraId="0D283868">
            <w:pPr>
              <w:keepNext w:val="0"/>
              <w:keepLines w:val="0"/>
              <w:pageBreakBefore w:val="0"/>
              <w:widowControl/>
              <w:wordWrap/>
              <w:topLinePunct w:val="0"/>
              <w:bidi w:val="0"/>
              <w:spacing w:before="62" w:line="320" w:lineRule="auto"/>
              <w:ind w:left="674" w:right="112" w:hanging="542"/>
              <w:rPr>
                <w:rFonts w:hint="eastAsia" w:ascii="宋体" w:hAnsi="宋体" w:eastAsia="宋体" w:cs="宋体"/>
                <w:lang w:eastAsia="zh-CN"/>
              </w:rPr>
            </w:pPr>
            <w:bookmarkStart w:id="52" w:name="OLE_LINK114"/>
            <w:r>
              <w:rPr>
                <w:rFonts w:hint="eastAsia" w:ascii="宋体" w:hAnsi="宋体" w:eastAsia="宋体" w:cs="宋体"/>
                <w:b/>
                <w:bCs/>
                <w:spacing w:val="-4"/>
                <w:lang w:eastAsia="zh-CN"/>
              </w:rPr>
              <w:t>…</w:t>
            </w:r>
            <w:bookmarkEnd w:id="52"/>
            <w:r>
              <w:rPr>
                <w:rFonts w:hint="eastAsia" w:ascii="宋体" w:hAnsi="宋体" w:eastAsia="宋体" w:cs="宋体"/>
                <w:b/>
                <w:bCs/>
                <w:spacing w:val="-4"/>
                <w:lang w:eastAsia="zh-CN"/>
              </w:rPr>
              <w:t>理论教学与理实一</w:t>
            </w:r>
            <w:r>
              <w:rPr>
                <w:rFonts w:hint="eastAsia" w:ascii="宋体" w:hAnsi="宋体" w:eastAsia="宋体" w:cs="宋体"/>
                <w:spacing w:val="1"/>
                <w:lang w:eastAsia="zh-CN"/>
              </w:rPr>
              <w:t xml:space="preserve"> </w:t>
            </w:r>
            <w:r>
              <w:rPr>
                <w:rFonts w:hint="eastAsia" w:ascii="宋体" w:hAnsi="宋体" w:eastAsia="宋体" w:cs="宋体"/>
                <w:b/>
                <w:bCs/>
                <w:spacing w:val="-4"/>
                <w:lang w:eastAsia="zh-CN"/>
              </w:rPr>
              <w:t>体教学</w:t>
            </w:r>
          </w:p>
        </w:tc>
        <w:tc>
          <w:tcPr>
            <w:tcW w:w="1854" w:type="dxa"/>
            <w:gridSpan w:val="5"/>
            <w:shd w:val="clear" w:color="auto" w:fill="DBE5F1"/>
          </w:tcPr>
          <w:p w14:paraId="040FC046">
            <w:pPr>
              <w:keepNext w:val="0"/>
              <w:keepLines w:val="0"/>
              <w:pageBreakBefore w:val="0"/>
              <w:widowControl/>
              <w:wordWrap/>
              <w:topLinePunct w:val="0"/>
              <w:bidi w:val="0"/>
              <w:spacing w:before="214" w:line="320" w:lineRule="auto"/>
              <w:ind w:left="651"/>
              <w:rPr>
                <w:rFonts w:hint="eastAsia" w:ascii="宋体" w:hAnsi="宋体" w:eastAsia="宋体" w:cs="宋体"/>
              </w:rPr>
            </w:pPr>
            <w:r>
              <w:rPr>
                <w:rFonts w:hint="eastAsia" w:ascii="宋体" w:hAnsi="宋体" w:eastAsia="宋体" w:cs="宋体"/>
                <w:b/>
                <w:bCs/>
                <w:spacing w:val="-8"/>
              </w:rPr>
              <w:t>◎实训</w:t>
            </w:r>
          </w:p>
        </w:tc>
      </w:tr>
      <w:tr w14:paraId="5484D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798" w:type="dxa"/>
            <w:gridSpan w:val="3"/>
            <w:vMerge w:val="continue"/>
            <w:tcBorders>
              <w:top w:val="nil"/>
            </w:tcBorders>
          </w:tcPr>
          <w:p w14:paraId="38061309">
            <w:pPr>
              <w:keepNext w:val="0"/>
              <w:keepLines w:val="0"/>
              <w:pageBreakBefore w:val="0"/>
              <w:widowControl/>
              <w:wordWrap/>
              <w:topLinePunct w:val="0"/>
              <w:bidi w:val="0"/>
              <w:spacing w:line="320" w:lineRule="auto"/>
              <w:rPr>
                <w:rFonts w:hint="eastAsia" w:ascii="宋体" w:hAnsi="宋体" w:eastAsia="宋体" w:cs="宋体"/>
              </w:rPr>
            </w:pPr>
          </w:p>
        </w:tc>
        <w:tc>
          <w:tcPr>
            <w:tcW w:w="1789" w:type="dxa"/>
            <w:gridSpan w:val="5"/>
            <w:shd w:val="clear" w:color="auto" w:fill="DBE5F1"/>
          </w:tcPr>
          <w:p w14:paraId="420FAE40">
            <w:pPr>
              <w:keepNext w:val="0"/>
              <w:keepLines w:val="0"/>
              <w:pageBreakBefore w:val="0"/>
              <w:widowControl/>
              <w:wordWrap/>
              <w:topLinePunct w:val="0"/>
              <w:bidi w:val="0"/>
              <w:spacing w:before="59" w:line="320" w:lineRule="auto"/>
              <w:ind w:left="443" w:right="359" w:hanging="58"/>
              <w:rPr>
                <w:rFonts w:hint="eastAsia" w:ascii="宋体" w:hAnsi="宋体" w:eastAsia="宋体" w:cs="宋体"/>
                <w:lang w:eastAsia="zh-CN"/>
              </w:rPr>
            </w:pPr>
            <w:bookmarkStart w:id="53" w:name="OLE_LINK113"/>
            <w:r>
              <w:rPr>
                <w:rFonts w:hint="eastAsia" w:ascii="宋体" w:hAnsi="宋体" w:eastAsia="宋体" w:cs="宋体"/>
                <w:b/>
                <w:bCs/>
                <w:spacing w:val="-6"/>
                <w:lang w:eastAsia="zh-CN"/>
              </w:rPr>
              <w:t>○</w:t>
            </w:r>
            <w:bookmarkEnd w:id="53"/>
            <w:r>
              <w:rPr>
                <w:rFonts w:hint="eastAsia" w:ascii="宋体" w:hAnsi="宋体" w:eastAsia="宋体" w:cs="宋体"/>
                <w:b/>
                <w:bCs/>
                <w:spacing w:val="-6"/>
                <w:lang w:eastAsia="zh-CN"/>
              </w:rPr>
              <w:t>岗位实习/</w:t>
            </w:r>
            <w:r>
              <w:rPr>
                <w:rFonts w:hint="eastAsia" w:ascii="宋体" w:hAnsi="宋体" w:eastAsia="宋体" w:cs="宋体"/>
                <w:spacing w:val="2"/>
                <w:lang w:eastAsia="zh-CN"/>
              </w:rPr>
              <w:t xml:space="preserve"> </w:t>
            </w:r>
            <w:r>
              <w:rPr>
                <w:rFonts w:hint="eastAsia" w:ascii="宋体" w:hAnsi="宋体" w:eastAsia="宋体" w:cs="宋体"/>
                <w:b/>
                <w:bCs/>
                <w:spacing w:val="-15"/>
              </w:rPr>
              <w:t>φ</w:t>
            </w:r>
            <w:r>
              <w:rPr>
                <w:rFonts w:hint="eastAsia" w:ascii="宋体" w:hAnsi="宋体" w:eastAsia="宋体" w:cs="宋体"/>
                <w:b/>
                <w:bCs/>
                <w:spacing w:val="-15"/>
                <w:lang w:eastAsia="zh-CN"/>
              </w:rPr>
              <w:t>毕业设计</w:t>
            </w:r>
          </w:p>
        </w:tc>
        <w:tc>
          <w:tcPr>
            <w:tcW w:w="1671" w:type="dxa"/>
            <w:gridSpan w:val="5"/>
            <w:shd w:val="clear" w:color="auto" w:fill="DBE5F1"/>
          </w:tcPr>
          <w:p w14:paraId="05C7064A">
            <w:pPr>
              <w:keepNext w:val="0"/>
              <w:keepLines w:val="0"/>
              <w:pageBreakBefore w:val="0"/>
              <w:widowControl/>
              <w:wordWrap/>
              <w:topLinePunct w:val="0"/>
              <w:bidi w:val="0"/>
              <w:spacing w:before="210" w:line="320" w:lineRule="auto"/>
              <w:ind w:left="415"/>
              <w:rPr>
                <w:rFonts w:hint="eastAsia" w:ascii="宋体" w:hAnsi="宋体" w:eastAsia="宋体" w:cs="宋体"/>
              </w:rPr>
            </w:pPr>
            <w:bookmarkStart w:id="54" w:name="OLE_LINK144"/>
            <w:r>
              <w:rPr>
                <w:rFonts w:hint="eastAsia" w:ascii="宋体" w:hAnsi="宋体" w:eastAsia="宋体" w:cs="宋体"/>
                <w:b/>
                <w:bCs/>
                <w:spacing w:val="-2"/>
              </w:rPr>
              <w:t>┬</w:t>
            </w:r>
            <w:bookmarkEnd w:id="54"/>
            <w:r>
              <w:rPr>
                <w:rFonts w:hint="eastAsia" w:ascii="宋体" w:hAnsi="宋体" w:eastAsia="宋体" w:cs="宋体"/>
                <w:b/>
                <w:bCs/>
                <w:spacing w:val="-2"/>
              </w:rPr>
              <w:t>毕业教育</w:t>
            </w:r>
          </w:p>
        </w:tc>
        <w:tc>
          <w:tcPr>
            <w:tcW w:w="2036" w:type="dxa"/>
            <w:gridSpan w:val="5"/>
            <w:shd w:val="clear" w:color="auto" w:fill="DBE5F1"/>
          </w:tcPr>
          <w:p w14:paraId="7044427A">
            <w:pPr>
              <w:keepNext w:val="0"/>
              <w:keepLines w:val="0"/>
              <w:pageBreakBefore w:val="0"/>
              <w:widowControl/>
              <w:wordWrap/>
              <w:topLinePunct w:val="0"/>
              <w:bidi w:val="0"/>
              <w:spacing w:before="209" w:line="320" w:lineRule="auto"/>
              <w:ind w:left="662"/>
              <w:rPr>
                <w:rFonts w:hint="eastAsia" w:ascii="宋体" w:hAnsi="宋体" w:eastAsia="宋体" w:cs="宋体"/>
              </w:rPr>
            </w:pPr>
            <w:r>
              <w:rPr>
                <w:rFonts w:hint="eastAsia" w:ascii="宋体" w:hAnsi="宋体" w:eastAsia="宋体" w:cs="宋体"/>
                <w:b/>
                <w:bCs/>
                <w:spacing w:val="-12"/>
              </w:rPr>
              <w:t>::考试</w:t>
            </w:r>
          </w:p>
        </w:tc>
        <w:tc>
          <w:tcPr>
            <w:tcW w:w="1854" w:type="dxa"/>
            <w:gridSpan w:val="5"/>
            <w:shd w:val="clear" w:color="auto" w:fill="DBE5F1"/>
          </w:tcPr>
          <w:p w14:paraId="07E24268">
            <w:pPr>
              <w:keepNext w:val="0"/>
              <w:keepLines w:val="0"/>
              <w:pageBreakBefore w:val="0"/>
              <w:widowControl/>
              <w:wordWrap/>
              <w:topLinePunct w:val="0"/>
              <w:bidi w:val="0"/>
              <w:spacing w:before="209" w:line="320" w:lineRule="auto"/>
              <w:ind w:left="660"/>
              <w:rPr>
                <w:rFonts w:hint="eastAsia" w:ascii="宋体" w:hAnsi="宋体" w:eastAsia="宋体" w:cs="宋体"/>
              </w:rPr>
            </w:pPr>
            <w:bookmarkStart w:id="55" w:name="OLE_LINK132"/>
            <w:r>
              <w:rPr>
                <w:rFonts w:hint="eastAsia" w:ascii="宋体" w:hAnsi="宋体" w:eastAsia="宋体" w:cs="宋体"/>
                <w:b/>
                <w:bCs/>
                <w:spacing w:val="17"/>
              </w:rPr>
              <w:t>#</w:t>
            </w:r>
            <w:bookmarkEnd w:id="55"/>
            <w:r>
              <w:rPr>
                <w:rFonts w:hint="eastAsia" w:ascii="宋体" w:hAnsi="宋体" w:eastAsia="宋体" w:cs="宋体"/>
                <w:b/>
                <w:bCs/>
                <w:spacing w:val="17"/>
              </w:rPr>
              <w:t>机动</w:t>
            </w:r>
          </w:p>
        </w:tc>
      </w:tr>
      <w:tr w14:paraId="33C54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17" w:type="dxa"/>
            <w:vMerge w:val="restart"/>
            <w:tcBorders>
              <w:bottom w:val="nil"/>
            </w:tcBorders>
            <w:shd w:val="clear" w:color="auto" w:fill="DBE5F1"/>
          </w:tcPr>
          <w:p w14:paraId="0709721C">
            <w:pPr>
              <w:keepNext w:val="0"/>
              <w:keepLines w:val="0"/>
              <w:pageBreakBefore w:val="0"/>
              <w:widowControl/>
              <w:wordWrap/>
              <w:topLinePunct w:val="0"/>
              <w:bidi w:val="0"/>
              <w:spacing w:line="320" w:lineRule="auto"/>
              <w:rPr>
                <w:rFonts w:hint="eastAsia" w:ascii="宋体" w:hAnsi="宋体" w:eastAsia="宋体" w:cs="宋体"/>
              </w:rPr>
            </w:pPr>
          </w:p>
          <w:p w14:paraId="4179F8F5">
            <w:pPr>
              <w:keepNext w:val="0"/>
              <w:keepLines w:val="0"/>
              <w:pageBreakBefore w:val="0"/>
              <w:widowControl/>
              <w:wordWrap/>
              <w:topLinePunct w:val="0"/>
              <w:bidi w:val="0"/>
              <w:spacing w:before="68" w:line="320" w:lineRule="auto"/>
              <w:ind w:left="106"/>
              <w:rPr>
                <w:rFonts w:hint="eastAsia" w:ascii="宋体" w:hAnsi="宋体" w:eastAsia="宋体" w:cs="宋体"/>
              </w:rPr>
            </w:pPr>
            <w:r>
              <w:rPr>
                <w:rFonts w:hint="eastAsia" w:ascii="宋体" w:hAnsi="宋体" w:eastAsia="宋体" w:cs="宋体"/>
                <w:b/>
                <w:bCs/>
                <w:spacing w:val="-5"/>
              </w:rPr>
              <w:t>学年</w:t>
            </w:r>
          </w:p>
        </w:tc>
        <w:tc>
          <w:tcPr>
            <w:tcW w:w="1181" w:type="dxa"/>
            <w:gridSpan w:val="2"/>
            <w:vMerge w:val="restart"/>
            <w:tcBorders>
              <w:bottom w:val="nil"/>
            </w:tcBorders>
            <w:shd w:val="clear" w:color="auto" w:fill="DBE5F1"/>
          </w:tcPr>
          <w:p w14:paraId="6C98710F">
            <w:pPr>
              <w:keepNext w:val="0"/>
              <w:keepLines w:val="0"/>
              <w:pageBreakBefore w:val="0"/>
              <w:widowControl/>
              <w:wordWrap/>
              <w:topLinePunct w:val="0"/>
              <w:bidi w:val="0"/>
              <w:spacing w:line="320" w:lineRule="auto"/>
              <w:rPr>
                <w:rFonts w:hint="eastAsia" w:ascii="宋体" w:hAnsi="宋体" w:eastAsia="宋体" w:cs="宋体"/>
              </w:rPr>
            </w:pPr>
          </w:p>
          <w:p w14:paraId="1C0DDCC1">
            <w:pPr>
              <w:keepNext w:val="0"/>
              <w:keepLines w:val="0"/>
              <w:pageBreakBefore w:val="0"/>
              <w:widowControl/>
              <w:wordWrap/>
              <w:topLinePunct w:val="0"/>
              <w:bidi w:val="0"/>
              <w:spacing w:before="69" w:line="320" w:lineRule="auto"/>
              <w:ind w:left="463"/>
              <w:rPr>
                <w:rFonts w:hint="eastAsia" w:ascii="宋体" w:hAnsi="宋体" w:eastAsia="宋体" w:cs="宋体"/>
              </w:rPr>
            </w:pPr>
            <w:r>
              <w:rPr>
                <w:rFonts w:hint="eastAsia" w:ascii="宋体" w:hAnsi="宋体" w:eastAsia="宋体" w:cs="宋体"/>
                <w:b/>
                <w:bCs/>
                <w:spacing w:val="-5"/>
              </w:rPr>
              <w:t>学期</w:t>
            </w:r>
          </w:p>
        </w:tc>
        <w:tc>
          <w:tcPr>
            <w:tcW w:w="7350" w:type="dxa"/>
            <w:gridSpan w:val="20"/>
            <w:shd w:val="clear" w:color="auto" w:fill="DBE5F1"/>
          </w:tcPr>
          <w:p w14:paraId="4FC45A0C">
            <w:pPr>
              <w:keepNext w:val="0"/>
              <w:keepLines w:val="0"/>
              <w:pageBreakBefore w:val="0"/>
              <w:widowControl/>
              <w:wordWrap/>
              <w:topLinePunct w:val="0"/>
              <w:bidi w:val="0"/>
              <w:spacing w:before="172" w:line="320" w:lineRule="auto"/>
              <w:ind w:left="3358"/>
              <w:rPr>
                <w:rFonts w:hint="eastAsia" w:ascii="宋体" w:hAnsi="宋体" w:eastAsia="宋体" w:cs="宋体"/>
              </w:rPr>
            </w:pPr>
            <w:r>
              <w:rPr>
                <w:rFonts w:hint="eastAsia" w:ascii="宋体" w:hAnsi="宋体" w:eastAsia="宋体" w:cs="宋体"/>
                <w:b/>
                <w:bCs/>
                <w:spacing w:val="-4"/>
              </w:rPr>
              <w:t>教学周历</w:t>
            </w:r>
          </w:p>
        </w:tc>
      </w:tr>
      <w:tr w14:paraId="3F81D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17" w:type="dxa"/>
            <w:vMerge w:val="continue"/>
            <w:tcBorders>
              <w:top w:val="nil"/>
            </w:tcBorders>
          </w:tcPr>
          <w:p w14:paraId="37CB726D">
            <w:pPr>
              <w:keepNext w:val="0"/>
              <w:keepLines w:val="0"/>
              <w:pageBreakBefore w:val="0"/>
              <w:widowControl/>
              <w:wordWrap/>
              <w:topLinePunct w:val="0"/>
              <w:bidi w:val="0"/>
              <w:spacing w:line="320" w:lineRule="auto"/>
              <w:rPr>
                <w:rFonts w:hint="eastAsia" w:ascii="宋体" w:hAnsi="宋体" w:eastAsia="宋体" w:cs="宋体"/>
              </w:rPr>
            </w:pPr>
          </w:p>
        </w:tc>
        <w:tc>
          <w:tcPr>
            <w:tcW w:w="1181" w:type="dxa"/>
            <w:gridSpan w:val="2"/>
            <w:vMerge w:val="continue"/>
            <w:tcBorders>
              <w:top w:val="nil"/>
            </w:tcBorders>
          </w:tcPr>
          <w:p w14:paraId="51FD161E">
            <w:pPr>
              <w:keepNext w:val="0"/>
              <w:keepLines w:val="0"/>
              <w:pageBreakBefore w:val="0"/>
              <w:widowControl/>
              <w:wordWrap/>
              <w:topLinePunct w:val="0"/>
              <w:bidi w:val="0"/>
              <w:spacing w:line="320" w:lineRule="auto"/>
              <w:rPr>
                <w:rFonts w:hint="eastAsia" w:ascii="宋体" w:hAnsi="宋体" w:eastAsia="宋体" w:cs="宋体"/>
              </w:rPr>
            </w:pPr>
          </w:p>
        </w:tc>
        <w:tc>
          <w:tcPr>
            <w:tcW w:w="396" w:type="dxa"/>
            <w:shd w:val="clear" w:color="auto" w:fill="DBE5F1"/>
          </w:tcPr>
          <w:p w14:paraId="79022DC6">
            <w:pPr>
              <w:keepNext w:val="0"/>
              <w:keepLines w:val="0"/>
              <w:pageBreakBefore w:val="0"/>
              <w:widowControl/>
              <w:wordWrap/>
              <w:topLinePunct w:val="0"/>
              <w:bidi w:val="0"/>
              <w:spacing w:before="207" w:line="320" w:lineRule="auto"/>
              <w:ind w:left="157"/>
              <w:rPr>
                <w:rFonts w:hint="eastAsia" w:ascii="宋体" w:hAnsi="宋体" w:eastAsia="宋体" w:cs="宋体"/>
              </w:rPr>
            </w:pPr>
            <w:r>
              <w:rPr>
                <w:rFonts w:hint="eastAsia" w:ascii="宋体" w:hAnsi="宋体" w:eastAsia="宋体" w:cs="宋体"/>
                <w:b/>
                <w:bCs/>
                <w:spacing w:val="-3"/>
              </w:rPr>
              <w:t>1</w:t>
            </w:r>
          </w:p>
        </w:tc>
        <w:tc>
          <w:tcPr>
            <w:tcW w:w="322" w:type="dxa"/>
            <w:shd w:val="clear" w:color="auto" w:fill="DBE5F1"/>
          </w:tcPr>
          <w:p w14:paraId="7C88E5E2">
            <w:pPr>
              <w:keepNext w:val="0"/>
              <w:keepLines w:val="0"/>
              <w:pageBreakBefore w:val="0"/>
              <w:widowControl/>
              <w:wordWrap/>
              <w:topLinePunct w:val="0"/>
              <w:bidi w:val="0"/>
              <w:spacing w:before="208" w:line="320" w:lineRule="auto"/>
              <w:ind w:left="141"/>
              <w:rPr>
                <w:rFonts w:hint="eastAsia" w:ascii="宋体" w:hAnsi="宋体" w:eastAsia="宋体" w:cs="宋体"/>
              </w:rPr>
            </w:pPr>
            <w:r>
              <w:rPr>
                <w:rFonts w:hint="eastAsia" w:ascii="宋体" w:hAnsi="宋体" w:eastAsia="宋体" w:cs="宋体"/>
                <w:b/>
                <w:bCs/>
                <w:spacing w:val="-3"/>
              </w:rPr>
              <w:t>2</w:t>
            </w:r>
          </w:p>
        </w:tc>
        <w:tc>
          <w:tcPr>
            <w:tcW w:w="332" w:type="dxa"/>
            <w:shd w:val="clear" w:color="auto" w:fill="DBE5F1"/>
          </w:tcPr>
          <w:p w14:paraId="136FB05E">
            <w:pPr>
              <w:keepNext w:val="0"/>
              <w:keepLines w:val="0"/>
              <w:pageBreakBefore w:val="0"/>
              <w:widowControl/>
              <w:wordWrap/>
              <w:topLinePunct w:val="0"/>
              <w:bidi w:val="0"/>
              <w:spacing w:before="208" w:line="320" w:lineRule="auto"/>
              <w:ind w:left="144"/>
              <w:rPr>
                <w:rFonts w:hint="eastAsia" w:ascii="宋体" w:hAnsi="宋体" w:eastAsia="宋体" w:cs="宋体"/>
              </w:rPr>
            </w:pPr>
            <w:r>
              <w:rPr>
                <w:rFonts w:hint="eastAsia" w:ascii="宋体" w:hAnsi="宋体" w:eastAsia="宋体" w:cs="宋体"/>
                <w:b/>
                <w:bCs/>
                <w:spacing w:val="-3"/>
              </w:rPr>
              <w:t>3</w:t>
            </w:r>
          </w:p>
        </w:tc>
        <w:tc>
          <w:tcPr>
            <w:tcW w:w="343" w:type="dxa"/>
            <w:shd w:val="clear" w:color="auto" w:fill="DBE5F1"/>
          </w:tcPr>
          <w:p w14:paraId="3A7E3635">
            <w:pPr>
              <w:keepNext w:val="0"/>
              <w:keepLines w:val="0"/>
              <w:pageBreakBefore w:val="0"/>
              <w:widowControl/>
              <w:wordWrap/>
              <w:topLinePunct w:val="0"/>
              <w:bidi w:val="0"/>
              <w:spacing w:before="208" w:line="320" w:lineRule="auto"/>
              <w:ind w:left="139"/>
              <w:rPr>
                <w:rFonts w:hint="eastAsia" w:ascii="宋体" w:hAnsi="宋体" w:eastAsia="宋体" w:cs="宋体"/>
              </w:rPr>
            </w:pPr>
            <w:r>
              <w:rPr>
                <w:rFonts w:hint="eastAsia" w:ascii="宋体" w:hAnsi="宋体" w:eastAsia="宋体" w:cs="宋体"/>
                <w:b/>
                <w:bCs/>
                <w:spacing w:val="-3"/>
              </w:rPr>
              <w:t>4</w:t>
            </w:r>
          </w:p>
        </w:tc>
        <w:tc>
          <w:tcPr>
            <w:tcW w:w="396" w:type="dxa"/>
            <w:shd w:val="clear" w:color="auto" w:fill="DBE5F1"/>
          </w:tcPr>
          <w:p w14:paraId="59A3118A">
            <w:pPr>
              <w:keepNext w:val="0"/>
              <w:keepLines w:val="0"/>
              <w:pageBreakBefore w:val="0"/>
              <w:widowControl/>
              <w:wordWrap/>
              <w:topLinePunct w:val="0"/>
              <w:bidi w:val="0"/>
              <w:spacing w:before="209" w:line="320" w:lineRule="auto"/>
              <w:ind w:left="147"/>
              <w:rPr>
                <w:rFonts w:hint="eastAsia" w:ascii="宋体" w:hAnsi="宋体" w:eastAsia="宋体" w:cs="宋体"/>
              </w:rPr>
            </w:pPr>
            <w:r>
              <w:rPr>
                <w:rFonts w:hint="eastAsia" w:ascii="宋体" w:hAnsi="宋体" w:eastAsia="宋体" w:cs="宋体"/>
                <w:b/>
                <w:bCs/>
                <w:spacing w:val="-3"/>
              </w:rPr>
              <w:t>5</w:t>
            </w:r>
          </w:p>
        </w:tc>
        <w:tc>
          <w:tcPr>
            <w:tcW w:w="332" w:type="dxa"/>
            <w:shd w:val="clear" w:color="auto" w:fill="DBE5F1"/>
          </w:tcPr>
          <w:p w14:paraId="13799D28">
            <w:pPr>
              <w:keepNext w:val="0"/>
              <w:keepLines w:val="0"/>
              <w:pageBreakBefore w:val="0"/>
              <w:widowControl/>
              <w:wordWrap/>
              <w:topLinePunct w:val="0"/>
              <w:bidi w:val="0"/>
              <w:spacing w:before="208" w:line="320" w:lineRule="auto"/>
              <w:ind w:left="144"/>
              <w:rPr>
                <w:rFonts w:hint="eastAsia" w:ascii="宋体" w:hAnsi="宋体" w:eastAsia="宋体" w:cs="宋体"/>
              </w:rPr>
            </w:pPr>
            <w:r>
              <w:rPr>
                <w:rFonts w:hint="eastAsia" w:ascii="宋体" w:hAnsi="宋体" w:eastAsia="宋体" w:cs="宋体"/>
                <w:b/>
                <w:bCs/>
                <w:spacing w:val="-3"/>
              </w:rPr>
              <w:t>6</w:t>
            </w:r>
          </w:p>
        </w:tc>
        <w:tc>
          <w:tcPr>
            <w:tcW w:w="332" w:type="dxa"/>
            <w:shd w:val="clear" w:color="auto" w:fill="DBE5F1"/>
          </w:tcPr>
          <w:p w14:paraId="0977942F">
            <w:pPr>
              <w:keepNext w:val="0"/>
              <w:keepLines w:val="0"/>
              <w:pageBreakBefore w:val="0"/>
              <w:widowControl/>
              <w:wordWrap/>
              <w:topLinePunct w:val="0"/>
              <w:bidi w:val="0"/>
              <w:spacing w:before="209" w:line="320" w:lineRule="auto"/>
              <w:ind w:left="148"/>
              <w:rPr>
                <w:rFonts w:hint="eastAsia" w:ascii="宋体" w:hAnsi="宋体" w:eastAsia="宋体" w:cs="宋体"/>
              </w:rPr>
            </w:pPr>
            <w:r>
              <w:rPr>
                <w:rFonts w:hint="eastAsia" w:ascii="宋体" w:hAnsi="宋体" w:eastAsia="宋体" w:cs="宋体"/>
                <w:b/>
                <w:bCs/>
                <w:spacing w:val="-3"/>
              </w:rPr>
              <w:t>7</w:t>
            </w:r>
          </w:p>
        </w:tc>
        <w:tc>
          <w:tcPr>
            <w:tcW w:w="354" w:type="dxa"/>
            <w:shd w:val="clear" w:color="auto" w:fill="DBE5F1"/>
          </w:tcPr>
          <w:p w14:paraId="5AB0BB8A">
            <w:pPr>
              <w:keepNext w:val="0"/>
              <w:keepLines w:val="0"/>
              <w:pageBreakBefore w:val="0"/>
              <w:widowControl/>
              <w:wordWrap/>
              <w:topLinePunct w:val="0"/>
              <w:bidi w:val="0"/>
              <w:spacing w:before="208" w:line="320" w:lineRule="auto"/>
              <w:ind w:left="144"/>
              <w:rPr>
                <w:rFonts w:hint="eastAsia" w:ascii="宋体" w:hAnsi="宋体" w:eastAsia="宋体" w:cs="宋体"/>
              </w:rPr>
            </w:pPr>
            <w:r>
              <w:rPr>
                <w:rFonts w:hint="eastAsia" w:ascii="宋体" w:hAnsi="宋体" w:eastAsia="宋体" w:cs="宋体"/>
                <w:b/>
                <w:bCs/>
                <w:spacing w:val="-3"/>
              </w:rPr>
              <w:t>8</w:t>
            </w:r>
          </w:p>
        </w:tc>
        <w:tc>
          <w:tcPr>
            <w:tcW w:w="321" w:type="dxa"/>
            <w:shd w:val="clear" w:color="auto" w:fill="DBE5F1"/>
          </w:tcPr>
          <w:p w14:paraId="1C259186">
            <w:pPr>
              <w:keepNext w:val="0"/>
              <w:keepLines w:val="0"/>
              <w:pageBreakBefore w:val="0"/>
              <w:widowControl/>
              <w:wordWrap/>
              <w:topLinePunct w:val="0"/>
              <w:bidi w:val="0"/>
              <w:spacing w:before="208" w:line="320" w:lineRule="auto"/>
              <w:ind w:left="144"/>
              <w:rPr>
                <w:rFonts w:hint="eastAsia" w:ascii="宋体" w:hAnsi="宋体" w:eastAsia="宋体" w:cs="宋体"/>
              </w:rPr>
            </w:pPr>
            <w:r>
              <w:rPr>
                <w:rFonts w:hint="eastAsia" w:ascii="宋体" w:hAnsi="宋体" w:eastAsia="宋体" w:cs="宋体"/>
                <w:b/>
                <w:bCs/>
                <w:spacing w:val="-3"/>
              </w:rPr>
              <w:t>9</w:t>
            </w:r>
          </w:p>
        </w:tc>
        <w:tc>
          <w:tcPr>
            <w:tcW w:w="332" w:type="dxa"/>
            <w:shd w:val="clear" w:color="auto" w:fill="DBE5F1"/>
          </w:tcPr>
          <w:p w14:paraId="0AAE5EA2">
            <w:pPr>
              <w:keepNext w:val="0"/>
              <w:keepLines w:val="0"/>
              <w:pageBreakBefore w:val="0"/>
              <w:widowControl/>
              <w:wordWrap/>
              <w:topLinePunct w:val="0"/>
              <w:bidi w:val="0"/>
              <w:spacing w:before="207" w:line="320" w:lineRule="auto"/>
              <w:ind w:left="106"/>
              <w:rPr>
                <w:rFonts w:hint="eastAsia" w:ascii="宋体" w:hAnsi="宋体" w:eastAsia="宋体" w:cs="宋体"/>
              </w:rPr>
            </w:pPr>
            <w:r>
              <w:rPr>
                <w:rFonts w:hint="eastAsia" w:ascii="宋体" w:hAnsi="宋体" w:eastAsia="宋体" w:cs="宋体"/>
                <w:b/>
                <w:bCs/>
                <w:spacing w:val="-8"/>
              </w:rPr>
              <w:t>10</w:t>
            </w:r>
          </w:p>
        </w:tc>
        <w:tc>
          <w:tcPr>
            <w:tcW w:w="397" w:type="dxa"/>
            <w:shd w:val="clear" w:color="auto" w:fill="DBE5F1"/>
          </w:tcPr>
          <w:p w14:paraId="3B27234D">
            <w:pPr>
              <w:keepNext w:val="0"/>
              <w:keepLines w:val="0"/>
              <w:pageBreakBefore w:val="0"/>
              <w:widowControl/>
              <w:wordWrap/>
              <w:topLinePunct w:val="0"/>
              <w:bidi w:val="0"/>
              <w:spacing w:before="207" w:line="320" w:lineRule="auto"/>
              <w:ind w:left="103"/>
              <w:rPr>
                <w:rFonts w:hint="eastAsia" w:ascii="宋体" w:hAnsi="宋体" w:eastAsia="宋体" w:cs="宋体"/>
              </w:rPr>
            </w:pPr>
            <w:r>
              <w:rPr>
                <w:rFonts w:hint="eastAsia" w:ascii="宋体" w:hAnsi="宋体" w:eastAsia="宋体" w:cs="宋体"/>
                <w:b/>
                <w:bCs/>
                <w:spacing w:val="-8"/>
              </w:rPr>
              <w:t>11</w:t>
            </w:r>
          </w:p>
        </w:tc>
        <w:tc>
          <w:tcPr>
            <w:tcW w:w="396" w:type="dxa"/>
            <w:shd w:val="clear" w:color="auto" w:fill="DBE5F1"/>
          </w:tcPr>
          <w:p w14:paraId="29035C9B">
            <w:pPr>
              <w:keepNext w:val="0"/>
              <w:keepLines w:val="0"/>
              <w:pageBreakBefore w:val="0"/>
              <w:widowControl/>
              <w:wordWrap/>
              <w:topLinePunct w:val="0"/>
              <w:bidi w:val="0"/>
              <w:spacing w:before="207" w:line="320" w:lineRule="auto"/>
              <w:ind w:left="106"/>
              <w:rPr>
                <w:rFonts w:hint="eastAsia" w:ascii="宋体" w:hAnsi="宋体" w:eastAsia="宋体" w:cs="宋体"/>
              </w:rPr>
            </w:pPr>
            <w:r>
              <w:rPr>
                <w:rFonts w:hint="eastAsia" w:ascii="宋体" w:hAnsi="宋体" w:eastAsia="宋体" w:cs="宋体"/>
                <w:b/>
                <w:bCs/>
                <w:spacing w:val="-8"/>
              </w:rPr>
              <w:t>12</w:t>
            </w:r>
          </w:p>
        </w:tc>
        <w:tc>
          <w:tcPr>
            <w:tcW w:w="407" w:type="dxa"/>
            <w:shd w:val="clear" w:color="auto" w:fill="DBE5F1"/>
          </w:tcPr>
          <w:p w14:paraId="09B7418C">
            <w:pPr>
              <w:keepNext w:val="0"/>
              <w:keepLines w:val="0"/>
              <w:pageBreakBefore w:val="0"/>
              <w:widowControl/>
              <w:wordWrap/>
              <w:topLinePunct w:val="0"/>
              <w:bidi w:val="0"/>
              <w:spacing w:before="207" w:line="320" w:lineRule="auto"/>
              <w:ind w:left="105"/>
              <w:rPr>
                <w:rFonts w:hint="eastAsia" w:ascii="宋体" w:hAnsi="宋体" w:eastAsia="宋体" w:cs="宋体"/>
              </w:rPr>
            </w:pPr>
            <w:r>
              <w:rPr>
                <w:rFonts w:hint="eastAsia" w:ascii="宋体" w:hAnsi="宋体" w:eastAsia="宋体" w:cs="宋体"/>
                <w:b/>
                <w:bCs/>
                <w:spacing w:val="-8"/>
              </w:rPr>
              <w:t>13</w:t>
            </w:r>
          </w:p>
        </w:tc>
        <w:tc>
          <w:tcPr>
            <w:tcW w:w="429" w:type="dxa"/>
            <w:shd w:val="clear" w:color="auto" w:fill="DBE5F1"/>
          </w:tcPr>
          <w:p w14:paraId="5CA7E28A">
            <w:pPr>
              <w:keepNext w:val="0"/>
              <w:keepLines w:val="0"/>
              <w:pageBreakBefore w:val="0"/>
              <w:widowControl/>
              <w:wordWrap/>
              <w:topLinePunct w:val="0"/>
              <w:bidi w:val="0"/>
              <w:spacing w:before="207" w:line="320" w:lineRule="auto"/>
              <w:ind w:left="105"/>
              <w:rPr>
                <w:rFonts w:hint="eastAsia" w:ascii="宋体" w:hAnsi="宋体" w:eastAsia="宋体" w:cs="宋体"/>
              </w:rPr>
            </w:pPr>
            <w:r>
              <w:rPr>
                <w:rFonts w:hint="eastAsia" w:ascii="宋体" w:hAnsi="宋体" w:eastAsia="宋体" w:cs="宋体"/>
                <w:b/>
                <w:bCs/>
                <w:spacing w:val="-8"/>
              </w:rPr>
              <w:t>14</w:t>
            </w:r>
          </w:p>
        </w:tc>
        <w:tc>
          <w:tcPr>
            <w:tcW w:w="407" w:type="dxa"/>
            <w:shd w:val="clear" w:color="auto" w:fill="DBE5F1"/>
          </w:tcPr>
          <w:p w14:paraId="70CACABF">
            <w:pPr>
              <w:keepNext w:val="0"/>
              <w:keepLines w:val="0"/>
              <w:pageBreakBefore w:val="0"/>
              <w:widowControl/>
              <w:wordWrap/>
              <w:topLinePunct w:val="0"/>
              <w:bidi w:val="0"/>
              <w:spacing w:before="207" w:line="320" w:lineRule="auto"/>
              <w:ind w:left="106"/>
              <w:rPr>
                <w:rFonts w:hint="eastAsia" w:ascii="宋体" w:hAnsi="宋体" w:eastAsia="宋体" w:cs="宋体"/>
              </w:rPr>
            </w:pPr>
            <w:r>
              <w:rPr>
                <w:rFonts w:hint="eastAsia" w:ascii="宋体" w:hAnsi="宋体" w:eastAsia="宋体" w:cs="宋体"/>
                <w:b/>
                <w:bCs/>
                <w:spacing w:val="-8"/>
              </w:rPr>
              <w:t>15</w:t>
            </w:r>
          </w:p>
        </w:tc>
        <w:tc>
          <w:tcPr>
            <w:tcW w:w="354" w:type="dxa"/>
            <w:shd w:val="clear" w:color="auto" w:fill="DBE5F1"/>
          </w:tcPr>
          <w:p w14:paraId="7ACE173C">
            <w:pPr>
              <w:keepNext w:val="0"/>
              <w:keepLines w:val="0"/>
              <w:pageBreakBefore w:val="0"/>
              <w:widowControl/>
              <w:wordWrap/>
              <w:topLinePunct w:val="0"/>
              <w:bidi w:val="0"/>
              <w:spacing w:before="207" w:line="320" w:lineRule="auto"/>
              <w:ind w:left="106"/>
              <w:rPr>
                <w:rFonts w:hint="eastAsia" w:ascii="宋体" w:hAnsi="宋体" w:eastAsia="宋体" w:cs="宋体"/>
              </w:rPr>
            </w:pPr>
            <w:r>
              <w:rPr>
                <w:rFonts w:hint="eastAsia" w:ascii="宋体" w:hAnsi="宋体" w:eastAsia="宋体" w:cs="宋体"/>
                <w:b/>
                <w:bCs/>
                <w:spacing w:val="-8"/>
              </w:rPr>
              <w:t>16</w:t>
            </w:r>
          </w:p>
        </w:tc>
        <w:tc>
          <w:tcPr>
            <w:tcW w:w="364" w:type="dxa"/>
            <w:shd w:val="clear" w:color="auto" w:fill="DBE5F1"/>
          </w:tcPr>
          <w:p w14:paraId="067D049C">
            <w:pPr>
              <w:keepNext w:val="0"/>
              <w:keepLines w:val="0"/>
              <w:pageBreakBefore w:val="0"/>
              <w:widowControl/>
              <w:wordWrap/>
              <w:topLinePunct w:val="0"/>
              <w:bidi w:val="0"/>
              <w:spacing w:before="207" w:line="320" w:lineRule="auto"/>
              <w:ind w:left="106"/>
              <w:rPr>
                <w:rFonts w:hint="eastAsia" w:ascii="宋体" w:hAnsi="宋体" w:eastAsia="宋体" w:cs="宋体"/>
              </w:rPr>
            </w:pPr>
            <w:r>
              <w:rPr>
                <w:rFonts w:hint="eastAsia" w:ascii="宋体" w:hAnsi="宋体" w:eastAsia="宋体" w:cs="宋体"/>
                <w:b/>
                <w:bCs/>
                <w:spacing w:val="-8"/>
              </w:rPr>
              <w:t>17</w:t>
            </w:r>
          </w:p>
        </w:tc>
        <w:tc>
          <w:tcPr>
            <w:tcW w:w="407" w:type="dxa"/>
            <w:shd w:val="clear" w:color="auto" w:fill="DBE5F1"/>
          </w:tcPr>
          <w:p w14:paraId="12B8AB99">
            <w:pPr>
              <w:keepNext w:val="0"/>
              <w:keepLines w:val="0"/>
              <w:pageBreakBefore w:val="0"/>
              <w:widowControl/>
              <w:wordWrap/>
              <w:topLinePunct w:val="0"/>
              <w:bidi w:val="0"/>
              <w:spacing w:before="207" w:line="320" w:lineRule="auto"/>
              <w:ind w:left="107"/>
              <w:rPr>
                <w:rFonts w:hint="eastAsia" w:ascii="宋体" w:hAnsi="宋体" w:eastAsia="宋体" w:cs="宋体"/>
              </w:rPr>
            </w:pPr>
            <w:r>
              <w:rPr>
                <w:rFonts w:hint="eastAsia" w:ascii="宋体" w:hAnsi="宋体" w:eastAsia="宋体" w:cs="宋体"/>
                <w:b/>
                <w:bCs/>
                <w:spacing w:val="-8"/>
              </w:rPr>
              <w:t>18</w:t>
            </w:r>
          </w:p>
        </w:tc>
        <w:tc>
          <w:tcPr>
            <w:tcW w:w="375" w:type="dxa"/>
            <w:shd w:val="clear" w:color="auto" w:fill="DBE5F1"/>
          </w:tcPr>
          <w:p w14:paraId="7B99EDC6">
            <w:pPr>
              <w:keepNext w:val="0"/>
              <w:keepLines w:val="0"/>
              <w:pageBreakBefore w:val="0"/>
              <w:widowControl/>
              <w:wordWrap/>
              <w:topLinePunct w:val="0"/>
              <w:bidi w:val="0"/>
              <w:spacing w:before="207" w:line="320" w:lineRule="auto"/>
              <w:ind w:left="107"/>
              <w:rPr>
                <w:rFonts w:hint="eastAsia" w:ascii="宋体" w:hAnsi="宋体" w:eastAsia="宋体" w:cs="宋体"/>
              </w:rPr>
            </w:pPr>
            <w:r>
              <w:rPr>
                <w:rFonts w:hint="eastAsia" w:ascii="宋体" w:hAnsi="宋体" w:eastAsia="宋体" w:cs="宋体"/>
                <w:b/>
                <w:bCs/>
                <w:spacing w:val="-8"/>
              </w:rPr>
              <w:t>19</w:t>
            </w:r>
          </w:p>
        </w:tc>
        <w:tc>
          <w:tcPr>
            <w:tcW w:w="354" w:type="dxa"/>
            <w:shd w:val="clear" w:color="auto" w:fill="DBE5F1"/>
          </w:tcPr>
          <w:p w14:paraId="228C1274">
            <w:pPr>
              <w:keepNext w:val="0"/>
              <w:keepLines w:val="0"/>
              <w:pageBreakBefore w:val="0"/>
              <w:widowControl/>
              <w:wordWrap/>
              <w:topLinePunct w:val="0"/>
              <w:bidi w:val="0"/>
              <w:spacing w:before="208" w:line="320" w:lineRule="auto"/>
              <w:ind w:left="94"/>
              <w:rPr>
                <w:rFonts w:hint="eastAsia" w:ascii="宋体" w:hAnsi="宋体" w:eastAsia="宋体" w:cs="宋体"/>
              </w:rPr>
            </w:pPr>
            <w:r>
              <w:rPr>
                <w:rFonts w:hint="eastAsia" w:ascii="宋体" w:hAnsi="宋体" w:eastAsia="宋体" w:cs="宋体"/>
                <w:b/>
                <w:bCs/>
                <w:spacing w:val="-5"/>
              </w:rPr>
              <w:t>20</w:t>
            </w:r>
          </w:p>
        </w:tc>
      </w:tr>
      <w:tr w14:paraId="6F276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17" w:type="dxa"/>
            <w:vMerge w:val="restart"/>
            <w:tcBorders>
              <w:bottom w:val="nil"/>
            </w:tcBorders>
          </w:tcPr>
          <w:p w14:paraId="2E6E81DE">
            <w:pPr>
              <w:keepNext w:val="0"/>
              <w:keepLines w:val="0"/>
              <w:pageBreakBefore w:val="0"/>
              <w:widowControl/>
              <w:wordWrap/>
              <w:topLinePunct w:val="0"/>
              <w:bidi w:val="0"/>
              <w:spacing w:before="177" w:line="320" w:lineRule="auto"/>
              <w:ind w:left="108" w:right="93" w:hanging="4"/>
              <w:rPr>
                <w:rFonts w:hint="eastAsia" w:ascii="宋体" w:hAnsi="宋体" w:eastAsia="宋体" w:cs="宋体"/>
                <w:sz w:val="18"/>
                <w:szCs w:val="18"/>
              </w:rPr>
            </w:pPr>
            <w:r>
              <w:rPr>
                <w:rFonts w:ascii="宋体" w:hAnsi="宋体" w:eastAsia="宋体" w:cs="宋体"/>
                <w:spacing w:val="-3"/>
                <w:sz w:val="18"/>
                <w:szCs w:val="18"/>
              </w:rPr>
              <w:t>第一</w:t>
            </w:r>
            <w:r>
              <w:rPr>
                <w:rFonts w:ascii="宋体" w:hAnsi="宋体" w:eastAsia="宋体" w:cs="宋体"/>
                <w:sz w:val="18"/>
                <w:szCs w:val="18"/>
              </w:rPr>
              <w:t xml:space="preserve"> </w:t>
            </w:r>
            <w:r>
              <w:rPr>
                <w:rFonts w:ascii="宋体" w:hAnsi="宋体" w:eastAsia="宋体" w:cs="宋体"/>
                <w:spacing w:val="-6"/>
                <w:sz w:val="18"/>
                <w:szCs w:val="18"/>
              </w:rPr>
              <w:t>学年</w:t>
            </w:r>
          </w:p>
        </w:tc>
        <w:tc>
          <w:tcPr>
            <w:tcW w:w="261" w:type="dxa"/>
          </w:tcPr>
          <w:p w14:paraId="3B75EC10">
            <w:pPr>
              <w:keepNext w:val="0"/>
              <w:keepLines w:val="0"/>
              <w:pageBreakBefore w:val="0"/>
              <w:widowControl/>
              <w:wordWrap/>
              <w:topLinePunct w:val="0"/>
              <w:bidi w:val="0"/>
              <w:spacing w:before="207" w:line="320" w:lineRule="auto"/>
              <w:ind w:left="98"/>
              <w:rPr>
                <w:rFonts w:hint="eastAsia" w:ascii="宋体" w:hAnsi="宋体" w:eastAsia="宋体" w:cs="宋体"/>
                <w:sz w:val="18"/>
                <w:szCs w:val="18"/>
              </w:rPr>
            </w:pPr>
            <w:r>
              <w:rPr>
                <w:rFonts w:ascii="宋体" w:hAnsi="宋体" w:eastAsia="宋体" w:cs="宋体"/>
                <w:sz w:val="18"/>
                <w:szCs w:val="18"/>
              </w:rPr>
              <w:t>1</w:t>
            </w:r>
          </w:p>
        </w:tc>
        <w:tc>
          <w:tcPr>
            <w:tcW w:w="920" w:type="dxa"/>
          </w:tcPr>
          <w:p w14:paraId="712782BF">
            <w:pPr>
              <w:keepNext w:val="0"/>
              <w:keepLines w:val="0"/>
              <w:pageBreakBefore w:val="0"/>
              <w:widowControl/>
              <w:wordWrap/>
              <w:topLinePunct w:val="0"/>
              <w:bidi w:val="0"/>
              <w:spacing w:before="173" w:line="320" w:lineRule="auto"/>
              <w:ind w:left="124"/>
              <w:rPr>
                <w:rFonts w:hint="eastAsia" w:ascii="宋体" w:hAnsi="宋体" w:eastAsia="宋体" w:cs="宋体"/>
                <w:sz w:val="18"/>
                <w:szCs w:val="18"/>
              </w:rPr>
            </w:pPr>
            <w:r>
              <w:rPr>
                <w:rFonts w:ascii="宋体" w:hAnsi="宋体" w:eastAsia="宋体" w:cs="宋体"/>
                <w:spacing w:val="-2"/>
                <w:sz w:val="18"/>
                <w:szCs w:val="18"/>
              </w:rPr>
              <w:t>教学形式</w:t>
            </w:r>
          </w:p>
        </w:tc>
        <w:tc>
          <w:tcPr>
            <w:tcW w:w="396" w:type="dxa"/>
            <w:vAlign w:val="top"/>
          </w:tcPr>
          <w:p w14:paraId="3644D5B6">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2"/>
              </w:rPr>
              <w:t>┴</w:t>
            </w:r>
          </w:p>
        </w:tc>
        <w:tc>
          <w:tcPr>
            <w:tcW w:w="322" w:type="dxa"/>
            <w:vAlign w:val="top"/>
          </w:tcPr>
          <w:p w14:paraId="582B2665">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rPr>
              <w:t>☆</w:t>
            </w:r>
          </w:p>
        </w:tc>
        <w:tc>
          <w:tcPr>
            <w:tcW w:w="332" w:type="dxa"/>
            <w:vAlign w:val="top"/>
          </w:tcPr>
          <w:p w14:paraId="50F57D21">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rPr>
              <w:t>☆</w:t>
            </w:r>
          </w:p>
        </w:tc>
        <w:tc>
          <w:tcPr>
            <w:tcW w:w="343" w:type="dxa"/>
            <w:vAlign w:val="top"/>
          </w:tcPr>
          <w:p w14:paraId="047C5475">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rPr>
              <w:t>☆</w:t>
            </w:r>
          </w:p>
        </w:tc>
        <w:tc>
          <w:tcPr>
            <w:tcW w:w="396" w:type="dxa"/>
            <w:vAlign w:val="top"/>
          </w:tcPr>
          <w:p w14:paraId="4A38C2E9">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32" w:type="dxa"/>
            <w:vAlign w:val="top"/>
          </w:tcPr>
          <w:p w14:paraId="7F5E3E25">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32" w:type="dxa"/>
            <w:vAlign w:val="top"/>
          </w:tcPr>
          <w:p w14:paraId="7613E191">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54" w:type="dxa"/>
            <w:vAlign w:val="top"/>
          </w:tcPr>
          <w:p w14:paraId="71685680">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21" w:type="dxa"/>
            <w:vAlign w:val="top"/>
          </w:tcPr>
          <w:p w14:paraId="6B727D6F">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32" w:type="dxa"/>
            <w:vAlign w:val="top"/>
          </w:tcPr>
          <w:p w14:paraId="5B972132">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97" w:type="dxa"/>
            <w:vAlign w:val="top"/>
          </w:tcPr>
          <w:p w14:paraId="62C4A95B">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96" w:type="dxa"/>
            <w:vAlign w:val="top"/>
          </w:tcPr>
          <w:p w14:paraId="184208DE">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407" w:type="dxa"/>
            <w:vAlign w:val="top"/>
          </w:tcPr>
          <w:p w14:paraId="55EADA86">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429" w:type="dxa"/>
            <w:vAlign w:val="top"/>
          </w:tcPr>
          <w:p w14:paraId="7D2D38A2">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407" w:type="dxa"/>
            <w:vAlign w:val="top"/>
          </w:tcPr>
          <w:p w14:paraId="20909ED1">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54" w:type="dxa"/>
            <w:vAlign w:val="top"/>
          </w:tcPr>
          <w:p w14:paraId="4D5DE593">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64" w:type="dxa"/>
            <w:vAlign w:val="top"/>
          </w:tcPr>
          <w:p w14:paraId="6A61B94F">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407" w:type="dxa"/>
            <w:vAlign w:val="top"/>
          </w:tcPr>
          <w:p w14:paraId="18FED415">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bookmarkStart w:id="56" w:name="OLE_LINK143"/>
            <w:r>
              <w:rPr>
                <w:rFonts w:hint="eastAsia" w:ascii="宋体" w:hAnsi="宋体" w:eastAsia="宋体" w:cs="宋体"/>
                <w:b/>
                <w:bCs/>
                <w:spacing w:val="-4"/>
                <w:lang w:eastAsia="zh-CN"/>
              </w:rPr>
              <w:t>…</w:t>
            </w:r>
            <w:bookmarkEnd w:id="56"/>
          </w:p>
        </w:tc>
        <w:tc>
          <w:tcPr>
            <w:tcW w:w="375" w:type="dxa"/>
          </w:tcPr>
          <w:p w14:paraId="49DEE045">
            <w:pPr>
              <w:keepNext w:val="0"/>
              <w:keepLines w:val="0"/>
              <w:pageBreakBefore w:val="0"/>
              <w:widowControl/>
              <w:wordWrap/>
              <w:topLinePunct w:val="0"/>
              <w:bidi w:val="0"/>
              <w:spacing w:line="320" w:lineRule="auto"/>
              <w:rPr>
                <w:sz w:val="18"/>
                <w:szCs w:val="18"/>
              </w:rPr>
            </w:pPr>
            <w:bookmarkStart w:id="57" w:name="OLE_LINK120"/>
            <w:r>
              <w:rPr>
                <w:rFonts w:hint="eastAsia" w:ascii="宋体" w:hAnsi="宋体" w:eastAsia="宋体" w:cs="宋体"/>
                <w:b/>
                <w:bCs/>
                <w:spacing w:val="-12"/>
              </w:rPr>
              <w:t>::</w:t>
            </w:r>
            <w:bookmarkEnd w:id="57"/>
          </w:p>
        </w:tc>
        <w:tc>
          <w:tcPr>
            <w:tcW w:w="354" w:type="dxa"/>
          </w:tcPr>
          <w:p w14:paraId="701602F1">
            <w:pPr>
              <w:keepNext w:val="0"/>
              <w:keepLines w:val="0"/>
              <w:pageBreakBefore w:val="0"/>
              <w:widowControl/>
              <w:wordWrap/>
              <w:topLinePunct w:val="0"/>
              <w:bidi w:val="0"/>
              <w:spacing w:line="320" w:lineRule="auto"/>
              <w:rPr>
                <w:sz w:val="18"/>
                <w:szCs w:val="18"/>
              </w:rPr>
            </w:pPr>
            <w:r>
              <w:rPr>
                <w:rFonts w:hint="eastAsia" w:ascii="宋体" w:hAnsi="宋体" w:eastAsia="宋体" w:cs="宋体"/>
                <w:b/>
                <w:bCs/>
                <w:spacing w:val="17"/>
              </w:rPr>
              <w:t>#</w:t>
            </w:r>
          </w:p>
        </w:tc>
      </w:tr>
      <w:tr w14:paraId="3C5C7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17" w:type="dxa"/>
            <w:vMerge w:val="continue"/>
            <w:tcBorders>
              <w:top w:val="nil"/>
            </w:tcBorders>
          </w:tcPr>
          <w:p w14:paraId="6E6021A3">
            <w:pPr>
              <w:keepNext w:val="0"/>
              <w:keepLines w:val="0"/>
              <w:pageBreakBefore w:val="0"/>
              <w:widowControl/>
              <w:wordWrap/>
              <w:topLinePunct w:val="0"/>
              <w:bidi w:val="0"/>
              <w:spacing w:line="320" w:lineRule="auto"/>
              <w:rPr>
                <w:sz w:val="18"/>
                <w:szCs w:val="18"/>
              </w:rPr>
            </w:pPr>
          </w:p>
        </w:tc>
        <w:tc>
          <w:tcPr>
            <w:tcW w:w="261" w:type="dxa"/>
          </w:tcPr>
          <w:p w14:paraId="034E531B">
            <w:pPr>
              <w:keepNext w:val="0"/>
              <w:keepLines w:val="0"/>
              <w:pageBreakBefore w:val="0"/>
              <w:widowControl/>
              <w:wordWrap/>
              <w:topLinePunct w:val="0"/>
              <w:bidi w:val="0"/>
              <w:spacing w:before="209" w:line="320" w:lineRule="auto"/>
              <w:ind w:left="85"/>
              <w:rPr>
                <w:rFonts w:hint="eastAsia" w:ascii="宋体" w:hAnsi="宋体" w:eastAsia="宋体" w:cs="宋体"/>
                <w:sz w:val="18"/>
                <w:szCs w:val="18"/>
              </w:rPr>
            </w:pPr>
            <w:r>
              <w:rPr>
                <w:rFonts w:ascii="宋体" w:hAnsi="宋体" w:eastAsia="宋体" w:cs="宋体"/>
                <w:sz w:val="18"/>
                <w:szCs w:val="18"/>
              </w:rPr>
              <w:t>2</w:t>
            </w:r>
          </w:p>
        </w:tc>
        <w:tc>
          <w:tcPr>
            <w:tcW w:w="920" w:type="dxa"/>
          </w:tcPr>
          <w:p w14:paraId="0F42A924">
            <w:pPr>
              <w:keepNext w:val="0"/>
              <w:keepLines w:val="0"/>
              <w:pageBreakBefore w:val="0"/>
              <w:widowControl/>
              <w:wordWrap/>
              <w:topLinePunct w:val="0"/>
              <w:bidi w:val="0"/>
              <w:spacing w:before="173" w:line="320" w:lineRule="auto"/>
              <w:ind w:left="124"/>
              <w:rPr>
                <w:rFonts w:hint="eastAsia" w:ascii="宋体" w:hAnsi="宋体" w:eastAsia="宋体" w:cs="宋体"/>
                <w:sz w:val="18"/>
                <w:szCs w:val="18"/>
              </w:rPr>
            </w:pPr>
            <w:r>
              <w:rPr>
                <w:rFonts w:ascii="宋体" w:hAnsi="宋体" w:eastAsia="宋体" w:cs="宋体"/>
                <w:spacing w:val="-2"/>
                <w:sz w:val="18"/>
                <w:szCs w:val="18"/>
              </w:rPr>
              <w:t>教学形式</w:t>
            </w:r>
          </w:p>
        </w:tc>
        <w:tc>
          <w:tcPr>
            <w:tcW w:w="396" w:type="dxa"/>
            <w:vAlign w:val="top"/>
          </w:tcPr>
          <w:p w14:paraId="7CC3A378">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22" w:type="dxa"/>
            <w:vAlign w:val="top"/>
          </w:tcPr>
          <w:p w14:paraId="1FBBF5C3">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32" w:type="dxa"/>
            <w:vAlign w:val="top"/>
          </w:tcPr>
          <w:p w14:paraId="7DF3A846">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43" w:type="dxa"/>
            <w:vAlign w:val="top"/>
          </w:tcPr>
          <w:p w14:paraId="74C6375B">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96" w:type="dxa"/>
            <w:vAlign w:val="top"/>
          </w:tcPr>
          <w:p w14:paraId="28D0962D">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32" w:type="dxa"/>
            <w:vAlign w:val="top"/>
          </w:tcPr>
          <w:p w14:paraId="2890C9D1">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32" w:type="dxa"/>
            <w:vAlign w:val="top"/>
          </w:tcPr>
          <w:p w14:paraId="447E64EE">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54" w:type="dxa"/>
            <w:vAlign w:val="top"/>
          </w:tcPr>
          <w:p w14:paraId="64DB2D1E">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21" w:type="dxa"/>
            <w:vAlign w:val="top"/>
          </w:tcPr>
          <w:p w14:paraId="0902C99C">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32" w:type="dxa"/>
            <w:vAlign w:val="top"/>
          </w:tcPr>
          <w:p w14:paraId="066C7629">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97" w:type="dxa"/>
            <w:vAlign w:val="top"/>
          </w:tcPr>
          <w:p w14:paraId="4E91BFBD">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96" w:type="dxa"/>
            <w:vAlign w:val="top"/>
          </w:tcPr>
          <w:p w14:paraId="06C4FD82">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407" w:type="dxa"/>
            <w:vAlign w:val="top"/>
          </w:tcPr>
          <w:p w14:paraId="43CCD4C1">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429" w:type="dxa"/>
            <w:vAlign w:val="top"/>
          </w:tcPr>
          <w:p w14:paraId="1141E9FB">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407" w:type="dxa"/>
            <w:vAlign w:val="top"/>
          </w:tcPr>
          <w:p w14:paraId="1D6F062C">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54" w:type="dxa"/>
            <w:vAlign w:val="top"/>
          </w:tcPr>
          <w:p w14:paraId="519375AB">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64" w:type="dxa"/>
            <w:vAlign w:val="top"/>
          </w:tcPr>
          <w:p w14:paraId="362702DC">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407" w:type="dxa"/>
            <w:vAlign w:val="top"/>
          </w:tcPr>
          <w:p w14:paraId="59A5DD36">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5" w:type="dxa"/>
          </w:tcPr>
          <w:p w14:paraId="2C04E707">
            <w:pPr>
              <w:keepNext w:val="0"/>
              <w:keepLines w:val="0"/>
              <w:pageBreakBefore w:val="0"/>
              <w:widowControl/>
              <w:wordWrap/>
              <w:topLinePunct w:val="0"/>
              <w:bidi w:val="0"/>
              <w:spacing w:line="320" w:lineRule="auto"/>
              <w:rPr>
                <w:sz w:val="18"/>
                <w:szCs w:val="18"/>
              </w:rPr>
            </w:pPr>
            <w:r>
              <w:rPr>
                <w:rFonts w:hint="eastAsia" w:ascii="宋体" w:hAnsi="宋体" w:eastAsia="宋体" w:cs="宋体"/>
                <w:b/>
                <w:bCs/>
                <w:spacing w:val="-12"/>
              </w:rPr>
              <w:t>::</w:t>
            </w:r>
          </w:p>
        </w:tc>
        <w:tc>
          <w:tcPr>
            <w:tcW w:w="354" w:type="dxa"/>
          </w:tcPr>
          <w:p w14:paraId="07796592">
            <w:pPr>
              <w:keepNext w:val="0"/>
              <w:keepLines w:val="0"/>
              <w:pageBreakBefore w:val="0"/>
              <w:widowControl/>
              <w:wordWrap/>
              <w:topLinePunct w:val="0"/>
              <w:bidi w:val="0"/>
              <w:spacing w:line="320" w:lineRule="auto"/>
              <w:rPr>
                <w:sz w:val="18"/>
                <w:szCs w:val="18"/>
              </w:rPr>
            </w:pPr>
            <w:r>
              <w:rPr>
                <w:rFonts w:hint="eastAsia" w:ascii="宋体" w:hAnsi="宋体" w:eastAsia="宋体" w:cs="宋体"/>
                <w:b/>
                <w:bCs/>
                <w:spacing w:val="17"/>
              </w:rPr>
              <w:t>#</w:t>
            </w:r>
          </w:p>
        </w:tc>
      </w:tr>
      <w:tr w14:paraId="6D984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17" w:type="dxa"/>
            <w:vMerge w:val="restart"/>
            <w:tcBorders>
              <w:bottom w:val="nil"/>
            </w:tcBorders>
          </w:tcPr>
          <w:p w14:paraId="10F95197">
            <w:pPr>
              <w:keepNext w:val="0"/>
              <w:keepLines w:val="0"/>
              <w:pageBreakBefore w:val="0"/>
              <w:widowControl/>
              <w:wordWrap/>
              <w:topLinePunct w:val="0"/>
              <w:bidi w:val="0"/>
              <w:spacing w:before="178" w:line="320" w:lineRule="auto"/>
              <w:ind w:left="108" w:right="93" w:hanging="4"/>
              <w:rPr>
                <w:rFonts w:hint="eastAsia" w:ascii="宋体" w:hAnsi="宋体" w:eastAsia="宋体" w:cs="宋体"/>
                <w:sz w:val="18"/>
                <w:szCs w:val="18"/>
              </w:rPr>
            </w:pPr>
            <w:r>
              <w:rPr>
                <w:rFonts w:ascii="宋体" w:hAnsi="宋体" w:eastAsia="宋体" w:cs="宋体"/>
                <w:spacing w:val="-3"/>
                <w:sz w:val="18"/>
                <w:szCs w:val="18"/>
              </w:rPr>
              <w:t>第二</w:t>
            </w:r>
            <w:r>
              <w:rPr>
                <w:rFonts w:ascii="宋体" w:hAnsi="宋体" w:eastAsia="宋体" w:cs="宋体"/>
                <w:sz w:val="18"/>
                <w:szCs w:val="18"/>
              </w:rPr>
              <w:t xml:space="preserve"> </w:t>
            </w:r>
            <w:r>
              <w:rPr>
                <w:rFonts w:ascii="宋体" w:hAnsi="宋体" w:eastAsia="宋体" w:cs="宋体"/>
                <w:spacing w:val="-6"/>
                <w:sz w:val="18"/>
                <w:szCs w:val="18"/>
              </w:rPr>
              <w:t>学年</w:t>
            </w:r>
          </w:p>
        </w:tc>
        <w:tc>
          <w:tcPr>
            <w:tcW w:w="261" w:type="dxa"/>
          </w:tcPr>
          <w:p w14:paraId="6C8FF388">
            <w:pPr>
              <w:keepNext w:val="0"/>
              <w:keepLines w:val="0"/>
              <w:pageBreakBefore w:val="0"/>
              <w:widowControl/>
              <w:wordWrap/>
              <w:topLinePunct w:val="0"/>
              <w:bidi w:val="0"/>
              <w:spacing w:before="209" w:line="320" w:lineRule="auto"/>
              <w:ind w:left="86"/>
              <w:rPr>
                <w:rFonts w:hint="eastAsia" w:ascii="宋体" w:hAnsi="宋体" w:eastAsia="宋体" w:cs="宋体"/>
                <w:sz w:val="18"/>
                <w:szCs w:val="18"/>
              </w:rPr>
            </w:pPr>
            <w:r>
              <w:rPr>
                <w:rFonts w:ascii="宋体" w:hAnsi="宋体" w:eastAsia="宋体" w:cs="宋体"/>
                <w:sz w:val="18"/>
                <w:szCs w:val="18"/>
              </w:rPr>
              <w:t>3</w:t>
            </w:r>
          </w:p>
        </w:tc>
        <w:tc>
          <w:tcPr>
            <w:tcW w:w="920" w:type="dxa"/>
          </w:tcPr>
          <w:p w14:paraId="409BC215">
            <w:pPr>
              <w:keepNext w:val="0"/>
              <w:keepLines w:val="0"/>
              <w:pageBreakBefore w:val="0"/>
              <w:widowControl/>
              <w:wordWrap/>
              <w:topLinePunct w:val="0"/>
              <w:bidi w:val="0"/>
              <w:spacing w:before="173" w:line="320" w:lineRule="auto"/>
              <w:ind w:left="124"/>
              <w:rPr>
                <w:rFonts w:hint="eastAsia" w:ascii="宋体" w:hAnsi="宋体" w:eastAsia="宋体" w:cs="宋体"/>
                <w:sz w:val="18"/>
                <w:szCs w:val="18"/>
              </w:rPr>
            </w:pPr>
            <w:r>
              <w:rPr>
                <w:rFonts w:ascii="宋体" w:hAnsi="宋体" w:eastAsia="宋体" w:cs="宋体"/>
                <w:spacing w:val="-2"/>
                <w:sz w:val="18"/>
                <w:szCs w:val="18"/>
              </w:rPr>
              <w:t>教学形式</w:t>
            </w:r>
          </w:p>
        </w:tc>
        <w:tc>
          <w:tcPr>
            <w:tcW w:w="396" w:type="dxa"/>
            <w:vAlign w:val="top"/>
          </w:tcPr>
          <w:p w14:paraId="71A14970">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22" w:type="dxa"/>
            <w:vAlign w:val="top"/>
          </w:tcPr>
          <w:p w14:paraId="2D4ED123">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32" w:type="dxa"/>
            <w:vAlign w:val="top"/>
          </w:tcPr>
          <w:p w14:paraId="5C2C6C30">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43" w:type="dxa"/>
            <w:vAlign w:val="top"/>
          </w:tcPr>
          <w:p w14:paraId="50ACA7FA">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96" w:type="dxa"/>
            <w:vAlign w:val="top"/>
          </w:tcPr>
          <w:p w14:paraId="7495DC35">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32" w:type="dxa"/>
            <w:vAlign w:val="top"/>
          </w:tcPr>
          <w:p w14:paraId="4FDC8703">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32" w:type="dxa"/>
            <w:vAlign w:val="top"/>
          </w:tcPr>
          <w:p w14:paraId="48369B9B">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54" w:type="dxa"/>
            <w:vAlign w:val="top"/>
          </w:tcPr>
          <w:p w14:paraId="6247C8F0">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21" w:type="dxa"/>
            <w:vAlign w:val="top"/>
          </w:tcPr>
          <w:p w14:paraId="6DBC451C">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32" w:type="dxa"/>
            <w:vAlign w:val="top"/>
          </w:tcPr>
          <w:p w14:paraId="68292419">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97" w:type="dxa"/>
            <w:vAlign w:val="top"/>
          </w:tcPr>
          <w:p w14:paraId="05C71FEA">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96" w:type="dxa"/>
            <w:vAlign w:val="top"/>
          </w:tcPr>
          <w:p w14:paraId="7ECA3C3B">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407" w:type="dxa"/>
            <w:vAlign w:val="top"/>
          </w:tcPr>
          <w:p w14:paraId="7F4EEEB7">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429" w:type="dxa"/>
            <w:vAlign w:val="top"/>
          </w:tcPr>
          <w:p w14:paraId="4725668E">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407" w:type="dxa"/>
            <w:vAlign w:val="top"/>
          </w:tcPr>
          <w:p w14:paraId="5A0D8D03">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54" w:type="dxa"/>
            <w:vAlign w:val="top"/>
          </w:tcPr>
          <w:p w14:paraId="2FEFAFAE">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64" w:type="dxa"/>
            <w:vAlign w:val="top"/>
          </w:tcPr>
          <w:p w14:paraId="52A4F49A">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407" w:type="dxa"/>
            <w:vAlign w:val="top"/>
          </w:tcPr>
          <w:p w14:paraId="5AED2B6A">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5" w:type="dxa"/>
          </w:tcPr>
          <w:p w14:paraId="1FB71191">
            <w:pPr>
              <w:keepNext w:val="0"/>
              <w:keepLines w:val="0"/>
              <w:pageBreakBefore w:val="0"/>
              <w:widowControl/>
              <w:wordWrap/>
              <w:topLinePunct w:val="0"/>
              <w:bidi w:val="0"/>
              <w:spacing w:line="320" w:lineRule="auto"/>
              <w:rPr>
                <w:sz w:val="18"/>
                <w:szCs w:val="18"/>
              </w:rPr>
            </w:pPr>
            <w:r>
              <w:rPr>
                <w:rFonts w:hint="eastAsia" w:ascii="宋体" w:hAnsi="宋体" w:eastAsia="宋体" w:cs="宋体"/>
                <w:b/>
                <w:bCs/>
                <w:spacing w:val="-12"/>
              </w:rPr>
              <w:t>::</w:t>
            </w:r>
          </w:p>
        </w:tc>
        <w:tc>
          <w:tcPr>
            <w:tcW w:w="354" w:type="dxa"/>
          </w:tcPr>
          <w:p w14:paraId="4F3D8082">
            <w:pPr>
              <w:keepNext w:val="0"/>
              <w:keepLines w:val="0"/>
              <w:pageBreakBefore w:val="0"/>
              <w:widowControl/>
              <w:wordWrap/>
              <w:topLinePunct w:val="0"/>
              <w:bidi w:val="0"/>
              <w:spacing w:line="320" w:lineRule="auto"/>
              <w:rPr>
                <w:sz w:val="18"/>
                <w:szCs w:val="18"/>
              </w:rPr>
            </w:pPr>
            <w:r>
              <w:rPr>
                <w:rFonts w:hint="eastAsia" w:ascii="宋体" w:hAnsi="宋体" w:eastAsia="宋体" w:cs="宋体"/>
                <w:b/>
                <w:bCs/>
                <w:spacing w:val="17"/>
              </w:rPr>
              <w:t>#</w:t>
            </w:r>
          </w:p>
        </w:tc>
      </w:tr>
      <w:tr w14:paraId="61FCA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17" w:type="dxa"/>
            <w:vMerge w:val="continue"/>
            <w:tcBorders>
              <w:top w:val="nil"/>
            </w:tcBorders>
          </w:tcPr>
          <w:p w14:paraId="69C81839">
            <w:pPr>
              <w:keepNext w:val="0"/>
              <w:keepLines w:val="0"/>
              <w:pageBreakBefore w:val="0"/>
              <w:widowControl/>
              <w:wordWrap/>
              <w:topLinePunct w:val="0"/>
              <w:bidi w:val="0"/>
              <w:spacing w:line="320" w:lineRule="auto"/>
              <w:rPr>
                <w:sz w:val="18"/>
                <w:szCs w:val="18"/>
              </w:rPr>
            </w:pPr>
          </w:p>
        </w:tc>
        <w:tc>
          <w:tcPr>
            <w:tcW w:w="261" w:type="dxa"/>
          </w:tcPr>
          <w:p w14:paraId="5D8FFE79">
            <w:pPr>
              <w:keepNext w:val="0"/>
              <w:keepLines w:val="0"/>
              <w:pageBreakBefore w:val="0"/>
              <w:widowControl/>
              <w:wordWrap/>
              <w:topLinePunct w:val="0"/>
              <w:bidi w:val="0"/>
              <w:spacing w:before="210" w:line="320" w:lineRule="auto"/>
              <w:ind w:left="81"/>
              <w:rPr>
                <w:rFonts w:hint="eastAsia" w:ascii="宋体" w:hAnsi="宋体" w:eastAsia="宋体" w:cs="宋体"/>
                <w:sz w:val="18"/>
                <w:szCs w:val="18"/>
              </w:rPr>
            </w:pPr>
            <w:r>
              <w:rPr>
                <w:rFonts w:ascii="宋体" w:hAnsi="宋体" w:eastAsia="宋体" w:cs="宋体"/>
                <w:sz w:val="18"/>
                <w:szCs w:val="18"/>
              </w:rPr>
              <w:t>4</w:t>
            </w:r>
          </w:p>
        </w:tc>
        <w:tc>
          <w:tcPr>
            <w:tcW w:w="920" w:type="dxa"/>
          </w:tcPr>
          <w:p w14:paraId="434E0819">
            <w:pPr>
              <w:keepNext w:val="0"/>
              <w:keepLines w:val="0"/>
              <w:pageBreakBefore w:val="0"/>
              <w:widowControl/>
              <w:wordWrap/>
              <w:topLinePunct w:val="0"/>
              <w:bidi w:val="0"/>
              <w:spacing w:before="174" w:line="320" w:lineRule="auto"/>
              <w:ind w:left="124"/>
              <w:rPr>
                <w:rFonts w:hint="eastAsia" w:ascii="宋体" w:hAnsi="宋体" w:eastAsia="宋体" w:cs="宋体"/>
                <w:sz w:val="18"/>
                <w:szCs w:val="18"/>
              </w:rPr>
            </w:pPr>
            <w:r>
              <w:rPr>
                <w:rFonts w:ascii="宋体" w:hAnsi="宋体" w:eastAsia="宋体" w:cs="宋体"/>
                <w:spacing w:val="-2"/>
                <w:sz w:val="18"/>
                <w:szCs w:val="18"/>
              </w:rPr>
              <w:t>教学形式</w:t>
            </w:r>
          </w:p>
        </w:tc>
        <w:tc>
          <w:tcPr>
            <w:tcW w:w="396" w:type="dxa"/>
            <w:vAlign w:val="top"/>
          </w:tcPr>
          <w:p w14:paraId="7D35AF2A">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22" w:type="dxa"/>
            <w:vAlign w:val="top"/>
          </w:tcPr>
          <w:p w14:paraId="6F7615E8">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32" w:type="dxa"/>
            <w:vAlign w:val="top"/>
          </w:tcPr>
          <w:p w14:paraId="32105C0D">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43" w:type="dxa"/>
            <w:vAlign w:val="top"/>
          </w:tcPr>
          <w:p w14:paraId="0426354A">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96" w:type="dxa"/>
            <w:vAlign w:val="top"/>
          </w:tcPr>
          <w:p w14:paraId="622758E1">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32" w:type="dxa"/>
            <w:vAlign w:val="top"/>
          </w:tcPr>
          <w:p w14:paraId="4692D71A">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32" w:type="dxa"/>
            <w:vAlign w:val="top"/>
          </w:tcPr>
          <w:p w14:paraId="76BE60AC">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54" w:type="dxa"/>
            <w:vAlign w:val="top"/>
          </w:tcPr>
          <w:p w14:paraId="648BFA63">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21" w:type="dxa"/>
            <w:vAlign w:val="top"/>
          </w:tcPr>
          <w:p w14:paraId="3368291C">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32" w:type="dxa"/>
            <w:vAlign w:val="top"/>
          </w:tcPr>
          <w:p w14:paraId="78B04732">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97" w:type="dxa"/>
            <w:vAlign w:val="top"/>
          </w:tcPr>
          <w:p w14:paraId="471D815D">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96" w:type="dxa"/>
            <w:vAlign w:val="top"/>
          </w:tcPr>
          <w:p w14:paraId="4FFF886B">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407" w:type="dxa"/>
            <w:vAlign w:val="top"/>
          </w:tcPr>
          <w:p w14:paraId="20046728">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429" w:type="dxa"/>
            <w:vAlign w:val="top"/>
          </w:tcPr>
          <w:p w14:paraId="48B1A944">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407" w:type="dxa"/>
            <w:vAlign w:val="top"/>
          </w:tcPr>
          <w:p w14:paraId="0773C9E3">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54" w:type="dxa"/>
            <w:vAlign w:val="top"/>
          </w:tcPr>
          <w:p w14:paraId="5767A05C">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64" w:type="dxa"/>
            <w:vAlign w:val="top"/>
          </w:tcPr>
          <w:p w14:paraId="6E72200D">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407" w:type="dxa"/>
            <w:vAlign w:val="top"/>
          </w:tcPr>
          <w:p w14:paraId="482E9E2C">
            <w:pPr>
              <w:keepNext w:val="0"/>
              <w:keepLines w:val="0"/>
              <w:pageBreakBefore w:val="0"/>
              <w:widowControl/>
              <w:wordWrap/>
              <w:topLinePunct w:val="0"/>
              <w:bidi w:val="0"/>
              <w:spacing w:line="320" w:lineRule="auto"/>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5" w:type="dxa"/>
          </w:tcPr>
          <w:p w14:paraId="4F2BEA39">
            <w:pPr>
              <w:keepNext w:val="0"/>
              <w:keepLines w:val="0"/>
              <w:pageBreakBefore w:val="0"/>
              <w:widowControl/>
              <w:wordWrap/>
              <w:topLinePunct w:val="0"/>
              <w:bidi w:val="0"/>
              <w:spacing w:line="320" w:lineRule="auto"/>
              <w:rPr>
                <w:sz w:val="18"/>
                <w:szCs w:val="18"/>
              </w:rPr>
            </w:pPr>
            <w:r>
              <w:rPr>
                <w:rFonts w:hint="eastAsia" w:ascii="宋体" w:hAnsi="宋体" w:eastAsia="宋体" w:cs="宋体"/>
                <w:b/>
                <w:bCs/>
                <w:spacing w:val="-12"/>
              </w:rPr>
              <w:t>::</w:t>
            </w:r>
          </w:p>
        </w:tc>
        <w:tc>
          <w:tcPr>
            <w:tcW w:w="354" w:type="dxa"/>
          </w:tcPr>
          <w:p w14:paraId="679FA969">
            <w:pPr>
              <w:keepNext w:val="0"/>
              <w:keepLines w:val="0"/>
              <w:pageBreakBefore w:val="0"/>
              <w:widowControl/>
              <w:wordWrap/>
              <w:topLinePunct w:val="0"/>
              <w:bidi w:val="0"/>
              <w:spacing w:line="320" w:lineRule="auto"/>
              <w:rPr>
                <w:sz w:val="18"/>
                <w:szCs w:val="18"/>
              </w:rPr>
            </w:pPr>
            <w:r>
              <w:rPr>
                <w:rFonts w:hint="eastAsia" w:ascii="宋体" w:hAnsi="宋体" w:eastAsia="宋体" w:cs="宋体"/>
                <w:b/>
                <w:bCs/>
                <w:spacing w:val="17"/>
              </w:rPr>
              <w:t>#</w:t>
            </w:r>
          </w:p>
        </w:tc>
      </w:tr>
      <w:tr w14:paraId="279D3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17" w:type="dxa"/>
            <w:vMerge w:val="restart"/>
            <w:tcBorders>
              <w:bottom w:val="nil"/>
            </w:tcBorders>
          </w:tcPr>
          <w:p w14:paraId="0F5E02EF">
            <w:pPr>
              <w:keepNext w:val="0"/>
              <w:keepLines w:val="0"/>
              <w:pageBreakBefore w:val="0"/>
              <w:widowControl/>
              <w:wordWrap/>
              <w:topLinePunct w:val="0"/>
              <w:bidi w:val="0"/>
              <w:spacing w:before="180" w:line="320" w:lineRule="auto"/>
              <w:ind w:left="108" w:right="93" w:hanging="4"/>
              <w:rPr>
                <w:rFonts w:hint="eastAsia" w:ascii="宋体" w:hAnsi="宋体" w:eastAsia="宋体" w:cs="宋体"/>
                <w:sz w:val="18"/>
                <w:szCs w:val="18"/>
              </w:rPr>
            </w:pPr>
            <w:bookmarkStart w:id="58" w:name="OLE_LINK115" w:colFirst="3" w:colLast="20"/>
            <w:r>
              <w:rPr>
                <w:rFonts w:ascii="宋体" w:hAnsi="宋体" w:eastAsia="宋体" w:cs="宋体"/>
                <w:spacing w:val="-3"/>
                <w:sz w:val="18"/>
                <w:szCs w:val="18"/>
              </w:rPr>
              <w:t>第三</w:t>
            </w:r>
            <w:r>
              <w:rPr>
                <w:rFonts w:ascii="宋体" w:hAnsi="宋体" w:eastAsia="宋体" w:cs="宋体"/>
                <w:sz w:val="18"/>
                <w:szCs w:val="18"/>
              </w:rPr>
              <w:t xml:space="preserve"> </w:t>
            </w:r>
            <w:r>
              <w:rPr>
                <w:rFonts w:ascii="宋体" w:hAnsi="宋体" w:eastAsia="宋体" w:cs="宋体"/>
                <w:spacing w:val="-6"/>
                <w:sz w:val="18"/>
                <w:szCs w:val="18"/>
              </w:rPr>
              <w:t>学年</w:t>
            </w:r>
          </w:p>
        </w:tc>
        <w:tc>
          <w:tcPr>
            <w:tcW w:w="261" w:type="dxa"/>
          </w:tcPr>
          <w:p w14:paraId="121D44F4">
            <w:pPr>
              <w:keepNext w:val="0"/>
              <w:keepLines w:val="0"/>
              <w:pageBreakBefore w:val="0"/>
              <w:widowControl/>
              <w:wordWrap/>
              <w:topLinePunct w:val="0"/>
              <w:bidi w:val="0"/>
              <w:spacing w:before="211" w:line="320" w:lineRule="auto"/>
              <w:ind w:left="86"/>
              <w:rPr>
                <w:rFonts w:hint="eastAsia" w:ascii="宋体" w:hAnsi="宋体" w:eastAsia="宋体" w:cs="宋体"/>
                <w:sz w:val="18"/>
                <w:szCs w:val="18"/>
              </w:rPr>
            </w:pPr>
            <w:r>
              <w:rPr>
                <w:rFonts w:ascii="宋体" w:hAnsi="宋体" w:eastAsia="宋体" w:cs="宋体"/>
                <w:sz w:val="18"/>
                <w:szCs w:val="18"/>
              </w:rPr>
              <w:t>5</w:t>
            </w:r>
          </w:p>
        </w:tc>
        <w:tc>
          <w:tcPr>
            <w:tcW w:w="920" w:type="dxa"/>
          </w:tcPr>
          <w:p w14:paraId="025EC60C">
            <w:pPr>
              <w:keepNext w:val="0"/>
              <w:keepLines w:val="0"/>
              <w:pageBreakBefore w:val="0"/>
              <w:widowControl/>
              <w:wordWrap/>
              <w:topLinePunct w:val="0"/>
              <w:bidi w:val="0"/>
              <w:spacing w:before="174" w:line="320" w:lineRule="auto"/>
              <w:ind w:left="124"/>
              <w:rPr>
                <w:rFonts w:hint="eastAsia" w:ascii="宋体" w:hAnsi="宋体" w:eastAsia="宋体" w:cs="宋体"/>
                <w:sz w:val="18"/>
                <w:szCs w:val="18"/>
              </w:rPr>
            </w:pPr>
            <w:r>
              <w:rPr>
                <w:rFonts w:ascii="宋体" w:hAnsi="宋体" w:eastAsia="宋体" w:cs="宋体"/>
                <w:spacing w:val="-2"/>
                <w:sz w:val="18"/>
                <w:szCs w:val="18"/>
              </w:rPr>
              <w:t>教学形式</w:t>
            </w:r>
          </w:p>
        </w:tc>
        <w:tc>
          <w:tcPr>
            <w:tcW w:w="396" w:type="dxa"/>
          </w:tcPr>
          <w:p w14:paraId="24CC5CC1">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4"/>
                <w:highlight w:val="none"/>
                <w:lang w:eastAsia="zh-CN"/>
              </w:rPr>
              <w:t>…</w:t>
            </w:r>
          </w:p>
        </w:tc>
        <w:tc>
          <w:tcPr>
            <w:tcW w:w="322" w:type="dxa"/>
          </w:tcPr>
          <w:p w14:paraId="29E5521D">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4"/>
                <w:highlight w:val="none"/>
                <w:lang w:eastAsia="zh-CN"/>
              </w:rPr>
              <w:t>…</w:t>
            </w:r>
          </w:p>
        </w:tc>
        <w:tc>
          <w:tcPr>
            <w:tcW w:w="332" w:type="dxa"/>
          </w:tcPr>
          <w:p w14:paraId="0AF7D1A5">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4"/>
                <w:highlight w:val="none"/>
                <w:lang w:eastAsia="zh-CN"/>
              </w:rPr>
              <w:t>…</w:t>
            </w:r>
          </w:p>
        </w:tc>
        <w:tc>
          <w:tcPr>
            <w:tcW w:w="343" w:type="dxa"/>
          </w:tcPr>
          <w:p w14:paraId="4C732B19">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4"/>
                <w:highlight w:val="none"/>
                <w:lang w:eastAsia="zh-CN"/>
              </w:rPr>
              <w:t>…</w:t>
            </w:r>
          </w:p>
        </w:tc>
        <w:tc>
          <w:tcPr>
            <w:tcW w:w="396" w:type="dxa"/>
          </w:tcPr>
          <w:p w14:paraId="1518AB4F">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4"/>
                <w:highlight w:val="none"/>
                <w:lang w:eastAsia="zh-CN"/>
              </w:rPr>
              <w:t>…</w:t>
            </w:r>
          </w:p>
        </w:tc>
        <w:tc>
          <w:tcPr>
            <w:tcW w:w="332" w:type="dxa"/>
          </w:tcPr>
          <w:p w14:paraId="6B33CCFA">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4"/>
                <w:highlight w:val="none"/>
                <w:lang w:eastAsia="zh-CN"/>
              </w:rPr>
              <w:t>…</w:t>
            </w:r>
          </w:p>
        </w:tc>
        <w:tc>
          <w:tcPr>
            <w:tcW w:w="332" w:type="dxa"/>
          </w:tcPr>
          <w:p w14:paraId="49AF6304">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4"/>
                <w:highlight w:val="none"/>
                <w:lang w:eastAsia="zh-CN"/>
              </w:rPr>
              <w:t>…</w:t>
            </w:r>
          </w:p>
        </w:tc>
        <w:tc>
          <w:tcPr>
            <w:tcW w:w="354" w:type="dxa"/>
          </w:tcPr>
          <w:p w14:paraId="09140F47">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4"/>
                <w:highlight w:val="none"/>
                <w:lang w:eastAsia="zh-CN"/>
              </w:rPr>
              <w:t>…</w:t>
            </w:r>
          </w:p>
        </w:tc>
        <w:tc>
          <w:tcPr>
            <w:tcW w:w="321" w:type="dxa"/>
          </w:tcPr>
          <w:p w14:paraId="731A86CA">
            <w:pPr>
              <w:keepNext w:val="0"/>
              <w:keepLines w:val="0"/>
              <w:pageBreakBefore w:val="0"/>
              <w:widowControl/>
              <w:wordWrap/>
              <w:overflowPunct w:val="0"/>
              <w:topLinePunct w:val="0"/>
              <w:bidi w:val="0"/>
              <w:spacing w:line="320" w:lineRule="auto"/>
              <w:rPr>
                <w:sz w:val="18"/>
                <w:szCs w:val="18"/>
                <w:highlight w:val="none"/>
              </w:rPr>
            </w:pPr>
            <w:r>
              <w:rPr>
                <w:rFonts w:hint="eastAsia" w:ascii="宋体" w:hAnsi="宋体" w:eastAsia="宋体" w:cs="宋体"/>
                <w:b/>
                <w:bCs/>
                <w:spacing w:val="-6"/>
                <w:highlight w:val="none"/>
                <w:lang w:eastAsia="zh-CN"/>
              </w:rPr>
              <w:t>○</w:t>
            </w:r>
          </w:p>
        </w:tc>
        <w:tc>
          <w:tcPr>
            <w:tcW w:w="332" w:type="dxa"/>
            <w:vAlign w:val="top"/>
          </w:tcPr>
          <w:p w14:paraId="0A48993E">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6"/>
                <w:highlight w:val="none"/>
                <w:lang w:eastAsia="zh-CN"/>
              </w:rPr>
              <w:t>○</w:t>
            </w:r>
          </w:p>
        </w:tc>
        <w:tc>
          <w:tcPr>
            <w:tcW w:w="397" w:type="dxa"/>
            <w:vAlign w:val="top"/>
          </w:tcPr>
          <w:p w14:paraId="4B8457C5">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6"/>
                <w:highlight w:val="none"/>
                <w:lang w:eastAsia="zh-CN"/>
              </w:rPr>
              <w:t>○</w:t>
            </w:r>
          </w:p>
        </w:tc>
        <w:tc>
          <w:tcPr>
            <w:tcW w:w="396" w:type="dxa"/>
            <w:vAlign w:val="top"/>
          </w:tcPr>
          <w:p w14:paraId="2B15CA2E">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6"/>
                <w:highlight w:val="none"/>
                <w:lang w:eastAsia="zh-CN"/>
              </w:rPr>
              <w:t>○</w:t>
            </w:r>
          </w:p>
        </w:tc>
        <w:tc>
          <w:tcPr>
            <w:tcW w:w="407" w:type="dxa"/>
            <w:vAlign w:val="top"/>
          </w:tcPr>
          <w:p w14:paraId="240DCE29">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6"/>
                <w:highlight w:val="none"/>
                <w:lang w:eastAsia="zh-CN"/>
              </w:rPr>
              <w:t>○</w:t>
            </w:r>
          </w:p>
        </w:tc>
        <w:tc>
          <w:tcPr>
            <w:tcW w:w="429" w:type="dxa"/>
            <w:vAlign w:val="top"/>
          </w:tcPr>
          <w:p w14:paraId="1563DE95">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6"/>
                <w:highlight w:val="none"/>
                <w:lang w:eastAsia="zh-CN"/>
              </w:rPr>
              <w:t>○</w:t>
            </w:r>
          </w:p>
        </w:tc>
        <w:tc>
          <w:tcPr>
            <w:tcW w:w="407" w:type="dxa"/>
            <w:vAlign w:val="top"/>
          </w:tcPr>
          <w:p w14:paraId="3A604E88">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6"/>
                <w:highlight w:val="none"/>
                <w:lang w:eastAsia="zh-CN"/>
              </w:rPr>
              <w:t>○</w:t>
            </w:r>
          </w:p>
        </w:tc>
        <w:tc>
          <w:tcPr>
            <w:tcW w:w="354" w:type="dxa"/>
            <w:vAlign w:val="top"/>
          </w:tcPr>
          <w:p w14:paraId="692A0CD3">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6"/>
                <w:highlight w:val="none"/>
                <w:lang w:eastAsia="zh-CN"/>
              </w:rPr>
              <w:t>○</w:t>
            </w:r>
          </w:p>
        </w:tc>
        <w:tc>
          <w:tcPr>
            <w:tcW w:w="364" w:type="dxa"/>
            <w:vAlign w:val="top"/>
          </w:tcPr>
          <w:p w14:paraId="5A77088D">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6"/>
                <w:highlight w:val="none"/>
                <w:lang w:eastAsia="zh-CN"/>
              </w:rPr>
              <w:t>○</w:t>
            </w:r>
          </w:p>
        </w:tc>
        <w:tc>
          <w:tcPr>
            <w:tcW w:w="407" w:type="dxa"/>
            <w:vAlign w:val="top"/>
          </w:tcPr>
          <w:p w14:paraId="47632116">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6"/>
                <w:highlight w:val="none"/>
                <w:lang w:eastAsia="zh-CN"/>
              </w:rPr>
              <w:t>○</w:t>
            </w:r>
          </w:p>
        </w:tc>
        <w:tc>
          <w:tcPr>
            <w:tcW w:w="375" w:type="dxa"/>
          </w:tcPr>
          <w:p w14:paraId="6968EF9B">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12"/>
                <w:highlight w:val="none"/>
              </w:rPr>
              <w:t>::</w:t>
            </w:r>
          </w:p>
        </w:tc>
        <w:tc>
          <w:tcPr>
            <w:tcW w:w="354" w:type="dxa"/>
          </w:tcPr>
          <w:p w14:paraId="718CBFAB">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17"/>
                <w:highlight w:val="none"/>
              </w:rPr>
              <w:t>#</w:t>
            </w:r>
          </w:p>
        </w:tc>
      </w:tr>
      <w:bookmarkEnd w:id="58"/>
      <w:tr w14:paraId="6BD1D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17" w:type="dxa"/>
            <w:vMerge w:val="continue"/>
            <w:tcBorders>
              <w:top w:val="nil"/>
            </w:tcBorders>
          </w:tcPr>
          <w:p w14:paraId="6F00CBEF">
            <w:pPr>
              <w:keepNext w:val="0"/>
              <w:keepLines w:val="0"/>
              <w:pageBreakBefore w:val="0"/>
              <w:widowControl/>
              <w:wordWrap/>
              <w:topLinePunct w:val="0"/>
              <w:bidi w:val="0"/>
              <w:spacing w:line="320" w:lineRule="auto"/>
              <w:rPr>
                <w:sz w:val="18"/>
                <w:szCs w:val="18"/>
              </w:rPr>
            </w:pPr>
            <w:bookmarkStart w:id="59" w:name="OLE_LINK118" w:colFirst="7" w:colLast="16"/>
          </w:p>
        </w:tc>
        <w:tc>
          <w:tcPr>
            <w:tcW w:w="261" w:type="dxa"/>
          </w:tcPr>
          <w:p w14:paraId="0DE8BEE0">
            <w:pPr>
              <w:keepNext w:val="0"/>
              <w:keepLines w:val="0"/>
              <w:pageBreakBefore w:val="0"/>
              <w:widowControl/>
              <w:wordWrap/>
              <w:topLinePunct w:val="0"/>
              <w:bidi w:val="0"/>
              <w:spacing w:before="211" w:line="320" w:lineRule="auto"/>
              <w:ind w:left="84"/>
              <w:rPr>
                <w:rFonts w:hint="eastAsia" w:ascii="宋体" w:hAnsi="宋体" w:eastAsia="宋体" w:cs="宋体"/>
                <w:sz w:val="18"/>
                <w:szCs w:val="18"/>
              </w:rPr>
            </w:pPr>
            <w:r>
              <w:rPr>
                <w:rFonts w:ascii="宋体" w:hAnsi="宋体" w:eastAsia="宋体" w:cs="宋体"/>
                <w:sz w:val="18"/>
                <w:szCs w:val="18"/>
              </w:rPr>
              <w:t>6</w:t>
            </w:r>
          </w:p>
        </w:tc>
        <w:tc>
          <w:tcPr>
            <w:tcW w:w="920" w:type="dxa"/>
          </w:tcPr>
          <w:p w14:paraId="5770E06A">
            <w:pPr>
              <w:keepNext w:val="0"/>
              <w:keepLines w:val="0"/>
              <w:pageBreakBefore w:val="0"/>
              <w:widowControl/>
              <w:wordWrap/>
              <w:topLinePunct w:val="0"/>
              <w:bidi w:val="0"/>
              <w:spacing w:before="175" w:line="320" w:lineRule="auto"/>
              <w:ind w:left="124"/>
              <w:rPr>
                <w:rFonts w:hint="eastAsia" w:ascii="宋体" w:hAnsi="宋体" w:eastAsia="宋体" w:cs="宋体"/>
                <w:sz w:val="18"/>
                <w:szCs w:val="18"/>
              </w:rPr>
            </w:pPr>
            <w:r>
              <w:rPr>
                <w:rFonts w:ascii="宋体" w:hAnsi="宋体" w:eastAsia="宋体" w:cs="宋体"/>
                <w:spacing w:val="-2"/>
                <w:sz w:val="18"/>
                <w:szCs w:val="18"/>
              </w:rPr>
              <w:t>教学形式</w:t>
            </w:r>
          </w:p>
        </w:tc>
        <w:tc>
          <w:tcPr>
            <w:tcW w:w="396" w:type="dxa"/>
          </w:tcPr>
          <w:p w14:paraId="7A12D0A6">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6"/>
                <w:highlight w:val="none"/>
                <w:lang w:eastAsia="zh-CN"/>
              </w:rPr>
              <w:t>○</w:t>
            </w:r>
          </w:p>
        </w:tc>
        <w:tc>
          <w:tcPr>
            <w:tcW w:w="322" w:type="dxa"/>
          </w:tcPr>
          <w:p w14:paraId="18EDC1E1">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6"/>
                <w:highlight w:val="none"/>
                <w:lang w:eastAsia="zh-CN"/>
              </w:rPr>
              <w:t>○</w:t>
            </w:r>
          </w:p>
        </w:tc>
        <w:tc>
          <w:tcPr>
            <w:tcW w:w="332" w:type="dxa"/>
          </w:tcPr>
          <w:p w14:paraId="47984596">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6"/>
                <w:highlight w:val="none"/>
                <w:lang w:eastAsia="zh-CN"/>
              </w:rPr>
              <w:t>○</w:t>
            </w:r>
          </w:p>
        </w:tc>
        <w:tc>
          <w:tcPr>
            <w:tcW w:w="343" w:type="dxa"/>
          </w:tcPr>
          <w:p w14:paraId="5C0AA758">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6"/>
                <w:highlight w:val="none"/>
                <w:lang w:eastAsia="zh-CN"/>
              </w:rPr>
              <w:t>○</w:t>
            </w:r>
          </w:p>
        </w:tc>
        <w:tc>
          <w:tcPr>
            <w:tcW w:w="396" w:type="dxa"/>
          </w:tcPr>
          <w:p w14:paraId="4BB2D41A">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6"/>
                <w:highlight w:val="none"/>
                <w:lang w:eastAsia="zh-CN"/>
              </w:rPr>
              <w:t>○</w:t>
            </w:r>
          </w:p>
        </w:tc>
        <w:tc>
          <w:tcPr>
            <w:tcW w:w="332" w:type="dxa"/>
          </w:tcPr>
          <w:p w14:paraId="7DB792EB">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6"/>
                <w:highlight w:val="none"/>
                <w:lang w:eastAsia="zh-CN"/>
              </w:rPr>
              <w:t>○</w:t>
            </w:r>
          </w:p>
        </w:tc>
        <w:tc>
          <w:tcPr>
            <w:tcW w:w="332" w:type="dxa"/>
          </w:tcPr>
          <w:p w14:paraId="453347EC">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6"/>
                <w:highlight w:val="none"/>
                <w:lang w:eastAsia="zh-CN"/>
              </w:rPr>
              <w:t>○</w:t>
            </w:r>
          </w:p>
        </w:tc>
        <w:tc>
          <w:tcPr>
            <w:tcW w:w="354" w:type="dxa"/>
          </w:tcPr>
          <w:p w14:paraId="13E0CD84">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6"/>
                <w:highlight w:val="none"/>
                <w:lang w:eastAsia="zh-CN"/>
              </w:rPr>
              <w:t>○</w:t>
            </w:r>
          </w:p>
        </w:tc>
        <w:tc>
          <w:tcPr>
            <w:tcW w:w="321" w:type="dxa"/>
          </w:tcPr>
          <w:p w14:paraId="32B630CB">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6"/>
                <w:highlight w:val="none"/>
                <w:lang w:eastAsia="zh-CN"/>
              </w:rPr>
              <w:t>○</w:t>
            </w:r>
          </w:p>
        </w:tc>
        <w:tc>
          <w:tcPr>
            <w:tcW w:w="332" w:type="dxa"/>
          </w:tcPr>
          <w:p w14:paraId="208FCDA1">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6"/>
                <w:highlight w:val="none"/>
                <w:lang w:eastAsia="zh-CN"/>
              </w:rPr>
              <w:t>○</w:t>
            </w:r>
          </w:p>
        </w:tc>
        <w:tc>
          <w:tcPr>
            <w:tcW w:w="397" w:type="dxa"/>
          </w:tcPr>
          <w:p w14:paraId="1B93B408">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6"/>
                <w:highlight w:val="none"/>
                <w:lang w:eastAsia="zh-CN"/>
              </w:rPr>
              <w:t>○</w:t>
            </w:r>
          </w:p>
        </w:tc>
        <w:tc>
          <w:tcPr>
            <w:tcW w:w="396" w:type="dxa"/>
          </w:tcPr>
          <w:p w14:paraId="47728373">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6"/>
                <w:highlight w:val="none"/>
                <w:lang w:eastAsia="zh-CN"/>
              </w:rPr>
              <w:t>○</w:t>
            </w:r>
          </w:p>
        </w:tc>
        <w:tc>
          <w:tcPr>
            <w:tcW w:w="407" w:type="dxa"/>
          </w:tcPr>
          <w:p w14:paraId="03EBEDC7">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6"/>
                <w:highlight w:val="none"/>
                <w:lang w:eastAsia="zh-CN"/>
              </w:rPr>
              <w:t>○</w:t>
            </w:r>
          </w:p>
        </w:tc>
        <w:tc>
          <w:tcPr>
            <w:tcW w:w="429" w:type="dxa"/>
          </w:tcPr>
          <w:p w14:paraId="0953D1BB">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6"/>
                <w:highlight w:val="none"/>
                <w:lang w:eastAsia="zh-CN"/>
              </w:rPr>
              <w:t>○</w:t>
            </w:r>
          </w:p>
        </w:tc>
        <w:tc>
          <w:tcPr>
            <w:tcW w:w="407" w:type="dxa"/>
          </w:tcPr>
          <w:p w14:paraId="5A92A8EB">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2"/>
                <w:highlight w:val="none"/>
              </w:rPr>
              <w:t>┬</w:t>
            </w:r>
          </w:p>
        </w:tc>
        <w:tc>
          <w:tcPr>
            <w:tcW w:w="354" w:type="dxa"/>
          </w:tcPr>
          <w:p w14:paraId="7C2029C6">
            <w:pPr>
              <w:keepNext w:val="0"/>
              <w:keepLines w:val="0"/>
              <w:pageBreakBefore w:val="0"/>
              <w:widowControl/>
              <w:wordWrap/>
              <w:topLinePunct w:val="0"/>
              <w:bidi w:val="0"/>
              <w:spacing w:line="320" w:lineRule="auto"/>
              <w:rPr>
                <w:sz w:val="18"/>
                <w:szCs w:val="18"/>
                <w:highlight w:val="none"/>
              </w:rPr>
            </w:pPr>
            <w:r>
              <w:rPr>
                <w:rFonts w:hint="eastAsia" w:ascii="宋体" w:hAnsi="宋体" w:eastAsia="宋体" w:cs="宋体"/>
                <w:b/>
                <w:bCs/>
                <w:spacing w:val="17"/>
                <w:highlight w:val="none"/>
              </w:rPr>
              <w:t>#</w:t>
            </w:r>
          </w:p>
        </w:tc>
        <w:tc>
          <w:tcPr>
            <w:tcW w:w="364" w:type="dxa"/>
          </w:tcPr>
          <w:p w14:paraId="31278DB6">
            <w:pPr>
              <w:keepNext w:val="0"/>
              <w:keepLines w:val="0"/>
              <w:pageBreakBefore w:val="0"/>
              <w:widowControl/>
              <w:wordWrap/>
              <w:topLinePunct w:val="0"/>
              <w:bidi w:val="0"/>
              <w:spacing w:line="320" w:lineRule="auto"/>
              <w:rPr>
                <w:sz w:val="18"/>
                <w:szCs w:val="18"/>
                <w:highlight w:val="yellow"/>
              </w:rPr>
            </w:pPr>
          </w:p>
        </w:tc>
        <w:tc>
          <w:tcPr>
            <w:tcW w:w="407" w:type="dxa"/>
          </w:tcPr>
          <w:p w14:paraId="62264C69">
            <w:pPr>
              <w:keepNext w:val="0"/>
              <w:keepLines w:val="0"/>
              <w:pageBreakBefore w:val="0"/>
              <w:widowControl/>
              <w:wordWrap/>
              <w:topLinePunct w:val="0"/>
              <w:bidi w:val="0"/>
              <w:spacing w:line="320" w:lineRule="auto"/>
              <w:rPr>
                <w:sz w:val="18"/>
                <w:szCs w:val="18"/>
                <w:highlight w:val="yellow"/>
              </w:rPr>
            </w:pPr>
          </w:p>
        </w:tc>
        <w:tc>
          <w:tcPr>
            <w:tcW w:w="375" w:type="dxa"/>
          </w:tcPr>
          <w:p w14:paraId="7228D643">
            <w:pPr>
              <w:keepNext w:val="0"/>
              <w:keepLines w:val="0"/>
              <w:pageBreakBefore w:val="0"/>
              <w:widowControl/>
              <w:wordWrap/>
              <w:topLinePunct w:val="0"/>
              <w:bidi w:val="0"/>
              <w:spacing w:line="320" w:lineRule="auto"/>
              <w:rPr>
                <w:sz w:val="18"/>
                <w:szCs w:val="18"/>
                <w:highlight w:val="yellow"/>
              </w:rPr>
            </w:pPr>
          </w:p>
        </w:tc>
        <w:tc>
          <w:tcPr>
            <w:tcW w:w="354" w:type="dxa"/>
          </w:tcPr>
          <w:p w14:paraId="00AB31AD">
            <w:pPr>
              <w:keepNext w:val="0"/>
              <w:keepLines w:val="0"/>
              <w:pageBreakBefore w:val="0"/>
              <w:widowControl/>
              <w:wordWrap/>
              <w:topLinePunct w:val="0"/>
              <w:bidi w:val="0"/>
              <w:spacing w:line="320" w:lineRule="auto"/>
              <w:rPr>
                <w:sz w:val="18"/>
                <w:szCs w:val="18"/>
                <w:highlight w:val="yellow"/>
              </w:rPr>
            </w:pPr>
          </w:p>
        </w:tc>
      </w:tr>
      <w:bookmarkEnd w:id="59"/>
    </w:tbl>
    <w:p w14:paraId="3884B48A">
      <w:pPr>
        <w:keepNext w:val="0"/>
        <w:keepLines w:val="0"/>
        <w:pageBreakBefore w:val="0"/>
        <w:widowControl/>
        <w:wordWrap/>
        <w:topLinePunct w:val="0"/>
        <w:bidi w:val="0"/>
        <w:spacing w:before="91" w:line="320" w:lineRule="auto"/>
        <w:outlineLvl w:val="3"/>
        <w:rPr>
          <w:rFonts w:ascii="黑体" w:hAnsi="黑体" w:eastAsia="黑体" w:cs="黑体"/>
          <w:b/>
          <w:bCs/>
          <w:spacing w:val="-5"/>
          <w:sz w:val="28"/>
          <w:szCs w:val="28"/>
          <w:lang w:eastAsia="zh-CN"/>
        </w:rPr>
      </w:pPr>
    </w:p>
    <w:p w14:paraId="787DB1E6">
      <w:pPr>
        <w:keepNext w:val="0"/>
        <w:keepLines w:val="0"/>
        <w:pageBreakBefore w:val="0"/>
        <w:widowControl/>
        <w:wordWrap/>
        <w:topLinePunct w:val="0"/>
        <w:bidi w:val="0"/>
        <w:spacing w:before="91" w:line="320" w:lineRule="auto"/>
        <w:outlineLvl w:val="3"/>
        <w:rPr>
          <w:rFonts w:hint="eastAsia" w:ascii="黑体" w:hAnsi="黑体" w:eastAsia="黑体" w:cs="黑体"/>
          <w:sz w:val="28"/>
          <w:szCs w:val="28"/>
          <w:lang w:eastAsia="zh-CN"/>
        </w:rPr>
      </w:pPr>
      <w:r>
        <w:rPr>
          <w:rFonts w:ascii="黑体" w:hAnsi="黑体" w:eastAsia="黑体" w:cs="黑体"/>
          <w:b/>
          <w:bCs/>
          <w:spacing w:val="-5"/>
          <w:sz w:val="28"/>
          <w:szCs w:val="28"/>
          <w:lang w:eastAsia="zh-CN"/>
        </w:rPr>
        <w:t>十一、教学进程总体安排</w:t>
      </w:r>
    </w:p>
    <w:p w14:paraId="05AA5B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lang w:eastAsia="zh-CN"/>
        </w:rPr>
      </w:pPr>
      <w:r>
        <w:rPr>
          <w:rFonts w:hint="eastAsia" w:ascii="黑体" w:hAnsi="宋体" w:eastAsia="黑体" w:cs="Times New Roman"/>
          <w:b/>
          <w:bCs/>
          <w:color w:val="000000" w:themeColor="text1"/>
          <w:sz w:val="24"/>
          <w:lang w:eastAsia="zh-CN"/>
          <w14:textFill>
            <w14:solidFill>
              <w14:schemeClr w14:val="tx1"/>
            </w14:solidFill>
          </w14:textFill>
        </w:rPr>
        <w:t xml:space="preserve"> </w:t>
      </w:r>
      <w:r>
        <w:rPr>
          <w:rFonts w:ascii="宋体" w:hAnsi="宋体" w:eastAsia="宋体" w:cs="宋体"/>
          <w:spacing w:val="-2"/>
          <w:lang w:eastAsia="zh-CN"/>
        </w:rPr>
        <w:t>说明：教学进程总体安排是对本专业技术技能人才培养、教育教学实施进程的总体安排，是专</w:t>
      </w:r>
      <w:r>
        <w:rPr>
          <w:rFonts w:ascii="宋体" w:hAnsi="宋体" w:eastAsia="宋体" w:cs="宋体"/>
          <w:spacing w:val="2"/>
          <w:lang w:eastAsia="zh-CN"/>
        </w:rPr>
        <w:t xml:space="preserve"> </w:t>
      </w:r>
      <w:r>
        <w:rPr>
          <w:rFonts w:ascii="宋体" w:hAnsi="宋体" w:eastAsia="宋体" w:cs="宋体"/>
          <w:spacing w:val="-2"/>
          <w:lang w:eastAsia="zh-CN"/>
        </w:rPr>
        <w:t>业人才培养模式的具体体现。应尊重学生的学习规律，科学构建课程体系，注重公共基础课程与专业课程的衔接，优化课程安排次序，明确学期分配，科学编制教学</w:t>
      </w:r>
      <w:r>
        <w:rPr>
          <w:rFonts w:hint="eastAsia" w:ascii="宋体" w:hAnsi="宋体" w:eastAsia="宋体" w:cs="宋体"/>
          <w:spacing w:val="-2"/>
          <w:lang w:val="en-US" w:eastAsia="zh-CN"/>
        </w:rPr>
        <w:t>进程</w:t>
      </w:r>
      <w:r>
        <w:rPr>
          <w:rFonts w:ascii="宋体" w:hAnsi="宋体" w:eastAsia="宋体" w:cs="宋体"/>
          <w:spacing w:val="-2"/>
          <w:lang w:eastAsia="zh-CN"/>
        </w:rPr>
        <w:t>总体安排表。有关要求</w:t>
      </w:r>
      <w:r>
        <w:rPr>
          <w:rFonts w:ascii="宋体" w:hAnsi="宋体" w:eastAsia="宋体" w:cs="宋体"/>
          <w:spacing w:val="-12"/>
          <w:lang w:eastAsia="zh-CN"/>
        </w:rPr>
        <w:t>如下：</w:t>
      </w:r>
    </w:p>
    <w:p w14:paraId="753604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lang w:eastAsia="zh-CN"/>
        </w:rPr>
      </w:pPr>
      <w:r>
        <w:rPr>
          <w:rFonts w:ascii="宋体" w:hAnsi="宋体" w:eastAsia="宋体" w:cs="宋体"/>
          <w:spacing w:val="-1"/>
          <w:lang w:eastAsia="zh-CN"/>
        </w:rPr>
        <w:t>1.总学时控制在</w:t>
      </w:r>
      <w:r>
        <w:rPr>
          <w:rFonts w:hint="eastAsia" w:ascii="宋体" w:hAnsi="宋体" w:eastAsia="宋体" w:cs="宋体"/>
          <w:spacing w:val="-1"/>
          <w:lang w:val="en-US" w:eastAsia="zh-CN"/>
        </w:rPr>
        <w:t>2600左右。</w:t>
      </w:r>
    </w:p>
    <w:p w14:paraId="33225E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lang w:eastAsia="zh-CN"/>
        </w:rPr>
      </w:pPr>
      <w:r>
        <w:rPr>
          <w:rFonts w:ascii="宋体" w:hAnsi="宋体" w:eastAsia="宋体" w:cs="宋体"/>
          <w:spacing w:val="-2"/>
          <w:lang w:eastAsia="zh-CN"/>
        </w:rPr>
        <w:t>2.课程类型分为</w:t>
      </w:r>
      <w:r>
        <w:rPr>
          <w:rFonts w:ascii="宋体" w:hAnsi="宋体" w:eastAsia="宋体" w:cs="宋体"/>
          <w:spacing w:val="-51"/>
          <w:lang w:eastAsia="zh-CN"/>
        </w:rPr>
        <w:t xml:space="preserve"> </w:t>
      </w:r>
      <w:r>
        <w:rPr>
          <w:rFonts w:ascii="宋体" w:hAnsi="宋体" w:eastAsia="宋体" w:cs="宋体"/>
          <w:spacing w:val="-2"/>
          <w:lang w:eastAsia="zh-CN"/>
        </w:rPr>
        <w:t>A、B、C、D</w:t>
      </w:r>
      <w:r>
        <w:rPr>
          <w:rFonts w:ascii="宋体" w:hAnsi="宋体" w:eastAsia="宋体" w:cs="宋体"/>
          <w:spacing w:val="-24"/>
          <w:lang w:eastAsia="zh-CN"/>
        </w:rPr>
        <w:t xml:space="preserve"> </w:t>
      </w:r>
      <w:r>
        <w:rPr>
          <w:rFonts w:ascii="宋体" w:hAnsi="宋体" w:eastAsia="宋体" w:cs="宋体"/>
          <w:spacing w:val="-2"/>
          <w:lang w:eastAsia="zh-CN"/>
        </w:rPr>
        <w:t>四类：A—纯理论课、B—（理</w:t>
      </w:r>
      <w:r>
        <w:rPr>
          <w:rFonts w:ascii="宋体" w:hAnsi="宋体" w:eastAsia="宋体" w:cs="宋体"/>
          <w:spacing w:val="-3"/>
          <w:lang w:eastAsia="zh-CN"/>
        </w:rPr>
        <w:t>论+实践）课、C—纯实践课、D—素</w:t>
      </w:r>
      <w:r>
        <w:rPr>
          <w:rFonts w:ascii="宋体" w:hAnsi="宋体" w:eastAsia="宋体" w:cs="宋体"/>
          <w:spacing w:val="-1"/>
          <w:lang w:eastAsia="zh-CN"/>
        </w:rPr>
        <w:t>质教育活动。</w:t>
      </w:r>
    </w:p>
    <w:p w14:paraId="704230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lang w:eastAsia="zh-CN"/>
        </w:rPr>
      </w:pPr>
      <w:r>
        <w:rPr>
          <w:rFonts w:ascii="宋体" w:hAnsi="宋体" w:eastAsia="宋体" w:cs="宋体"/>
          <w:spacing w:val="-1"/>
          <w:lang w:eastAsia="zh-CN"/>
        </w:rPr>
        <w:t>3.课程性质分为必修课、选修课。</w:t>
      </w:r>
    </w:p>
    <w:p w14:paraId="5DA8D21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spacing w:val="-1"/>
          <w:lang w:eastAsia="zh-CN"/>
        </w:rPr>
      </w:pPr>
      <w:r>
        <w:rPr>
          <w:rFonts w:ascii="宋体" w:hAnsi="宋体" w:eastAsia="宋体" w:cs="宋体"/>
          <w:spacing w:val="-1"/>
          <w:lang w:eastAsia="zh-CN"/>
        </w:rPr>
        <w:t>4.考核类型以</w:t>
      </w:r>
      <w:r>
        <w:rPr>
          <w:rFonts w:hint="eastAsia" w:ascii="宋体" w:hAnsi="宋体" w:eastAsia="宋体" w:cs="宋体"/>
          <w:spacing w:val="-1"/>
          <w:lang w:eastAsia="zh-CN"/>
        </w:rPr>
        <w:t>简写</w:t>
      </w:r>
      <w:r>
        <w:rPr>
          <w:rFonts w:ascii="宋体" w:hAnsi="宋体" w:eastAsia="宋体" w:cs="宋体"/>
          <w:spacing w:val="-1"/>
          <w:lang w:eastAsia="zh-CN"/>
        </w:rPr>
        <w:t>标示，考试：</w:t>
      </w:r>
      <w:r>
        <w:rPr>
          <w:rFonts w:hint="eastAsia" w:ascii="宋体" w:hAnsi="宋体" w:eastAsia="宋体" w:cs="宋体"/>
          <w:spacing w:val="-1"/>
          <w:lang w:eastAsia="zh-CN"/>
        </w:rPr>
        <w:t>试</w:t>
      </w:r>
      <w:r>
        <w:rPr>
          <w:rFonts w:ascii="宋体" w:hAnsi="宋体" w:eastAsia="宋体" w:cs="宋体"/>
          <w:spacing w:val="-1"/>
          <w:lang w:eastAsia="zh-CN"/>
        </w:rPr>
        <w:t>, 考查：</w:t>
      </w:r>
      <w:r>
        <w:rPr>
          <w:rFonts w:hint="eastAsia" w:ascii="宋体" w:hAnsi="宋体" w:eastAsia="宋体" w:cs="宋体"/>
          <w:spacing w:val="-1"/>
          <w:lang w:eastAsia="zh-CN"/>
        </w:rPr>
        <w:t>查</w:t>
      </w:r>
      <w:r>
        <w:rPr>
          <w:rFonts w:ascii="宋体" w:hAnsi="宋体" w:eastAsia="宋体" w:cs="宋体"/>
          <w:spacing w:val="-1"/>
          <w:lang w:eastAsia="zh-CN"/>
        </w:rPr>
        <w:t>。</w:t>
      </w:r>
    </w:p>
    <w:p w14:paraId="749B1EC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04" w:firstLineChars="200"/>
        <w:textAlignment w:val="baseline"/>
        <w:rPr>
          <w:rFonts w:hint="eastAsia" w:ascii="宋体" w:hAnsi="宋体" w:eastAsia="宋体" w:cs="宋体"/>
          <w:lang w:eastAsia="zh-CN"/>
        </w:rPr>
      </w:pPr>
      <w:r>
        <w:rPr>
          <w:rFonts w:ascii="宋体" w:hAnsi="宋体" w:eastAsia="宋体" w:cs="宋体"/>
          <w:spacing w:val="-4"/>
          <w:lang w:eastAsia="zh-CN"/>
        </w:rPr>
        <w:t>5.公共基础课程中英语类课程以</w:t>
      </w:r>
      <w:r>
        <w:rPr>
          <w:rFonts w:ascii="宋体" w:hAnsi="宋体" w:eastAsia="宋体" w:cs="宋体"/>
          <w:spacing w:val="-5"/>
          <w:lang w:eastAsia="zh-CN"/>
        </w:rPr>
        <w:t>及《毛泽东思想和中国特色社会主义理论体系概论》</w:t>
      </w:r>
      <w:r>
        <w:rPr>
          <w:rFonts w:hint="eastAsia" w:ascii="宋体" w:hAnsi="宋体" w:eastAsia="宋体" w:cs="宋体"/>
          <w:spacing w:val="-5"/>
          <w:lang w:eastAsia="zh-CN"/>
        </w:rPr>
        <w:t>、</w:t>
      </w:r>
      <w:r>
        <w:rPr>
          <w:rFonts w:ascii="宋体" w:hAnsi="宋体" w:eastAsia="宋体" w:cs="宋体"/>
          <w:spacing w:val="-2"/>
          <w:lang w:eastAsia="zh-CN"/>
        </w:rPr>
        <w:t>《</w:t>
      </w:r>
      <w:r>
        <w:rPr>
          <w:rFonts w:hint="eastAsia" w:ascii="宋体" w:hAnsi="宋体" w:eastAsia="宋体" w:cs="宋体"/>
          <w:spacing w:val="-5"/>
          <w:lang w:eastAsia="zh-CN"/>
        </w:rPr>
        <w:t>习近平新时代中国特色社会主义思想概论</w:t>
      </w:r>
      <w:r>
        <w:rPr>
          <w:rFonts w:ascii="宋体" w:hAnsi="宋体" w:eastAsia="宋体" w:cs="宋体"/>
          <w:spacing w:val="-2"/>
          <w:lang w:eastAsia="zh-CN"/>
        </w:rPr>
        <w:t>》课程须为考试课程。专业核心课程（</w:t>
      </w:r>
      <w:r>
        <w:rPr>
          <w:rFonts w:hint="eastAsia" w:ascii="宋体" w:hAnsi="宋体" w:eastAsia="宋体" w:cs="宋体"/>
          <w:spacing w:val="-2"/>
          <w:lang w:val="en-US" w:eastAsia="zh-CN"/>
        </w:rPr>
        <w:t>岗位</w:t>
      </w:r>
      <w:r>
        <w:rPr>
          <w:rFonts w:ascii="宋体" w:hAnsi="宋体" w:eastAsia="宋体" w:cs="宋体"/>
          <w:spacing w:val="-2"/>
          <w:lang w:eastAsia="zh-CN"/>
        </w:rPr>
        <w:t>实习除外）须为</w:t>
      </w:r>
      <w:r>
        <w:rPr>
          <w:rFonts w:ascii="宋体" w:hAnsi="宋体" w:eastAsia="宋体" w:cs="宋体"/>
          <w:spacing w:val="-1"/>
          <w:lang w:eastAsia="zh-CN"/>
        </w:rPr>
        <w:t>考试课程。专业基础课程和专业拓展课程中的重要课程应为考试课程。</w:t>
      </w:r>
    </w:p>
    <w:p w14:paraId="7B2A6F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lang w:eastAsia="zh-CN"/>
        </w:rPr>
        <w:sectPr>
          <w:footerReference r:id="rId4" w:type="default"/>
          <w:pgSz w:w="11907" w:h="16839"/>
          <w:pgMar w:top="1474" w:right="1474" w:bottom="1474" w:left="1474" w:header="0" w:footer="967" w:gutter="0"/>
          <w:pgBorders>
            <w:top w:val="none" w:sz="0" w:space="0"/>
            <w:left w:val="none" w:sz="0" w:space="0"/>
            <w:bottom w:val="none" w:sz="0" w:space="0"/>
            <w:right w:val="none" w:sz="0" w:space="0"/>
          </w:pgBorders>
          <w:pgNumType w:fmt="decimal" w:start="1"/>
          <w:cols w:space="720" w:num="1"/>
        </w:sectPr>
      </w:pPr>
    </w:p>
    <w:p w14:paraId="152498D1">
      <w:pPr>
        <w:keepNext w:val="0"/>
        <w:keepLines w:val="0"/>
        <w:pageBreakBefore w:val="0"/>
        <w:widowControl/>
        <w:wordWrap/>
        <w:topLinePunct w:val="0"/>
        <w:bidi w:val="0"/>
        <w:spacing w:line="320" w:lineRule="auto"/>
        <w:rPr>
          <w:lang w:eastAsia="zh-CN"/>
        </w:rPr>
      </w:pPr>
    </w:p>
    <w:tbl>
      <w:tblPr>
        <w:tblStyle w:val="45"/>
        <w:tblW w:w="147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6"/>
        <w:gridCol w:w="466"/>
        <w:gridCol w:w="15"/>
        <w:gridCol w:w="1222"/>
        <w:gridCol w:w="11"/>
        <w:gridCol w:w="2972"/>
        <w:gridCol w:w="17"/>
        <w:gridCol w:w="500"/>
        <w:gridCol w:w="6"/>
        <w:gridCol w:w="484"/>
        <w:gridCol w:w="10"/>
        <w:gridCol w:w="438"/>
        <w:gridCol w:w="3"/>
        <w:gridCol w:w="444"/>
        <w:gridCol w:w="446"/>
        <w:gridCol w:w="526"/>
        <w:gridCol w:w="516"/>
        <w:gridCol w:w="468"/>
        <w:gridCol w:w="495"/>
        <w:gridCol w:w="510"/>
        <w:gridCol w:w="435"/>
        <w:gridCol w:w="720"/>
        <w:gridCol w:w="705"/>
        <w:gridCol w:w="570"/>
        <w:gridCol w:w="525"/>
        <w:gridCol w:w="540"/>
        <w:gridCol w:w="615"/>
      </w:tblGrid>
      <w:tr w14:paraId="564A9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blHeader/>
        </w:trPr>
        <w:tc>
          <w:tcPr>
            <w:tcW w:w="1136" w:type="dxa"/>
            <w:vMerge w:val="restart"/>
            <w:tcBorders>
              <w:bottom w:val="nil"/>
            </w:tcBorders>
            <w:shd w:val="clear" w:color="auto" w:fill="DBE5F1"/>
            <w:vAlign w:val="center"/>
          </w:tcPr>
          <w:p w14:paraId="0DEA7C33">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eastAsia="zh-CN"/>
              </w:rPr>
            </w:pPr>
            <w:bookmarkStart w:id="60" w:name="OLE_LINK94"/>
          </w:p>
          <w:p w14:paraId="480024AA">
            <w:pPr>
              <w:keepNext w:val="0"/>
              <w:keepLines w:val="0"/>
              <w:pageBreakBefore w:val="0"/>
              <w:widowControl/>
              <w:wordWrap/>
              <w:topLinePunct w:val="0"/>
              <w:bidi w:val="0"/>
              <w:adjustRightInd w:val="0"/>
              <w:snapToGrid w:val="0"/>
              <w:spacing w:before="58" w:line="240" w:lineRule="exact"/>
              <w:ind w:left="166"/>
              <w:jc w:val="center"/>
              <w:rPr>
                <w:rFonts w:hint="eastAsia" w:ascii="宋体" w:hAnsi="宋体" w:eastAsia="宋体" w:cs="宋体"/>
                <w:sz w:val="20"/>
                <w:szCs w:val="20"/>
              </w:rPr>
            </w:pPr>
            <w:r>
              <w:rPr>
                <w:rFonts w:hint="eastAsia" w:ascii="宋体" w:hAnsi="宋体" w:eastAsia="宋体" w:cs="宋体"/>
                <w:b/>
                <w:bCs/>
                <w:spacing w:val="-3"/>
                <w:sz w:val="20"/>
                <w:szCs w:val="20"/>
              </w:rPr>
              <w:t>课程属性</w:t>
            </w:r>
          </w:p>
        </w:tc>
        <w:tc>
          <w:tcPr>
            <w:tcW w:w="481" w:type="dxa"/>
            <w:gridSpan w:val="2"/>
            <w:vMerge w:val="restart"/>
            <w:tcBorders>
              <w:bottom w:val="nil"/>
            </w:tcBorders>
            <w:shd w:val="clear" w:color="auto" w:fill="DBE5F1"/>
            <w:vAlign w:val="center"/>
          </w:tcPr>
          <w:p w14:paraId="65A54CB7">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p w14:paraId="067F4893">
            <w:pPr>
              <w:keepNext w:val="0"/>
              <w:keepLines w:val="0"/>
              <w:pageBreakBefore w:val="0"/>
              <w:widowControl/>
              <w:wordWrap/>
              <w:topLinePunct w:val="0"/>
              <w:bidi w:val="0"/>
              <w:adjustRightInd w:val="0"/>
              <w:snapToGrid w:val="0"/>
              <w:spacing w:before="58" w:line="240" w:lineRule="exact"/>
              <w:ind w:left="92"/>
              <w:jc w:val="center"/>
              <w:rPr>
                <w:rFonts w:hint="eastAsia" w:ascii="宋体" w:hAnsi="宋体" w:eastAsia="宋体" w:cs="宋体"/>
                <w:sz w:val="20"/>
                <w:szCs w:val="20"/>
              </w:rPr>
            </w:pPr>
            <w:r>
              <w:rPr>
                <w:rFonts w:hint="eastAsia" w:ascii="宋体" w:hAnsi="宋体" w:eastAsia="宋体" w:cs="宋体"/>
                <w:b/>
                <w:bCs/>
                <w:spacing w:val="-3"/>
                <w:sz w:val="20"/>
                <w:szCs w:val="20"/>
              </w:rPr>
              <w:t>序号</w:t>
            </w:r>
          </w:p>
        </w:tc>
        <w:tc>
          <w:tcPr>
            <w:tcW w:w="1233" w:type="dxa"/>
            <w:gridSpan w:val="2"/>
            <w:vMerge w:val="restart"/>
            <w:tcBorders>
              <w:bottom w:val="nil"/>
            </w:tcBorders>
            <w:shd w:val="clear" w:color="auto" w:fill="DBE5F1"/>
            <w:vAlign w:val="center"/>
          </w:tcPr>
          <w:p w14:paraId="21430B4F">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p w14:paraId="03A2F4C3">
            <w:pPr>
              <w:keepNext w:val="0"/>
              <w:keepLines w:val="0"/>
              <w:pageBreakBefore w:val="0"/>
              <w:widowControl/>
              <w:wordWrap/>
              <w:topLinePunct w:val="0"/>
              <w:bidi w:val="0"/>
              <w:adjustRightInd w:val="0"/>
              <w:snapToGrid w:val="0"/>
              <w:spacing w:before="59" w:line="240" w:lineRule="exact"/>
              <w:ind w:left="251"/>
              <w:jc w:val="center"/>
              <w:rPr>
                <w:rFonts w:hint="eastAsia" w:ascii="宋体" w:hAnsi="宋体" w:eastAsia="宋体" w:cs="宋体"/>
                <w:sz w:val="20"/>
                <w:szCs w:val="20"/>
              </w:rPr>
            </w:pPr>
            <w:r>
              <w:rPr>
                <w:rFonts w:hint="eastAsia" w:ascii="宋体" w:hAnsi="宋体" w:eastAsia="宋体" w:cs="宋体"/>
                <w:b/>
                <w:bCs/>
                <w:spacing w:val="-3"/>
                <w:sz w:val="20"/>
                <w:szCs w:val="20"/>
              </w:rPr>
              <w:t>课程编号</w:t>
            </w:r>
          </w:p>
        </w:tc>
        <w:tc>
          <w:tcPr>
            <w:tcW w:w="2972" w:type="dxa"/>
            <w:vMerge w:val="restart"/>
            <w:tcBorders>
              <w:bottom w:val="nil"/>
            </w:tcBorders>
            <w:shd w:val="clear" w:color="auto" w:fill="DBE5F1"/>
            <w:vAlign w:val="center"/>
          </w:tcPr>
          <w:p w14:paraId="4C236F0C">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p w14:paraId="5CE1CA19">
            <w:pPr>
              <w:keepNext w:val="0"/>
              <w:keepLines w:val="0"/>
              <w:pageBreakBefore w:val="0"/>
              <w:widowControl/>
              <w:wordWrap/>
              <w:topLinePunct w:val="0"/>
              <w:bidi w:val="0"/>
              <w:adjustRightInd w:val="0"/>
              <w:snapToGrid w:val="0"/>
              <w:spacing w:before="58" w:line="240" w:lineRule="exact"/>
              <w:ind w:left="1123"/>
              <w:jc w:val="center"/>
              <w:rPr>
                <w:rFonts w:hint="eastAsia" w:ascii="宋体" w:hAnsi="宋体" w:eastAsia="宋体" w:cs="宋体"/>
                <w:sz w:val="20"/>
                <w:szCs w:val="20"/>
              </w:rPr>
            </w:pPr>
            <w:r>
              <w:rPr>
                <w:rFonts w:hint="eastAsia" w:ascii="宋体" w:hAnsi="宋体" w:eastAsia="宋体" w:cs="宋体"/>
                <w:b/>
                <w:bCs/>
                <w:spacing w:val="-3"/>
                <w:sz w:val="20"/>
                <w:szCs w:val="20"/>
              </w:rPr>
              <w:t>课程名称</w:t>
            </w:r>
          </w:p>
        </w:tc>
        <w:tc>
          <w:tcPr>
            <w:tcW w:w="523" w:type="dxa"/>
            <w:gridSpan w:val="3"/>
            <w:vMerge w:val="restart"/>
            <w:tcBorders>
              <w:bottom w:val="nil"/>
            </w:tcBorders>
            <w:shd w:val="clear" w:color="auto" w:fill="DBE5F1"/>
            <w:textDirection w:val="tbRlV"/>
            <w:vAlign w:val="center"/>
          </w:tcPr>
          <w:p w14:paraId="605DFC47">
            <w:pPr>
              <w:keepNext w:val="0"/>
              <w:keepLines w:val="0"/>
              <w:pageBreakBefore w:val="0"/>
              <w:widowControl/>
              <w:wordWrap/>
              <w:topLinePunct w:val="0"/>
              <w:bidi w:val="0"/>
              <w:adjustRightInd w:val="0"/>
              <w:snapToGrid w:val="0"/>
              <w:spacing w:before="149" w:line="240" w:lineRule="exact"/>
              <w:ind w:left="147"/>
              <w:jc w:val="center"/>
              <w:rPr>
                <w:rFonts w:hint="eastAsia" w:ascii="宋体" w:hAnsi="宋体" w:eastAsia="宋体" w:cs="宋体"/>
                <w:sz w:val="20"/>
                <w:szCs w:val="20"/>
              </w:rPr>
            </w:pPr>
            <w:r>
              <w:rPr>
                <w:rFonts w:hint="eastAsia" w:ascii="宋体" w:hAnsi="宋体" w:eastAsia="宋体" w:cs="宋体"/>
                <w:b/>
                <w:bCs/>
                <w:spacing w:val="-2"/>
                <w:sz w:val="20"/>
                <w:szCs w:val="20"/>
              </w:rPr>
              <w:t>课</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程</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类</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型</w:t>
            </w:r>
          </w:p>
        </w:tc>
        <w:tc>
          <w:tcPr>
            <w:tcW w:w="484" w:type="dxa"/>
            <w:vMerge w:val="restart"/>
            <w:tcBorders>
              <w:bottom w:val="nil"/>
            </w:tcBorders>
            <w:shd w:val="clear" w:color="auto" w:fill="DBE5F1"/>
            <w:textDirection w:val="tbRlV"/>
            <w:vAlign w:val="center"/>
          </w:tcPr>
          <w:p w14:paraId="19C3F1DE">
            <w:pPr>
              <w:keepNext w:val="0"/>
              <w:keepLines w:val="0"/>
              <w:pageBreakBefore w:val="0"/>
              <w:widowControl/>
              <w:wordWrap/>
              <w:topLinePunct w:val="0"/>
              <w:bidi w:val="0"/>
              <w:adjustRightInd w:val="0"/>
              <w:snapToGrid w:val="0"/>
              <w:spacing w:before="149" w:line="240" w:lineRule="exact"/>
              <w:ind w:left="147"/>
              <w:jc w:val="center"/>
              <w:rPr>
                <w:rFonts w:hint="eastAsia" w:ascii="宋体" w:hAnsi="宋体" w:eastAsia="宋体" w:cs="宋体"/>
                <w:sz w:val="20"/>
                <w:szCs w:val="20"/>
              </w:rPr>
            </w:pPr>
            <w:r>
              <w:rPr>
                <w:rFonts w:hint="eastAsia" w:ascii="宋体" w:hAnsi="宋体" w:eastAsia="宋体" w:cs="宋体"/>
                <w:b/>
                <w:bCs/>
                <w:spacing w:val="-2"/>
                <w:sz w:val="20"/>
                <w:szCs w:val="20"/>
              </w:rPr>
              <w:t>课</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程</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性</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质</w:t>
            </w:r>
          </w:p>
        </w:tc>
        <w:tc>
          <w:tcPr>
            <w:tcW w:w="451" w:type="dxa"/>
            <w:gridSpan w:val="3"/>
            <w:vMerge w:val="restart"/>
            <w:tcBorders>
              <w:bottom w:val="nil"/>
            </w:tcBorders>
            <w:shd w:val="clear" w:color="auto" w:fill="DBE5F1"/>
            <w:textDirection w:val="tbRlV"/>
            <w:vAlign w:val="center"/>
          </w:tcPr>
          <w:p w14:paraId="44EB93C9">
            <w:pPr>
              <w:keepNext w:val="0"/>
              <w:keepLines w:val="0"/>
              <w:pageBreakBefore w:val="0"/>
              <w:widowControl/>
              <w:wordWrap/>
              <w:topLinePunct w:val="0"/>
              <w:bidi w:val="0"/>
              <w:adjustRightInd w:val="0"/>
              <w:snapToGrid w:val="0"/>
              <w:spacing w:before="114" w:line="240" w:lineRule="exact"/>
              <w:ind w:left="147"/>
              <w:jc w:val="center"/>
              <w:rPr>
                <w:rFonts w:hint="eastAsia" w:ascii="宋体" w:hAnsi="宋体" w:eastAsia="宋体" w:cs="宋体"/>
                <w:sz w:val="20"/>
                <w:szCs w:val="20"/>
              </w:rPr>
            </w:pPr>
            <w:r>
              <w:rPr>
                <w:rFonts w:hint="eastAsia" w:ascii="宋体" w:hAnsi="宋体" w:eastAsia="宋体" w:cs="宋体"/>
                <w:b/>
                <w:bCs/>
                <w:spacing w:val="-2"/>
                <w:sz w:val="20"/>
                <w:szCs w:val="20"/>
              </w:rPr>
              <w:t>考</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核</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类</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型</w:t>
            </w:r>
          </w:p>
        </w:tc>
        <w:tc>
          <w:tcPr>
            <w:tcW w:w="444" w:type="dxa"/>
            <w:vMerge w:val="restart"/>
            <w:tcBorders>
              <w:bottom w:val="nil"/>
            </w:tcBorders>
            <w:shd w:val="clear" w:color="auto" w:fill="DBE5F1"/>
            <w:textDirection w:val="tbRlV"/>
            <w:vAlign w:val="center"/>
          </w:tcPr>
          <w:p w14:paraId="5741B927">
            <w:pPr>
              <w:keepNext w:val="0"/>
              <w:keepLines w:val="0"/>
              <w:pageBreakBefore w:val="0"/>
              <w:widowControl/>
              <w:wordWrap/>
              <w:topLinePunct w:val="0"/>
              <w:bidi w:val="0"/>
              <w:adjustRightInd w:val="0"/>
              <w:snapToGrid w:val="0"/>
              <w:spacing w:before="129" w:line="240" w:lineRule="exact"/>
              <w:ind w:left="147"/>
              <w:jc w:val="center"/>
              <w:rPr>
                <w:rFonts w:hint="eastAsia" w:ascii="宋体" w:hAnsi="宋体" w:eastAsia="宋体" w:cs="宋体"/>
                <w:sz w:val="20"/>
                <w:szCs w:val="20"/>
              </w:rPr>
            </w:pPr>
            <w:r>
              <w:rPr>
                <w:rFonts w:hint="eastAsia" w:ascii="宋体" w:hAnsi="宋体" w:eastAsia="宋体" w:cs="宋体"/>
                <w:b/>
                <w:bCs/>
                <w:spacing w:val="-2"/>
                <w:sz w:val="20"/>
                <w:szCs w:val="20"/>
              </w:rPr>
              <w:t>考</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核</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学</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期</w:t>
            </w:r>
          </w:p>
        </w:tc>
        <w:tc>
          <w:tcPr>
            <w:tcW w:w="446" w:type="dxa"/>
            <w:vMerge w:val="restart"/>
            <w:tcBorders>
              <w:bottom w:val="nil"/>
            </w:tcBorders>
            <w:shd w:val="clear" w:color="auto" w:fill="DBE5F1"/>
            <w:textDirection w:val="tbRlV"/>
            <w:vAlign w:val="center"/>
          </w:tcPr>
          <w:p w14:paraId="2866904D">
            <w:pPr>
              <w:keepNext w:val="0"/>
              <w:keepLines w:val="0"/>
              <w:pageBreakBefore w:val="0"/>
              <w:widowControl/>
              <w:wordWrap/>
              <w:topLinePunct w:val="0"/>
              <w:bidi w:val="0"/>
              <w:adjustRightInd w:val="0"/>
              <w:snapToGrid w:val="0"/>
              <w:spacing w:before="131" w:line="240" w:lineRule="exact"/>
              <w:ind w:left="387"/>
              <w:jc w:val="center"/>
              <w:rPr>
                <w:rFonts w:hint="eastAsia" w:ascii="宋体" w:hAnsi="宋体" w:eastAsia="宋体" w:cs="宋体"/>
                <w:sz w:val="20"/>
                <w:szCs w:val="20"/>
              </w:rPr>
            </w:pPr>
            <w:r>
              <w:rPr>
                <w:rFonts w:hint="eastAsia" w:ascii="宋体" w:hAnsi="宋体" w:eastAsia="宋体" w:cs="宋体"/>
                <w:b/>
                <w:bCs/>
                <w:spacing w:val="-2"/>
                <w:sz w:val="20"/>
                <w:szCs w:val="20"/>
              </w:rPr>
              <w:t>学</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分</w:t>
            </w:r>
          </w:p>
        </w:tc>
        <w:tc>
          <w:tcPr>
            <w:tcW w:w="2950" w:type="dxa"/>
            <w:gridSpan w:val="6"/>
            <w:tcBorders>
              <w:right w:val="single" w:color="000000" w:sz="2" w:space="0"/>
            </w:tcBorders>
            <w:shd w:val="clear" w:color="auto" w:fill="DBE5F1"/>
            <w:vAlign w:val="center"/>
          </w:tcPr>
          <w:p w14:paraId="53910BA2">
            <w:pPr>
              <w:keepNext w:val="0"/>
              <w:keepLines w:val="0"/>
              <w:pageBreakBefore w:val="0"/>
              <w:widowControl/>
              <w:wordWrap/>
              <w:topLinePunct w:val="0"/>
              <w:bidi w:val="0"/>
              <w:adjustRightInd w:val="0"/>
              <w:snapToGrid w:val="0"/>
              <w:spacing w:before="98" w:line="240" w:lineRule="exact"/>
              <w:ind w:left="1387"/>
              <w:jc w:val="center"/>
              <w:rPr>
                <w:rFonts w:hint="eastAsia" w:ascii="宋体" w:hAnsi="宋体" w:eastAsia="宋体" w:cs="宋体"/>
                <w:sz w:val="20"/>
                <w:szCs w:val="20"/>
              </w:rPr>
            </w:pPr>
            <w:r>
              <w:rPr>
                <w:rFonts w:hint="eastAsia" w:ascii="宋体" w:hAnsi="宋体" w:eastAsia="宋体" w:cs="宋体"/>
                <w:b/>
                <w:bCs/>
                <w:spacing w:val="-4"/>
                <w:sz w:val="20"/>
                <w:szCs w:val="20"/>
              </w:rPr>
              <w:t>教学时数</w:t>
            </w:r>
          </w:p>
        </w:tc>
        <w:tc>
          <w:tcPr>
            <w:tcW w:w="3675" w:type="dxa"/>
            <w:gridSpan w:val="6"/>
            <w:tcBorders>
              <w:top w:val="single" w:color="000000" w:sz="2" w:space="0"/>
              <w:left w:val="single" w:color="000000" w:sz="2" w:space="0"/>
              <w:right w:val="single" w:color="000000" w:sz="2" w:space="0"/>
            </w:tcBorders>
            <w:shd w:val="clear" w:color="auto" w:fill="DBE5F1"/>
            <w:vAlign w:val="center"/>
          </w:tcPr>
          <w:p w14:paraId="5F95317E">
            <w:pPr>
              <w:keepNext w:val="0"/>
              <w:keepLines w:val="0"/>
              <w:pageBreakBefore w:val="0"/>
              <w:widowControl/>
              <w:wordWrap/>
              <w:topLinePunct w:val="0"/>
              <w:bidi w:val="0"/>
              <w:adjustRightInd w:val="0"/>
              <w:snapToGrid w:val="0"/>
              <w:spacing w:before="98" w:line="240" w:lineRule="exact"/>
              <w:ind w:left="580"/>
              <w:jc w:val="center"/>
              <w:rPr>
                <w:rFonts w:hint="eastAsia" w:ascii="宋体" w:hAnsi="宋体" w:eastAsia="宋体" w:cs="宋体"/>
                <w:sz w:val="20"/>
                <w:szCs w:val="20"/>
                <w:lang w:eastAsia="zh-CN"/>
              </w:rPr>
            </w:pPr>
            <w:r>
              <w:rPr>
                <w:rFonts w:hint="eastAsia" w:ascii="宋体" w:hAnsi="宋体" w:eastAsia="宋体" w:cs="宋体"/>
                <w:b/>
                <w:bCs/>
                <w:color w:val="auto"/>
                <w:spacing w:val="-3"/>
                <w:sz w:val="20"/>
                <w:szCs w:val="20"/>
                <w:highlight w:val="none"/>
                <w:lang w:eastAsia="zh-CN"/>
              </w:rPr>
              <w:t>按学期分配的学分及学时</w:t>
            </w:r>
          </w:p>
        </w:tc>
      </w:tr>
      <w:tr w14:paraId="74BE1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blHeader/>
        </w:trPr>
        <w:tc>
          <w:tcPr>
            <w:tcW w:w="1136" w:type="dxa"/>
            <w:vMerge w:val="continue"/>
            <w:tcBorders>
              <w:top w:val="nil"/>
              <w:bottom w:val="nil"/>
            </w:tcBorders>
            <w:vAlign w:val="center"/>
          </w:tcPr>
          <w:p w14:paraId="1C5B7BF7">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eastAsia="zh-CN"/>
              </w:rPr>
            </w:pPr>
          </w:p>
        </w:tc>
        <w:tc>
          <w:tcPr>
            <w:tcW w:w="481" w:type="dxa"/>
            <w:gridSpan w:val="2"/>
            <w:vMerge w:val="continue"/>
            <w:tcBorders>
              <w:top w:val="nil"/>
              <w:bottom w:val="nil"/>
            </w:tcBorders>
            <w:vAlign w:val="center"/>
          </w:tcPr>
          <w:p w14:paraId="02B6DE88">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eastAsia="zh-CN"/>
              </w:rPr>
            </w:pPr>
          </w:p>
        </w:tc>
        <w:tc>
          <w:tcPr>
            <w:tcW w:w="1233" w:type="dxa"/>
            <w:gridSpan w:val="2"/>
            <w:vMerge w:val="continue"/>
            <w:tcBorders>
              <w:top w:val="nil"/>
              <w:bottom w:val="nil"/>
            </w:tcBorders>
            <w:vAlign w:val="center"/>
          </w:tcPr>
          <w:p w14:paraId="7E5D7D43">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eastAsia="zh-CN"/>
              </w:rPr>
            </w:pPr>
          </w:p>
        </w:tc>
        <w:tc>
          <w:tcPr>
            <w:tcW w:w="2972" w:type="dxa"/>
            <w:vMerge w:val="continue"/>
            <w:tcBorders>
              <w:top w:val="nil"/>
              <w:bottom w:val="nil"/>
            </w:tcBorders>
            <w:vAlign w:val="center"/>
          </w:tcPr>
          <w:p w14:paraId="53A1209B">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eastAsia="zh-CN"/>
              </w:rPr>
            </w:pPr>
          </w:p>
        </w:tc>
        <w:tc>
          <w:tcPr>
            <w:tcW w:w="523" w:type="dxa"/>
            <w:gridSpan w:val="3"/>
            <w:vMerge w:val="continue"/>
            <w:tcBorders>
              <w:top w:val="nil"/>
              <w:bottom w:val="nil"/>
            </w:tcBorders>
            <w:textDirection w:val="tbRlV"/>
            <w:vAlign w:val="center"/>
          </w:tcPr>
          <w:p w14:paraId="5DF37122">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eastAsia="zh-CN"/>
              </w:rPr>
            </w:pPr>
          </w:p>
        </w:tc>
        <w:tc>
          <w:tcPr>
            <w:tcW w:w="484" w:type="dxa"/>
            <w:vMerge w:val="continue"/>
            <w:tcBorders>
              <w:top w:val="nil"/>
              <w:bottom w:val="nil"/>
            </w:tcBorders>
            <w:textDirection w:val="tbRlV"/>
            <w:vAlign w:val="center"/>
          </w:tcPr>
          <w:p w14:paraId="72483690">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eastAsia="zh-CN"/>
              </w:rPr>
            </w:pPr>
          </w:p>
        </w:tc>
        <w:tc>
          <w:tcPr>
            <w:tcW w:w="451" w:type="dxa"/>
            <w:gridSpan w:val="3"/>
            <w:vMerge w:val="continue"/>
            <w:tcBorders>
              <w:top w:val="nil"/>
              <w:bottom w:val="nil"/>
            </w:tcBorders>
            <w:textDirection w:val="tbRlV"/>
            <w:vAlign w:val="center"/>
          </w:tcPr>
          <w:p w14:paraId="533AE57B">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eastAsia="zh-CN"/>
              </w:rPr>
            </w:pPr>
          </w:p>
        </w:tc>
        <w:tc>
          <w:tcPr>
            <w:tcW w:w="444" w:type="dxa"/>
            <w:vMerge w:val="continue"/>
            <w:tcBorders>
              <w:top w:val="nil"/>
              <w:bottom w:val="nil"/>
            </w:tcBorders>
            <w:textDirection w:val="tbRlV"/>
            <w:vAlign w:val="center"/>
          </w:tcPr>
          <w:p w14:paraId="78D1ED88">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eastAsia="zh-CN"/>
              </w:rPr>
            </w:pPr>
          </w:p>
        </w:tc>
        <w:tc>
          <w:tcPr>
            <w:tcW w:w="446" w:type="dxa"/>
            <w:vMerge w:val="continue"/>
            <w:tcBorders>
              <w:top w:val="nil"/>
              <w:bottom w:val="nil"/>
            </w:tcBorders>
            <w:textDirection w:val="tbRlV"/>
            <w:vAlign w:val="center"/>
          </w:tcPr>
          <w:p w14:paraId="42A90AD2">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eastAsia="zh-CN"/>
              </w:rPr>
            </w:pPr>
          </w:p>
        </w:tc>
        <w:tc>
          <w:tcPr>
            <w:tcW w:w="526" w:type="dxa"/>
            <w:vMerge w:val="restart"/>
            <w:tcBorders>
              <w:bottom w:val="nil"/>
            </w:tcBorders>
            <w:shd w:val="clear" w:color="auto" w:fill="DBE5F1"/>
            <w:vAlign w:val="center"/>
          </w:tcPr>
          <w:p w14:paraId="1EC0FE87">
            <w:pPr>
              <w:keepNext w:val="0"/>
              <w:keepLines w:val="0"/>
              <w:pageBreakBefore w:val="0"/>
              <w:widowControl/>
              <w:wordWrap/>
              <w:topLinePunct w:val="0"/>
              <w:bidi w:val="0"/>
              <w:adjustRightInd w:val="0"/>
              <w:snapToGrid w:val="0"/>
              <w:spacing w:before="201" w:line="240" w:lineRule="exact"/>
              <w:ind w:left="85" w:right="79" w:firstLine="89"/>
              <w:jc w:val="center"/>
              <w:rPr>
                <w:rFonts w:hint="eastAsia" w:ascii="宋体" w:hAnsi="宋体" w:eastAsia="宋体" w:cs="宋体"/>
                <w:sz w:val="20"/>
                <w:szCs w:val="20"/>
              </w:rPr>
            </w:pPr>
            <w:r>
              <w:rPr>
                <w:rFonts w:hint="eastAsia" w:ascii="宋体" w:hAnsi="宋体" w:eastAsia="宋体" w:cs="宋体"/>
                <w:b/>
                <w:bCs/>
                <w:spacing w:val="-12"/>
                <w:sz w:val="20"/>
                <w:szCs w:val="20"/>
              </w:rPr>
              <w:t>总</w:t>
            </w:r>
            <w:r>
              <w:rPr>
                <w:rFonts w:hint="eastAsia" w:ascii="宋体" w:hAnsi="宋体" w:eastAsia="宋体" w:cs="宋体"/>
                <w:sz w:val="20"/>
                <w:szCs w:val="20"/>
              </w:rPr>
              <w:t xml:space="preserve">  </w:t>
            </w:r>
            <w:r>
              <w:rPr>
                <w:rFonts w:hint="eastAsia" w:ascii="宋体" w:hAnsi="宋体" w:eastAsia="宋体" w:cs="宋体"/>
                <w:b/>
                <w:bCs/>
                <w:spacing w:val="-7"/>
                <w:sz w:val="20"/>
                <w:szCs w:val="20"/>
              </w:rPr>
              <w:t>学时</w:t>
            </w:r>
          </w:p>
        </w:tc>
        <w:tc>
          <w:tcPr>
            <w:tcW w:w="516" w:type="dxa"/>
            <w:vMerge w:val="restart"/>
            <w:tcBorders>
              <w:bottom w:val="nil"/>
              <w:right w:val="single" w:color="000000" w:sz="2" w:space="0"/>
            </w:tcBorders>
            <w:shd w:val="clear" w:color="auto" w:fill="DBE5F1"/>
            <w:vAlign w:val="center"/>
          </w:tcPr>
          <w:p w14:paraId="17E421D2">
            <w:pPr>
              <w:keepNext w:val="0"/>
              <w:keepLines w:val="0"/>
              <w:pageBreakBefore w:val="0"/>
              <w:widowControl/>
              <w:wordWrap/>
              <w:topLinePunct w:val="0"/>
              <w:bidi w:val="0"/>
              <w:adjustRightInd w:val="0"/>
              <w:snapToGrid w:val="0"/>
              <w:spacing w:before="201" w:line="240" w:lineRule="exact"/>
              <w:ind w:left="82" w:right="71" w:hanging="1"/>
              <w:jc w:val="center"/>
              <w:rPr>
                <w:rFonts w:hint="eastAsia" w:ascii="宋体" w:hAnsi="宋体" w:eastAsia="宋体" w:cs="宋体"/>
                <w:sz w:val="20"/>
                <w:szCs w:val="20"/>
              </w:rPr>
            </w:pPr>
            <w:r>
              <w:rPr>
                <w:rFonts w:hint="eastAsia" w:ascii="宋体" w:hAnsi="宋体" w:eastAsia="宋体" w:cs="宋体"/>
                <w:b/>
                <w:bCs/>
                <w:spacing w:val="-6"/>
                <w:sz w:val="20"/>
                <w:szCs w:val="20"/>
              </w:rPr>
              <w:t>理论</w:t>
            </w:r>
            <w:r>
              <w:rPr>
                <w:rFonts w:hint="eastAsia" w:ascii="宋体" w:hAnsi="宋体" w:eastAsia="宋体" w:cs="宋体"/>
                <w:sz w:val="20"/>
                <w:szCs w:val="20"/>
              </w:rPr>
              <w:t xml:space="preserve"> </w:t>
            </w:r>
            <w:r>
              <w:rPr>
                <w:rFonts w:hint="eastAsia" w:ascii="宋体" w:hAnsi="宋体" w:eastAsia="宋体" w:cs="宋体"/>
                <w:b/>
                <w:bCs/>
                <w:spacing w:val="-7"/>
                <w:sz w:val="20"/>
                <w:szCs w:val="20"/>
              </w:rPr>
              <w:t>学时</w:t>
            </w:r>
          </w:p>
        </w:tc>
        <w:tc>
          <w:tcPr>
            <w:tcW w:w="1908" w:type="dxa"/>
            <w:gridSpan w:val="4"/>
            <w:tcBorders>
              <w:right w:val="single" w:color="000000" w:sz="2" w:space="0"/>
            </w:tcBorders>
            <w:shd w:val="clear" w:color="auto" w:fill="DBE5F1"/>
            <w:vAlign w:val="center"/>
          </w:tcPr>
          <w:p w14:paraId="1802F073">
            <w:pPr>
              <w:keepNext w:val="0"/>
              <w:keepLines w:val="0"/>
              <w:pageBreakBefore w:val="0"/>
              <w:widowControl/>
              <w:wordWrap/>
              <w:topLinePunct w:val="0"/>
              <w:bidi w:val="0"/>
              <w:adjustRightInd w:val="0"/>
              <w:snapToGrid w:val="0"/>
              <w:spacing w:before="80" w:line="240" w:lineRule="exact"/>
              <w:jc w:val="center"/>
              <w:rPr>
                <w:rFonts w:hint="eastAsia" w:ascii="宋体" w:hAnsi="宋体" w:eastAsia="宋体" w:cs="宋体"/>
                <w:sz w:val="20"/>
                <w:szCs w:val="20"/>
              </w:rPr>
            </w:pPr>
            <w:r>
              <w:rPr>
                <w:rFonts w:hint="eastAsia" w:ascii="宋体" w:hAnsi="宋体" w:eastAsia="宋体" w:cs="宋体"/>
                <w:b/>
                <w:bCs/>
                <w:spacing w:val="-5"/>
                <w:sz w:val="20"/>
                <w:szCs w:val="20"/>
              </w:rPr>
              <w:t>实践学时</w:t>
            </w:r>
          </w:p>
        </w:tc>
        <w:tc>
          <w:tcPr>
            <w:tcW w:w="720" w:type="dxa"/>
            <w:tcBorders>
              <w:left w:val="single" w:color="000000" w:sz="2" w:space="0"/>
              <w:right w:val="single" w:color="000000" w:sz="2" w:space="0"/>
            </w:tcBorders>
            <w:shd w:val="clear" w:color="auto" w:fill="DBE5F1"/>
            <w:vAlign w:val="center"/>
          </w:tcPr>
          <w:p w14:paraId="52FB51AD">
            <w:pPr>
              <w:keepNext w:val="0"/>
              <w:keepLines w:val="0"/>
              <w:pageBreakBefore w:val="0"/>
              <w:widowControl/>
              <w:wordWrap/>
              <w:topLinePunct w:val="0"/>
              <w:bidi w:val="0"/>
              <w:adjustRightInd w:val="0"/>
              <w:snapToGrid w:val="0"/>
              <w:spacing w:before="152" w:line="240" w:lineRule="exact"/>
              <w:ind w:left="170"/>
              <w:jc w:val="center"/>
              <w:rPr>
                <w:rFonts w:hint="eastAsia" w:ascii="宋体" w:hAnsi="宋体" w:eastAsia="宋体" w:cs="宋体"/>
                <w:sz w:val="20"/>
                <w:szCs w:val="20"/>
              </w:rPr>
            </w:pPr>
            <w:r>
              <w:rPr>
                <w:rFonts w:hint="eastAsia" w:ascii="宋体" w:hAnsi="宋体" w:eastAsia="宋体" w:cs="宋体"/>
                <w:b/>
                <w:bCs/>
                <w:spacing w:val="-2"/>
                <w:position w:val="-4"/>
                <w:sz w:val="20"/>
                <w:szCs w:val="20"/>
              </w:rPr>
              <w:t>一</w:t>
            </w:r>
          </w:p>
        </w:tc>
        <w:tc>
          <w:tcPr>
            <w:tcW w:w="705" w:type="dxa"/>
            <w:tcBorders>
              <w:left w:val="single" w:color="000000" w:sz="2" w:space="0"/>
              <w:right w:val="single" w:color="000000" w:sz="2" w:space="0"/>
            </w:tcBorders>
            <w:shd w:val="clear" w:color="auto" w:fill="DBE5F1"/>
            <w:vAlign w:val="center"/>
          </w:tcPr>
          <w:p w14:paraId="1AF21DF3">
            <w:pPr>
              <w:keepNext w:val="0"/>
              <w:keepLines w:val="0"/>
              <w:pageBreakBefore w:val="0"/>
              <w:widowControl/>
              <w:wordWrap/>
              <w:topLinePunct w:val="0"/>
              <w:bidi w:val="0"/>
              <w:adjustRightInd w:val="0"/>
              <w:snapToGrid w:val="0"/>
              <w:spacing w:before="118" w:line="240" w:lineRule="exact"/>
              <w:ind w:left="171"/>
              <w:jc w:val="center"/>
              <w:rPr>
                <w:rFonts w:hint="eastAsia" w:ascii="宋体" w:hAnsi="宋体" w:eastAsia="宋体" w:cs="宋体"/>
                <w:sz w:val="20"/>
                <w:szCs w:val="20"/>
              </w:rPr>
            </w:pPr>
            <w:r>
              <w:rPr>
                <w:rFonts w:hint="eastAsia" w:ascii="宋体" w:hAnsi="宋体" w:eastAsia="宋体" w:cs="宋体"/>
                <w:b/>
                <w:bCs/>
                <w:spacing w:val="-2"/>
                <w:sz w:val="20"/>
                <w:szCs w:val="20"/>
              </w:rPr>
              <w:t>二</w:t>
            </w:r>
          </w:p>
        </w:tc>
        <w:tc>
          <w:tcPr>
            <w:tcW w:w="570" w:type="dxa"/>
            <w:tcBorders>
              <w:left w:val="single" w:color="000000" w:sz="2" w:space="0"/>
              <w:right w:val="single" w:color="000000" w:sz="2" w:space="0"/>
            </w:tcBorders>
            <w:shd w:val="clear" w:color="auto" w:fill="DBE5F1"/>
            <w:vAlign w:val="center"/>
          </w:tcPr>
          <w:p w14:paraId="5591AE0E">
            <w:pPr>
              <w:keepNext w:val="0"/>
              <w:keepLines w:val="0"/>
              <w:pageBreakBefore w:val="0"/>
              <w:widowControl/>
              <w:wordWrap/>
              <w:topLinePunct w:val="0"/>
              <w:bidi w:val="0"/>
              <w:adjustRightInd w:val="0"/>
              <w:snapToGrid w:val="0"/>
              <w:spacing w:before="85" w:line="240" w:lineRule="exact"/>
              <w:ind w:left="173"/>
              <w:jc w:val="center"/>
              <w:rPr>
                <w:rFonts w:hint="eastAsia" w:ascii="宋体" w:hAnsi="宋体" w:eastAsia="宋体" w:cs="宋体"/>
                <w:sz w:val="20"/>
                <w:szCs w:val="20"/>
              </w:rPr>
            </w:pPr>
            <w:r>
              <w:rPr>
                <w:rFonts w:hint="eastAsia" w:ascii="宋体" w:hAnsi="宋体" w:eastAsia="宋体" w:cs="宋体"/>
                <w:b/>
                <w:bCs/>
                <w:spacing w:val="-2"/>
                <w:sz w:val="20"/>
                <w:szCs w:val="20"/>
              </w:rPr>
              <w:t>三</w:t>
            </w:r>
          </w:p>
        </w:tc>
        <w:tc>
          <w:tcPr>
            <w:tcW w:w="525" w:type="dxa"/>
            <w:tcBorders>
              <w:left w:val="single" w:color="000000" w:sz="2" w:space="0"/>
              <w:right w:val="single" w:color="000000" w:sz="2" w:space="0"/>
            </w:tcBorders>
            <w:shd w:val="clear" w:color="auto" w:fill="DBE5F1"/>
            <w:vAlign w:val="center"/>
          </w:tcPr>
          <w:p w14:paraId="3F0F4A84">
            <w:pPr>
              <w:keepNext w:val="0"/>
              <w:keepLines w:val="0"/>
              <w:pageBreakBefore w:val="0"/>
              <w:widowControl/>
              <w:wordWrap/>
              <w:topLinePunct w:val="0"/>
              <w:bidi w:val="0"/>
              <w:adjustRightInd w:val="0"/>
              <w:snapToGrid w:val="0"/>
              <w:spacing w:before="85" w:line="240" w:lineRule="exact"/>
              <w:ind w:left="217"/>
              <w:jc w:val="center"/>
              <w:rPr>
                <w:rFonts w:hint="eastAsia" w:ascii="宋体" w:hAnsi="宋体" w:eastAsia="宋体" w:cs="宋体"/>
                <w:sz w:val="20"/>
                <w:szCs w:val="20"/>
              </w:rPr>
            </w:pPr>
            <w:r>
              <w:rPr>
                <w:rFonts w:hint="eastAsia" w:ascii="宋体" w:hAnsi="宋体" w:eastAsia="宋体" w:cs="宋体"/>
                <w:b/>
                <w:bCs/>
                <w:spacing w:val="-2"/>
                <w:sz w:val="20"/>
                <w:szCs w:val="20"/>
              </w:rPr>
              <w:t>四</w:t>
            </w:r>
          </w:p>
        </w:tc>
        <w:tc>
          <w:tcPr>
            <w:tcW w:w="540" w:type="dxa"/>
            <w:tcBorders>
              <w:left w:val="single" w:color="000000" w:sz="2" w:space="0"/>
              <w:right w:val="single" w:color="000000" w:sz="2" w:space="0"/>
            </w:tcBorders>
            <w:shd w:val="clear" w:color="auto" w:fill="DBE5F1"/>
            <w:vAlign w:val="center"/>
          </w:tcPr>
          <w:p w14:paraId="0F312909">
            <w:pPr>
              <w:keepNext w:val="0"/>
              <w:keepLines w:val="0"/>
              <w:pageBreakBefore w:val="0"/>
              <w:widowControl/>
              <w:wordWrap/>
              <w:topLinePunct w:val="0"/>
              <w:bidi w:val="0"/>
              <w:adjustRightInd w:val="0"/>
              <w:snapToGrid w:val="0"/>
              <w:spacing w:before="85" w:line="240" w:lineRule="exact"/>
              <w:ind w:left="167"/>
              <w:jc w:val="center"/>
              <w:rPr>
                <w:rFonts w:hint="eastAsia" w:ascii="宋体" w:hAnsi="宋体" w:eastAsia="宋体" w:cs="宋体"/>
                <w:sz w:val="20"/>
                <w:szCs w:val="20"/>
              </w:rPr>
            </w:pPr>
            <w:r>
              <w:rPr>
                <w:rFonts w:hint="eastAsia" w:ascii="宋体" w:hAnsi="宋体" w:eastAsia="宋体" w:cs="宋体"/>
                <w:b/>
                <w:bCs/>
                <w:spacing w:val="-2"/>
                <w:sz w:val="20"/>
                <w:szCs w:val="20"/>
              </w:rPr>
              <w:t>五</w:t>
            </w:r>
          </w:p>
        </w:tc>
        <w:tc>
          <w:tcPr>
            <w:tcW w:w="615" w:type="dxa"/>
            <w:tcBorders>
              <w:left w:val="single" w:color="000000" w:sz="2" w:space="0"/>
              <w:right w:val="single" w:color="000000" w:sz="2" w:space="0"/>
            </w:tcBorders>
            <w:shd w:val="clear" w:color="auto" w:fill="DBE5F1"/>
            <w:vAlign w:val="center"/>
          </w:tcPr>
          <w:p w14:paraId="07E3E975">
            <w:pPr>
              <w:keepNext w:val="0"/>
              <w:keepLines w:val="0"/>
              <w:pageBreakBefore w:val="0"/>
              <w:widowControl/>
              <w:wordWrap/>
              <w:topLinePunct w:val="0"/>
              <w:bidi w:val="0"/>
              <w:adjustRightInd w:val="0"/>
              <w:snapToGrid w:val="0"/>
              <w:spacing w:before="85" w:line="240" w:lineRule="exact"/>
              <w:ind w:left="193"/>
              <w:jc w:val="center"/>
              <w:rPr>
                <w:rFonts w:hint="eastAsia" w:ascii="宋体" w:hAnsi="宋体" w:eastAsia="宋体" w:cs="宋体"/>
                <w:sz w:val="20"/>
                <w:szCs w:val="20"/>
              </w:rPr>
            </w:pPr>
            <w:r>
              <w:rPr>
                <w:rFonts w:hint="eastAsia" w:ascii="宋体" w:hAnsi="宋体" w:eastAsia="宋体" w:cs="宋体"/>
                <w:b/>
                <w:bCs/>
                <w:spacing w:val="-2"/>
                <w:sz w:val="20"/>
                <w:szCs w:val="20"/>
              </w:rPr>
              <w:t>六</w:t>
            </w:r>
          </w:p>
        </w:tc>
      </w:tr>
      <w:tr w14:paraId="5994A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3" w:hRule="atLeast"/>
          <w:tblHeader/>
        </w:trPr>
        <w:tc>
          <w:tcPr>
            <w:tcW w:w="1136" w:type="dxa"/>
            <w:vMerge w:val="continue"/>
            <w:tcBorders>
              <w:top w:val="nil"/>
              <w:bottom w:val="single" w:color="auto" w:sz="4" w:space="0"/>
            </w:tcBorders>
            <w:vAlign w:val="center"/>
          </w:tcPr>
          <w:p w14:paraId="2B7D2EE6">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c>
          <w:tcPr>
            <w:tcW w:w="481" w:type="dxa"/>
            <w:gridSpan w:val="2"/>
            <w:vMerge w:val="continue"/>
            <w:tcBorders>
              <w:top w:val="nil"/>
              <w:bottom w:val="single" w:color="auto" w:sz="4" w:space="0"/>
            </w:tcBorders>
            <w:vAlign w:val="center"/>
          </w:tcPr>
          <w:p w14:paraId="5E5207A3">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c>
          <w:tcPr>
            <w:tcW w:w="1233" w:type="dxa"/>
            <w:gridSpan w:val="2"/>
            <w:vMerge w:val="continue"/>
            <w:tcBorders>
              <w:top w:val="nil"/>
              <w:bottom w:val="single" w:color="auto" w:sz="4" w:space="0"/>
            </w:tcBorders>
            <w:vAlign w:val="center"/>
          </w:tcPr>
          <w:p w14:paraId="4431D209">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c>
          <w:tcPr>
            <w:tcW w:w="2972" w:type="dxa"/>
            <w:vMerge w:val="continue"/>
            <w:tcBorders>
              <w:top w:val="nil"/>
              <w:bottom w:val="single" w:color="auto" w:sz="4" w:space="0"/>
            </w:tcBorders>
            <w:vAlign w:val="center"/>
          </w:tcPr>
          <w:p w14:paraId="12948C7C">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c>
          <w:tcPr>
            <w:tcW w:w="523" w:type="dxa"/>
            <w:gridSpan w:val="3"/>
            <w:vMerge w:val="continue"/>
            <w:tcBorders>
              <w:top w:val="nil"/>
              <w:bottom w:val="single" w:color="auto" w:sz="4" w:space="0"/>
            </w:tcBorders>
            <w:textDirection w:val="tbRlV"/>
            <w:vAlign w:val="center"/>
          </w:tcPr>
          <w:p w14:paraId="06884C38">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c>
          <w:tcPr>
            <w:tcW w:w="484" w:type="dxa"/>
            <w:vMerge w:val="continue"/>
            <w:tcBorders>
              <w:top w:val="nil"/>
              <w:bottom w:val="single" w:color="auto" w:sz="4" w:space="0"/>
            </w:tcBorders>
            <w:textDirection w:val="tbRlV"/>
            <w:vAlign w:val="center"/>
          </w:tcPr>
          <w:p w14:paraId="4D36A5C9">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c>
          <w:tcPr>
            <w:tcW w:w="451" w:type="dxa"/>
            <w:gridSpan w:val="3"/>
            <w:vMerge w:val="continue"/>
            <w:tcBorders>
              <w:top w:val="nil"/>
              <w:bottom w:val="single" w:color="auto" w:sz="4" w:space="0"/>
            </w:tcBorders>
            <w:textDirection w:val="tbRlV"/>
            <w:vAlign w:val="center"/>
          </w:tcPr>
          <w:p w14:paraId="3A5BBF9A">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c>
          <w:tcPr>
            <w:tcW w:w="444" w:type="dxa"/>
            <w:vMerge w:val="continue"/>
            <w:tcBorders>
              <w:top w:val="nil"/>
              <w:bottom w:val="single" w:color="auto" w:sz="4" w:space="0"/>
            </w:tcBorders>
            <w:textDirection w:val="tbRlV"/>
            <w:vAlign w:val="center"/>
          </w:tcPr>
          <w:p w14:paraId="6CAAE82A">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c>
          <w:tcPr>
            <w:tcW w:w="446" w:type="dxa"/>
            <w:vMerge w:val="continue"/>
            <w:tcBorders>
              <w:top w:val="nil"/>
              <w:bottom w:val="single" w:color="auto" w:sz="4" w:space="0"/>
            </w:tcBorders>
            <w:textDirection w:val="tbRlV"/>
            <w:vAlign w:val="center"/>
          </w:tcPr>
          <w:p w14:paraId="043BF253">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c>
          <w:tcPr>
            <w:tcW w:w="526" w:type="dxa"/>
            <w:vMerge w:val="continue"/>
            <w:tcBorders>
              <w:top w:val="nil"/>
              <w:bottom w:val="single" w:color="auto" w:sz="4" w:space="0"/>
            </w:tcBorders>
            <w:vAlign w:val="center"/>
          </w:tcPr>
          <w:p w14:paraId="251D788C">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c>
          <w:tcPr>
            <w:tcW w:w="516" w:type="dxa"/>
            <w:vMerge w:val="continue"/>
            <w:tcBorders>
              <w:top w:val="nil"/>
              <w:bottom w:val="single" w:color="auto" w:sz="4" w:space="0"/>
              <w:right w:val="single" w:color="000000" w:sz="2" w:space="0"/>
            </w:tcBorders>
            <w:vAlign w:val="center"/>
          </w:tcPr>
          <w:p w14:paraId="3B3BB16F">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c>
          <w:tcPr>
            <w:tcW w:w="468" w:type="dxa"/>
            <w:tcBorders>
              <w:left w:val="single" w:color="000000" w:sz="2" w:space="0"/>
              <w:bottom w:val="single" w:color="auto" w:sz="4" w:space="0"/>
              <w:right w:val="single" w:color="000000" w:sz="2" w:space="0"/>
            </w:tcBorders>
            <w:shd w:val="clear" w:color="auto" w:fill="DBE5F1"/>
            <w:vAlign w:val="center"/>
          </w:tcPr>
          <w:p w14:paraId="2A39162B">
            <w:pPr>
              <w:keepNext w:val="0"/>
              <w:keepLines w:val="0"/>
              <w:pageBreakBefore w:val="0"/>
              <w:widowControl/>
              <w:wordWrap/>
              <w:topLinePunct w:val="0"/>
              <w:bidi w:val="0"/>
              <w:adjustRightInd w:val="0"/>
              <w:snapToGrid w:val="0"/>
              <w:spacing w:before="20" w:line="240" w:lineRule="exact"/>
              <w:ind w:left="64" w:right="54"/>
              <w:jc w:val="center"/>
              <w:rPr>
                <w:rFonts w:hint="eastAsia" w:ascii="宋体" w:hAnsi="宋体" w:eastAsia="宋体" w:cs="宋体"/>
                <w:sz w:val="20"/>
                <w:szCs w:val="20"/>
              </w:rPr>
            </w:pPr>
            <w:r>
              <w:rPr>
                <w:rFonts w:hint="eastAsia" w:ascii="宋体" w:hAnsi="宋体" w:eastAsia="宋体" w:cs="宋体"/>
                <w:b/>
                <w:bCs/>
                <w:spacing w:val="-4"/>
                <w:sz w:val="20"/>
                <w:szCs w:val="20"/>
              </w:rPr>
              <w:t>课内实验实训</w:t>
            </w:r>
          </w:p>
        </w:tc>
        <w:tc>
          <w:tcPr>
            <w:tcW w:w="495" w:type="dxa"/>
            <w:tcBorders>
              <w:left w:val="single" w:color="000000" w:sz="2" w:space="0"/>
              <w:bottom w:val="single" w:color="auto" w:sz="4" w:space="0"/>
              <w:right w:val="single" w:color="000000" w:sz="2" w:space="0"/>
            </w:tcBorders>
            <w:shd w:val="clear" w:color="auto" w:fill="DBE5F1"/>
            <w:vAlign w:val="center"/>
          </w:tcPr>
          <w:p w14:paraId="79E7B885">
            <w:pPr>
              <w:keepNext w:val="0"/>
              <w:keepLines w:val="0"/>
              <w:pageBreakBefore w:val="0"/>
              <w:widowControl/>
              <w:wordWrap/>
              <w:topLinePunct w:val="0"/>
              <w:bidi w:val="0"/>
              <w:adjustRightInd w:val="0"/>
              <w:snapToGrid w:val="0"/>
              <w:spacing w:before="20" w:line="240" w:lineRule="exact"/>
              <w:ind w:left="32" w:right="24" w:hanging="2"/>
              <w:jc w:val="center"/>
              <w:rPr>
                <w:rFonts w:hint="eastAsia" w:ascii="宋体" w:hAnsi="宋体" w:eastAsia="宋体" w:cs="宋体"/>
                <w:sz w:val="20"/>
                <w:szCs w:val="20"/>
              </w:rPr>
            </w:pPr>
            <w:r>
              <w:rPr>
                <w:rFonts w:hint="eastAsia" w:ascii="宋体" w:hAnsi="宋体" w:eastAsia="宋体" w:cs="宋体"/>
                <w:b/>
                <w:bCs/>
                <w:spacing w:val="-4"/>
                <w:sz w:val="20"/>
                <w:szCs w:val="20"/>
              </w:rPr>
              <w:t>单个实</w:t>
            </w:r>
            <w:r>
              <w:rPr>
                <w:rFonts w:hint="eastAsia" w:ascii="宋体" w:hAnsi="宋体" w:eastAsia="宋体" w:cs="宋体"/>
                <w:b/>
                <w:bCs/>
                <w:spacing w:val="-5"/>
                <w:sz w:val="20"/>
                <w:szCs w:val="20"/>
              </w:rPr>
              <w:t>践环节</w:t>
            </w:r>
          </w:p>
        </w:tc>
        <w:tc>
          <w:tcPr>
            <w:tcW w:w="510" w:type="dxa"/>
            <w:tcBorders>
              <w:left w:val="single" w:color="000000" w:sz="2" w:space="0"/>
              <w:bottom w:val="single" w:color="auto" w:sz="4" w:space="0"/>
              <w:right w:val="single" w:color="000000" w:sz="2" w:space="0"/>
            </w:tcBorders>
            <w:shd w:val="clear" w:color="auto" w:fill="DBE5F1"/>
            <w:vAlign w:val="center"/>
          </w:tcPr>
          <w:p w14:paraId="3AC5DFB0">
            <w:pPr>
              <w:keepNext w:val="0"/>
              <w:keepLines w:val="0"/>
              <w:pageBreakBefore w:val="0"/>
              <w:widowControl/>
              <w:wordWrap/>
              <w:topLinePunct w:val="0"/>
              <w:bidi w:val="0"/>
              <w:adjustRightInd w:val="0"/>
              <w:snapToGrid w:val="0"/>
              <w:spacing w:before="20" w:line="240" w:lineRule="exact"/>
              <w:ind w:left="30" w:right="24" w:firstLine="2"/>
              <w:jc w:val="center"/>
              <w:rPr>
                <w:rFonts w:hint="eastAsia" w:ascii="宋体" w:hAnsi="宋体" w:eastAsia="宋体" w:cs="宋体"/>
                <w:sz w:val="20"/>
                <w:szCs w:val="20"/>
              </w:rPr>
            </w:pPr>
            <w:r>
              <w:rPr>
                <w:rFonts w:hint="eastAsia" w:ascii="宋体" w:hAnsi="宋体" w:eastAsia="宋体" w:cs="宋体"/>
                <w:b/>
                <w:bCs/>
                <w:spacing w:val="-5"/>
                <w:sz w:val="20"/>
                <w:szCs w:val="20"/>
              </w:rPr>
              <w:t>一体化</w:t>
            </w:r>
            <w:r>
              <w:rPr>
                <w:rFonts w:hint="eastAsia" w:ascii="宋体" w:hAnsi="宋体" w:eastAsia="宋体" w:cs="宋体"/>
                <w:b/>
                <w:bCs/>
                <w:spacing w:val="-4"/>
                <w:sz w:val="20"/>
                <w:szCs w:val="20"/>
              </w:rPr>
              <w:t>专用周</w:t>
            </w:r>
          </w:p>
        </w:tc>
        <w:tc>
          <w:tcPr>
            <w:tcW w:w="435" w:type="dxa"/>
            <w:tcBorders>
              <w:left w:val="single" w:color="000000" w:sz="2" w:space="0"/>
              <w:bottom w:val="single" w:color="auto" w:sz="4" w:space="0"/>
              <w:right w:val="single" w:color="000000" w:sz="2" w:space="0"/>
            </w:tcBorders>
            <w:shd w:val="clear" w:color="auto" w:fill="DBE5F1"/>
            <w:vAlign w:val="center"/>
          </w:tcPr>
          <w:p w14:paraId="72428AFB">
            <w:pPr>
              <w:keepNext w:val="0"/>
              <w:keepLines w:val="0"/>
              <w:pageBreakBefore w:val="0"/>
              <w:widowControl/>
              <w:wordWrap/>
              <w:topLinePunct w:val="0"/>
              <w:bidi w:val="0"/>
              <w:adjustRightInd w:val="0"/>
              <w:snapToGrid w:val="0"/>
              <w:spacing w:before="20" w:line="240" w:lineRule="exact"/>
              <w:ind w:left="128" w:right="112" w:firstLine="15"/>
              <w:jc w:val="center"/>
              <w:rPr>
                <w:rFonts w:hint="eastAsia" w:ascii="宋体" w:hAnsi="宋体" w:eastAsia="宋体" w:cs="宋体"/>
                <w:sz w:val="20"/>
                <w:szCs w:val="20"/>
              </w:rPr>
            </w:pPr>
            <w:r>
              <w:rPr>
                <w:rFonts w:hint="eastAsia" w:ascii="宋体" w:hAnsi="宋体" w:eastAsia="宋体" w:cs="宋体"/>
                <w:b/>
                <w:bCs/>
                <w:spacing w:val="-15"/>
                <w:sz w:val="20"/>
                <w:szCs w:val="20"/>
              </w:rPr>
              <w:t>岗位</w:t>
            </w:r>
            <w:r>
              <w:rPr>
                <w:rFonts w:hint="eastAsia" w:ascii="宋体" w:hAnsi="宋体" w:eastAsia="宋体" w:cs="宋体"/>
                <w:sz w:val="20"/>
                <w:szCs w:val="20"/>
              </w:rPr>
              <w:t xml:space="preserve"> </w:t>
            </w:r>
            <w:r>
              <w:rPr>
                <w:rFonts w:hint="eastAsia" w:ascii="宋体" w:hAnsi="宋体" w:eastAsia="宋体" w:cs="宋体"/>
                <w:b/>
                <w:bCs/>
                <w:spacing w:val="-7"/>
                <w:sz w:val="20"/>
                <w:szCs w:val="20"/>
              </w:rPr>
              <w:t>实习</w:t>
            </w:r>
          </w:p>
        </w:tc>
        <w:tc>
          <w:tcPr>
            <w:tcW w:w="720" w:type="dxa"/>
            <w:tcBorders>
              <w:left w:val="single" w:color="000000" w:sz="2" w:space="0"/>
              <w:bottom w:val="single" w:color="auto" w:sz="4" w:space="0"/>
              <w:right w:val="single" w:color="000000" w:sz="2" w:space="0"/>
            </w:tcBorders>
            <w:shd w:val="clear" w:color="auto" w:fill="DBE5F1"/>
            <w:vAlign w:val="center"/>
          </w:tcPr>
          <w:p w14:paraId="1D9C06B7">
            <w:pPr>
              <w:keepNext w:val="0"/>
              <w:keepLines w:val="0"/>
              <w:pageBreakBefore w:val="0"/>
              <w:widowControl/>
              <w:wordWrap/>
              <w:topLinePunct w:val="0"/>
              <w:bidi w:val="0"/>
              <w:adjustRightInd w:val="0"/>
              <w:snapToGrid w:val="0"/>
              <w:spacing w:before="168" w:line="240" w:lineRule="exact"/>
              <w:ind w:left="44"/>
              <w:jc w:val="center"/>
              <w:rPr>
                <w:rFonts w:hint="eastAsia" w:ascii="宋体" w:hAnsi="宋体" w:eastAsia="宋体" w:cs="宋体"/>
                <w:sz w:val="20"/>
                <w:szCs w:val="20"/>
                <w:lang w:eastAsia="zh-CN"/>
              </w:rPr>
            </w:pPr>
          </w:p>
        </w:tc>
        <w:tc>
          <w:tcPr>
            <w:tcW w:w="705" w:type="dxa"/>
            <w:tcBorders>
              <w:left w:val="single" w:color="000000" w:sz="2" w:space="0"/>
              <w:bottom w:val="single" w:color="auto" w:sz="4" w:space="0"/>
              <w:right w:val="single" w:color="000000" w:sz="2" w:space="0"/>
            </w:tcBorders>
            <w:shd w:val="clear" w:color="auto" w:fill="DBE5F1"/>
            <w:vAlign w:val="center"/>
          </w:tcPr>
          <w:p w14:paraId="6D99CF9D">
            <w:pPr>
              <w:keepNext w:val="0"/>
              <w:keepLines w:val="0"/>
              <w:pageBreakBefore w:val="0"/>
              <w:widowControl/>
              <w:wordWrap/>
              <w:topLinePunct w:val="0"/>
              <w:bidi w:val="0"/>
              <w:adjustRightInd w:val="0"/>
              <w:snapToGrid w:val="0"/>
              <w:spacing w:before="168" w:line="240" w:lineRule="exact"/>
              <w:ind w:left="45"/>
              <w:jc w:val="center"/>
              <w:rPr>
                <w:rFonts w:hint="eastAsia" w:ascii="宋体" w:hAnsi="宋体" w:eastAsia="宋体" w:cs="宋体"/>
                <w:sz w:val="20"/>
                <w:szCs w:val="20"/>
                <w:lang w:eastAsia="zh-CN"/>
              </w:rPr>
            </w:pPr>
          </w:p>
        </w:tc>
        <w:tc>
          <w:tcPr>
            <w:tcW w:w="570" w:type="dxa"/>
            <w:tcBorders>
              <w:left w:val="single" w:color="000000" w:sz="2" w:space="0"/>
              <w:bottom w:val="single" w:color="auto" w:sz="4" w:space="0"/>
              <w:right w:val="single" w:color="000000" w:sz="2" w:space="0"/>
            </w:tcBorders>
            <w:shd w:val="clear" w:color="auto" w:fill="DBE5F1"/>
            <w:vAlign w:val="center"/>
          </w:tcPr>
          <w:p w14:paraId="74603616">
            <w:pPr>
              <w:keepNext w:val="0"/>
              <w:keepLines w:val="0"/>
              <w:pageBreakBefore w:val="0"/>
              <w:widowControl/>
              <w:wordWrap/>
              <w:topLinePunct w:val="0"/>
              <w:bidi w:val="0"/>
              <w:adjustRightInd w:val="0"/>
              <w:snapToGrid w:val="0"/>
              <w:spacing w:before="168" w:line="240" w:lineRule="exact"/>
              <w:ind w:left="50"/>
              <w:jc w:val="center"/>
              <w:rPr>
                <w:rFonts w:hint="eastAsia" w:ascii="宋体" w:hAnsi="宋体" w:eastAsia="宋体" w:cs="宋体"/>
                <w:sz w:val="20"/>
                <w:szCs w:val="20"/>
              </w:rPr>
            </w:pPr>
          </w:p>
        </w:tc>
        <w:tc>
          <w:tcPr>
            <w:tcW w:w="525" w:type="dxa"/>
            <w:tcBorders>
              <w:left w:val="single" w:color="000000" w:sz="2" w:space="0"/>
              <w:bottom w:val="single" w:color="auto" w:sz="4" w:space="0"/>
              <w:right w:val="single" w:color="000000" w:sz="2" w:space="0"/>
            </w:tcBorders>
            <w:shd w:val="clear" w:color="auto" w:fill="DBE5F1"/>
            <w:vAlign w:val="center"/>
          </w:tcPr>
          <w:p w14:paraId="1AD2008D">
            <w:pPr>
              <w:keepNext w:val="0"/>
              <w:keepLines w:val="0"/>
              <w:pageBreakBefore w:val="0"/>
              <w:widowControl/>
              <w:wordWrap/>
              <w:topLinePunct w:val="0"/>
              <w:bidi w:val="0"/>
              <w:adjustRightInd w:val="0"/>
              <w:snapToGrid w:val="0"/>
              <w:spacing w:before="168" w:line="240" w:lineRule="exact"/>
              <w:ind w:left="77"/>
              <w:jc w:val="center"/>
              <w:rPr>
                <w:rFonts w:hint="eastAsia" w:ascii="宋体" w:hAnsi="宋体" w:eastAsia="宋体" w:cs="宋体"/>
                <w:sz w:val="20"/>
                <w:szCs w:val="20"/>
                <w:lang w:eastAsia="zh-CN"/>
              </w:rPr>
            </w:pPr>
          </w:p>
        </w:tc>
        <w:tc>
          <w:tcPr>
            <w:tcW w:w="540" w:type="dxa"/>
            <w:tcBorders>
              <w:left w:val="single" w:color="000000" w:sz="2" w:space="0"/>
              <w:bottom w:val="single" w:color="auto" w:sz="4" w:space="0"/>
              <w:right w:val="single" w:color="000000" w:sz="2" w:space="0"/>
            </w:tcBorders>
            <w:shd w:val="clear" w:color="auto" w:fill="DBE5F1"/>
            <w:vAlign w:val="center"/>
          </w:tcPr>
          <w:p w14:paraId="47521924">
            <w:pPr>
              <w:keepNext w:val="0"/>
              <w:keepLines w:val="0"/>
              <w:pageBreakBefore w:val="0"/>
              <w:widowControl/>
              <w:wordWrap/>
              <w:topLinePunct w:val="0"/>
              <w:bidi w:val="0"/>
              <w:adjustRightInd w:val="0"/>
              <w:snapToGrid w:val="0"/>
              <w:spacing w:before="168" w:line="240" w:lineRule="exact"/>
              <w:ind w:left="41"/>
              <w:jc w:val="center"/>
              <w:rPr>
                <w:rFonts w:hint="eastAsia" w:ascii="宋体" w:hAnsi="宋体" w:eastAsia="宋体" w:cs="宋体"/>
                <w:sz w:val="20"/>
                <w:szCs w:val="20"/>
                <w:lang w:eastAsia="zh-CN"/>
              </w:rPr>
            </w:pPr>
          </w:p>
        </w:tc>
        <w:tc>
          <w:tcPr>
            <w:tcW w:w="615" w:type="dxa"/>
            <w:tcBorders>
              <w:left w:val="single" w:color="000000" w:sz="2" w:space="0"/>
              <w:bottom w:val="single" w:color="auto" w:sz="4" w:space="0"/>
              <w:right w:val="single" w:color="000000" w:sz="2" w:space="0"/>
            </w:tcBorders>
            <w:shd w:val="clear" w:color="auto" w:fill="DBE5F1"/>
            <w:vAlign w:val="center"/>
          </w:tcPr>
          <w:p w14:paraId="137387A0">
            <w:pPr>
              <w:keepNext w:val="0"/>
              <w:keepLines w:val="0"/>
              <w:pageBreakBefore w:val="0"/>
              <w:widowControl/>
              <w:wordWrap/>
              <w:topLinePunct w:val="0"/>
              <w:bidi w:val="0"/>
              <w:adjustRightInd w:val="0"/>
              <w:snapToGrid w:val="0"/>
              <w:spacing w:before="168" w:line="240" w:lineRule="exact"/>
              <w:ind w:left="56"/>
              <w:jc w:val="center"/>
              <w:rPr>
                <w:rFonts w:hint="eastAsia" w:ascii="宋体" w:hAnsi="宋体" w:eastAsia="宋体" w:cs="宋体"/>
                <w:sz w:val="20"/>
                <w:szCs w:val="20"/>
                <w:lang w:eastAsia="zh-CN"/>
              </w:rPr>
            </w:pPr>
          </w:p>
        </w:tc>
      </w:tr>
      <w:tr w14:paraId="0F040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1136" w:type="dxa"/>
            <w:vMerge w:val="restart"/>
            <w:tcBorders>
              <w:top w:val="single" w:color="auto" w:sz="4" w:space="0"/>
              <w:left w:val="single" w:color="auto" w:sz="4" w:space="0"/>
              <w:bottom w:val="single" w:color="auto" w:sz="4" w:space="0"/>
              <w:right w:val="single" w:color="auto" w:sz="4" w:space="0"/>
            </w:tcBorders>
            <w:vAlign w:val="center"/>
          </w:tcPr>
          <w:p w14:paraId="29DB6069">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bookmarkStart w:id="61" w:name="OLE_LINK95" w:colFirst="4" w:colLast="4"/>
            <w:bookmarkStart w:id="62" w:name="OLE_LINK104" w:colFirst="10" w:colLast="10"/>
            <w:bookmarkStart w:id="63" w:name="OLE_LINK100" w:colFirst="6" w:colLast="6"/>
            <w:bookmarkStart w:id="64" w:name="OLE_LINK105" w:colFirst="11" w:colLast="11"/>
          </w:p>
          <w:p w14:paraId="67E9D2B1">
            <w:pPr>
              <w:keepNext w:val="0"/>
              <w:keepLines w:val="0"/>
              <w:pageBreakBefore w:val="0"/>
              <w:widowControl/>
              <w:wordWrap/>
              <w:topLinePunct w:val="0"/>
              <w:bidi w:val="0"/>
              <w:adjustRightInd w:val="0"/>
              <w:snapToGrid w:val="0"/>
              <w:spacing w:before="59" w:line="240" w:lineRule="exact"/>
              <w:jc w:val="center"/>
              <w:rPr>
                <w:rFonts w:hint="eastAsia" w:ascii="宋体" w:hAnsi="宋体" w:eastAsia="宋体" w:cs="宋体"/>
                <w:sz w:val="20"/>
                <w:szCs w:val="20"/>
              </w:rPr>
            </w:pPr>
            <w:r>
              <w:rPr>
                <w:rFonts w:hint="eastAsia" w:ascii="宋体" w:hAnsi="宋体" w:eastAsia="宋体" w:cs="宋体"/>
                <w:spacing w:val="-3"/>
                <w:sz w:val="20"/>
                <w:szCs w:val="20"/>
              </w:rPr>
              <w:t>公共基础课</w:t>
            </w:r>
          </w:p>
        </w:tc>
        <w:tc>
          <w:tcPr>
            <w:tcW w:w="481" w:type="dxa"/>
            <w:gridSpan w:val="2"/>
            <w:tcBorders>
              <w:top w:val="single" w:color="auto" w:sz="4" w:space="0"/>
              <w:left w:val="single" w:color="auto" w:sz="4" w:space="0"/>
              <w:bottom w:val="single" w:color="auto" w:sz="4" w:space="0"/>
              <w:right w:val="single" w:color="auto" w:sz="4" w:space="0"/>
            </w:tcBorders>
            <w:vAlign w:val="center"/>
          </w:tcPr>
          <w:p w14:paraId="1053F707">
            <w:pPr>
              <w:keepNext w:val="0"/>
              <w:keepLines w:val="0"/>
              <w:pageBreakBefore w:val="0"/>
              <w:widowControl/>
              <w:wordWrap/>
              <w:topLinePunct w:val="0"/>
              <w:autoSpaceDE w:val="0"/>
              <w:autoSpaceDN w:val="0"/>
              <w:bidi w:val="0"/>
              <w:adjustRightInd w:val="0"/>
              <w:snapToGrid w:val="0"/>
              <w:spacing w:before="80" w:line="300" w:lineRule="exact"/>
              <w:ind w:left="243"/>
              <w:rPr>
                <w:rFonts w:hint="eastAsia" w:ascii="宋体" w:hAnsi="宋体" w:eastAsia="宋体" w:cs="宋体"/>
                <w:sz w:val="20"/>
                <w:szCs w:val="20"/>
              </w:rPr>
            </w:pPr>
            <w:r>
              <w:rPr>
                <w:rFonts w:hint="eastAsia" w:ascii="宋体" w:hAnsi="宋体" w:eastAsia="宋体" w:cs="宋体"/>
                <w:sz w:val="20"/>
                <w:szCs w:val="20"/>
              </w:rPr>
              <w:t>1</w:t>
            </w:r>
          </w:p>
        </w:tc>
        <w:tc>
          <w:tcPr>
            <w:tcW w:w="1233" w:type="dxa"/>
            <w:gridSpan w:val="2"/>
            <w:tcBorders>
              <w:top w:val="single" w:color="auto" w:sz="4" w:space="0"/>
              <w:left w:val="single" w:color="auto" w:sz="4" w:space="0"/>
              <w:bottom w:val="single" w:color="auto" w:sz="4" w:space="0"/>
              <w:right w:val="single" w:color="auto" w:sz="4" w:space="0"/>
            </w:tcBorders>
            <w:vAlign w:val="center"/>
          </w:tcPr>
          <w:p w14:paraId="36C0F27C">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1090001</w:t>
            </w:r>
          </w:p>
        </w:tc>
        <w:tc>
          <w:tcPr>
            <w:tcW w:w="2972" w:type="dxa"/>
            <w:tcBorders>
              <w:top w:val="single" w:color="auto" w:sz="4" w:space="0"/>
              <w:left w:val="single" w:color="auto" w:sz="4" w:space="0"/>
              <w:bottom w:val="single" w:color="auto" w:sz="4" w:space="0"/>
              <w:right w:val="single" w:color="auto" w:sz="4" w:space="0"/>
            </w:tcBorders>
            <w:vAlign w:val="center"/>
          </w:tcPr>
          <w:p w14:paraId="40EF69ED">
            <w:pPr>
              <w:keepNext w:val="0"/>
              <w:keepLines w:val="0"/>
              <w:pageBreakBefore w:val="0"/>
              <w:widowControl/>
              <w:wordWrap/>
              <w:topLinePunct w:val="0"/>
              <w:autoSpaceDE w:val="0"/>
              <w:autoSpaceDN w:val="0"/>
              <w:bidi w:val="0"/>
              <w:adjustRightInd w:val="0"/>
              <w:snapToGrid w:val="0"/>
              <w:spacing w:before="84" w:line="300" w:lineRule="exact"/>
              <w:ind w:left="180"/>
              <w:jc w:val="left"/>
              <w:rPr>
                <w:rFonts w:hint="eastAsia" w:ascii="宋体" w:hAnsi="宋体" w:eastAsia="宋体" w:cs="宋体"/>
                <w:sz w:val="20"/>
                <w:szCs w:val="20"/>
              </w:rPr>
            </w:pPr>
            <w:r>
              <w:rPr>
                <w:rFonts w:hint="eastAsia" w:ascii="宋体" w:hAnsi="宋体" w:eastAsia="宋体" w:cs="宋体"/>
                <w:sz w:val="20"/>
                <w:szCs w:val="20"/>
              </w:rPr>
              <w:t>军事理论与军训</w:t>
            </w:r>
          </w:p>
        </w:tc>
        <w:tc>
          <w:tcPr>
            <w:tcW w:w="523" w:type="dxa"/>
            <w:gridSpan w:val="3"/>
            <w:tcBorders>
              <w:top w:val="single" w:color="auto" w:sz="4" w:space="0"/>
              <w:left w:val="single" w:color="auto" w:sz="4" w:space="0"/>
              <w:bottom w:val="single" w:color="auto" w:sz="4" w:space="0"/>
              <w:right w:val="single" w:color="auto" w:sz="4" w:space="0"/>
            </w:tcBorders>
            <w:vAlign w:val="center"/>
          </w:tcPr>
          <w:p w14:paraId="25EB34C7">
            <w:pPr>
              <w:keepNext w:val="0"/>
              <w:keepLines w:val="0"/>
              <w:pageBreakBefore w:val="0"/>
              <w:widowControl/>
              <w:wordWrap/>
              <w:topLinePunct w:val="0"/>
              <w:autoSpaceDE w:val="0"/>
              <w:autoSpaceDN w:val="0"/>
              <w:bidi w:val="0"/>
              <w:adjustRightInd w:val="0"/>
              <w:snapToGrid w:val="0"/>
              <w:spacing w:before="84" w:line="300" w:lineRule="exact"/>
              <w:ind w:left="180"/>
              <w:jc w:val="both"/>
              <w:rPr>
                <w:rFonts w:hint="eastAsia" w:ascii="宋体" w:hAnsi="宋体" w:eastAsia="宋体" w:cs="宋体"/>
                <w:sz w:val="20"/>
                <w:szCs w:val="20"/>
              </w:rPr>
            </w:pPr>
            <w:r>
              <w:rPr>
                <w:rFonts w:hint="eastAsia" w:ascii="宋体" w:hAnsi="宋体" w:eastAsia="宋体" w:cs="宋体"/>
                <w:sz w:val="20"/>
                <w:szCs w:val="20"/>
              </w:rPr>
              <w:t>B</w:t>
            </w:r>
          </w:p>
        </w:tc>
        <w:tc>
          <w:tcPr>
            <w:tcW w:w="484" w:type="dxa"/>
            <w:tcBorders>
              <w:top w:val="single" w:color="auto" w:sz="4" w:space="0"/>
              <w:left w:val="single" w:color="auto" w:sz="4" w:space="0"/>
              <w:bottom w:val="single" w:color="auto" w:sz="4" w:space="0"/>
              <w:right w:val="single" w:color="auto" w:sz="4" w:space="0"/>
            </w:tcBorders>
            <w:vAlign w:val="center"/>
          </w:tcPr>
          <w:p w14:paraId="2ABD93C9">
            <w:pPr>
              <w:keepNext w:val="0"/>
              <w:keepLines w:val="0"/>
              <w:pageBreakBefore w:val="0"/>
              <w:widowControl/>
              <w:wordWrap/>
              <w:topLinePunct w:val="0"/>
              <w:autoSpaceDE w:val="0"/>
              <w:autoSpaceDN w:val="0"/>
              <w:bidi w:val="0"/>
              <w:adjustRightInd w:val="0"/>
              <w:snapToGrid w:val="0"/>
              <w:spacing w:before="50" w:line="300" w:lineRule="exact"/>
              <w:ind w:left="63"/>
              <w:jc w:val="center"/>
              <w:rPr>
                <w:rFonts w:hint="eastAsia" w:ascii="宋体" w:hAnsi="宋体" w:eastAsia="宋体" w:cs="宋体"/>
                <w:sz w:val="20"/>
                <w:szCs w:val="20"/>
              </w:rPr>
            </w:pPr>
            <w:r>
              <w:rPr>
                <w:rFonts w:hint="eastAsia" w:ascii="宋体" w:hAnsi="宋体" w:eastAsia="宋体" w:cs="宋体"/>
                <w:spacing w:val="-3"/>
                <w:sz w:val="20"/>
                <w:szCs w:val="20"/>
              </w:rPr>
              <w:t>必修</w:t>
            </w:r>
          </w:p>
        </w:tc>
        <w:tc>
          <w:tcPr>
            <w:tcW w:w="451" w:type="dxa"/>
            <w:gridSpan w:val="3"/>
            <w:tcBorders>
              <w:top w:val="single" w:color="auto" w:sz="4" w:space="0"/>
              <w:left w:val="single" w:color="auto" w:sz="4" w:space="0"/>
              <w:bottom w:val="single" w:color="auto" w:sz="4" w:space="0"/>
              <w:right w:val="single" w:color="auto" w:sz="4" w:space="0"/>
            </w:tcBorders>
            <w:vAlign w:val="center"/>
          </w:tcPr>
          <w:p w14:paraId="49B0A7CD">
            <w:pPr>
              <w:keepNext w:val="0"/>
              <w:keepLines w:val="0"/>
              <w:pageBreakBefore w:val="0"/>
              <w:widowControl/>
              <w:wordWrap/>
              <w:topLinePunct w:val="0"/>
              <w:autoSpaceDE w:val="0"/>
              <w:autoSpaceDN w:val="0"/>
              <w:bidi w:val="0"/>
              <w:adjustRightInd w:val="0"/>
              <w:snapToGrid w:val="0"/>
              <w:spacing w:before="84" w:line="300" w:lineRule="exact"/>
              <w:ind w:left="180"/>
              <w:jc w:val="both"/>
              <w:rPr>
                <w:rFonts w:hint="eastAsia" w:ascii="宋体" w:hAnsi="宋体" w:eastAsia="宋体" w:cs="宋体"/>
                <w:sz w:val="20"/>
                <w:szCs w:val="20"/>
              </w:rPr>
            </w:pPr>
            <w:r>
              <w:rPr>
                <w:rFonts w:hint="eastAsia" w:ascii="宋体" w:hAnsi="宋体" w:eastAsia="宋体" w:cs="宋体"/>
                <w:sz w:val="20"/>
                <w:szCs w:val="20"/>
              </w:rPr>
              <w:t>查</w:t>
            </w:r>
          </w:p>
        </w:tc>
        <w:tc>
          <w:tcPr>
            <w:tcW w:w="444" w:type="dxa"/>
            <w:tcBorders>
              <w:top w:val="single" w:color="auto" w:sz="4" w:space="0"/>
              <w:left w:val="single" w:color="auto" w:sz="4" w:space="0"/>
              <w:bottom w:val="single" w:color="auto" w:sz="4" w:space="0"/>
              <w:right w:val="single" w:color="auto" w:sz="4" w:space="0"/>
            </w:tcBorders>
            <w:vAlign w:val="center"/>
          </w:tcPr>
          <w:p w14:paraId="4192D8A0">
            <w:pPr>
              <w:keepNext w:val="0"/>
              <w:keepLines w:val="0"/>
              <w:pageBreakBefore w:val="0"/>
              <w:widowControl/>
              <w:wordWrap/>
              <w:topLinePunct w:val="0"/>
              <w:autoSpaceDE w:val="0"/>
              <w:autoSpaceDN w:val="0"/>
              <w:bidi w:val="0"/>
              <w:adjustRightInd w:val="0"/>
              <w:snapToGrid w:val="0"/>
              <w:spacing w:before="80" w:line="300" w:lineRule="exact"/>
              <w:jc w:val="center"/>
              <w:rPr>
                <w:rFonts w:hint="eastAsia" w:ascii="宋体" w:hAnsi="宋体" w:eastAsia="宋体" w:cs="宋体"/>
                <w:sz w:val="20"/>
                <w:szCs w:val="20"/>
              </w:rPr>
            </w:pPr>
            <w:r>
              <w:rPr>
                <w:rFonts w:hint="eastAsia" w:ascii="宋体" w:hAnsi="宋体" w:eastAsia="宋体" w:cs="宋体"/>
                <w:sz w:val="20"/>
                <w:szCs w:val="20"/>
              </w:rPr>
              <w:t>1</w:t>
            </w:r>
          </w:p>
        </w:tc>
        <w:tc>
          <w:tcPr>
            <w:tcW w:w="446" w:type="dxa"/>
            <w:tcBorders>
              <w:top w:val="single" w:color="auto" w:sz="4" w:space="0"/>
              <w:left w:val="single" w:color="auto" w:sz="4" w:space="0"/>
              <w:bottom w:val="single" w:color="auto" w:sz="4" w:space="0"/>
              <w:right w:val="single" w:color="auto" w:sz="4" w:space="0"/>
            </w:tcBorders>
            <w:vAlign w:val="center"/>
          </w:tcPr>
          <w:p w14:paraId="5E854348">
            <w:pPr>
              <w:keepNext w:val="0"/>
              <w:keepLines w:val="0"/>
              <w:pageBreakBefore w:val="0"/>
              <w:widowControl/>
              <w:kinsoku/>
              <w:wordWrap/>
              <w:overflowPunct w:val="0"/>
              <w:topLinePunct w:val="0"/>
              <w:autoSpaceDE w:val="0"/>
              <w:autoSpaceDN w:val="0"/>
              <w:bidi w:val="0"/>
              <w:adjustRightInd w:val="0"/>
              <w:snapToGrid w:val="0"/>
              <w:spacing w:line="300" w:lineRule="exact"/>
              <w:jc w:val="center"/>
              <w:rPr>
                <w:rFonts w:hint="eastAsia" w:ascii="宋体" w:hAnsi="宋体" w:eastAsia="宋体" w:cs="宋体"/>
                <w:sz w:val="20"/>
                <w:szCs w:val="20"/>
              </w:rPr>
            </w:pPr>
            <w:r>
              <w:rPr>
                <w:rFonts w:hint="eastAsia" w:ascii="宋体" w:hAnsi="宋体" w:eastAsia="宋体" w:cs="宋体"/>
                <w:color w:val="000000" w:themeColor="text1"/>
                <w:sz w:val="20"/>
                <w:szCs w:val="20"/>
                <w14:textFill>
                  <w14:solidFill>
                    <w14:schemeClr w14:val="tx1"/>
                  </w14:solidFill>
                </w14:textFill>
              </w:rPr>
              <w:t>3</w:t>
            </w:r>
          </w:p>
        </w:tc>
        <w:tc>
          <w:tcPr>
            <w:tcW w:w="526" w:type="dxa"/>
            <w:tcBorders>
              <w:top w:val="single" w:color="auto" w:sz="4" w:space="0"/>
              <w:left w:val="single" w:color="auto" w:sz="4" w:space="0"/>
              <w:bottom w:val="single" w:color="auto" w:sz="4" w:space="0"/>
              <w:right w:val="single" w:color="auto" w:sz="4" w:space="0"/>
            </w:tcBorders>
            <w:vAlign w:val="center"/>
          </w:tcPr>
          <w:p w14:paraId="10A983AE">
            <w:pPr>
              <w:keepNext w:val="0"/>
              <w:keepLines w:val="0"/>
              <w:pageBreakBefore w:val="0"/>
              <w:widowControl/>
              <w:kinsoku/>
              <w:wordWrap/>
              <w:overflowPunct w:val="0"/>
              <w:topLinePunct w:val="0"/>
              <w:autoSpaceDE w:val="0"/>
              <w:autoSpaceDN w:val="0"/>
              <w:bidi w:val="0"/>
              <w:adjustRightInd w:val="0"/>
              <w:snapToGrid w:val="0"/>
              <w:spacing w:line="300" w:lineRule="exact"/>
              <w:jc w:val="center"/>
              <w:rPr>
                <w:rFonts w:hint="eastAsia" w:ascii="宋体" w:hAnsi="宋体" w:eastAsia="宋体" w:cs="宋体"/>
                <w:sz w:val="20"/>
                <w:szCs w:val="20"/>
              </w:rPr>
            </w:pPr>
            <w:r>
              <w:rPr>
                <w:rFonts w:hint="eastAsia" w:ascii="宋体" w:hAnsi="宋体" w:eastAsia="宋体" w:cs="宋体"/>
                <w:color w:val="000000" w:themeColor="text1"/>
                <w:sz w:val="20"/>
                <w:szCs w:val="20"/>
                <w14:textFill>
                  <w14:solidFill>
                    <w14:schemeClr w14:val="tx1"/>
                  </w14:solidFill>
                </w14:textFill>
              </w:rPr>
              <w:t>54</w:t>
            </w:r>
          </w:p>
        </w:tc>
        <w:tc>
          <w:tcPr>
            <w:tcW w:w="516" w:type="dxa"/>
            <w:tcBorders>
              <w:top w:val="single" w:color="auto" w:sz="4" w:space="0"/>
              <w:left w:val="single" w:color="auto" w:sz="4" w:space="0"/>
              <w:bottom w:val="single" w:color="auto" w:sz="4" w:space="0"/>
              <w:right w:val="single" w:color="auto" w:sz="4" w:space="0"/>
            </w:tcBorders>
            <w:vAlign w:val="center"/>
          </w:tcPr>
          <w:p w14:paraId="0F441EA4">
            <w:pPr>
              <w:keepNext w:val="0"/>
              <w:keepLines w:val="0"/>
              <w:pageBreakBefore w:val="0"/>
              <w:widowControl/>
              <w:kinsoku/>
              <w:wordWrap/>
              <w:overflowPunct w:val="0"/>
              <w:topLinePunct w:val="0"/>
              <w:autoSpaceDE w:val="0"/>
              <w:autoSpaceDN w:val="0"/>
              <w:bidi w:val="0"/>
              <w:adjustRightInd w:val="0"/>
              <w:snapToGrid w:val="0"/>
              <w:spacing w:line="300" w:lineRule="exact"/>
              <w:jc w:val="center"/>
              <w:rPr>
                <w:rFonts w:hint="eastAsia" w:ascii="宋体" w:hAnsi="宋体" w:eastAsia="宋体" w:cs="宋体"/>
                <w:sz w:val="20"/>
                <w:szCs w:val="20"/>
              </w:rPr>
            </w:pPr>
            <w:r>
              <w:rPr>
                <w:rFonts w:hint="eastAsia" w:ascii="宋体" w:hAnsi="宋体" w:eastAsia="宋体" w:cs="宋体"/>
                <w:color w:val="000000" w:themeColor="text1"/>
                <w:sz w:val="20"/>
                <w:szCs w:val="20"/>
                <w14:textFill>
                  <w14:solidFill>
                    <w14:schemeClr w14:val="tx1"/>
                  </w14:solidFill>
                </w14:textFill>
              </w:rPr>
              <w:t>18</w:t>
            </w:r>
          </w:p>
        </w:tc>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00957034">
            <w:pPr>
              <w:keepNext w:val="0"/>
              <w:keepLines w:val="0"/>
              <w:pageBreakBefore w:val="0"/>
              <w:widowControl/>
              <w:kinsoku/>
              <w:wordWrap/>
              <w:overflowPunct w:val="0"/>
              <w:topLinePunct w:val="0"/>
              <w:autoSpaceDE w:val="0"/>
              <w:autoSpaceDN w:val="0"/>
              <w:bidi w:val="0"/>
              <w:adjustRightInd w:val="0"/>
              <w:snapToGrid w:val="0"/>
              <w:spacing w:line="300" w:lineRule="exac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36</w:t>
            </w:r>
          </w:p>
        </w:tc>
        <w:tc>
          <w:tcPr>
            <w:tcW w:w="495" w:type="dxa"/>
            <w:tcBorders>
              <w:top w:val="single" w:color="auto" w:sz="4" w:space="0"/>
              <w:left w:val="single" w:color="auto" w:sz="4" w:space="0"/>
              <w:bottom w:val="single" w:color="auto" w:sz="4" w:space="0"/>
              <w:right w:val="single" w:color="auto" w:sz="4" w:space="0"/>
            </w:tcBorders>
            <w:vAlign w:val="center"/>
          </w:tcPr>
          <w:p w14:paraId="06A33D7A">
            <w:pPr>
              <w:keepNext w:val="0"/>
              <w:keepLines w:val="0"/>
              <w:pageBreakBefore w:val="0"/>
              <w:widowControl/>
              <w:wordWrap/>
              <w:topLinePunct w:val="0"/>
              <w:autoSpaceDE w:val="0"/>
              <w:autoSpaceDN w:val="0"/>
              <w:bidi w:val="0"/>
              <w:adjustRightInd w:val="0"/>
              <w:snapToGrid w:val="0"/>
              <w:spacing w:before="81" w:line="300" w:lineRule="exact"/>
              <w:ind w:left="212"/>
              <w:jc w:val="center"/>
              <w:rPr>
                <w:rFonts w:hint="eastAsia" w:ascii="宋体" w:hAnsi="宋体" w:eastAsia="宋体" w:cs="宋体"/>
                <w:sz w:val="20"/>
                <w:szCs w:val="20"/>
              </w:rPr>
            </w:pPr>
          </w:p>
        </w:tc>
        <w:tc>
          <w:tcPr>
            <w:tcW w:w="510" w:type="dxa"/>
            <w:tcBorders>
              <w:top w:val="single" w:color="auto" w:sz="4" w:space="0"/>
              <w:left w:val="single" w:color="auto" w:sz="4" w:space="0"/>
              <w:bottom w:val="single" w:color="auto" w:sz="4" w:space="0"/>
              <w:right w:val="single" w:color="auto" w:sz="4" w:space="0"/>
            </w:tcBorders>
            <w:vAlign w:val="center"/>
          </w:tcPr>
          <w:p w14:paraId="61B20103">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rPr>
            </w:pPr>
          </w:p>
        </w:tc>
        <w:tc>
          <w:tcPr>
            <w:tcW w:w="435" w:type="dxa"/>
            <w:tcBorders>
              <w:top w:val="single" w:color="auto" w:sz="4" w:space="0"/>
              <w:left w:val="single" w:color="auto" w:sz="4" w:space="0"/>
              <w:bottom w:val="single" w:color="auto" w:sz="4" w:space="0"/>
              <w:right w:val="single" w:color="auto" w:sz="4" w:space="0"/>
            </w:tcBorders>
            <w:vAlign w:val="center"/>
          </w:tcPr>
          <w:p w14:paraId="7F26AEEC">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rPr>
            </w:pPr>
          </w:p>
        </w:tc>
        <w:tc>
          <w:tcPr>
            <w:tcW w:w="720" w:type="dxa"/>
            <w:tcBorders>
              <w:top w:val="single" w:color="auto" w:sz="4" w:space="0"/>
              <w:left w:val="single" w:color="auto" w:sz="4" w:space="0"/>
              <w:bottom w:val="single" w:color="auto" w:sz="4" w:space="0"/>
              <w:right w:val="single" w:color="auto" w:sz="4" w:space="0"/>
            </w:tcBorders>
            <w:vAlign w:val="center"/>
          </w:tcPr>
          <w:p w14:paraId="46924424">
            <w:pPr>
              <w:keepNext w:val="0"/>
              <w:keepLines w:val="0"/>
              <w:pageBreakBefore w:val="0"/>
              <w:widowControl/>
              <w:wordWrap/>
              <w:topLinePunct w:val="0"/>
              <w:autoSpaceDE w:val="0"/>
              <w:autoSpaceDN w:val="0"/>
              <w:bidi w:val="0"/>
              <w:adjustRightInd w:val="0"/>
              <w:snapToGrid w:val="0"/>
              <w:spacing w:before="69" w:line="300" w:lineRule="exact"/>
              <w:jc w:val="center"/>
              <w:rPr>
                <w:rFonts w:hint="eastAsia" w:ascii="宋体" w:hAnsi="宋体" w:eastAsia="宋体" w:cs="宋体"/>
                <w:sz w:val="20"/>
                <w:szCs w:val="20"/>
              </w:rPr>
            </w:pPr>
            <w:r>
              <w:rPr>
                <w:rFonts w:hint="eastAsia" w:ascii="宋体" w:hAnsi="宋体" w:eastAsia="宋体" w:cs="宋体"/>
                <w:spacing w:val="-2"/>
                <w:sz w:val="20"/>
                <w:szCs w:val="20"/>
                <w:lang w:val="en-US" w:eastAsia="zh-CN"/>
              </w:rPr>
              <w:t>3w</w:t>
            </w:r>
          </w:p>
        </w:tc>
        <w:tc>
          <w:tcPr>
            <w:tcW w:w="705" w:type="dxa"/>
            <w:tcBorders>
              <w:top w:val="single" w:color="auto" w:sz="4" w:space="0"/>
              <w:left w:val="single" w:color="auto" w:sz="4" w:space="0"/>
              <w:bottom w:val="single" w:color="auto" w:sz="4" w:space="0"/>
              <w:right w:val="single" w:color="auto" w:sz="4" w:space="0"/>
            </w:tcBorders>
            <w:vAlign w:val="center"/>
          </w:tcPr>
          <w:p w14:paraId="684561D5">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rPr>
            </w:pPr>
          </w:p>
        </w:tc>
        <w:tc>
          <w:tcPr>
            <w:tcW w:w="570" w:type="dxa"/>
            <w:tcBorders>
              <w:top w:val="single" w:color="auto" w:sz="4" w:space="0"/>
              <w:left w:val="single" w:color="auto" w:sz="4" w:space="0"/>
              <w:bottom w:val="single" w:color="auto" w:sz="4" w:space="0"/>
              <w:right w:val="single" w:color="auto" w:sz="4" w:space="0"/>
            </w:tcBorders>
            <w:vAlign w:val="center"/>
          </w:tcPr>
          <w:p w14:paraId="173C52A0">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rPr>
            </w:pPr>
          </w:p>
        </w:tc>
        <w:tc>
          <w:tcPr>
            <w:tcW w:w="525" w:type="dxa"/>
            <w:tcBorders>
              <w:top w:val="single" w:color="auto" w:sz="4" w:space="0"/>
              <w:left w:val="single" w:color="auto" w:sz="4" w:space="0"/>
              <w:bottom w:val="single" w:color="auto" w:sz="4" w:space="0"/>
              <w:right w:val="single" w:color="auto" w:sz="4" w:space="0"/>
            </w:tcBorders>
            <w:vAlign w:val="center"/>
          </w:tcPr>
          <w:p w14:paraId="5E6AE85E">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rPr>
            </w:pPr>
          </w:p>
        </w:tc>
        <w:tc>
          <w:tcPr>
            <w:tcW w:w="540" w:type="dxa"/>
            <w:tcBorders>
              <w:top w:val="single" w:color="auto" w:sz="4" w:space="0"/>
              <w:left w:val="single" w:color="auto" w:sz="4" w:space="0"/>
              <w:bottom w:val="single" w:color="auto" w:sz="4" w:space="0"/>
              <w:right w:val="single" w:color="auto" w:sz="4" w:space="0"/>
            </w:tcBorders>
            <w:vAlign w:val="center"/>
          </w:tcPr>
          <w:p w14:paraId="56350A91">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rPr>
            </w:pPr>
          </w:p>
        </w:tc>
        <w:tc>
          <w:tcPr>
            <w:tcW w:w="615" w:type="dxa"/>
            <w:tcBorders>
              <w:top w:val="single" w:color="auto" w:sz="4" w:space="0"/>
              <w:left w:val="single" w:color="auto" w:sz="4" w:space="0"/>
              <w:bottom w:val="single" w:color="auto" w:sz="4" w:space="0"/>
              <w:right w:val="single" w:color="auto" w:sz="4" w:space="0"/>
            </w:tcBorders>
            <w:vAlign w:val="center"/>
          </w:tcPr>
          <w:p w14:paraId="42794FCC">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rPr>
            </w:pPr>
          </w:p>
        </w:tc>
      </w:tr>
      <w:tr w14:paraId="37B49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136" w:type="dxa"/>
            <w:vMerge w:val="continue"/>
            <w:tcBorders>
              <w:top w:val="single" w:color="auto" w:sz="4" w:space="0"/>
              <w:left w:val="single" w:color="auto" w:sz="4" w:space="0"/>
              <w:bottom w:val="nil"/>
            </w:tcBorders>
          </w:tcPr>
          <w:p w14:paraId="4D1CF429">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p>
        </w:tc>
        <w:tc>
          <w:tcPr>
            <w:tcW w:w="481" w:type="dxa"/>
            <w:gridSpan w:val="2"/>
            <w:tcBorders>
              <w:top w:val="single" w:color="auto" w:sz="4" w:space="0"/>
            </w:tcBorders>
            <w:vAlign w:val="center"/>
          </w:tcPr>
          <w:p w14:paraId="70E4123B">
            <w:pPr>
              <w:keepNext w:val="0"/>
              <w:keepLines w:val="0"/>
              <w:pageBreakBefore w:val="0"/>
              <w:widowControl/>
              <w:wordWrap/>
              <w:topLinePunct w:val="0"/>
              <w:autoSpaceDE w:val="0"/>
              <w:autoSpaceDN w:val="0"/>
              <w:bidi w:val="0"/>
              <w:adjustRightInd w:val="0"/>
              <w:snapToGrid w:val="0"/>
              <w:spacing w:before="81" w:line="300" w:lineRule="exact"/>
              <w:ind w:left="232"/>
              <w:rPr>
                <w:rFonts w:hint="eastAsia" w:ascii="宋体" w:hAnsi="宋体" w:eastAsia="宋体" w:cs="宋体"/>
                <w:sz w:val="20"/>
                <w:szCs w:val="20"/>
              </w:rPr>
            </w:pPr>
            <w:r>
              <w:rPr>
                <w:rFonts w:hint="eastAsia" w:ascii="宋体" w:hAnsi="宋体" w:eastAsia="宋体" w:cs="宋体"/>
                <w:sz w:val="20"/>
                <w:szCs w:val="20"/>
              </w:rPr>
              <w:t>2</w:t>
            </w:r>
          </w:p>
        </w:tc>
        <w:tc>
          <w:tcPr>
            <w:tcW w:w="1233" w:type="dxa"/>
            <w:gridSpan w:val="2"/>
            <w:tcBorders>
              <w:top w:val="single" w:color="auto" w:sz="4" w:space="0"/>
            </w:tcBorders>
            <w:vAlign w:val="center"/>
          </w:tcPr>
          <w:p w14:paraId="05C041ED">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1080001</w:t>
            </w:r>
          </w:p>
        </w:tc>
        <w:tc>
          <w:tcPr>
            <w:tcW w:w="2972" w:type="dxa"/>
            <w:tcBorders>
              <w:top w:val="single" w:color="auto" w:sz="4" w:space="0"/>
            </w:tcBorders>
            <w:vAlign w:val="center"/>
          </w:tcPr>
          <w:p w14:paraId="6FDF22C5">
            <w:pPr>
              <w:keepNext w:val="0"/>
              <w:keepLines w:val="0"/>
              <w:pageBreakBefore w:val="0"/>
              <w:widowControl/>
              <w:wordWrap/>
              <w:topLinePunct w:val="0"/>
              <w:autoSpaceDE w:val="0"/>
              <w:autoSpaceDN w:val="0"/>
              <w:bidi w:val="0"/>
              <w:adjustRightInd w:val="0"/>
              <w:snapToGrid w:val="0"/>
              <w:spacing w:before="84" w:line="300" w:lineRule="exact"/>
              <w:ind w:left="180"/>
              <w:jc w:val="left"/>
              <w:rPr>
                <w:rFonts w:hint="eastAsia" w:ascii="宋体" w:hAnsi="宋体" w:eastAsia="宋体" w:cs="宋体"/>
                <w:sz w:val="20"/>
                <w:szCs w:val="20"/>
              </w:rPr>
            </w:pPr>
            <w:r>
              <w:rPr>
                <w:rFonts w:hint="eastAsia" w:ascii="宋体" w:hAnsi="宋体" w:eastAsia="宋体" w:cs="宋体"/>
                <w:sz w:val="20"/>
                <w:szCs w:val="20"/>
              </w:rPr>
              <w:t>思想道德</w:t>
            </w:r>
            <w:r>
              <w:rPr>
                <w:rFonts w:hint="eastAsia" w:ascii="宋体" w:hAnsi="宋体" w:eastAsia="宋体" w:cs="宋体"/>
                <w:sz w:val="20"/>
                <w:szCs w:val="20"/>
                <w:lang w:eastAsia="zh-CN"/>
              </w:rPr>
              <w:t>与法治</w:t>
            </w:r>
          </w:p>
        </w:tc>
        <w:tc>
          <w:tcPr>
            <w:tcW w:w="523" w:type="dxa"/>
            <w:gridSpan w:val="3"/>
            <w:tcBorders>
              <w:top w:val="single" w:color="auto" w:sz="4" w:space="0"/>
            </w:tcBorders>
            <w:vAlign w:val="center"/>
          </w:tcPr>
          <w:p w14:paraId="2A4E012E">
            <w:pPr>
              <w:keepNext w:val="0"/>
              <w:keepLines w:val="0"/>
              <w:pageBreakBefore w:val="0"/>
              <w:widowControl/>
              <w:wordWrap/>
              <w:topLinePunct w:val="0"/>
              <w:autoSpaceDE w:val="0"/>
              <w:autoSpaceDN w:val="0"/>
              <w:bidi w:val="0"/>
              <w:adjustRightInd w:val="0"/>
              <w:snapToGrid w:val="0"/>
              <w:spacing w:before="84" w:line="300" w:lineRule="exact"/>
              <w:ind w:left="180"/>
              <w:jc w:val="both"/>
              <w:rPr>
                <w:rFonts w:hint="eastAsia" w:ascii="宋体" w:hAnsi="宋体" w:eastAsia="宋体" w:cs="宋体"/>
                <w:sz w:val="20"/>
                <w:szCs w:val="20"/>
              </w:rPr>
            </w:pPr>
            <w:r>
              <w:rPr>
                <w:rFonts w:hint="eastAsia" w:ascii="宋体" w:hAnsi="宋体" w:eastAsia="宋体" w:cs="宋体"/>
                <w:sz w:val="20"/>
                <w:szCs w:val="20"/>
              </w:rPr>
              <w:t>B</w:t>
            </w:r>
          </w:p>
        </w:tc>
        <w:tc>
          <w:tcPr>
            <w:tcW w:w="484" w:type="dxa"/>
            <w:tcBorders>
              <w:top w:val="single" w:color="auto" w:sz="4" w:space="0"/>
            </w:tcBorders>
            <w:vAlign w:val="center"/>
          </w:tcPr>
          <w:p w14:paraId="79C6AA54">
            <w:pPr>
              <w:keepNext w:val="0"/>
              <w:keepLines w:val="0"/>
              <w:pageBreakBefore w:val="0"/>
              <w:widowControl/>
              <w:wordWrap/>
              <w:topLinePunct w:val="0"/>
              <w:autoSpaceDE w:val="0"/>
              <w:autoSpaceDN w:val="0"/>
              <w:bidi w:val="0"/>
              <w:adjustRightInd w:val="0"/>
              <w:snapToGrid w:val="0"/>
              <w:spacing w:before="51" w:line="300" w:lineRule="exact"/>
              <w:ind w:left="63"/>
              <w:jc w:val="center"/>
              <w:rPr>
                <w:rFonts w:hint="eastAsia" w:ascii="宋体" w:hAnsi="宋体" w:eastAsia="宋体" w:cs="宋体"/>
                <w:sz w:val="20"/>
                <w:szCs w:val="20"/>
              </w:rPr>
            </w:pPr>
            <w:r>
              <w:rPr>
                <w:rFonts w:hint="eastAsia" w:ascii="宋体" w:hAnsi="宋体" w:eastAsia="宋体" w:cs="宋体"/>
                <w:spacing w:val="-3"/>
                <w:sz w:val="20"/>
                <w:szCs w:val="20"/>
              </w:rPr>
              <w:t>必修</w:t>
            </w:r>
          </w:p>
        </w:tc>
        <w:tc>
          <w:tcPr>
            <w:tcW w:w="451" w:type="dxa"/>
            <w:gridSpan w:val="3"/>
            <w:tcBorders>
              <w:top w:val="single" w:color="auto" w:sz="4" w:space="0"/>
            </w:tcBorders>
            <w:vAlign w:val="center"/>
          </w:tcPr>
          <w:p w14:paraId="7C8C7FA9">
            <w:pPr>
              <w:keepNext w:val="0"/>
              <w:keepLines w:val="0"/>
              <w:pageBreakBefore w:val="0"/>
              <w:widowControl/>
              <w:wordWrap/>
              <w:topLinePunct w:val="0"/>
              <w:autoSpaceDE w:val="0"/>
              <w:autoSpaceDN w:val="0"/>
              <w:bidi w:val="0"/>
              <w:adjustRightInd w:val="0"/>
              <w:snapToGrid w:val="0"/>
              <w:spacing w:before="84" w:line="300" w:lineRule="exact"/>
              <w:ind w:left="180"/>
              <w:jc w:val="both"/>
              <w:rPr>
                <w:rFonts w:hint="eastAsia" w:ascii="宋体" w:hAnsi="宋体" w:eastAsia="宋体" w:cs="宋体"/>
                <w:sz w:val="20"/>
                <w:szCs w:val="20"/>
              </w:rPr>
            </w:pPr>
            <w:r>
              <w:rPr>
                <w:rFonts w:hint="eastAsia" w:ascii="宋体" w:hAnsi="宋体" w:eastAsia="宋体" w:cs="宋体"/>
                <w:sz w:val="20"/>
                <w:szCs w:val="20"/>
              </w:rPr>
              <w:t>试</w:t>
            </w:r>
          </w:p>
        </w:tc>
        <w:tc>
          <w:tcPr>
            <w:tcW w:w="444" w:type="dxa"/>
            <w:tcBorders>
              <w:top w:val="single" w:color="auto" w:sz="4" w:space="0"/>
            </w:tcBorders>
            <w:vAlign w:val="center"/>
          </w:tcPr>
          <w:p w14:paraId="2CCBB4AB">
            <w:pPr>
              <w:keepNext w:val="0"/>
              <w:keepLines w:val="0"/>
              <w:pageBreakBefore w:val="0"/>
              <w:widowControl/>
              <w:wordWrap/>
              <w:topLinePunct w:val="0"/>
              <w:autoSpaceDE w:val="0"/>
              <w:autoSpaceDN w:val="0"/>
              <w:bidi w:val="0"/>
              <w:adjustRightInd w:val="0"/>
              <w:snapToGrid w:val="0"/>
              <w:spacing w:before="80" w:line="300" w:lineRule="exact"/>
              <w:jc w:val="center"/>
              <w:rPr>
                <w:rFonts w:hint="eastAsia" w:ascii="宋体" w:hAnsi="宋体" w:eastAsia="宋体" w:cs="宋体"/>
                <w:sz w:val="20"/>
                <w:szCs w:val="20"/>
              </w:rPr>
            </w:pPr>
            <w:r>
              <w:rPr>
                <w:rFonts w:hint="eastAsia" w:ascii="宋体" w:hAnsi="宋体" w:eastAsia="宋体" w:cs="宋体"/>
                <w:sz w:val="20"/>
                <w:szCs w:val="20"/>
              </w:rPr>
              <w:t>1</w:t>
            </w:r>
          </w:p>
        </w:tc>
        <w:tc>
          <w:tcPr>
            <w:tcW w:w="446" w:type="dxa"/>
            <w:tcBorders>
              <w:top w:val="single" w:color="auto" w:sz="4" w:space="0"/>
            </w:tcBorders>
            <w:vAlign w:val="center"/>
          </w:tcPr>
          <w:p w14:paraId="21B96621">
            <w:pPr>
              <w:keepNext w:val="0"/>
              <w:keepLines w:val="0"/>
              <w:pageBreakBefore w:val="0"/>
              <w:widowControl/>
              <w:kinsoku/>
              <w:wordWrap/>
              <w:overflowPunct w:val="0"/>
              <w:topLinePunct w:val="0"/>
              <w:autoSpaceDE w:val="0"/>
              <w:autoSpaceDN w:val="0"/>
              <w:bidi w:val="0"/>
              <w:adjustRightInd w:val="0"/>
              <w:snapToGrid w:val="0"/>
              <w:spacing w:line="300" w:lineRule="exact"/>
              <w:jc w:val="center"/>
              <w:textAlignment w:val="center"/>
              <w:rPr>
                <w:rFonts w:hint="eastAsia" w:ascii="宋体" w:hAnsi="宋体" w:eastAsia="宋体" w:cs="宋体"/>
                <w:sz w:val="20"/>
                <w:szCs w:val="20"/>
              </w:rPr>
            </w:pPr>
            <w:r>
              <w:rPr>
                <w:rFonts w:hint="eastAsia" w:ascii="宋体" w:hAnsi="宋体" w:eastAsia="宋体" w:cs="宋体"/>
                <w:color w:val="000000" w:themeColor="text1"/>
                <w:sz w:val="20"/>
                <w:szCs w:val="20"/>
                <w14:textFill>
                  <w14:solidFill>
                    <w14:schemeClr w14:val="tx1"/>
                  </w14:solidFill>
                </w14:textFill>
              </w:rPr>
              <w:t>3</w:t>
            </w:r>
          </w:p>
        </w:tc>
        <w:tc>
          <w:tcPr>
            <w:tcW w:w="526" w:type="dxa"/>
            <w:tcBorders>
              <w:top w:val="single" w:color="auto" w:sz="4" w:space="0"/>
            </w:tcBorders>
            <w:vAlign w:val="center"/>
          </w:tcPr>
          <w:p w14:paraId="7B9CC13F">
            <w:pPr>
              <w:keepNext w:val="0"/>
              <w:keepLines w:val="0"/>
              <w:pageBreakBefore w:val="0"/>
              <w:widowControl/>
              <w:kinsoku/>
              <w:wordWrap/>
              <w:overflowPunct w:val="0"/>
              <w:topLinePunct w:val="0"/>
              <w:autoSpaceDE w:val="0"/>
              <w:autoSpaceDN w:val="0"/>
              <w:bidi w:val="0"/>
              <w:adjustRightInd w:val="0"/>
              <w:snapToGrid w:val="0"/>
              <w:spacing w:line="300" w:lineRule="exact"/>
              <w:jc w:val="center"/>
              <w:textAlignment w:val="center"/>
              <w:rPr>
                <w:rFonts w:hint="eastAsia" w:ascii="宋体" w:hAnsi="宋体" w:eastAsia="宋体" w:cs="宋体"/>
                <w:sz w:val="20"/>
                <w:szCs w:val="20"/>
              </w:rPr>
            </w:pPr>
            <w:r>
              <w:rPr>
                <w:rFonts w:hint="eastAsia" w:ascii="宋体" w:hAnsi="宋体" w:eastAsia="宋体" w:cs="宋体"/>
                <w:color w:val="000000" w:themeColor="text1"/>
                <w:sz w:val="20"/>
                <w:szCs w:val="20"/>
                <w14:textFill>
                  <w14:solidFill>
                    <w14:schemeClr w14:val="tx1"/>
                  </w14:solidFill>
                </w14:textFill>
              </w:rPr>
              <w:t>54</w:t>
            </w:r>
          </w:p>
        </w:tc>
        <w:tc>
          <w:tcPr>
            <w:tcW w:w="516" w:type="dxa"/>
            <w:tcBorders>
              <w:top w:val="single" w:color="auto" w:sz="4" w:space="0"/>
              <w:right w:val="single" w:color="000000" w:sz="2" w:space="0"/>
            </w:tcBorders>
            <w:vAlign w:val="center"/>
          </w:tcPr>
          <w:p w14:paraId="40B32778">
            <w:pPr>
              <w:keepNext w:val="0"/>
              <w:keepLines w:val="0"/>
              <w:pageBreakBefore w:val="0"/>
              <w:widowControl/>
              <w:kinsoku/>
              <w:wordWrap/>
              <w:overflowPunct w:val="0"/>
              <w:topLinePunct w:val="0"/>
              <w:autoSpaceDE w:val="0"/>
              <w:autoSpaceDN w:val="0"/>
              <w:bidi w:val="0"/>
              <w:adjustRightInd w:val="0"/>
              <w:snapToGrid w:val="0"/>
              <w:spacing w:line="300" w:lineRule="exact"/>
              <w:jc w:val="center"/>
              <w:textAlignment w:val="center"/>
              <w:rPr>
                <w:rFonts w:hint="eastAsia" w:ascii="宋体" w:hAnsi="宋体" w:eastAsia="宋体" w:cs="宋体"/>
                <w:sz w:val="20"/>
                <w:szCs w:val="20"/>
              </w:rPr>
            </w:pPr>
            <w:r>
              <w:rPr>
                <w:rFonts w:hint="eastAsia" w:ascii="宋体" w:hAnsi="宋体" w:eastAsia="宋体" w:cs="宋体"/>
                <w:color w:val="000000" w:themeColor="text1"/>
                <w:sz w:val="20"/>
                <w:szCs w:val="20"/>
                <w:lang w:eastAsia="zh-CN"/>
                <w14:textFill>
                  <w14:solidFill>
                    <w14:schemeClr w14:val="tx1"/>
                  </w14:solidFill>
                </w14:textFill>
              </w:rPr>
              <w:t>46</w:t>
            </w:r>
          </w:p>
        </w:tc>
        <w:tc>
          <w:tcPr>
            <w:tcW w:w="468" w:type="dxa"/>
            <w:tcBorders>
              <w:top w:val="single" w:color="auto" w:sz="4" w:space="0"/>
              <w:left w:val="single" w:color="000000" w:sz="2" w:space="0"/>
              <w:right w:val="single" w:color="000000" w:sz="2" w:space="0"/>
            </w:tcBorders>
            <w:shd w:val="clear" w:color="auto" w:fill="auto"/>
            <w:vAlign w:val="center"/>
          </w:tcPr>
          <w:p w14:paraId="5896966A">
            <w:pPr>
              <w:keepNext w:val="0"/>
              <w:keepLines w:val="0"/>
              <w:pageBreakBefore w:val="0"/>
              <w:widowControl/>
              <w:kinsoku/>
              <w:wordWrap/>
              <w:overflowPunct w:val="0"/>
              <w:topLinePunct w:val="0"/>
              <w:autoSpaceDE w:val="0"/>
              <w:autoSpaceDN w:val="0"/>
              <w:bidi w:val="0"/>
              <w:adjustRightInd w:val="0"/>
              <w:snapToGrid w:val="0"/>
              <w:spacing w:line="300" w:lineRule="exact"/>
              <w:jc w:val="center"/>
              <w:textAlignment w:val="center"/>
              <w:rPr>
                <w:rFonts w:hint="eastAsia" w:ascii="宋体" w:hAnsi="宋体" w:eastAsia="宋体" w:cs="宋体"/>
                <w:kern w:val="2"/>
                <w:sz w:val="20"/>
                <w:szCs w:val="20"/>
                <w:lang w:eastAsia="zh-CN"/>
              </w:rPr>
            </w:pPr>
            <w:r>
              <w:rPr>
                <w:rFonts w:hint="eastAsia" w:ascii="宋体" w:hAnsi="宋体" w:eastAsia="宋体" w:cs="宋体"/>
                <w:kern w:val="2"/>
                <w:sz w:val="20"/>
                <w:szCs w:val="20"/>
                <w:lang w:eastAsia="zh-CN"/>
              </w:rPr>
              <w:t>8</w:t>
            </w:r>
          </w:p>
        </w:tc>
        <w:tc>
          <w:tcPr>
            <w:tcW w:w="495" w:type="dxa"/>
            <w:tcBorders>
              <w:top w:val="single" w:color="auto" w:sz="4" w:space="0"/>
              <w:left w:val="single" w:color="000000" w:sz="2" w:space="0"/>
              <w:right w:val="single" w:color="000000" w:sz="2" w:space="0"/>
            </w:tcBorders>
            <w:vAlign w:val="center"/>
          </w:tcPr>
          <w:p w14:paraId="247C2B02">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rPr>
            </w:pPr>
          </w:p>
        </w:tc>
        <w:tc>
          <w:tcPr>
            <w:tcW w:w="510" w:type="dxa"/>
            <w:tcBorders>
              <w:top w:val="single" w:color="auto" w:sz="4" w:space="0"/>
              <w:left w:val="single" w:color="000000" w:sz="2" w:space="0"/>
              <w:right w:val="single" w:color="000000" w:sz="2" w:space="0"/>
            </w:tcBorders>
            <w:vAlign w:val="center"/>
          </w:tcPr>
          <w:p w14:paraId="38C3525F">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rPr>
            </w:pPr>
          </w:p>
        </w:tc>
        <w:tc>
          <w:tcPr>
            <w:tcW w:w="435" w:type="dxa"/>
            <w:tcBorders>
              <w:top w:val="single" w:color="auto" w:sz="4" w:space="0"/>
              <w:left w:val="single" w:color="000000" w:sz="2" w:space="0"/>
            </w:tcBorders>
            <w:vAlign w:val="center"/>
          </w:tcPr>
          <w:p w14:paraId="24CCA344">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rPr>
            </w:pPr>
          </w:p>
        </w:tc>
        <w:tc>
          <w:tcPr>
            <w:tcW w:w="720" w:type="dxa"/>
            <w:tcBorders>
              <w:top w:val="single" w:color="auto" w:sz="4" w:space="0"/>
              <w:right w:val="single" w:color="000000" w:sz="2" w:space="0"/>
            </w:tcBorders>
            <w:vAlign w:val="center"/>
          </w:tcPr>
          <w:p w14:paraId="279ABB33">
            <w:pPr>
              <w:keepNext w:val="0"/>
              <w:keepLines w:val="0"/>
              <w:pageBreakBefore w:val="0"/>
              <w:widowControl/>
              <w:wordWrap/>
              <w:topLinePunct w:val="0"/>
              <w:autoSpaceDE w:val="0"/>
              <w:autoSpaceDN w:val="0"/>
              <w:bidi w:val="0"/>
              <w:adjustRightInd w:val="0"/>
              <w:snapToGrid w:val="0"/>
              <w:spacing w:before="71" w:line="300" w:lineRule="exact"/>
              <w:jc w:val="center"/>
              <w:rPr>
                <w:rFonts w:hint="eastAsia" w:ascii="宋体" w:hAnsi="宋体" w:eastAsia="宋体" w:cs="宋体"/>
                <w:sz w:val="20"/>
                <w:szCs w:val="20"/>
                <w:lang w:eastAsia="zh-CN"/>
              </w:rPr>
            </w:pPr>
            <w:r>
              <w:rPr>
                <w:rFonts w:hint="eastAsia" w:ascii="宋体" w:hAnsi="宋体" w:eastAsia="宋体" w:cs="宋体"/>
                <w:spacing w:val="-3"/>
                <w:sz w:val="20"/>
                <w:szCs w:val="20"/>
                <w:lang w:val="en-US" w:eastAsia="zh-CN"/>
              </w:rPr>
              <w:t>4/14</w:t>
            </w:r>
          </w:p>
        </w:tc>
        <w:tc>
          <w:tcPr>
            <w:tcW w:w="705" w:type="dxa"/>
            <w:tcBorders>
              <w:top w:val="single" w:color="auto" w:sz="4" w:space="0"/>
              <w:left w:val="single" w:color="000000" w:sz="2" w:space="0"/>
              <w:right w:val="single" w:color="000000" w:sz="2" w:space="0"/>
            </w:tcBorders>
            <w:vAlign w:val="center"/>
          </w:tcPr>
          <w:p w14:paraId="00C09541">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rPr>
            </w:pPr>
          </w:p>
        </w:tc>
        <w:tc>
          <w:tcPr>
            <w:tcW w:w="570" w:type="dxa"/>
            <w:tcBorders>
              <w:top w:val="single" w:color="auto" w:sz="4" w:space="0"/>
              <w:left w:val="single" w:color="000000" w:sz="2" w:space="0"/>
              <w:right w:val="single" w:color="000000" w:sz="2" w:space="0"/>
            </w:tcBorders>
            <w:vAlign w:val="center"/>
          </w:tcPr>
          <w:p w14:paraId="1E4033B4">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rPr>
            </w:pPr>
          </w:p>
        </w:tc>
        <w:tc>
          <w:tcPr>
            <w:tcW w:w="525" w:type="dxa"/>
            <w:tcBorders>
              <w:top w:val="single" w:color="auto" w:sz="4" w:space="0"/>
              <w:left w:val="single" w:color="000000" w:sz="2" w:space="0"/>
              <w:right w:val="single" w:color="000000" w:sz="2" w:space="0"/>
            </w:tcBorders>
            <w:vAlign w:val="center"/>
          </w:tcPr>
          <w:p w14:paraId="3DFD379C">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rPr>
            </w:pPr>
          </w:p>
        </w:tc>
        <w:tc>
          <w:tcPr>
            <w:tcW w:w="540" w:type="dxa"/>
            <w:tcBorders>
              <w:top w:val="single" w:color="auto" w:sz="4" w:space="0"/>
              <w:left w:val="single" w:color="000000" w:sz="2" w:space="0"/>
              <w:right w:val="single" w:color="000000" w:sz="2" w:space="0"/>
            </w:tcBorders>
            <w:vAlign w:val="center"/>
          </w:tcPr>
          <w:p w14:paraId="57CD2CE2">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rPr>
            </w:pPr>
          </w:p>
        </w:tc>
        <w:tc>
          <w:tcPr>
            <w:tcW w:w="615" w:type="dxa"/>
            <w:tcBorders>
              <w:top w:val="single" w:color="auto" w:sz="4" w:space="0"/>
              <w:left w:val="single" w:color="000000" w:sz="2" w:space="0"/>
            </w:tcBorders>
            <w:vAlign w:val="center"/>
          </w:tcPr>
          <w:p w14:paraId="121F1AF6">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rPr>
            </w:pPr>
          </w:p>
        </w:tc>
      </w:tr>
      <w:tr w14:paraId="40487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136" w:type="dxa"/>
            <w:vMerge w:val="continue"/>
            <w:tcBorders>
              <w:top w:val="nil"/>
              <w:left w:val="single" w:color="auto" w:sz="4" w:space="0"/>
              <w:bottom w:val="nil"/>
            </w:tcBorders>
          </w:tcPr>
          <w:p w14:paraId="210C8805">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p>
        </w:tc>
        <w:tc>
          <w:tcPr>
            <w:tcW w:w="481" w:type="dxa"/>
            <w:gridSpan w:val="2"/>
            <w:vAlign w:val="center"/>
          </w:tcPr>
          <w:p w14:paraId="401F2F44">
            <w:pPr>
              <w:keepNext w:val="0"/>
              <w:keepLines w:val="0"/>
              <w:pageBreakBefore w:val="0"/>
              <w:widowControl/>
              <w:wordWrap/>
              <w:topLinePunct w:val="0"/>
              <w:autoSpaceDE w:val="0"/>
              <w:autoSpaceDN w:val="0"/>
              <w:bidi w:val="0"/>
              <w:adjustRightInd w:val="0"/>
              <w:snapToGrid w:val="0"/>
              <w:spacing w:before="84" w:line="300" w:lineRule="exact"/>
              <w:ind w:left="233"/>
              <w:rPr>
                <w:rFonts w:hint="eastAsia" w:ascii="宋体" w:hAnsi="宋体" w:eastAsia="宋体" w:cs="宋体"/>
                <w:sz w:val="20"/>
                <w:szCs w:val="20"/>
              </w:rPr>
            </w:pPr>
            <w:r>
              <w:rPr>
                <w:rFonts w:hint="eastAsia" w:ascii="宋体" w:hAnsi="宋体" w:eastAsia="宋体" w:cs="宋体"/>
                <w:sz w:val="20"/>
                <w:szCs w:val="20"/>
              </w:rPr>
              <w:t>3</w:t>
            </w:r>
          </w:p>
        </w:tc>
        <w:tc>
          <w:tcPr>
            <w:tcW w:w="1233" w:type="dxa"/>
            <w:gridSpan w:val="2"/>
            <w:vAlign w:val="center"/>
          </w:tcPr>
          <w:p w14:paraId="6A6D6BB5">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1080002</w:t>
            </w:r>
          </w:p>
        </w:tc>
        <w:tc>
          <w:tcPr>
            <w:tcW w:w="2972" w:type="dxa"/>
            <w:vAlign w:val="center"/>
          </w:tcPr>
          <w:p w14:paraId="5220BA84">
            <w:pPr>
              <w:keepNext w:val="0"/>
              <w:keepLines w:val="0"/>
              <w:pageBreakBefore w:val="0"/>
              <w:widowControl/>
              <w:wordWrap/>
              <w:topLinePunct w:val="0"/>
              <w:autoSpaceDE w:val="0"/>
              <w:autoSpaceDN w:val="0"/>
              <w:bidi w:val="0"/>
              <w:adjustRightInd w:val="0"/>
              <w:snapToGrid w:val="0"/>
              <w:spacing w:before="84" w:line="300" w:lineRule="exact"/>
              <w:ind w:left="18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毛泽东思想和中国特色社会主义理论体系概论</w:t>
            </w:r>
          </w:p>
        </w:tc>
        <w:tc>
          <w:tcPr>
            <w:tcW w:w="523" w:type="dxa"/>
            <w:gridSpan w:val="3"/>
            <w:vAlign w:val="center"/>
          </w:tcPr>
          <w:p w14:paraId="4DDCC8B3">
            <w:pPr>
              <w:keepNext w:val="0"/>
              <w:keepLines w:val="0"/>
              <w:pageBreakBefore w:val="0"/>
              <w:widowControl/>
              <w:wordWrap/>
              <w:topLinePunct w:val="0"/>
              <w:autoSpaceDE w:val="0"/>
              <w:autoSpaceDN w:val="0"/>
              <w:bidi w:val="0"/>
              <w:adjustRightInd w:val="0"/>
              <w:snapToGrid w:val="0"/>
              <w:spacing w:before="84" w:line="300" w:lineRule="exact"/>
              <w:ind w:left="180"/>
              <w:jc w:val="both"/>
              <w:rPr>
                <w:rFonts w:hint="eastAsia" w:ascii="宋体" w:hAnsi="宋体" w:eastAsia="宋体" w:cs="宋体"/>
                <w:sz w:val="20"/>
                <w:szCs w:val="20"/>
              </w:rPr>
            </w:pPr>
            <w:r>
              <w:rPr>
                <w:rFonts w:hint="eastAsia" w:ascii="宋体" w:hAnsi="宋体" w:eastAsia="宋体" w:cs="宋体"/>
                <w:sz w:val="20"/>
                <w:szCs w:val="20"/>
                <w:lang w:eastAsia="zh-CN"/>
              </w:rPr>
              <w:t>A</w:t>
            </w:r>
          </w:p>
        </w:tc>
        <w:tc>
          <w:tcPr>
            <w:tcW w:w="484" w:type="dxa"/>
            <w:vAlign w:val="center"/>
          </w:tcPr>
          <w:p w14:paraId="424D109C">
            <w:pPr>
              <w:keepNext w:val="0"/>
              <w:keepLines w:val="0"/>
              <w:pageBreakBefore w:val="0"/>
              <w:widowControl/>
              <w:wordWrap/>
              <w:topLinePunct w:val="0"/>
              <w:autoSpaceDE w:val="0"/>
              <w:autoSpaceDN w:val="0"/>
              <w:bidi w:val="0"/>
              <w:adjustRightInd w:val="0"/>
              <w:snapToGrid w:val="0"/>
              <w:spacing w:before="53" w:line="300" w:lineRule="exact"/>
              <w:ind w:left="63"/>
              <w:jc w:val="center"/>
              <w:rPr>
                <w:rFonts w:hint="eastAsia" w:ascii="宋体" w:hAnsi="宋体" w:eastAsia="宋体" w:cs="宋体"/>
                <w:sz w:val="20"/>
                <w:szCs w:val="20"/>
              </w:rPr>
            </w:pPr>
            <w:r>
              <w:rPr>
                <w:rFonts w:hint="eastAsia" w:ascii="宋体" w:hAnsi="宋体" w:eastAsia="宋体" w:cs="宋体"/>
                <w:spacing w:val="-3"/>
                <w:sz w:val="20"/>
                <w:szCs w:val="20"/>
              </w:rPr>
              <w:t>必修</w:t>
            </w:r>
          </w:p>
        </w:tc>
        <w:tc>
          <w:tcPr>
            <w:tcW w:w="451" w:type="dxa"/>
            <w:gridSpan w:val="3"/>
            <w:vAlign w:val="center"/>
          </w:tcPr>
          <w:p w14:paraId="043AF407">
            <w:pPr>
              <w:keepNext w:val="0"/>
              <w:keepLines w:val="0"/>
              <w:pageBreakBefore w:val="0"/>
              <w:widowControl/>
              <w:wordWrap/>
              <w:topLinePunct w:val="0"/>
              <w:autoSpaceDE w:val="0"/>
              <w:autoSpaceDN w:val="0"/>
              <w:bidi w:val="0"/>
              <w:adjustRightInd w:val="0"/>
              <w:snapToGrid w:val="0"/>
              <w:spacing w:before="84" w:line="300" w:lineRule="exact"/>
              <w:ind w:left="180"/>
              <w:jc w:val="both"/>
              <w:rPr>
                <w:rFonts w:hint="eastAsia" w:ascii="宋体" w:hAnsi="宋体" w:eastAsia="宋体" w:cs="宋体"/>
                <w:sz w:val="20"/>
                <w:szCs w:val="20"/>
              </w:rPr>
            </w:pPr>
            <w:r>
              <w:rPr>
                <w:rFonts w:hint="eastAsia" w:ascii="宋体" w:hAnsi="宋体" w:eastAsia="宋体" w:cs="宋体"/>
                <w:sz w:val="20"/>
                <w:szCs w:val="20"/>
              </w:rPr>
              <w:t>试</w:t>
            </w:r>
          </w:p>
        </w:tc>
        <w:tc>
          <w:tcPr>
            <w:tcW w:w="444" w:type="dxa"/>
            <w:vAlign w:val="center"/>
          </w:tcPr>
          <w:p w14:paraId="1B9C25E9">
            <w:pPr>
              <w:keepNext w:val="0"/>
              <w:keepLines w:val="0"/>
              <w:pageBreakBefore w:val="0"/>
              <w:widowControl/>
              <w:wordWrap/>
              <w:topLinePunct w:val="0"/>
              <w:autoSpaceDE w:val="0"/>
              <w:autoSpaceDN w:val="0"/>
              <w:bidi w:val="0"/>
              <w:adjustRightInd w:val="0"/>
              <w:snapToGrid w:val="0"/>
              <w:spacing w:before="82" w:line="3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2</w:t>
            </w:r>
          </w:p>
        </w:tc>
        <w:tc>
          <w:tcPr>
            <w:tcW w:w="446" w:type="dxa"/>
            <w:vAlign w:val="center"/>
          </w:tcPr>
          <w:p w14:paraId="39E00FD5">
            <w:pPr>
              <w:keepNext w:val="0"/>
              <w:keepLines w:val="0"/>
              <w:pageBreakBefore w:val="0"/>
              <w:widowControl/>
              <w:kinsoku/>
              <w:wordWrap/>
              <w:overflowPunct w:val="0"/>
              <w:topLinePunct w:val="0"/>
              <w:autoSpaceDE w:val="0"/>
              <w:autoSpaceDN w:val="0"/>
              <w:bidi w:val="0"/>
              <w:adjustRightInd w:val="0"/>
              <w:snapToGrid w:val="0"/>
              <w:spacing w:line="300" w:lineRule="exact"/>
              <w:jc w:val="center"/>
              <w:textAlignment w:val="center"/>
              <w:rPr>
                <w:rFonts w:hint="eastAsia" w:ascii="宋体" w:hAnsi="宋体" w:eastAsia="宋体" w:cs="宋体"/>
                <w:sz w:val="20"/>
                <w:szCs w:val="20"/>
              </w:rPr>
            </w:pPr>
            <w:r>
              <w:rPr>
                <w:rFonts w:hint="eastAsia" w:ascii="宋体" w:hAnsi="宋体" w:eastAsia="宋体" w:cs="宋体"/>
                <w:color w:val="000000" w:themeColor="text1"/>
                <w:sz w:val="20"/>
                <w:szCs w:val="20"/>
                <w:lang w:eastAsia="zh-CN"/>
                <w14:textFill>
                  <w14:solidFill>
                    <w14:schemeClr w14:val="tx1"/>
                  </w14:solidFill>
                </w14:textFill>
              </w:rPr>
              <w:t>2</w:t>
            </w:r>
          </w:p>
        </w:tc>
        <w:tc>
          <w:tcPr>
            <w:tcW w:w="526" w:type="dxa"/>
            <w:vAlign w:val="center"/>
          </w:tcPr>
          <w:p w14:paraId="3C9F33B4">
            <w:pPr>
              <w:keepNext w:val="0"/>
              <w:keepLines w:val="0"/>
              <w:pageBreakBefore w:val="0"/>
              <w:widowControl/>
              <w:kinsoku/>
              <w:wordWrap/>
              <w:overflowPunct w:val="0"/>
              <w:topLinePunct w:val="0"/>
              <w:autoSpaceDE w:val="0"/>
              <w:autoSpaceDN w:val="0"/>
              <w:bidi w:val="0"/>
              <w:adjustRightInd w:val="0"/>
              <w:snapToGrid w:val="0"/>
              <w:spacing w:line="300" w:lineRule="exact"/>
              <w:jc w:val="center"/>
              <w:textAlignment w:val="center"/>
              <w:rPr>
                <w:rFonts w:hint="eastAsia" w:ascii="宋体" w:hAnsi="宋体" w:eastAsia="宋体" w:cs="宋体"/>
                <w:sz w:val="20"/>
                <w:szCs w:val="20"/>
              </w:rPr>
            </w:pPr>
            <w:r>
              <w:rPr>
                <w:rFonts w:hint="eastAsia" w:ascii="宋体" w:hAnsi="宋体" w:eastAsia="宋体" w:cs="宋体"/>
                <w:color w:val="000000" w:themeColor="text1"/>
                <w:sz w:val="20"/>
                <w:szCs w:val="20"/>
                <w:lang w:eastAsia="zh-CN"/>
                <w14:textFill>
                  <w14:solidFill>
                    <w14:schemeClr w14:val="tx1"/>
                  </w14:solidFill>
                </w14:textFill>
              </w:rPr>
              <w:t>36</w:t>
            </w:r>
          </w:p>
        </w:tc>
        <w:tc>
          <w:tcPr>
            <w:tcW w:w="516" w:type="dxa"/>
            <w:tcBorders>
              <w:right w:val="single" w:color="000000" w:sz="2" w:space="0"/>
            </w:tcBorders>
            <w:vAlign w:val="center"/>
          </w:tcPr>
          <w:p w14:paraId="37409E36">
            <w:pPr>
              <w:keepNext w:val="0"/>
              <w:keepLines w:val="0"/>
              <w:pageBreakBefore w:val="0"/>
              <w:widowControl/>
              <w:kinsoku/>
              <w:wordWrap/>
              <w:overflowPunct w:val="0"/>
              <w:topLinePunct w:val="0"/>
              <w:autoSpaceDE w:val="0"/>
              <w:autoSpaceDN w:val="0"/>
              <w:bidi w:val="0"/>
              <w:adjustRightInd w:val="0"/>
              <w:snapToGrid w:val="0"/>
              <w:spacing w:line="300" w:lineRule="exact"/>
              <w:jc w:val="center"/>
              <w:textAlignment w:val="center"/>
              <w:rPr>
                <w:rFonts w:hint="eastAsia" w:ascii="宋体" w:hAnsi="宋体" w:eastAsia="宋体" w:cs="宋体"/>
                <w:sz w:val="20"/>
                <w:szCs w:val="20"/>
              </w:rPr>
            </w:pPr>
            <w:r>
              <w:rPr>
                <w:rFonts w:hint="eastAsia" w:ascii="宋体" w:hAnsi="宋体" w:eastAsia="宋体" w:cs="宋体"/>
                <w:color w:val="000000" w:themeColor="text1"/>
                <w:sz w:val="20"/>
                <w:szCs w:val="20"/>
                <w:lang w:eastAsia="zh-CN"/>
                <w14:textFill>
                  <w14:solidFill>
                    <w14:schemeClr w14:val="tx1"/>
                  </w14:solidFill>
                </w14:textFill>
              </w:rPr>
              <w:t>36</w:t>
            </w:r>
          </w:p>
        </w:tc>
        <w:tc>
          <w:tcPr>
            <w:tcW w:w="468" w:type="dxa"/>
            <w:tcBorders>
              <w:left w:val="single" w:color="000000" w:sz="2" w:space="0"/>
              <w:right w:val="single" w:color="000000" w:sz="2" w:space="0"/>
            </w:tcBorders>
            <w:shd w:val="clear" w:color="auto" w:fill="auto"/>
            <w:vAlign w:val="center"/>
          </w:tcPr>
          <w:p w14:paraId="7B5933F9">
            <w:pPr>
              <w:keepNext w:val="0"/>
              <w:keepLines w:val="0"/>
              <w:pageBreakBefore w:val="0"/>
              <w:widowControl/>
              <w:kinsoku/>
              <w:wordWrap/>
              <w:overflowPunct w:val="0"/>
              <w:topLinePunct w:val="0"/>
              <w:autoSpaceDE w:val="0"/>
              <w:autoSpaceDN w:val="0"/>
              <w:bidi w:val="0"/>
              <w:adjustRightInd w:val="0"/>
              <w:snapToGrid w:val="0"/>
              <w:spacing w:line="300" w:lineRule="exact"/>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495" w:type="dxa"/>
            <w:tcBorders>
              <w:left w:val="single" w:color="000000" w:sz="2" w:space="0"/>
              <w:right w:val="single" w:color="000000" w:sz="2" w:space="0"/>
            </w:tcBorders>
            <w:vAlign w:val="center"/>
          </w:tcPr>
          <w:p w14:paraId="6E3BC352">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rPr>
            </w:pPr>
          </w:p>
        </w:tc>
        <w:tc>
          <w:tcPr>
            <w:tcW w:w="510" w:type="dxa"/>
            <w:tcBorders>
              <w:left w:val="single" w:color="000000" w:sz="2" w:space="0"/>
              <w:right w:val="single" w:color="000000" w:sz="2" w:space="0"/>
            </w:tcBorders>
            <w:vAlign w:val="center"/>
          </w:tcPr>
          <w:p w14:paraId="107C8324">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rPr>
            </w:pPr>
          </w:p>
        </w:tc>
        <w:tc>
          <w:tcPr>
            <w:tcW w:w="435" w:type="dxa"/>
            <w:tcBorders>
              <w:left w:val="single" w:color="000000" w:sz="2" w:space="0"/>
            </w:tcBorders>
            <w:vAlign w:val="center"/>
          </w:tcPr>
          <w:p w14:paraId="175E1DB1">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rPr>
            </w:pPr>
          </w:p>
        </w:tc>
        <w:tc>
          <w:tcPr>
            <w:tcW w:w="720" w:type="dxa"/>
            <w:tcBorders>
              <w:right w:val="single" w:color="000000" w:sz="2" w:space="0"/>
            </w:tcBorders>
            <w:vAlign w:val="center"/>
          </w:tcPr>
          <w:p w14:paraId="378A40DD">
            <w:pPr>
              <w:keepNext w:val="0"/>
              <w:keepLines w:val="0"/>
              <w:pageBreakBefore w:val="0"/>
              <w:widowControl/>
              <w:wordWrap/>
              <w:topLinePunct w:val="0"/>
              <w:autoSpaceDE w:val="0"/>
              <w:autoSpaceDN w:val="0"/>
              <w:bidi w:val="0"/>
              <w:adjustRightInd w:val="0"/>
              <w:snapToGrid w:val="0"/>
              <w:spacing w:before="71" w:line="300" w:lineRule="exact"/>
              <w:ind w:left="34" w:leftChars="0"/>
              <w:jc w:val="center"/>
              <w:rPr>
                <w:rFonts w:hint="eastAsia" w:ascii="宋体" w:hAnsi="宋体" w:eastAsia="宋体" w:cs="宋体"/>
                <w:sz w:val="20"/>
                <w:szCs w:val="20"/>
              </w:rPr>
            </w:pPr>
          </w:p>
        </w:tc>
        <w:tc>
          <w:tcPr>
            <w:tcW w:w="705" w:type="dxa"/>
            <w:tcBorders>
              <w:left w:val="single" w:color="000000" w:sz="2" w:space="0"/>
              <w:right w:val="single" w:color="000000" w:sz="2" w:space="0"/>
            </w:tcBorders>
            <w:vAlign w:val="center"/>
          </w:tcPr>
          <w:p w14:paraId="52A189DE">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rPr>
            </w:pPr>
            <w:r>
              <w:rPr>
                <w:rFonts w:hint="eastAsia" w:ascii="宋体" w:hAnsi="宋体" w:eastAsia="宋体" w:cs="宋体"/>
                <w:spacing w:val="-3"/>
                <w:sz w:val="20"/>
                <w:szCs w:val="20"/>
                <w:lang w:val="en-US" w:eastAsia="zh-CN"/>
              </w:rPr>
              <w:t>4/9</w:t>
            </w:r>
          </w:p>
        </w:tc>
        <w:tc>
          <w:tcPr>
            <w:tcW w:w="570" w:type="dxa"/>
            <w:tcBorders>
              <w:left w:val="single" w:color="000000" w:sz="2" w:space="0"/>
              <w:right w:val="single" w:color="000000" w:sz="2" w:space="0"/>
            </w:tcBorders>
            <w:vAlign w:val="center"/>
          </w:tcPr>
          <w:p w14:paraId="17408DB7">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rPr>
            </w:pPr>
          </w:p>
        </w:tc>
        <w:tc>
          <w:tcPr>
            <w:tcW w:w="525" w:type="dxa"/>
            <w:tcBorders>
              <w:left w:val="single" w:color="000000" w:sz="2" w:space="0"/>
              <w:right w:val="single" w:color="000000" w:sz="2" w:space="0"/>
            </w:tcBorders>
            <w:vAlign w:val="center"/>
          </w:tcPr>
          <w:p w14:paraId="395D8739">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rPr>
            </w:pPr>
          </w:p>
        </w:tc>
        <w:tc>
          <w:tcPr>
            <w:tcW w:w="540" w:type="dxa"/>
            <w:tcBorders>
              <w:left w:val="single" w:color="000000" w:sz="2" w:space="0"/>
              <w:right w:val="single" w:color="000000" w:sz="2" w:space="0"/>
            </w:tcBorders>
            <w:vAlign w:val="center"/>
          </w:tcPr>
          <w:p w14:paraId="16B9D82B">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rPr>
            </w:pPr>
          </w:p>
        </w:tc>
        <w:tc>
          <w:tcPr>
            <w:tcW w:w="615" w:type="dxa"/>
            <w:tcBorders>
              <w:left w:val="single" w:color="000000" w:sz="2" w:space="0"/>
            </w:tcBorders>
            <w:vAlign w:val="center"/>
          </w:tcPr>
          <w:p w14:paraId="0BD492E5">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rPr>
            </w:pPr>
          </w:p>
        </w:tc>
      </w:tr>
      <w:tr w14:paraId="4B9D3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136" w:type="dxa"/>
            <w:vMerge w:val="continue"/>
            <w:tcBorders>
              <w:top w:val="nil"/>
              <w:left w:val="single" w:color="auto" w:sz="4" w:space="0"/>
              <w:bottom w:val="nil"/>
            </w:tcBorders>
          </w:tcPr>
          <w:p w14:paraId="42AB71A7">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p>
        </w:tc>
        <w:tc>
          <w:tcPr>
            <w:tcW w:w="481" w:type="dxa"/>
            <w:gridSpan w:val="2"/>
            <w:vAlign w:val="center"/>
          </w:tcPr>
          <w:p w14:paraId="127C26EA">
            <w:pPr>
              <w:keepNext w:val="0"/>
              <w:keepLines w:val="0"/>
              <w:pageBreakBefore w:val="0"/>
              <w:widowControl/>
              <w:wordWrap/>
              <w:topLinePunct w:val="0"/>
              <w:autoSpaceDE w:val="0"/>
              <w:autoSpaceDN w:val="0"/>
              <w:bidi w:val="0"/>
              <w:adjustRightInd w:val="0"/>
              <w:snapToGrid w:val="0"/>
              <w:spacing w:before="197" w:line="300" w:lineRule="exact"/>
              <w:ind w:left="229"/>
              <w:rPr>
                <w:rFonts w:hint="eastAsia" w:ascii="宋体" w:hAnsi="宋体" w:eastAsia="宋体" w:cs="宋体"/>
                <w:sz w:val="20"/>
                <w:szCs w:val="20"/>
              </w:rPr>
            </w:pPr>
            <w:r>
              <w:rPr>
                <w:rFonts w:hint="eastAsia" w:ascii="宋体" w:hAnsi="宋体" w:eastAsia="宋体" w:cs="宋体"/>
                <w:sz w:val="20"/>
                <w:szCs w:val="20"/>
              </w:rPr>
              <w:t>4</w:t>
            </w:r>
          </w:p>
        </w:tc>
        <w:tc>
          <w:tcPr>
            <w:tcW w:w="1233" w:type="dxa"/>
            <w:gridSpan w:val="2"/>
            <w:vAlign w:val="center"/>
          </w:tcPr>
          <w:p w14:paraId="426DD0E7">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1080003</w:t>
            </w:r>
          </w:p>
        </w:tc>
        <w:tc>
          <w:tcPr>
            <w:tcW w:w="2972" w:type="dxa"/>
            <w:vAlign w:val="center"/>
          </w:tcPr>
          <w:p w14:paraId="1F6A320E">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习近平新时代中国特色社会主义思想概论</w:t>
            </w:r>
          </w:p>
        </w:tc>
        <w:tc>
          <w:tcPr>
            <w:tcW w:w="523" w:type="dxa"/>
            <w:gridSpan w:val="3"/>
            <w:vAlign w:val="center"/>
          </w:tcPr>
          <w:p w14:paraId="12652C5F">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B</w:t>
            </w:r>
          </w:p>
        </w:tc>
        <w:tc>
          <w:tcPr>
            <w:tcW w:w="484" w:type="dxa"/>
            <w:vAlign w:val="center"/>
          </w:tcPr>
          <w:p w14:paraId="0B3F1AC2">
            <w:pPr>
              <w:keepNext w:val="0"/>
              <w:keepLines w:val="0"/>
              <w:pageBreakBefore w:val="0"/>
              <w:widowControl/>
              <w:kinsoku w:val="0"/>
              <w:wordWrap/>
              <w:overflowPunct/>
              <w:topLinePunct w:val="0"/>
              <w:autoSpaceDE w:val="0"/>
              <w:autoSpaceDN w:val="0"/>
              <w:bidi w:val="0"/>
              <w:adjustRightInd w:val="0"/>
              <w:snapToGrid w:val="0"/>
              <w:spacing w:before="84" w:line="300" w:lineRule="exact"/>
              <w:jc w:val="center"/>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必修</w:t>
            </w:r>
          </w:p>
        </w:tc>
        <w:tc>
          <w:tcPr>
            <w:tcW w:w="451" w:type="dxa"/>
            <w:gridSpan w:val="3"/>
            <w:vAlign w:val="center"/>
          </w:tcPr>
          <w:p w14:paraId="7ABD0D83">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试</w:t>
            </w:r>
          </w:p>
        </w:tc>
        <w:tc>
          <w:tcPr>
            <w:tcW w:w="444" w:type="dxa"/>
            <w:vAlign w:val="center"/>
          </w:tcPr>
          <w:p w14:paraId="7A5540A8">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2</w:t>
            </w:r>
          </w:p>
        </w:tc>
        <w:tc>
          <w:tcPr>
            <w:tcW w:w="446" w:type="dxa"/>
            <w:vAlign w:val="center"/>
          </w:tcPr>
          <w:p w14:paraId="4E186212">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3</w:t>
            </w:r>
          </w:p>
        </w:tc>
        <w:tc>
          <w:tcPr>
            <w:tcW w:w="526" w:type="dxa"/>
            <w:vAlign w:val="center"/>
          </w:tcPr>
          <w:p w14:paraId="72EDA4BA">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54</w:t>
            </w:r>
          </w:p>
        </w:tc>
        <w:tc>
          <w:tcPr>
            <w:tcW w:w="516" w:type="dxa"/>
            <w:tcBorders>
              <w:right w:val="single" w:color="000000" w:sz="2" w:space="0"/>
            </w:tcBorders>
            <w:vAlign w:val="center"/>
          </w:tcPr>
          <w:p w14:paraId="2209F83E">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46</w:t>
            </w:r>
          </w:p>
        </w:tc>
        <w:tc>
          <w:tcPr>
            <w:tcW w:w="468" w:type="dxa"/>
            <w:tcBorders>
              <w:left w:val="single" w:color="000000" w:sz="2" w:space="0"/>
              <w:right w:val="single" w:color="000000" w:sz="2" w:space="0"/>
            </w:tcBorders>
            <w:shd w:val="clear" w:color="auto" w:fill="FFFFFF"/>
            <w:vAlign w:val="center"/>
          </w:tcPr>
          <w:p w14:paraId="35319A60">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8</w:t>
            </w:r>
          </w:p>
        </w:tc>
        <w:tc>
          <w:tcPr>
            <w:tcW w:w="495" w:type="dxa"/>
            <w:tcBorders>
              <w:left w:val="single" w:color="000000" w:sz="2" w:space="0"/>
              <w:right w:val="single" w:color="000000" w:sz="2" w:space="0"/>
            </w:tcBorders>
            <w:vAlign w:val="center"/>
          </w:tcPr>
          <w:p w14:paraId="288496F4">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eastAsia="zh-CN"/>
              </w:rPr>
            </w:pPr>
          </w:p>
        </w:tc>
        <w:tc>
          <w:tcPr>
            <w:tcW w:w="510" w:type="dxa"/>
            <w:tcBorders>
              <w:left w:val="single" w:color="000000" w:sz="2" w:space="0"/>
              <w:right w:val="single" w:color="000000" w:sz="2" w:space="0"/>
            </w:tcBorders>
            <w:vAlign w:val="center"/>
          </w:tcPr>
          <w:p w14:paraId="6B86AD3A">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eastAsia="zh-CN"/>
              </w:rPr>
            </w:pPr>
          </w:p>
        </w:tc>
        <w:tc>
          <w:tcPr>
            <w:tcW w:w="435" w:type="dxa"/>
            <w:tcBorders>
              <w:left w:val="single" w:color="000000" w:sz="2" w:space="0"/>
            </w:tcBorders>
            <w:vAlign w:val="center"/>
          </w:tcPr>
          <w:p w14:paraId="5AA4ABCC">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eastAsia="zh-CN"/>
              </w:rPr>
            </w:pPr>
          </w:p>
        </w:tc>
        <w:tc>
          <w:tcPr>
            <w:tcW w:w="720" w:type="dxa"/>
            <w:tcBorders>
              <w:right w:val="single" w:color="000000" w:sz="2" w:space="0"/>
            </w:tcBorders>
            <w:vAlign w:val="center"/>
          </w:tcPr>
          <w:p w14:paraId="09E6F332">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eastAsia="zh-CN"/>
              </w:rPr>
            </w:pPr>
          </w:p>
        </w:tc>
        <w:tc>
          <w:tcPr>
            <w:tcW w:w="705" w:type="dxa"/>
            <w:tcBorders>
              <w:left w:val="single" w:color="000000" w:sz="2" w:space="0"/>
              <w:right w:val="single" w:color="000000" w:sz="2" w:space="0"/>
            </w:tcBorders>
            <w:vAlign w:val="center"/>
          </w:tcPr>
          <w:p w14:paraId="29531A35">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4/14</w:t>
            </w:r>
          </w:p>
        </w:tc>
        <w:tc>
          <w:tcPr>
            <w:tcW w:w="570" w:type="dxa"/>
            <w:tcBorders>
              <w:left w:val="single" w:color="000000" w:sz="2" w:space="0"/>
              <w:right w:val="single" w:color="000000" w:sz="2" w:space="0"/>
            </w:tcBorders>
            <w:vAlign w:val="center"/>
          </w:tcPr>
          <w:p w14:paraId="68484E0D">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eastAsia="zh-CN"/>
              </w:rPr>
            </w:pPr>
          </w:p>
        </w:tc>
        <w:tc>
          <w:tcPr>
            <w:tcW w:w="525" w:type="dxa"/>
            <w:tcBorders>
              <w:left w:val="single" w:color="000000" w:sz="2" w:space="0"/>
              <w:right w:val="single" w:color="000000" w:sz="2" w:space="0"/>
            </w:tcBorders>
            <w:vAlign w:val="center"/>
          </w:tcPr>
          <w:p w14:paraId="3F4C0040">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4972A9F8">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eastAsia="zh-CN"/>
              </w:rPr>
            </w:pPr>
          </w:p>
        </w:tc>
        <w:tc>
          <w:tcPr>
            <w:tcW w:w="615" w:type="dxa"/>
            <w:tcBorders>
              <w:left w:val="single" w:color="000000" w:sz="2" w:space="0"/>
            </w:tcBorders>
            <w:vAlign w:val="center"/>
          </w:tcPr>
          <w:p w14:paraId="626400A3">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rPr>
            </w:pPr>
          </w:p>
        </w:tc>
      </w:tr>
      <w:tr w14:paraId="68368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36" w:type="dxa"/>
            <w:vMerge w:val="continue"/>
            <w:tcBorders>
              <w:top w:val="nil"/>
              <w:left w:val="single" w:color="auto" w:sz="4" w:space="0"/>
              <w:bottom w:val="nil"/>
            </w:tcBorders>
          </w:tcPr>
          <w:p w14:paraId="058F8E64">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p>
        </w:tc>
        <w:tc>
          <w:tcPr>
            <w:tcW w:w="481" w:type="dxa"/>
            <w:gridSpan w:val="2"/>
            <w:vAlign w:val="center"/>
          </w:tcPr>
          <w:p w14:paraId="27247253">
            <w:pPr>
              <w:keepNext w:val="0"/>
              <w:keepLines w:val="0"/>
              <w:pageBreakBefore w:val="0"/>
              <w:widowControl/>
              <w:wordWrap/>
              <w:topLinePunct w:val="0"/>
              <w:autoSpaceDE w:val="0"/>
              <w:autoSpaceDN w:val="0"/>
              <w:bidi w:val="0"/>
              <w:adjustRightInd w:val="0"/>
              <w:snapToGrid w:val="0"/>
              <w:spacing w:before="232" w:line="300" w:lineRule="exact"/>
              <w:ind w:left="233"/>
              <w:rPr>
                <w:rFonts w:hint="eastAsia" w:ascii="宋体" w:hAnsi="宋体" w:eastAsia="宋体" w:cs="宋体"/>
                <w:sz w:val="20"/>
                <w:szCs w:val="20"/>
              </w:rPr>
            </w:pPr>
            <w:r>
              <w:rPr>
                <w:rFonts w:hint="eastAsia" w:ascii="宋体" w:hAnsi="宋体" w:eastAsia="宋体" w:cs="宋体"/>
                <w:sz w:val="20"/>
                <w:szCs w:val="20"/>
              </w:rPr>
              <w:t>5</w:t>
            </w:r>
          </w:p>
        </w:tc>
        <w:tc>
          <w:tcPr>
            <w:tcW w:w="1233" w:type="dxa"/>
            <w:gridSpan w:val="2"/>
            <w:vAlign w:val="center"/>
          </w:tcPr>
          <w:p w14:paraId="161E1BE4">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1080004</w:t>
            </w:r>
          </w:p>
        </w:tc>
        <w:tc>
          <w:tcPr>
            <w:tcW w:w="2972" w:type="dxa"/>
            <w:vAlign w:val="center"/>
          </w:tcPr>
          <w:p w14:paraId="4037905F">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形势与政策</w:t>
            </w:r>
          </w:p>
        </w:tc>
        <w:tc>
          <w:tcPr>
            <w:tcW w:w="523" w:type="dxa"/>
            <w:gridSpan w:val="3"/>
            <w:vAlign w:val="center"/>
          </w:tcPr>
          <w:p w14:paraId="3F4ADAA0">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A</w:t>
            </w:r>
          </w:p>
        </w:tc>
        <w:tc>
          <w:tcPr>
            <w:tcW w:w="484" w:type="dxa"/>
            <w:vAlign w:val="center"/>
          </w:tcPr>
          <w:p w14:paraId="40895C69">
            <w:pPr>
              <w:keepNext w:val="0"/>
              <w:keepLines w:val="0"/>
              <w:pageBreakBefore w:val="0"/>
              <w:widowControl/>
              <w:kinsoku w:val="0"/>
              <w:wordWrap/>
              <w:overflowPunct/>
              <w:topLinePunct w:val="0"/>
              <w:autoSpaceDE w:val="0"/>
              <w:autoSpaceDN w:val="0"/>
              <w:bidi w:val="0"/>
              <w:adjustRightInd w:val="0"/>
              <w:snapToGrid w:val="0"/>
              <w:spacing w:before="84" w:line="300" w:lineRule="exact"/>
              <w:jc w:val="center"/>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必修</w:t>
            </w:r>
          </w:p>
        </w:tc>
        <w:tc>
          <w:tcPr>
            <w:tcW w:w="451" w:type="dxa"/>
            <w:gridSpan w:val="3"/>
            <w:vAlign w:val="center"/>
          </w:tcPr>
          <w:p w14:paraId="5AABD9B0">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查</w:t>
            </w:r>
          </w:p>
        </w:tc>
        <w:tc>
          <w:tcPr>
            <w:tcW w:w="444" w:type="dxa"/>
            <w:vAlign w:val="center"/>
          </w:tcPr>
          <w:p w14:paraId="082F4885">
            <w:pPr>
              <w:keepNext w:val="0"/>
              <w:keepLines w:val="0"/>
              <w:pageBreakBefore w:val="0"/>
              <w:widowControl/>
              <w:kinsoku w:val="0"/>
              <w:wordWrap/>
              <w:overflowPunct/>
              <w:topLinePunct w:val="0"/>
              <w:autoSpaceDE w:val="0"/>
              <w:autoSpaceDN w:val="0"/>
              <w:bidi w:val="0"/>
              <w:adjustRightInd w:val="0"/>
              <w:snapToGrid w:val="0"/>
              <w:spacing w:before="84" w:line="300" w:lineRule="exact"/>
              <w:jc w:val="center"/>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1-6</w:t>
            </w:r>
          </w:p>
        </w:tc>
        <w:tc>
          <w:tcPr>
            <w:tcW w:w="446" w:type="dxa"/>
            <w:vAlign w:val="center"/>
          </w:tcPr>
          <w:p w14:paraId="7DB35FD2">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526" w:type="dxa"/>
            <w:vAlign w:val="center"/>
          </w:tcPr>
          <w:p w14:paraId="3343DDAF">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48</w:t>
            </w:r>
          </w:p>
        </w:tc>
        <w:tc>
          <w:tcPr>
            <w:tcW w:w="516" w:type="dxa"/>
            <w:tcBorders>
              <w:right w:val="single" w:color="000000" w:sz="2" w:space="0"/>
            </w:tcBorders>
            <w:vAlign w:val="center"/>
          </w:tcPr>
          <w:p w14:paraId="6436286F">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48</w:t>
            </w:r>
          </w:p>
        </w:tc>
        <w:tc>
          <w:tcPr>
            <w:tcW w:w="468" w:type="dxa"/>
            <w:tcBorders>
              <w:left w:val="single" w:color="000000" w:sz="2" w:space="0"/>
              <w:right w:val="single" w:color="000000" w:sz="2" w:space="0"/>
            </w:tcBorders>
            <w:shd w:val="clear" w:color="auto" w:fill="auto"/>
            <w:vAlign w:val="center"/>
          </w:tcPr>
          <w:p w14:paraId="3A64930F">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eastAsia="zh-CN"/>
              </w:rPr>
            </w:pPr>
          </w:p>
        </w:tc>
        <w:tc>
          <w:tcPr>
            <w:tcW w:w="495" w:type="dxa"/>
            <w:tcBorders>
              <w:left w:val="single" w:color="000000" w:sz="2" w:space="0"/>
              <w:right w:val="single" w:color="000000" w:sz="2" w:space="0"/>
            </w:tcBorders>
            <w:vAlign w:val="center"/>
          </w:tcPr>
          <w:p w14:paraId="0D31D8AB">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eastAsia="zh-CN"/>
              </w:rPr>
            </w:pPr>
          </w:p>
        </w:tc>
        <w:tc>
          <w:tcPr>
            <w:tcW w:w="510" w:type="dxa"/>
            <w:tcBorders>
              <w:left w:val="single" w:color="000000" w:sz="2" w:space="0"/>
              <w:right w:val="single" w:color="000000" w:sz="2" w:space="0"/>
            </w:tcBorders>
            <w:vAlign w:val="center"/>
          </w:tcPr>
          <w:p w14:paraId="44174890">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eastAsia="zh-CN"/>
              </w:rPr>
            </w:pPr>
          </w:p>
        </w:tc>
        <w:tc>
          <w:tcPr>
            <w:tcW w:w="435" w:type="dxa"/>
            <w:tcBorders>
              <w:left w:val="single" w:color="000000" w:sz="2" w:space="0"/>
            </w:tcBorders>
            <w:vAlign w:val="center"/>
          </w:tcPr>
          <w:p w14:paraId="3D9A2462">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eastAsia="zh-CN"/>
              </w:rPr>
            </w:pPr>
          </w:p>
        </w:tc>
        <w:tc>
          <w:tcPr>
            <w:tcW w:w="720" w:type="dxa"/>
            <w:tcBorders>
              <w:right w:val="single" w:color="000000" w:sz="2" w:space="0"/>
            </w:tcBorders>
            <w:shd w:val="clear" w:color="auto" w:fill="auto"/>
            <w:vAlign w:val="center"/>
          </w:tcPr>
          <w:p w14:paraId="76873BD3">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4/2</w:t>
            </w:r>
          </w:p>
        </w:tc>
        <w:tc>
          <w:tcPr>
            <w:tcW w:w="705" w:type="dxa"/>
            <w:tcBorders>
              <w:left w:val="single" w:color="000000" w:sz="2" w:space="0"/>
              <w:right w:val="single" w:color="000000" w:sz="2" w:space="0"/>
            </w:tcBorders>
            <w:shd w:val="clear" w:color="auto" w:fill="auto"/>
            <w:vAlign w:val="center"/>
          </w:tcPr>
          <w:p w14:paraId="2361C1AF">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4/2</w:t>
            </w:r>
          </w:p>
        </w:tc>
        <w:tc>
          <w:tcPr>
            <w:tcW w:w="570" w:type="dxa"/>
            <w:tcBorders>
              <w:left w:val="single" w:color="000000" w:sz="2" w:space="0"/>
              <w:right w:val="single" w:color="000000" w:sz="2" w:space="0"/>
            </w:tcBorders>
            <w:shd w:val="clear" w:color="auto" w:fill="auto"/>
            <w:vAlign w:val="center"/>
          </w:tcPr>
          <w:p w14:paraId="7AC4775A">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4/2</w:t>
            </w:r>
          </w:p>
        </w:tc>
        <w:tc>
          <w:tcPr>
            <w:tcW w:w="525" w:type="dxa"/>
            <w:tcBorders>
              <w:left w:val="single" w:color="000000" w:sz="2" w:space="0"/>
              <w:right w:val="single" w:color="000000" w:sz="2" w:space="0"/>
            </w:tcBorders>
            <w:shd w:val="clear" w:color="auto" w:fill="auto"/>
            <w:vAlign w:val="center"/>
          </w:tcPr>
          <w:p w14:paraId="7BF2F355">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4/2</w:t>
            </w:r>
          </w:p>
        </w:tc>
        <w:tc>
          <w:tcPr>
            <w:tcW w:w="540" w:type="dxa"/>
            <w:tcBorders>
              <w:left w:val="single" w:color="000000" w:sz="2" w:space="0"/>
              <w:right w:val="single" w:color="000000" w:sz="2" w:space="0"/>
            </w:tcBorders>
            <w:shd w:val="clear" w:color="auto" w:fill="auto"/>
            <w:vAlign w:val="center"/>
          </w:tcPr>
          <w:p w14:paraId="5C3C0EDF">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4/2</w:t>
            </w:r>
          </w:p>
        </w:tc>
        <w:tc>
          <w:tcPr>
            <w:tcW w:w="615" w:type="dxa"/>
            <w:tcBorders>
              <w:left w:val="single" w:color="000000" w:sz="2" w:space="0"/>
            </w:tcBorders>
            <w:shd w:val="clear" w:color="auto" w:fill="auto"/>
            <w:vAlign w:val="center"/>
          </w:tcPr>
          <w:p w14:paraId="554446AF">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4/2</w:t>
            </w:r>
          </w:p>
        </w:tc>
      </w:tr>
      <w:tr w14:paraId="444B7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136" w:type="dxa"/>
            <w:vMerge w:val="continue"/>
            <w:tcBorders>
              <w:top w:val="nil"/>
              <w:left w:val="single" w:color="auto" w:sz="4" w:space="0"/>
              <w:bottom w:val="nil"/>
            </w:tcBorders>
          </w:tcPr>
          <w:p w14:paraId="72D32F95">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p>
        </w:tc>
        <w:tc>
          <w:tcPr>
            <w:tcW w:w="481" w:type="dxa"/>
            <w:gridSpan w:val="2"/>
            <w:vAlign w:val="center"/>
          </w:tcPr>
          <w:p w14:paraId="76F6FF11">
            <w:pPr>
              <w:keepNext w:val="0"/>
              <w:keepLines w:val="0"/>
              <w:pageBreakBefore w:val="0"/>
              <w:widowControl/>
              <w:wordWrap/>
              <w:topLinePunct w:val="0"/>
              <w:autoSpaceDE w:val="0"/>
              <w:autoSpaceDN w:val="0"/>
              <w:bidi w:val="0"/>
              <w:adjustRightInd w:val="0"/>
              <w:snapToGrid w:val="0"/>
              <w:spacing w:before="83" w:line="300" w:lineRule="exact"/>
              <w:ind w:left="231"/>
              <w:rPr>
                <w:rFonts w:hint="eastAsia" w:ascii="宋体" w:hAnsi="宋体" w:eastAsia="宋体" w:cs="宋体"/>
                <w:sz w:val="20"/>
                <w:szCs w:val="20"/>
              </w:rPr>
            </w:pPr>
            <w:r>
              <w:rPr>
                <w:rFonts w:hint="eastAsia" w:ascii="宋体" w:hAnsi="宋体" w:eastAsia="宋体" w:cs="宋体"/>
                <w:sz w:val="20"/>
                <w:szCs w:val="20"/>
              </w:rPr>
              <w:t>6</w:t>
            </w:r>
          </w:p>
        </w:tc>
        <w:tc>
          <w:tcPr>
            <w:tcW w:w="1233" w:type="dxa"/>
            <w:gridSpan w:val="2"/>
            <w:vAlign w:val="center"/>
          </w:tcPr>
          <w:p w14:paraId="5007B0E6">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1090002</w:t>
            </w:r>
          </w:p>
        </w:tc>
        <w:tc>
          <w:tcPr>
            <w:tcW w:w="2972" w:type="dxa"/>
            <w:vAlign w:val="center"/>
          </w:tcPr>
          <w:p w14:paraId="0D8711ED">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国家安全教育</w:t>
            </w:r>
          </w:p>
        </w:tc>
        <w:tc>
          <w:tcPr>
            <w:tcW w:w="523" w:type="dxa"/>
            <w:gridSpan w:val="3"/>
            <w:vAlign w:val="center"/>
          </w:tcPr>
          <w:p w14:paraId="415C43B6">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B</w:t>
            </w:r>
          </w:p>
        </w:tc>
        <w:tc>
          <w:tcPr>
            <w:tcW w:w="484" w:type="dxa"/>
            <w:vAlign w:val="center"/>
          </w:tcPr>
          <w:p w14:paraId="107CD6A6">
            <w:pPr>
              <w:keepNext w:val="0"/>
              <w:keepLines w:val="0"/>
              <w:pageBreakBefore w:val="0"/>
              <w:widowControl/>
              <w:kinsoku w:val="0"/>
              <w:wordWrap/>
              <w:overflowPunct/>
              <w:topLinePunct w:val="0"/>
              <w:autoSpaceDE w:val="0"/>
              <w:autoSpaceDN w:val="0"/>
              <w:bidi w:val="0"/>
              <w:adjustRightInd w:val="0"/>
              <w:snapToGrid w:val="0"/>
              <w:spacing w:before="84" w:line="300" w:lineRule="exact"/>
              <w:jc w:val="center"/>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必修</w:t>
            </w:r>
          </w:p>
        </w:tc>
        <w:tc>
          <w:tcPr>
            <w:tcW w:w="451" w:type="dxa"/>
            <w:gridSpan w:val="3"/>
            <w:vAlign w:val="center"/>
          </w:tcPr>
          <w:p w14:paraId="33C80CD2">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查</w:t>
            </w:r>
          </w:p>
        </w:tc>
        <w:tc>
          <w:tcPr>
            <w:tcW w:w="444" w:type="dxa"/>
            <w:vAlign w:val="center"/>
          </w:tcPr>
          <w:p w14:paraId="55CCDB13">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446" w:type="dxa"/>
            <w:vAlign w:val="center"/>
          </w:tcPr>
          <w:p w14:paraId="282DAA4E">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526" w:type="dxa"/>
            <w:vAlign w:val="center"/>
          </w:tcPr>
          <w:p w14:paraId="34032CB8">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18</w:t>
            </w:r>
          </w:p>
        </w:tc>
        <w:tc>
          <w:tcPr>
            <w:tcW w:w="516" w:type="dxa"/>
            <w:tcBorders>
              <w:right w:val="single" w:color="000000" w:sz="2" w:space="0"/>
            </w:tcBorders>
            <w:vAlign w:val="center"/>
          </w:tcPr>
          <w:p w14:paraId="6959E015">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14</w:t>
            </w:r>
          </w:p>
        </w:tc>
        <w:tc>
          <w:tcPr>
            <w:tcW w:w="468" w:type="dxa"/>
            <w:tcBorders>
              <w:left w:val="single" w:color="000000" w:sz="2" w:space="0"/>
              <w:right w:val="single" w:color="000000" w:sz="2" w:space="0"/>
            </w:tcBorders>
            <w:shd w:val="clear" w:color="auto" w:fill="FFFFFF"/>
            <w:vAlign w:val="center"/>
          </w:tcPr>
          <w:p w14:paraId="307FF451">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4</w:t>
            </w:r>
          </w:p>
        </w:tc>
        <w:tc>
          <w:tcPr>
            <w:tcW w:w="495" w:type="dxa"/>
            <w:tcBorders>
              <w:left w:val="single" w:color="000000" w:sz="2" w:space="0"/>
              <w:right w:val="single" w:color="000000" w:sz="2" w:space="0"/>
            </w:tcBorders>
            <w:vAlign w:val="center"/>
          </w:tcPr>
          <w:p w14:paraId="0A1857E4">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eastAsia="zh-CN"/>
              </w:rPr>
            </w:pPr>
          </w:p>
        </w:tc>
        <w:tc>
          <w:tcPr>
            <w:tcW w:w="510" w:type="dxa"/>
            <w:tcBorders>
              <w:left w:val="single" w:color="000000" w:sz="2" w:space="0"/>
              <w:right w:val="single" w:color="000000" w:sz="2" w:space="0"/>
            </w:tcBorders>
            <w:vAlign w:val="center"/>
          </w:tcPr>
          <w:p w14:paraId="612A56F8">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eastAsia="zh-CN"/>
              </w:rPr>
            </w:pPr>
          </w:p>
        </w:tc>
        <w:tc>
          <w:tcPr>
            <w:tcW w:w="435" w:type="dxa"/>
            <w:tcBorders>
              <w:left w:val="single" w:color="000000" w:sz="2" w:space="0"/>
            </w:tcBorders>
            <w:vAlign w:val="center"/>
          </w:tcPr>
          <w:p w14:paraId="55EBF630">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eastAsia="zh-CN"/>
              </w:rPr>
            </w:pPr>
          </w:p>
        </w:tc>
        <w:tc>
          <w:tcPr>
            <w:tcW w:w="720" w:type="dxa"/>
            <w:tcBorders>
              <w:right w:val="single" w:color="000000" w:sz="2" w:space="0"/>
            </w:tcBorders>
            <w:vAlign w:val="center"/>
          </w:tcPr>
          <w:p w14:paraId="6487C427">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2/9</w:t>
            </w:r>
          </w:p>
        </w:tc>
        <w:tc>
          <w:tcPr>
            <w:tcW w:w="705" w:type="dxa"/>
            <w:tcBorders>
              <w:left w:val="single" w:color="000000" w:sz="2" w:space="0"/>
              <w:right w:val="single" w:color="000000" w:sz="2" w:space="0"/>
            </w:tcBorders>
            <w:vAlign w:val="center"/>
          </w:tcPr>
          <w:p w14:paraId="3E93AC31">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eastAsia="zh-CN"/>
              </w:rPr>
            </w:pPr>
          </w:p>
        </w:tc>
        <w:tc>
          <w:tcPr>
            <w:tcW w:w="570" w:type="dxa"/>
            <w:tcBorders>
              <w:left w:val="single" w:color="000000" w:sz="2" w:space="0"/>
              <w:right w:val="single" w:color="000000" w:sz="2" w:space="0"/>
            </w:tcBorders>
            <w:vAlign w:val="center"/>
          </w:tcPr>
          <w:p w14:paraId="5139F895">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eastAsia="zh-CN"/>
              </w:rPr>
            </w:pPr>
          </w:p>
        </w:tc>
        <w:tc>
          <w:tcPr>
            <w:tcW w:w="525" w:type="dxa"/>
            <w:tcBorders>
              <w:left w:val="single" w:color="000000" w:sz="2" w:space="0"/>
              <w:right w:val="single" w:color="000000" w:sz="2" w:space="0"/>
            </w:tcBorders>
            <w:vAlign w:val="center"/>
          </w:tcPr>
          <w:p w14:paraId="1FC802E1">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7D90328C">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eastAsia="zh-CN"/>
              </w:rPr>
            </w:pPr>
          </w:p>
        </w:tc>
        <w:tc>
          <w:tcPr>
            <w:tcW w:w="615" w:type="dxa"/>
            <w:tcBorders>
              <w:left w:val="single" w:color="000000" w:sz="2" w:space="0"/>
            </w:tcBorders>
            <w:vAlign w:val="center"/>
          </w:tcPr>
          <w:p w14:paraId="5CD18384">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rPr>
            </w:pPr>
          </w:p>
        </w:tc>
      </w:tr>
      <w:tr w14:paraId="26E30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136" w:type="dxa"/>
            <w:vMerge w:val="continue"/>
            <w:tcBorders>
              <w:top w:val="nil"/>
              <w:left w:val="single" w:color="auto" w:sz="4" w:space="0"/>
              <w:bottom w:val="nil"/>
            </w:tcBorders>
          </w:tcPr>
          <w:p w14:paraId="71D50EE9">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p>
        </w:tc>
        <w:tc>
          <w:tcPr>
            <w:tcW w:w="481" w:type="dxa"/>
            <w:gridSpan w:val="2"/>
            <w:vAlign w:val="center"/>
          </w:tcPr>
          <w:p w14:paraId="703B098C">
            <w:pPr>
              <w:keepNext w:val="0"/>
              <w:keepLines w:val="0"/>
              <w:pageBreakBefore w:val="0"/>
              <w:widowControl/>
              <w:wordWrap/>
              <w:topLinePunct w:val="0"/>
              <w:autoSpaceDE w:val="0"/>
              <w:autoSpaceDN w:val="0"/>
              <w:bidi w:val="0"/>
              <w:adjustRightInd w:val="0"/>
              <w:snapToGrid w:val="0"/>
              <w:spacing w:before="84" w:line="300" w:lineRule="exact"/>
              <w:ind w:left="234"/>
              <w:rPr>
                <w:rFonts w:hint="eastAsia" w:ascii="宋体" w:hAnsi="宋体" w:eastAsia="宋体" w:cs="宋体"/>
                <w:sz w:val="20"/>
                <w:szCs w:val="20"/>
              </w:rPr>
            </w:pPr>
            <w:r>
              <w:rPr>
                <w:rFonts w:hint="eastAsia" w:ascii="宋体" w:hAnsi="宋体" w:eastAsia="宋体" w:cs="宋体"/>
                <w:sz w:val="20"/>
                <w:szCs w:val="20"/>
              </w:rPr>
              <w:t>7</w:t>
            </w:r>
          </w:p>
        </w:tc>
        <w:tc>
          <w:tcPr>
            <w:tcW w:w="1233" w:type="dxa"/>
            <w:gridSpan w:val="2"/>
            <w:vAlign w:val="center"/>
          </w:tcPr>
          <w:p w14:paraId="0577CB20">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1070001</w:t>
            </w:r>
          </w:p>
        </w:tc>
        <w:tc>
          <w:tcPr>
            <w:tcW w:w="2972" w:type="dxa"/>
            <w:vAlign w:val="center"/>
          </w:tcPr>
          <w:p w14:paraId="4A4B0590">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非遗教育</w:t>
            </w:r>
          </w:p>
        </w:tc>
        <w:tc>
          <w:tcPr>
            <w:tcW w:w="523" w:type="dxa"/>
            <w:gridSpan w:val="3"/>
            <w:vAlign w:val="center"/>
          </w:tcPr>
          <w:p w14:paraId="2CC9A134">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C</w:t>
            </w:r>
          </w:p>
        </w:tc>
        <w:tc>
          <w:tcPr>
            <w:tcW w:w="484" w:type="dxa"/>
            <w:vAlign w:val="center"/>
          </w:tcPr>
          <w:p w14:paraId="67BC669F">
            <w:pPr>
              <w:keepNext w:val="0"/>
              <w:keepLines w:val="0"/>
              <w:pageBreakBefore w:val="0"/>
              <w:widowControl/>
              <w:kinsoku w:val="0"/>
              <w:wordWrap/>
              <w:overflowPunct/>
              <w:topLinePunct w:val="0"/>
              <w:autoSpaceDE w:val="0"/>
              <w:autoSpaceDN w:val="0"/>
              <w:bidi w:val="0"/>
              <w:adjustRightInd w:val="0"/>
              <w:snapToGrid w:val="0"/>
              <w:spacing w:before="84" w:line="30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必修</w:t>
            </w:r>
          </w:p>
        </w:tc>
        <w:tc>
          <w:tcPr>
            <w:tcW w:w="451" w:type="dxa"/>
            <w:gridSpan w:val="3"/>
            <w:vAlign w:val="center"/>
          </w:tcPr>
          <w:p w14:paraId="77FE380B">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查</w:t>
            </w:r>
          </w:p>
        </w:tc>
        <w:tc>
          <w:tcPr>
            <w:tcW w:w="444" w:type="dxa"/>
            <w:vAlign w:val="center"/>
          </w:tcPr>
          <w:p w14:paraId="579DFF27">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eastAsia="zh-CN"/>
              </w:rPr>
              <w:t>1</w:t>
            </w:r>
          </w:p>
        </w:tc>
        <w:tc>
          <w:tcPr>
            <w:tcW w:w="446" w:type="dxa"/>
            <w:vAlign w:val="center"/>
          </w:tcPr>
          <w:p w14:paraId="49240072">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1</w:t>
            </w:r>
          </w:p>
        </w:tc>
        <w:tc>
          <w:tcPr>
            <w:tcW w:w="526" w:type="dxa"/>
            <w:vAlign w:val="center"/>
          </w:tcPr>
          <w:p w14:paraId="751EA8E2">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18</w:t>
            </w:r>
          </w:p>
        </w:tc>
        <w:tc>
          <w:tcPr>
            <w:tcW w:w="516" w:type="dxa"/>
            <w:vAlign w:val="center"/>
          </w:tcPr>
          <w:p w14:paraId="1526DA43">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zh-CN"/>
              </w:rPr>
            </w:pPr>
          </w:p>
        </w:tc>
        <w:tc>
          <w:tcPr>
            <w:tcW w:w="468" w:type="dxa"/>
            <w:tcBorders>
              <w:right w:val="single" w:color="000000" w:sz="2" w:space="0"/>
            </w:tcBorders>
            <w:shd w:val="clear" w:color="auto" w:fill="FFFFFF"/>
            <w:vAlign w:val="center"/>
          </w:tcPr>
          <w:p w14:paraId="03747E8D">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eastAsia="zh-CN"/>
              </w:rPr>
              <w:t>18</w:t>
            </w:r>
          </w:p>
        </w:tc>
        <w:tc>
          <w:tcPr>
            <w:tcW w:w="495" w:type="dxa"/>
            <w:tcBorders>
              <w:left w:val="single" w:color="000000" w:sz="2" w:space="0"/>
              <w:right w:val="single" w:color="000000" w:sz="2" w:space="0"/>
            </w:tcBorders>
            <w:vAlign w:val="center"/>
          </w:tcPr>
          <w:p w14:paraId="1E1861D7">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p>
        </w:tc>
        <w:tc>
          <w:tcPr>
            <w:tcW w:w="510" w:type="dxa"/>
            <w:tcBorders>
              <w:left w:val="single" w:color="000000" w:sz="2" w:space="0"/>
              <w:right w:val="single" w:color="000000" w:sz="2" w:space="0"/>
            </w:tcBorders>
            <w:vAlign w:val="center"/>
          </w:tcPr>
          <w:p w14:paraId="77272789">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p>
        </w:tc>
        <w:tc>
          <w:tcPr>
            <w:tcW w:w="435" w:type="dxa"/>
            <w:tcBorders>
              <w:left w:val="single" w:color="000000" w:sz="2" w:space="0"/>
              <w:right w:val="single" w:color="000000" w:sz="2" w:space="0"/>
            </w:tcBorders>
            <w:vAlign w:val="center"/>
          </w:tcPr>
          <w:p w14:paraId="23136BFC">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p>
        </w:tc>
        <w:tc>
          <w:tcPr>
            <w:tcW w:w="720" w:type="dxa"/>
            <w:tcBorders>
              <w:left w:val="single" w:color="000000" w:sz="2" w:space="0"/>
            </w:tcBorders>
            <w:vAlign w:val="center"/>
          </w:tcPr>
          <w:p w14:paraId="72C139DE">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2/9</w:t>
            </w:r>
          </w:p>
        </w:tc>
        <w:tc>
          <w:tcPr>
            <w:tcW w:w="705" w:type="dxa"/>
            <w:vAlign w:val="center"/>
          </w:tcPr>
          <w:p w14:paraId="56AD6801">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val="en-US" w:eastAsia="en-US"/>
              </w:rPr>
            </w:pPr>
          </w:p>
        </w:tc>
        <w:tc>
          <w:tcPr>
            <w:tcW w:w="570" w:type="dxa"/>
            <w:vAlign w:val="center"/>
          </w:tcPr>
          <w:p w14:paraId="57C1B20C">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eastAsia="zh-CN"/>
              </w:rPr>
            </w:pPr>
          </w:p>
        </w:tc>
        <w:tc>
          <w:tcPr>
            <w:tcW w:w="525" w:type="dxa"/>
            <w:tcBorders>
              <w:right w:val="single" w:color="000000" w:sz="2" w:space="0"/>
            </w:tcBorders>
            <w:vAlign w:val="center"/>
          </w:tcPr>
          <w:p w14:paraId="218F0D21">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7E549627">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eastAsia="zh-CN"/>
              </w:rPr>
            </w:pPr>
          </w:p>
        </w:tc>
        <w:tc>
          <w:tcPr>
            <w:tcW w:w="615" w:type="dxa"/>
            <w:tcBorders>
              <w:left w:val="single" w:color="000000" w:sz="2" w:space="0"/>
            </w:tcBorders>
            <w:vAlign w:val="center"/>
          </w:tcPr>
          <w:p w14:paraId="49B29E84">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rPr>
            </w:pPr>
          </w:p>
        </w:tc>
      </w:tr>
      <w:tr w14:paraId="4673E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36" w:type="dxa"/>
            <w:vMerge w:val="continue"/>
            <w:tcBorders>
              <w:top w:val="nil"/>
              <w:left w:val="single" w:color="auto" w:sz="4" w:space="0"/>
              <w:bottom w:val="nil"/>
            </w:tcBorders>
          </w:tcPr>
          <w:p w14:paraId="65C8D5E3">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p>
        </w:tc>
        <w:tc>
          <w:tcPr>
            <w:tcW w:w="481" w:type="dxa"/>
            <w:gridSpan w:val="2"/>
            <w:vAlign w:val="center"/>
          </w:tcPr>
          <w:p w14:paraId="5C8D766B">
            <w:pPr>
              <w:keepNext w:val="0"/>
              <w:keepLines w:val="0"/>
              <w:pageBreakBefore w:val="0"/>
              <w:widowControl/>
              <w:wordWrap/>
              <w:topLinePunct w:val="0"/>
              <w:autoSpaceDE w:val="0"/>
              <w:autoSpaceDN w:val="0"/>
              <w:bidi w:val="0"/>
              <w:adjustRightInd w:val="0"/>
              <w:snapToGrid w:val="0"/>
              <w:spacing w:before="112" w:line="300" w:lineRule="exact"/>
              <w:ind w:left="230"/>
              <w:rPr>
                <w:rFonts w:hint="eastAsia" w:ascii="宋体" w:hAnsi="宋体" w:eastAsia="宋体" w:cs="宋体"/>
                <w:sz w:val="20"/>
                <w:szCs w:val="20"/>
              </w:rPr>
            </w:pPr>
            <w:r>
              <w:rPr>
                <w:rFonts w:hint="eastAsia" w:ascii="宋体" w:hAnsi="宋体" w:eastAsia="宋体" w:cs="宋体"/>
                <w:sz w:val="20"/>
                <w:szCs w:val="20"/>
              </w:rPr>
              <w:t>8</w:t>
            </w:r>
          </w:p>
        </w:tc>
        <w:tc>
          <w:tcPr>
            <w:tcW w:w="1233" w:type="dxa"/>
            <w:gridSpan w:val="2"/>
            <w:vAlign w:val="center"/>
          </w:tcPr>
          <w:p w14:paraId="595F9E4A">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1070002</w:t>
            </w:r>
          </w:p>
        </w:tc>
        <w:tc>
          <w:tcPr>
            <w:tcW w:w="2972" w:type="dxa"/>
            <w:vAlign w:val="center"/>
          </w:tcPr>
          <w:p w14:paraId="1B2028E6">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职业英语</w:t>
            </w:r>
          </w:p>
        </w:tc>
        <w:tc>
          <w:tcPr>
            <w:tcW w:w="523" w:type="dxa"/>
            <w:gridSpan w:val="3"/>
            <w:vAlign w:val="center"/>
          </w:tcPr>
          <w:p w14:paraId="73852D55">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A</w:t>
            </w:r>
          </w:p>
        </w:tc>
        <w:tc>
          <w:tcPr>
            <w:tcW w:w="484" w:type="dxa"/>
            <w:vAlign w:val="center"/>
          </w:tcPr>
          <w:p w14:paraId="1E4B961A">
            <w:pPr>
              <w:keepNext w:val="0"/>
              <w:keepLines w:val="0"/>
              <w:pageBreakBefore w:val="0"/>
              <w:widowControl/>
              <w:kinsoku w:val="0"/>
              <w:wordWrap/>
              <w:overflowPunct/>
              <w:topLinePunct w:val="0"/>
              <w:autoSpaceDE w:val="0"/>
              <w:autoSpaceDN w:val="0"/>
              <w:bidi w:val="0"/>
              <w:adjustRightInd w:val="0"/>
              <w:snapToGrid w:val="0"/>
              <w:spacing w:before="84" w:line="30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必修</w:t>
            </w:r>
          </w:p>
        </w:tc>
        <w:tc>
          <w:tcPr>
            <w:tcW w:w="451" w:type="dxa"/>
            <w:gridSpan w:val="3"/>
            <w:vAlign w:val="center"/>
          </w:tcPr>
          <w:p w14:paraId="1C6C986A">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试</w:t>
            </w:r>
          </w:p>
        </w:tc>
        <w:tc>
          <w:tcPr>
            <w:tcW w:w="444" w:type="dxa"/>
            <w:vAlign w:val="center"/>
          </w:tcPr>
          <w:p w14:paraId="38CC91E0">
            <w:pPr>
              <w:keepNext w:val="0"/>
              <w:keepLines w:val="0"/>
              <w:pageBreakBefore w:val="0"/>
              <w:widowControl/>
              <w:kinsoku w:val="0"/>
              <w:wordWrap/>
              <w:overflowPunct/>
              <w:topLinePunct w:val="0"/>
              <w:autoSpaceDE w:val="0"/>
              <w:autoSpaceDN w:val="0"/>
              <w:bidi w:val="0"/>
              <w:adjustRightInd w:val="0"/>
              <w:snapToGrid w:val="0"/>
              <w:spacing w:before="84" w:line="30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eastAsia="zh-CN"/>
              </w:rPr>
              <w:t>1-2</w:t>
            </w:r>
          </w:p>
        </w:tc>
        <w:tc>
          <w:tcPr>
            <w:tcW w:w="446" w:type="dxa"/>
            <w:vAlign w:val="center"/>
          </w:tcPr>
          <w:p w14:paraId="2E34EBD2">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4</w:t>
            </w:r>
          </w:p>
        </w:tc>
        <w:tc>
          <w:tcPr>
            <w:tcW w:w="526" w:type="dxa"/>
            <w:vAlign w:val="center"/>
          </w:tcPr>
          <w:p w14:paraId="7057D66B">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72</w:t>
            </w:r>
          </w:p>
        </w:tc>
        <w:tc>
          <w:tcPr>
            <w:tcW w:w="516" w:type="dxa"/>
            <w:vAlign w:val="center"/>
          </w:tcPr>
          <w:p w14:paraId="1D5D1D5F">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72</w:t>
            </w:r>
          </w:p>
        </w:tc>
        <w:tc>
          <w:tcPr>
            <w:tcW w:w="468" w:type="dxa"/>
            <w:tcBorders>
              <w:right w:val="single" w:color="000000" w:sz="2" w:space="0"/>
            </w:tcBorders>
            <w:shd w:val="clear" w:color="auto" w:fill="auto"/>
            <w:vAlign w:val="center"/>
          </w:tcPr>
          <w:p w14:paraId="0E15359C">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zh-CN"/>
              </w:rPr>
            </w:pPr>
          </w:p>
        </w:tc>
        <w:tc>
          <w:tcPr>
            <w:tcW w:w="495" w:type="dxa"/>
            <w:tcBorders>
              <w:left w:val="single" w:color="000000" w:sz="2" w:space="0"/>
              <w:right w:val="single" w:color="000000" w:sz="2" w:space="0"/>
            </w:tcBorders>
            <w:vAlign w:val="center"/>
          </w:tcPr>
          <w:p w14:paraId="0A26DA34">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p>
        </w:tc>
        <w:tc>
          <w:tcPr>
            <w:tcW w:w="510" w:type="dxa"/>
            <w:tcBorders>
              <w:left w:val="single" w:color="000000" w:sz="2" w:space="0"/>
              <w:right w:val="single" w:color="000000" w:sz="2" w:space="0"/>
            </w:tcBorders>
            <w:vAlign w:val="center"/>
          </w:tcPr>
          <w:p w14:paraId="142A02E5">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p>
        </w:tc>
        <w:tc>
          <w:tcPr>
            <w:tcW w:w="435" w:type="dxa"/>
            <w:tcBorders>
              <w:left w:val="single" w:color="000000" w:sz="2" w:space="0"/>
              <w:right w:val="single" w:color="000000" w:sz="2" w:space="0"/>
            </w:tcBorders>
            <w:vAlign w:val="center"/>
          </w:tcPr>
          <w:p w14:paraId="59E80F3E">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p>
        </w:tc>
        <w:tc>
          <w:tcPr>
            <w:tcW w:w="720" w:type="dxa"/>
            <w:tcBorders>
              <w:left w:val="single" w:color="000000" w:sz="2" w:space="0"/>
            </w:tcBorders>
            <w:vAlign w:val="center"/>
          </w:tcPr>
          <w:p w14:paraId="0D53DC25">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4/9</w:t>
            </w:r>
          </w:p>
        </w:tc>
        <w:tc>
          <w:tcPr>
            <w:tcW w:w="705" w:type="dxa"/>
            <w:vAlign w:val="center"/>
          </w:tcPr>
          <w:p w14:paraId="0A359E54">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4/9</w:t>
            </w:r>
          </w:p>
        </w:tc>
        <w:tc>
          <w:tcPr>
            <w:tcW w:w="570" w:type="dxa"/>
            <w:vAlign w:val="center"/>
          </w:tcPr>
          <w:p w14:paraId="54E14B01">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eastAsia="zh-CN"/>
              </w:rPr>
            </w:pPr>
          </w:p>
        </w:tc>
        <w:tc>
          <w:tcPr>
            <w:tcW w:w="525" w:type="dxa"/>
            <w:tcBorders>
              <w:right w:val="single" w:color="000000" w:sz="2" w:space="0"/>
            </w:tcBorders>
            <w:vAlign w:val="center"/>
          </w:tcPr>
          <w:p w14:paraId="667227AA">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70ABC9DF">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eastAsia="zh-CN"/>
              </w:rPr>
            </w:pPr>
          </w:p>
        </w:tc>
        <w:tc>
          <w:tcPr>
            <w:tcW w:w="615" w:type="dxa"/>
            <w:tcBorders>
              <w:left w:val="single" w:color="000000" w:sz="2" w:space="0"/>
            </w:tcBorders>
            <w:vAlign w:val="center"/>
          </w:tcPr>
          <w:p w14:paraId="54747DAA">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rPr>
            </w:pPr>
          </w:p>
        </w:tc>
      </w:tr>
      <w:tr w14:paraId="3682B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36" w:type="dxa"/>
            <w:vMerge w:val="continue"/>
            <w:tcBorders>
              <w:top w:val="nil"/>
              <w:left w:val="single" w:color="auto" w:sz="4" w:space="0"/>
              <w:bottom w:val="nil"/>
            </w:tcBorders>
          </w:tcPr>
          <w:p w14:paraId="5850B656">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p>
        </w:tc>
        <w:tc>
          <w:tcPr>
            <w:tcW w:w="481" w:type="dxa"/>
            <w:gridSpan w:val="2"/>
            <w:vAlign w:val="center"/>
          </w:tcPr>
          <w:p w14:paraId="1D303CEB">
            <w:pPr>
              <w:keepNext w:val="0"/>
              <w:keepLines w:val="0"/>
              <w:pageBreakBefore w:val="0"/>
              <w:widowControl/>
              <w:wordWrap/>
              <w:topLinePunct w:val="0"/>
              <w:autoSpaceDE w:val="0"/>
              <w:autoSpaceDN w:val="0"/>
              <w:bidi w:val="0"/>
              <w:adjustRightInd w:val="0"/>
              <w:snapToGrid w:val="0"/>
              <w:spacing w:before="84" w:line="300" w:lineRule="exact"/>
              <w:ind w:left="230"/>
              <w:rPr>
                <w:rFonts w:hint="eastAsia" w:ascii="宋体" w:hAnsi="宋体" w:eastAsia="宋体" w:cs="宋体"/>
                <w:sz w:val="20"/>
                <w:szCs w:val="20"/>
              </w:rPr>
            </w:pPr>
            <w:r>
              <w:rPr>
                <w:rFonts w:hint="eastAsia" w:ascii="宋体" w:hAnsi="宋体" w:eastAsia="宋体" w:cs="宋体"/>
                <w:sz w:val="20"/>
                <w:szCs w:val="20"/>
              </w:rPr>
              <w:t>9</w:t>
            </w:r>
          </w:p>
        </w:tc>
        <w:tc>
          <w:tcPr>
            <w:tcW w:w="1233" w:type="dxa"/>
            <w:gridSpan w:val="2"/>
            <w:vAlign w:val="center"/>
          </w:tcPr>
          <w:p w14:paraId="715C09F6">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1040001</w:t>
            </w:r>
          </w:p>
        </w:tc>
        <w:tc>
          <w:tcPr>
            <w:tcW w:w="2972" w:type="dxa"/>
            <w:vAlign w:val="center"/>
          </w:tcPr>
          <w:p w14:paraId="7AA09E13">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信息技术</w:t>
            </w:r>
          </w:p>
        </w:tc>
        <w:tc>
          <w:tcPr>
            <w:tcW w:w="523" w:type="dxa"/>
            <w:gridSpan w:val="3"/>
            <w:vAlign w:val="center"/>
          </w:tcPr>
          <w:p w14:paraId="0F2FEC38">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B</w:t>
            </w:r>
          </w:p>
        </w:tc>
        <w:tc>
          <w:tcPr>
            <w:tcW w:w="484" w:type="dxa"/>
            <w:vAlign w:val="center"/>
          </w:tcPr>
          <w:p w14:paraId="38EB4DE5">
            <w:pPr>
              <w:keepNext w:val="0"/>
              <w:keepLines w:val="0"/>
              <w:pageBreakBefore w:val="0"/>
              <w:widowControl/>
              <w:kinsoku w:val="0"/>
              <w:wordWrap/>
              <w:overflowPunct/>
              <w:topLinePunct w:val="0"/>
              <w:autoSpaceDE w:val="0"/>
              <w:autoSpaceDN w:val="0"/>
              <w:bidi w:val="0"/>
              <w:adjustRightInd w:val="0"/>
              <w:snapToGrid w:val="0"/>
              <w:spacing w:before="84" w:line="30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必修</w:t>
            </w:r>
          </w:p>
        </w:tc>
        <w:tc>
          <w:tcPr>
            <w:tcW w:w="451" w:type="dxa"/>
            <w:gridSpan w:val="3"/>
            <w:vAlign w:val="center"/>
          </w:tcPr>
          <w:p w14:paraId="7048C02F">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试</w:t>
            </w:r>
          </w:p>
        </w:tc>
        <w:tc>
          <w:tcPr>
            <w:tcW w:w="444" w:type="dxa"/>
            <w:vAlign w:val="center"/>
          </w:tcPr>
          <w:p w14:paraId="538FB76E">
            <w:pPr>
              <w:keepNext w:val="0"/>
              <w:keepLines w:val="0"/>
              <w:pageBreakBefore w:val="0"/>
              <w:widowControl/>
              <w:kinsoku w:val="0"/>
              <w:wordWrap/>
              <w:overflowPunct/>
              <w:topLinePunct w:val="0"/>
              <w:autoSpaceDE w:val="0"/>
              <w:autoSpaceDN w:val="0"/>
              <w:bidi w:val="0"/>
              <w:adjustRightInd w:val="0"/>
              <w:snapToGrid w:val="0"/>
              <w:spacing w:before="84" w:line="30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1-2</w:t>
            </w:r>
          </w:p>
        </w:tc>
        <w:tc>
          <w:tcPr>
            <w:tcW w:w="446" w:type="dxa"/>
            <w:vAlign w:val="center"/>
          </w:tcPr>
          <w:p w14:paraId="20E02A87">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3</w:t>
            </w:r>
          </w:p>
        </w:tc>
        <w:tc>
          <w:tcPr>
            <w:tcW w:w="526" w:type="dxa"/>
            <w:vAlign w:val="center"/>
          </w:tcPr>
          <w:p w14:paraId="63D04AF2">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54</w:t>
            </w:r>
          </w:p>
        </w:tc>
        <w:tc>
          <w:tcPr>
            <w:tcW w:w="516" w:type="dxa"/>
            <w:vAlign w:val="center"/>
          </w:tcPr>
          <w:p w14:paraId="6378B4F3">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18</w:t>
            </w:r>
          </w:p>
        </w:tc>
        <w:tc>
          <w:tcPr>
            <w:tcW w:w="468" w:type="dxa"/>
            <w:tcBorders>
              <w:right w:val="single" w:color="000000" w:sz="2" w:space="0"/>
            </w:tcBorders>
            <w:shd w:val="clear" w:color="auto" w:fill="auto"/>
            <w:vAlign w:val="center"/>
          </w:tcPr>
          <w:p w14:paraId="180C2713">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36</w:t>
            </w:r>
          </w:p>
        </w:tc>
        <w:tc>
          <w:tcPr>
            <w:tcW w:w="495" w:type="dxa"/>
            <w:tcBorders>
              <w:left w:val="single" w:color="000000" w:sz="2" w:space="0"/>
              <w:right w:val="single" w:color="000000" w:sz="2" w:space="0"/>
            </w:tcBorders>
            <w:vAlign w:val="center"/>
          </w:tcPr>
          <w:p w14:paraId="159112F2">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p>
        </w:tc>
        <w:tc>
          <w:tcPr>
            <w:tcW w:w="510" w:type="dxa"/>
            <w:tcBorders>
              <w:left w:val="single" w:color="000000" w:sz="2" w:space="0"/>
              <w:right w:val="single" w:color="000000" w:sz="2" w:space="0"/>
            </w:tcBorders>
            <w:vAlign w:val="center"/>
          </w:tcPr>
          <w:p w14:paraId="25476D84">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p>
        </w:tc>
        <w:tc>
          <w:tcPr>
            <w:tcW w:w="435" w:type="dxa"/>
            <w:tcBorders>
              <w:left w:val="single" w:color="000000" w:sz="2" w:space="0"/>
              <w:right w:val="single" w:color="000000" w:sz="2" w:space="0"/>
            </w:tcBorders>
            <w:vAlign w:val="center"/>
          </w:tcPr>
          <w:p w14:paraId="320D1235">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p>
        </w:tc>
        <w:tc>
          <w:tcPr>
            <w:tcW w:w="720" w:type="dxa"/>
            <w:tcBorders>
              <w:left w:val="single" w:color="000000" w:sz="2" w:space="0"/>
            </w:tcBorders>
            <w:vAlign w:val="center"/>
          </w:tcPr>
          <w:p w14:paraId="2E449EBD">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4/5</w:t>
            </w:r>
          </w:p>
        </w:tc>
        <w:tc>
          <w:tcPr>
            <w:tcW w:w="705" w:type="dxa"/>
            <w:vAlign w:val="center"/>
          </w:tcPr>
          <w:p w14:paraId="4754A046">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4/9</w:t>
            </w:r>
          </w:p>
        </w:tc>
        <w:tc>
          <w:tcPr>
            <w:tcW w:w="570" w:type="dxa"/>
            <w:vAlign w:val="center"/>
          </w:tcPr>
          <w:p w14:paraId="39ECE87C">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eastAsia="zh-CN"/>
              </w:rPr>
            </w:pPr>
          </w:p>
        </w:tc>
        <w:tc>
          <w:tcPr>
            <w:tcW w:w="525" w:type="dxa"/>
            <w:tcBorders>
              <w:right w:val="single" w:color="000000" w:sz="2" w:space="0"/>
            </w:tcBorders>
            <w:vAlign w:val="center"/>
          </w:tcPr>
          <w:p w14:paraId="100C2EB6">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3728DA48">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eastAsia="zh-CN"/>
              </w:rPr>
            </w:pPr>
          </w:p>
        </w:tc>
        <w:tc>
          <w:tcPr>
            <w:tcW w:w="615" w:type="dxa"/>
            <w:tcBorders>
              <w:left w:val="single" w:color="000000" w:sz="2" w:space="0"/>
            </w:tcBorders>
            <w:vAlign w:val="center"/>
          </w:tcPr>
          <w:p w14:paraId="0CBD469A">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rPr>
            </w:pPr>
          </w:p>
        </w:tc>
      </w:tr>
      <w:tr w14:paraId="0964B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136" w:type="dxa"/>
            <w:vMerge w:val="continue"/>
            <w:tcBorders>
              <w:top w:val="nil"/>
              <w:left w:val="single" w:color="auto" w:sz="4" w:space="0"/>
              <w:bottom w:val="nil"/>
            </w:tcBorders>
          </w:tcPr>
          <w:p w14:paraId="61D8D0BB">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p>
        </w:tc>
        <w:tc>
          <w:tcPr>
            <w:tcW w:w="481" w:type="dxa"/>
            <w:gridSpan w:val="2"/>
            <w:vAlign w:val="center"/>
          </w:tcPr>
          <w:p w14:paraId="5C75D767">
            <w:pPr>
              <w:keepNext w:val="0"/>
              <w:keepLines w:val="0"/>
              <w:pageBreakBefore w:val="0"/>
              <w:widowControl/>
              <w:wordWrap/>
              <w:topLinePunct w:val="0"/>
              <w:autoSpaceDE w:val="0"/>
              <w:autoSpaceDN w:val="0"/>
              <w:bidi w:val="0"/>
              <w:adjustRightInd w:val="0"/>
              <w:snapToGrid w:val="0"/>
              <w:spacing w:before="86" w:line="300" w:lineRule="exact"/>
              <w:ind w:left="197"/>
              <w:rPr>
                <w:rFonts w:hint="eastAsia" w:ascii="宋体" w:hAnsi="宋体" w:eastAsia="宋体" w:cs="宋体"/>
                <w:sz w:val="20"/>
                <w:szCs w:val="20"/>
              </w:rPr>
            </w:pPr>
            <w:r>
              <w:rPr>
                <w:rFonts w:hint="eastAsia" w:ascii="宋体" w:hAnsi="宋体" w:eastAsia="宋体" w:cs="宋体"/>
                <w:spacing w:val="-5"/>
                <w:sz w:val="20"/>
                <w:szCs w:val="20"/>
              </w:rPr>
              <w:t>10</w:t>
            </w:r>
          </w:p>
        </w:tc>
        <w:tc>
          <w:tcPr>
            <w:tcW w:w="1233" w:type="dxa"/>
            <w:gridSpan w:val="2"/>
            <w:vAlign w:val="center"/>
          </w:tcPr>
          <w:p w14:paraId="5D4155EB">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1070003</w:t>
            </w:r>
          </w:p>
        </w:tc>
        <w:tc>
          <w:tcPr>
            <w:tcW w:w="2972" w:type="dxa"/>
            <w:vAlign w:val="center"/>
          </w:tcPr>
          <w:p w14:paraId="7A5FE9A3">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体育</w:t>
            </w:r>
          </w:p>
        </w:tc>
        <w:tc>
          <w:tcPr>
            <w:tcW w:w="523" w:type="dxa"/>
            <w:gridSpan w:val="3"/>
            <w:vAlign w:val="center"/>
          </w:tcPr>
          <w:p w14:paraId="73EEF78F">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B</w:t>
            </w:r>
          </w:p>
        </w:tc>
        <w:tc>
          <w:tcPr>
            <w:tcW w:w="484" w:type="dxa"/>
            <w:vAlign w:val="center"/>
          </w:tcPr>
          <w:p w14:paraId="411A9556">
            <w:pPr>
              <w:keepNext w:val="0"/>
              <w:keepLines w:val="0"/>
              <w:pageBreakBefore w:val="0"/>
              <w:widowControl/>
              <w:kinsoku w:val="0"/>
              <w:wordWrap/>
              <w:overflowPunct/>
              <w:topLinePunct w:val="0"/>
              <w:autoSpaceDE w:val="0"/>
              <w:autoSpaceDN w:val="0"/>
              <w:bidi w:val="0"/>
              <w:adjustRightInd w:val="0"/>
              <w:snapToGrid w:val="0"/>
              <w:spacing w:before="84" w:line="30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必修</w:t>
            </w:r>
          </w:p>
        </w:tc>
        <w:tc>
          <w:tcPr>
            <w:tcW w:w="451" w:type="dxa"/>
            <w:gridSpan w:val="3"/>
            <w:vAlign w:val="center"/>
          </w:tcPr>
          <w:p w14:paraId="2C47DB2C">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查</w:t>
            </w:r>
          </w:p>
        </w:tc>
        <w:tc>
          <w:tcPr>
            <w:tcW w:w="444" w:type="dxa"/>
            <w:vAlign w:val="center"/>
          </w:tcPr>
          <w:p w14:paraId="2D4A96C3">
            <w:pPr>
              <w:keepNext w:val="0"/>
              <w:keepLines w:val="0"/>
              <w:pageBreakBefore w:val="0"/>
              <w:widowControl/>
              <w:kinsoku w:val="0"/>
              <w:wordWrap/>
              <w:overflowPunct/>
              <w:topLinePunct w:val="0"/>
              <w:autoSpaceDE w:val="0"/>
              <w:autoSpaceDN w:val="0"/>
              <w:bidi w:val="0"/>
              <w:adjustRightInd w:val="0"/>
              <w:snapToGrid w:val="0"/>
              <w:spacing w:before="84" w:line="30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eastAsia="zh-CN"/>
              </w:rPr>
              <w:t>1-3</w:t>
            </w:r>
          </w:p>
        </w:tc>
        <w:tc>
          <w:tcPr>
            <w:tcW w:w="446" w:type="dxa"/>
            <w:vAlign w:val="center"/>
          </w:tcPr>
          <w:p w14:paraId="4DE12DF9">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6</w:t>
            </w:r>
          </w:p>
        </w:tc>
        <w:tc>
          <w:tcPr>
            <w:tcW w:w="526" w:type="dxa"/>
            <w:vAlign w:val="center"/>
          </w:tcPr>
          <w:p w14:paraId="2BDB4160">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eastAsia="zh-CN"/>
              </w:rPr>
              <w:t>108</w:t>
            </w:r>
          </w:p>
        </w:tc>
        <w:tc>
          <w:tcPr>
            <w:tcW w:w="516" w:type="dxa"/>
            <w:vAlign w:val="center"/>
          </w:tcPr>
          <w:p w14:paraId="2C5AE32A">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eastAsia="zh-CN"/>
              </w:rPr>
              <w:t>24</w:t>
            </w:r>
          </w:p>
        </w:tc>
        <w:tc>
          <w:tcPr>
            <w:tcW w:w="468" w:type="dxa"/>
            <w:tcBorders>
              <w:right w:val="single" w:color="000000" w:sz="2" w:space="0"/>
            </w:tcBorders>
            <w:shd w:val="clear" w:color="auto" w:fill="FFFFFF"/>
            <w:vAlign w:val="center"/>
          </w:tcPr>
          <w:p w14:paraId="351F280C">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eastAsia="zh-CN"/>
              </w:rPr>
              <w:t>84</w:t>
            </w:r>
          </w:p>
        </w:tc>
        <w:tc>
          <w:tcPr>
            <w:tcW w:w="495" w:type="dxa"/>
            <w:tcBorders>
              <w:left w:val="single" w:color="000000" w:sz="2" w:space="0"/>
              <w:right w:val="single" w:color="000000" w:sz="2" w:space="0"/>
            </w:tcBorders>
            <w:vAlign w:val="center"/>
          </w:tcPr>
          <w:p w14:paraId="631EC5B6">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p>
        </w:tc>
        <w:tc>
          <w:tcPr>
            <w:tcW w:w="510" w:type="dxa"/>
            <w:tcBorders>
              <w:left w:val="single" w:color="000000" w:sz="2" w:space="0"/>
              <w:right w:val="single" w:color="000000" w:sz="2" w:space="0"/>
            </w:tcBorders>
            <w:vAlign w:val="center"/>
          </w:tcPr>
          <w:p w14:paraId="166BD30B">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p>
        </w:tc>
        <w:tc>
          <w:tcPr>
            <w:tcW w:w="435" w:type="dxa"/>
            <w:tcBorders>
              <w:left w:val="single" w:color="000000" w:sz="2" w:space="0"/>
              <w:right w:val="single" w:color="000000" w:sz="2" w:space="0"/>
            </w:tcBorders>
            <w:vAlign w:val="center"/>
          </w:tcPr>
          <w:p w14:paraId="4AAC3E08">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p>
        </w:tc>
        <w:tc>
          <w:tcPr>
            <w:tcW w:w="720" w:type="dxa"/>
            <w:tcBorders>
              <w:left w:val="single" w:color="000000" w:sz="2" w:space="0"/>
            </w:tcBorders>
            <w:vAlign w:val="center"/>
          </w:tcPr>
          <w:p w14:paraId="0475C022">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4/7</w:t>
            </w:r>
          </w:p>
        </w:tc>
        <w:tc>
          <w:tcPr>
            <w:tcW w:w="705" w:type="dxa"/>
            <w:vAlign w:val="center"/>
          </w:tcPr>
          <w:p w14:paraId="017F6F44">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4/7</w:t>
            </w:r>
          </w:p>
        </w:tc>
        <w:tc>
          <w:tcPr>
            <w:tcW w:w="570" w:type="dxa"/>
            <w:vAlign w:val="center"/>
          </w:tcPr>
          <w:p w14:paraId="56F46E83">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4/7</w:t>
            </w:r>
          </w:p>
        </w:tc>
        <w:tc>
          <w:tcPr>
            <w:tcW w:w="525" w:type="dxa"/>
            <w:tcBorders>
              <w:right w:val="single" w:color="000000" w:sz="2" w:space="0"/>
            </w:tcBorders>
            <w:vAlign w:val="center"/>
          </w:tcPr>
          <w:p w14:paraId="7C18BB94">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35F6CBAB">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eastAsia="zh-CN"/>
              </w:rPr>
            </w:pPr>
          </w:p>
        </w:tc>
        <w:tc>
          <w:tcPr>
            <w:tcW w:w="615" w:type="dxa"/>
            <w:tcBorders>
              <w:left w:val="single" w:color="000000" w:sz="2" w:space="0"/>
            </w:tcBorders>
            <w:vAlign w:val="center"/>
          </w:tcPr>
          <w:p w14:paraId="1B230F4C">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rPr>
            </w:pPr>
          </w:p>
        </w:tc>
      </w:tr>
      <w:tr w14:paraId="766C2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136" w:type="dxa"/>
            <w:vMerge w:val="continue"/>
            <w:tcBorders>
              <w:top w:val="nil"/>
              <w:left w:val="single" w:color="auto" w:sz="4" w:space="0"/>
              <w:bottom w:val="nil"/>
            </w:tcBorders>
          </w:tcPr>
          <w:p w14:paraId="2B56304F">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p>
        </w:tc>
        <w:tc>
          <w:tcPr>
            <w:tcW w:w="481" w:type="dxa"/>
            <w:gridSpan w:val="2"/>
            <w:vAlign w:val="center"/>
          </w:tcPr>
          <w:p w14:paraId="650DDCEC">
            <w:pPr>
              <w:keepNext w:val="0"/>
              <w:keepLines w:val="0"/>
              <w:pageBreakBefore w:val="0"/>
              <w:widowControl/>
              <w:wordWrap/>
              <w:topLinePunct w:val="0"/>
              <w:autoSpaceDE w:val="0"/>
              <w:autoSpaceDN w:val="0"/>
              <w:bidi w:val="0"/>
              <w:adjustRightInd w:val="0"/>
              <w:snapToGrid w:val="0"/>
              <w:spacing w:before="84" w:line="300" w:lineRule="exact"/>
              <w:ind w:left="197"/>
              <w:rPr>
                <w:rFonts w:hint="eastAsia" w:ascii="宋体" w:hAnsi="宋体" w:eastAsia="宋体" w:cs="宋体"/>
                <w:sz w:val="20"/>
                <w:szCs w:val="20"/>
              </w:rPr>
            </w:pPr>
            <w:r>
              <w:rPr>
                <w:rFonts w:hint="eastAsia" w:ascii="宋体" w:hAnsi="宋体" w:eastAsia="宋体" w:cs="宋体"/>
                <w:spacing w:val="-5"/>
                <w:sz w:val="20"/>
                <w:szCs w:val="20"/>
              </w:rPr>
              <w:t>11</w:t>
            </w:r>
          </w:p>
        </w:tc>
        <w:tc>
          <w:tcPr>
            <w:tcW w:w="1233" w:type="dxa"/>
            <w:gridSpan w:val="2"/>
            <w:vAlign w:val="center"/>
          </w:tcPr>
          <w:p w14:paraId="6CFB533A">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1090003</w:t>
            </w:r>
          </w:p>
        </w:tc>
        <w:tc>
          <w:tcPr>
            <w:tcW w:w="2972" w:type="dxa"/>
            <w:vAlign w:val="center"/>
          </w:tcPr>
          <w:p w14:paraId="2428ACE6">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心理健康教育</w:t>
            </w:r>
          </w:p>
        </w:tc>
        <w:tc>
          <w:tcPr>
            <w:tcW w:w="523" w:type="dxa"/>
            <w:gridSpan w:val="3"/>
            <w:vAlign w:val="center"/>
          </w:tcPr>
          <w:p w14:paraId="4158C792">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A</w:t>
            </w:r>
          </w:p>
        </w:tc>
        <w:tc>
          <w:tcPr>
            <w:tcW w:w="484" w:type="dxa"/>
            <w:vAlign w:val="center"/>
          </w:tcPr>
          <w:p w14:paraId="14DC107D">
            <w:pPr>
              <w:keepNext w:val="0"/>
              <w:keepLines w:val="0"/>
              <w:pageBreakBefore w:val="0"/>
              <w:widowControl/>
              <w:kinsoku w:val="0"/>
              <w:wordWrap/>
              <w:overflowPunct/>
              <w:topLinePunct w:val="0"/>
              <w:autoSpaceDE w:val="0"/>
              <w:autoSpaceDN w:val="0"/>
              <w:bidi w:val="0"/>
              <w:adjustRightInd w:val="0"/>
              <w:snapToGrid w:val="0"/>
              <w:spacing w:before="84" w:line="30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必修</w:t>
            </w:r>
          </w:p>
        </w:tc>
        <w:tc>
          <w:tcPr>
            <w:tcW w:w="451" w:type="dxa"/>
            <w:gridSpan w:val="3"/>
            <w:vAlign w:val="center"/>
          </w:tcPr>
          <w:p w14:paraId="7A4096DA">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查</w:t>
            </w:r>
          </w:p>
        </w:tc>
        <w:tc>
          <w:tcPr>
            <w:tcW w:w="444" w:type="dxa"/>
            <w:vAlign w:val="center"/>
          </w:tcPr>
          <w:p w14:paraId="0C6ECC47">
            <w:pPr>
              <w:keepNext w:val="0"/>
              <w:keepLines w:val="0"/>
              <w:pageBreakBefore w:val="0"/>
              <w:widowControl/>
              <w:kinsoku w:val="0"/>
              <w:wordWrap/>
              <w:overflowPunct/>
              <w:topLinePunct w:val="0"/>
              <w:autoSpaceDE w:val="0"/>
              <w:autoSpaceDN w:val="0"/>
              <w:bidi w:val="0"/>
              <w:adjustRightInd w:val="0"/>
              <w:snapToGrid w:val="0"/>
              <w:spacing w:before="84" w:line="30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eastAsia="zh-CN"/>
              </w:rPr>
              <w:t>1-2</w:t>
            </w:r>
          </w:p>
        </w:tc>
        <w:tc>
          <w:tcPr>
            <w:tcW w:w="446" w:type="dxa"/>
            <w:vAlign w:val="center"/>
          </w:tcPr>
          <w:p w14:paraId="489E0FFA">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2</w:t>
            </w:r>
          </w:p>
        </w:tc>
        <w:tc>
          <w:tcPr>
            <w:tcW w:w="526" w:type="dxa"/>
            <w:vAlign w:val="center"/>
          </w:tcPr>
          <w:p w14:paraId="37A020DB">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36</w:t>
            </w:r>
          </w:p>
        </w:tc>
        <w:tc>
          <w:tcPr>
            <w:tcW w:w="516" w:type="dxa"/>
            <w:vAlign w:val="center"/>
          </w:tcPr>
          <w:p w14:paraId="4CD57C90">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36</w:t>
            </w:r>
          </w:p>
        </w:tc>
        <w:tc>
          <w:tcPr>
            <w:tcW w:w="468" w:type="dxa"/>
            <w:tcBorders>
              <w:right w:val="single" w:color="000000" w:sz="2" w:space="0"/>
            </w:tcBorders>
            <w:shd w:val="clear" w:color="auto" w:fill="FFFFFF"/>
            <w:vAlign w:val="center"/>
          </w:tcPr>
          <w:p w14:paraId="03AAF4C7">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zh-CN"/>
              </w:rPr>
            </w:pPr>
          </w:p>
        </w:tc>
        <w:tc>
          <w:tcPr>
            <w:tcW w:w="495" w:type="dxa"/>
            <w:tcBorders>
              <w:left w:val="single" w:color="000000" w:sz="2" w:space="0"/>
              <w:right w:val="single" w:color="000000" w:sz="2" w:space="0"/>
            </w:tcBorders>
            <w:vAlign w:val="center"/>
          </w:tcPr>
          <w:p w14:paraId="29F159C2">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p>
        </w:tc>
        <w:tc>
          <w:tcPr>
            <w:tcW w:w="510" w:type="dxa"/>
            <w:tcBorders>
              <w:left w:val="single" w:color="000000" w:sz="2" w:space="0"/>
              <w:right w:val="single" w:color="000000" w:sz="2" w:space="0"/>
            </w:tcBorders>
            <w:vAlign w:val="center"/>
          </w:tcPr>
          <w:p w14:paraId="5A6FB256">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p>
        </w:tc>
        <w:tc>
          <w:tcPr>
            <w:tcW w:w="435" w:type="dxa"/>
            <w:tcBorders>
              <w:left w:val="single" w:color="000000" w:sz="2" w:space="0"/>
              <w:right w:val="single" w:color="000000" w:sz="2" w:space="0"/>
            </w:tcBorders>
            <w:vAlign w:val="center"/>
          </w:tcPr>
          <w:p w14:paraId="69386221">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p>
        </w:tc>
        <w:tc>
          <w:tcPr>
            <w:tcW w:w="720" w:type="dxa"/>
            <w:tcBorders>
              <w:left w:val="single" w:color="000000" w:sz="2" w:space="0"/>
            </w:tcBorders>
            <w:vAlign w:val="center"/>
          </w:tcPr>
          <w:p w14:paraId="1411FD5D">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2/9</w:t>
            </w:r>
          </w:p>
        </w:tc>
        <w:tc>
          <w:tcPr>
            <w:tcW w:w="705" w:type="dxa"/>
            <w:vAlign w:val="center"/>
          </w:tcPr>
          <w:p w14:paraId="6A1EAD31">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2/9</w:t>
            </w:r>
          </w:p>
        </w:tc>
        <w:tc>
          <w:tcPr>
            <w:tcW w:w="570" w:type="dxa"/>
            <w:vAlign w:val="center"/>
          </w:tcPr>
          <w:p w14:paraId="311A7D86">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eastAsia="zh-CN"/>
              </w:rPr>
            </w:pPr>
          </w:p>
        </w:tc>
        <w:tc>
          <w:tcPr>
            <w:tcW w:w="525" w:type="dxa"/>
            <w:tcBorders>
              <w:right w:val="single" w:color="000000" w:sz="2" w:space="0"/>
            </w:tcBorders>
            <w:vAlign w:val="center"/>
          </w:tcPr>
          <w:p w14:paraId="645A930C">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6F2A870F">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eastAsia="zh-CN"/>
              </w:rPr>
            </w:pPr>
          </w:p>
        </w:tc>
        <w:tc>
          <w:tcPr>
            <w:tcW w:w="615" w:type="dxa"/>
            <w:tcBorders>
              <w:left w:val="single" w:color="000000" w:sz="2" w:space="0"/>
            </w:tcBorders>
            <w:vAlign w:val="center"/>
          </w:tcPr>
          <w:p w14:paraId="06EAF02C">
            <w:pPr>
              <w:keepNext w:val="0"/>
              <w:keepLines w:val="0"/>
              <w:pageBreakBefore w:val="0"/>
              <w:widowControl/>
              <w:wordWrap/>
              <w:topLinePunct w:val="0"/>
              <w:autoSpaceDE w:val="0"/>
              <w:autoSpaceDN w:val="0"/>
              <w:bidi w:val="0"/>
              <w:adjustRightInd w:val="0"/>
              <w:snapToGrid w:val="0"/>
              <w:spacing w:before="73" w:line="300" w:lineRule="exact"/>
              <w:ind w:left="102" w:leftChars="0"/>
              <w:jc w:val="center"/>
              <w:rPr>
                <w:rFonts w:hint="eastAsia" w:ascii="宋体" w:hAnsi="宋体" w:eastAsia="宋体" w:cs="宋体"/>
                <w:sz w:val="20"/>
                <w:szCs w:val="20"/>
              </w:rPr>
            </w:pPr>
          </w:p>
        </w:tc>
      </w:tr>
      <w:tr w14:paraId="4395A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1136" w:type="dxa"/>
            <w:vMerge w:val="continue"/>
            <w:tcBorders>
              <w:top w:val="nil"/>
              <w:left w:val="single" w:color="auto" w:sz="4" w:space="0"/>
              <w:bottom w:val="nil"/>
            </w:tcBorders>
          </w:tcPr>
          <w:p w14:paraId="3F8D0479">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p>
        </w:tc>
        <w:tc>
          <w:tcPr>
            <w:tcW w:w="481" w:type="dxa"/>
            <w:gridSpan w:val="2"/>
            <w:vAlign w:val="center"/>
          </w:tcPr>
          <w:p w14:paraId="41327ADC">
            <w:pPr>
              <w:keepNext w:val="0"/>
              <w:keepLines w:val="0"/>
              <w:pageBreakBefore w:val="0"/>
              <w:widowControl/>
              <w:wordWrap/>
              <w:topLinePunct w:val="0"/>
              <w:autoSpaceDE w:val="0"/>
              <w:autoSpaceDN w:val="0"/>
              <w:bidi w:val="0"/>
              <w:adjustRightInd w:val="0"/>
              <w:snapToGrid w:val="0"/>
              <w:spacing w:before="84" w:line="300" w:lineRule="exact"/>
              <w:ind w:left="180"/>
              <w:jc w:val="both"/>
              <w:rPr>
                <w:rFonts w:hint="eastAsia" w:ascii="宋体" w:hAnsi="宋体" w:eastAsia="宋体" w:cs="宋体"/>
                <w:b/>
                <w:bCs/>
                <w:color w:val="FF0000"/>
                <w:sz w:val="20"/>
                <w:szCs w:val="20"/>
              </w:rPr>
            </w:pPr>
            <w:r>
              <w:rPr>
                <w:rFonts w:hint="eastAsia" w:ascii="宋体" w:hAnsi="宋体" w:eastAsia="宋体" w:cs="宋体"/>
                <w:b w:val="0"/>
                <w:bCs w:val="0"/>
                <w:color w:val="auto"/>
                <w:sz w:val="20"/>
                <w:szCs w:val="20"/>
              </w:rPr>
              <w:t>12</w:t>
            </w:r>
          </w:p>
        </w:tc>
        <w:tc>
          <w:tcPr>
            <w:tcW w:w="1233" w:type="dxa"/>
            <w:gridSpan w:val="2"/>
            <w:vAlign w:val="center"/>
          </w:tcPr>
          <w:p w14:paraId="6FC388E5">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1070004</w:t>
            </w:r>
          </w:p>
        </w:tc>
        <w:tc>
          <w:tcPr>
            <w:tcW w:w="2972" w:type="dxa"/>
            <w:vAlign w:val="center"/>
          </w:tcPr>
          <w:p w14:paraId="500A723F">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right="-197" w:rightChars="-94"/>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大学生职业</w:t>
            </w:r>
            <w:r>
              <w:rPr>
                <w:rFonts w:hint="eastAsia" w:ascii="宋体" w:hAnsi="宋体" w:eastAsia="宋体" w:cs="宋体"/>
                <w:sz w:val="20"/>
                <w:szCs w:val="20"/>
                <w:lang w:val="en-US" w:eastAsia="zh-CN"/>
              </w:rPr>
              <w:t>生涯</w:t>
            </w:r>
            <w:r>
              <w:rPr>
                <w:rFonts w:hint="eastAsia" w:ascii="宋体" w:hAnsi="宋体" w:eastAsia="宋体" w:cs="宋体"/>
                <w:sz w:val="20"/>
                <w:szCs w:val="20"/>
                <w:lang w:eastAsia="zh-CN"/>
              </w:rPr>
              <w:t>发展与就业指导</w:t>
            </w:r>
          </w:p>
        </w:tc>
        <w:tc>
          <w:tcPr>
            <w:tcW w:w="523" w:type="dxa"/>
            <w:gridSpan w:val="3"/>
            <w:vAlign w:val="center"/>
          </w:tcPr>
          <w:p w14:paraId="076D1256">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B</w:t>
            </w:r>
          </w:p>
        </w:tc>
        <w:tc>
          <w:tcPr>
            <w:tcW w:w="484" w:type="dxa"/>
            <w:vAlign w:val="center"/>
          </w:tcPr>
          <w:p w14:paraId="35444ABA">
            <w:pPr>
              <w:keepNext w:val="0"/>
              <w:keepLines w:val="0"/>
              <w:pageBreakBefore w:val="0"/>
              <w:widowControl/>
              <w:kinsoku w:val="0"/>
              <w:wordWrap/>
              <w:overflowPunct/>
              <w:topLinePunct w:val="0"/>
              <w:autoSpaceDE w:val="0"/>
              <w:autoSpaceDN w:val="0"/>
              <w:bidi w:val="0"/>
              <w:adjustRightInd w:val="0"/>
              <w:snapToGrid w:val="0"/>
              <w:spacing w:before="84" w:line="30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必修</w:t>
            </w:r>
          </w:p>
        </w:tc>
        <w:tc>
          <w:tcPr>
            <w:tcW w:w="451" w:type="dxa"/>
            <w:gridSpan w:val="3"/>
            <w:vAlign w:val="center"/>
          </w:tcPr>
          <w:p w14:paraId="3A5A5E7C">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查</w:t>
            </w:r>
          </w:p>
        </w:tc>
        <w:tc>
          <w:tcPr>
            <w:tcW w:w="444" w:type="dxa"/>
            <w:vAlign w:val="center"/>
          </w:tcPr>
          <w:p w14:paraId="03B19C69">
            <w:pPr>
              <w:keepNext w:val="0"/>
              <w:keepLines w:val="0"/>
              <w:pageBreakBefore w:val="0"/>
              <w:widowControl/>
              <w:kinsoku w:val="0"/>
              <w:wordWrap/>
              <w:overflowPunct/>
              <w:topLinePunct w:val="0"/>
              <w:autoSpaceDE w:val="0"/>
              <w:autoSpaceDN w:val="0"/>
              <w:bidi w:val="0"/>
              <w:adjustRightInd w:val="0"/>
              <w:snapToGrid w:val="0"/>
              <w:spacing w:before="84" w:line="30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1、4</w:t>
            </w:r>
          </w:p>
        </w:tc>
        <w:tc>
          <w:tcPr>
            <w:tcW w:w="446" w:type="dxa"/>
            <w:vAlign w:val="center"/>
          </w:tcPr>
          <w:p w14:paraId="5F4224EB">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526" w:type="dxa"/>
            <w:vAlign w:val="center"/>
          </w:tcPr>
          <w:p w14:paraId="529B28E4">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36</w:t>
            </w:r>
          </w:p>
        </w:tc>
        <w:tc>
          <w:tcPr>
            <w:tcW w:w="516" w:type="dxa"/>
            <w:vAlign w:val="center"/>
          </w:tcPr>
          <w:p w14:paraId="75FB0945">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18</w:t>
            </w:r>
          </w:p>
        </w:tc>
        <w:tc>
          <w:tcPr>
            <w:tcW w:w="468" w:type="dxa"/>
            <w:tcBorders>
              <w:right w:val="single" w:color="000000" w:sz="2" w:space="0"/>
            </w:tcBorders>
            <w:shd w:val="clear" w:color="auto" w:fill="FFFFFF"/>
            <w:vAlign w:val="center"/>
          </w:tcPr>
          <w:p w14:paraId="5308890A">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18</w:t>
            </w:r>
          </w:p>
        </w:tc>
        <w:tc>
          <w:tcPr>
            <w:tcW w:w="495" w:type="dxa"/>
            <w:tcBorders>
              <w:left w:val="single" w:color="000000" w:sz="2" w:space="0"/>
              <w:right w:val="single" w:color="000000" w:sz="2" w:space="0"/>
            </w:tcBorders>
            <w:vAlign w:val="center"/>
          </w:tcPr>
          <w:p w14:paraId="26291864">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p>
        </w:tc>
        <w:tc>
          <w:tcPr>
            <w:tcW w:w="510" w:type="dxa"/>
            <w:tcBorders>
              <w:left w:val="single" w:color="000000" w:sz="2" w:space="0"/>
              <w:right w:val="single" w:color="000000" w:sz="2" w:space="0"/>
            </w:tcBorders>
            <w:vAlign w:val="center"/>
          </w:tcPr>
          <w:p w14:paraId="1600E983">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p>
        </w:tc>
        <w:tc>
          <w:tcPr>
            <w:tcW w:w="435" w:type="dxa"/>
            <w:tcBorders>
              <w:left w:val="single" w:color="000000" w:sz="2" w:space="0"/>
              <w:right w:val="single" w:color="000000" w:sz="2" w:space="0"/>
            </w:tcBorders>
            <w:vAlign w:val="center"/>
          </w:tcPr>
          <w:p w14:paraId="418E2525">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jc w:val="left"/>
              <w:textAlignment w:val="baseline"/>
              <w:rPr>
                <w:rFonts w:hint="eastAsia" w:ascii="宋体" w:hAnsi="宋体" w:eastAsia="宋体" w:cs="宋体"/>
                <w:sz w:val="20"/>
                <w:szCs w:val="20"/>
                <w:lang w:val="en-US" w:eastAsia="en-US"/>
              </w:rPr>
            </w:pPr>
          </w:p>
        </w:tc>
        <w:tc>
          <w:tcPr>
            <w:tcW w:w="720" w:type="dxa"/>
            <w:tcBorders>
              <w:left w:val="single" w:color="000000" w:sz="2" w:space="0"/>
            </w:tcBorders>
            <w:shd w:val="clear" w:color="auto" w:fill="auto"/>
            <w:vAlign w:val="center"/>
          </w:tcPr>
          <w:p w14:paraId="3B195B79">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3/6</w:t>
            </w:r>
          </w:p>
        </w:tc>
        <w:tc>
          <w:tcPr>
            <w:tcW w:w="705" w:type="dxa"/>
            <w:shd w:val="clear" w:color="auto" w:fill="auto"/>
            <w:vAlign w:val="center"/>
          </w:tcPr>
          <w:p w14:paraId="6F8CA7EE">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val="en-US" w:eastAsia="en-US"/>
              </w:rPr>
            </w:pPr>
          </w:p>
        </w:tc>
        <w:tc>
          <w:tcPr>
            <w:tcW w:w="570" w:type="dxa"/>
            <w:vAlign w:val="center"/>
          </w:tcPr>
          <w:p w14:paraId="62374423">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eastAsia="zh-CN"/>
              </w:rPr>
            </w:pPr>
          </w:p>
        </w:tc>
        <w:tc>
          <w:tcPr>
            <w:tcW w:w="525" w:type="dxa"/>
            <w:tcBorders>
              <w:right w:val="single" w:color="000000" w:sz="2" w:space="0"/>
            </w:tcBorders>
            <w:vAlign w:val="center"/>
          </w:tcPr>
          <w:p w14:paraId="3EE2935B">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3/6</w:t>
            </w:r>
          </w:p>
        </w:tc>
        <w:tc>
          <w:tcPr>
            <w:tcW w:w="540" w:type="dxa"/>
            <w:tcBorders>
              <w:left w:val="single" w:color="000000" w:sz="2" w:space="0"/>
              <w:right w:val="single" w:color="000000" w:sz="2" w:space="0"/>
            </w:tcBorders>
            <w:vAlign w:val="center"/>
          </w:tcPr>
          <w:p w14:paraId="4EB36A5B">
            <w:pPr>
              <w:keepNext w:val="0"/>
              <w:keepLines w:val="0"/>
              <w:pageBreakBefore w:val="0"/>
              <w:widowControl/>
              <w:kinsoku w:val="0"/>
              <w:wordWrap/>
              <w:overflowPunct/>
              <w:topLinePunct w:val="0"/>
              <w:autoSpaceDE w:val="0"/>
              <w:autoSpaceDN w:val="0"/>
              <w:bidi w:val="0"/>
              <w:adjustRightInd w:val="0"/>
              <w:snapToGrid w:val="0"/>
              <w:spacing w:before="84" w:line="300" w:lineRule="exact"/>
              <w:ind w:left="181" w:leftChars="0"/>
              <w:jc w:val="left"/>
              <w:textAlignment w:val="baseline"/>
              <w:rPr>
                <w:rFonts w:hint="eastAsia" w:ascii="宋体" w:hAnsi="宋体" w:eastAsia="宋体" w:cs="宋体"/>
                <w:sz w:val="20"/>
                <w:szCs w:val="20"/>
                <w:lang w:eastAsia="zh-CN"/>
              </w:rPr>
            </w:pPr>
          </w:p>
        </w:tc>
        <w:tc>
          <w:tcPr>
            <w:tcW w:w="615" w:type="dxa"/>
            <w:tcBorders>
              <w:left w:val="single" w:color="000000" w:sz="2" w:space="0"/>
            </w:tcBorders>
            <w:vAlign w:val="center"/>
          </w:tcPr>
          <w:p w14:paraId="48A8383F">
            <w:pPr>
              <w:keepNext w:val="0"/>
              <w:keepLines w:val="0"/>
              <w:pageBreakBefore w:val="0"/>
              <w:widowControl/>
              <w:wordWrap/>
              <w:topLinePunct w:val="0"/>
              <w:autoSpaceDE w:val="0"/>
              <w:autoSpaceDN w:val="0"/>
              <w:bidi w:val="0"/>
              <w:adjustRightInd w:val="0"/>
              <w:snapToGrid w:val="0"/>
              <w:spacing w:before="84" w:line="300" w:lineRule="exact"/>
              <w:ind w:left="180" w:leftChars="0"/>
              <w:jc w:val="center"/>
              <w:rPr>
                <w:rFonts w:hint="eastAsia" w:ascii="宋体" w:hAnsi="宋体" w:eastAsia="宋体" w:cs="宋体"/>
                <w:b/>
                <w:bCs/>
                <w:color w:val="FF0000"/>
                <w:sz w:val="20"/>
                <w:szCs w:val="20"/>
              </w:rPr>
            </w:pPr>
          </w:p>
        </w:tc>
      </w:tr>
      <w:bookmarkEnd w:id="61"/>
      <w:bookmarkEnd w:id="62"/>
      <w:bookmarkEnd w:id="63"/>
      <w:bookmarkEnd w:id="64"/>
      <w:tr w14:paraId="3AE4D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136" w:type="dxa"/>
            <w:vMerge w:val="continue"/>
            <w:tcBorders>
              <w:top w:val="nil"/>
              <w:left w:val="single" w:color="auto" w:sz="4" w:space="0"/>
            </w:tcBorders>
          </w:tcPr>
          <w:p w14:paraId="03B01A7E">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p>
        </w:tc>
        <w:tc>
          <w:tcPr>
            <w:tcW w:w="6588" w:type="dxa"/>
            <w:gridSpan w:val="13"/>
            <w:shd w:val="clear" w:color="auto" w:fill="DBE5F1"/>
            <w:vAlign w:val="center"/>
          </w:tcPr>
          <w:p w14:paraId="3C33284D">
            <w:pPr>
              <w:keepNext w:val="0"/>
              <w:keepLines w:val="0"/>
              <w:pageBreakBefore w:val="0"/>
              <w:widowControl/>
              <w:wordWrap/>
              <w:topLinePunct w:val="0"/>
              <w:autoSpaceDE w:val="0"/>
              <w:autoSpaceDN w:val="0"/>
              <w:bidi w:val="0"/>
              <w:adjustRightInd w:val="0"/>
              <w:snapToGrid w:val="0"/>
              <w:spacing w:before="78" w:line="300" w:lineRule="exact"/>
              <w:ind w:left="3016"/>
              <w:jc w:val="center"/>
              <w:rPr>
                <w:rFonts w:hint="eastAsia" w:ascii="宋体" w:hAnsi="宋体" w:eastAsia="宋体" w:cs="宋体"/>
                <w:b/>
                <w:bCs/>
                <w:spacing w:val="-8"/>
                <w:sz w:val="20"/>
                <w:szCs w:val="20"/>
              </w:rPr>
            </w:pPr>
            <w:r>
              <w:rPr>
                <w:rFonts w:hint="eastAsia" w:ascii="宋体" w:hAnsi="宋体" w:eastAsia="宋体" w:cs="宋体"/>
                <w:b/>
                <w:bCs/>
                <w:spacing w:val="-8"/>
                <w:sz w:val="20"/>
                <w:szCs w:val="20"/>
              </w:rPr>
              <w:t>小</w:t>
            </w:r>
            <w:r>
              <w:rPr>
                <w:rFonts w:hint="eastAsia" w:ascii="宋体" w:hAnsi="宋体" w:eastAsia="宋体" w:cs="宋体"/>
                <w:spacing w:val="3"/>
                <w:sz w:val="20"/>
                <w:szCs w:val="20"/>
              </w:rPr>
              <w:t xml:space="preserve">   </w:t>
            </w:r>
            <w:r>
              <w:rPr>
                <w:rFonts w:hint="eastAsia" w:ascii="宋体" w:hAnsi="宋体" w:eastAsia="宋体" w:cs="宋体"/>
                <w:b/>
                <w:bCs/>
                <w:spacing w:val="-8"/>
                <w:sz w:val="20"/>
                <w:szCs w:val="20"/>
              </w:rPr>
              <w:t>计</w:t>
            </w:r>
          </w:p>
        </w:tc>
        <w:tc>
          <w:tcPr>
            <w:tcW w:w="446" w:type="dxa"/>
            <w:shd w:val="clear" w:color="auto" w:fill="DBE5F1"/>
            <w:vAlign w:val="center"/>
          </w:tcPr>
          <w:p w14:paraId="2BE77C1E">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31</w:t>
            </w:r>
          </w:p>
        </w:tc>
        <w:tc>
          <w:tcPr>
            <w:tcW w:w="526" w:type="dxa"/>
            <w:shd w:val="clear" w:color="auto" w:fill="DBE5F1"/>
            <w:vAlign w:val="center"/>
          </w:tcPr>
          <w:p w14:paraId="7196D8E3">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588</w:t>
            </w:r>
          </w:p>
        </w:tc>
        <w:tc>
          <w:tcPr>
            <w:tcW w:w="516" w:type="dxa"/>
            <w:shd w:val="clear" w:color="auto" w:fill="DBE5F1"/>
            <w:vAlign w:val="center"/>
          </w:tcPr>
          <w:p w14:paraId="4077F306">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376</w:t>
            </w:r>
          </w:p>
        </w:tc>
        <w:tc>
          <w:tcPr>
            <w:tcW w:w="468" w:type="dxa"/>
            <w:tcBorders>
              <w:right w:val="single" w:color="000000" w:sz="2" w:space="0"/>
            </w:tcBorders>
            <w:shd w:val="clear" w:color="auto" w:fill="DBE5F1"/>
            <w:vAlign w:val="center"/>
          </w:tcPr>
          <w:p w14:paraId="442798E3">
            <w:pPr>
              <w:keepNext w:val="0"/>
              <w:keepLines w:val="0"/>
              <w:pageBreakBefore w:val="0"/>
              <w:widowControl/>
              <w:wordWrap/>
              <w:topLinePunct w:val="0"/>
              <w:autoSpaceDE w:val="0"/>
              <w:autoSpaceDN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212</w:t>
            </w:r>
          </w:p>
        </w:tc>
        <w:tc>
          <w:tcPr>
            <w:tcW w:w="495" w:type="dxa"/>
            <w:tcBorders>
              <w:left w:val="single" w:color="000000" w:sz="2" w:space="0"/>
              <w:right w:val="single" w:color="000000" w:sz="2" w:space="0"/>
            </w:tcBorders>
            <w:shd w:val="clear" w:color="auto" w:fill="DBE5F1"/>
          </w:tcPr>
          <w:p w14:paraId="78534D95">
            <w:pPr>
              <w:keepNext w:val="0"/>
              <w:keepLines w:val="0"/>
              <w:pageBreakBefore w:val="0"/>
              <w:widowControl/>
              <w:wordWrap/>
              <w:topLinePunct w:val="0"/>
              <w:autoSpaceDE w:val="0"/>
              <w:autoSpaceDN w:val="0"/>
              <w:bidi w:val="0"/>
              <w:adjustRightInd w:val="0"/>
              <w:snapToGrid w:val="0"/>
              <w:spacing w:line="300" w:lineRule="exact"/>
              <w:rPr>
                <w:rFonts w:hint="eastAsia" w:ascii="宋体" w:hAnsi="宋体" w:eastAsia="宋体" w:cs="宋体"/>
                <w:sz w:val="20"/>
                <w:szCs w:val="20"/>
              </w:rPr>
            </w:pPr>
          </w:p>
        </w:tc>
        <w:tc>
          <w:tcPr>
            <w:tcW w:w="510" w:type="dxa"/>
            <w:tcBorders>
              <w:left w:val="single" w:color="000000" w:sz="2" w:space="0"/>
              <w:right w:val="single" w:color="000000" w:sz="2" w:space="0"/>
            </w:tcBorders>
            <w:shd w:val="clear" w:color="auto" w:fill="DBE5F1"/>
          </w:tcPr>
          <w:p w14:paraId="346FB95E">
            <w:pPr>
              <w:keepNext w:val="0"/>
              <w:keepLines w:val="0"/>
              <w:pageBreakBefore w:val="0"/>
              <w:widowControl/>
              <w:wordWrap/>
              <w:topLinePunct w:val="0"/>
              <w:autoSpaceDE w:val="0"/>
              <w:autoSpaceDN w:val="0"/>
              <w:bidi w:val="0"/>
              <w:adjustRightInd w:val="0"/>
              <w:snapToGrid w:val="0"/>
              <w:spacing w:line="300" w:lineRule="exact"/>
              <w:rPr>
                <w:rFonts w:hint="eastAsia" w:ascii="宋体" w:hAnsi="宋体" w:eastAsia="宋体" w:cs="宋体"/>
                <w:sz w:val="20"/>
                <w:szCs w:val="20"/>
              </w:rPr>
            </w:pPr>
          </w:p>
        </w:tc>
        <w:tc>
          <w:tcPr>
            <w:tcW w:w="435" w:type="dxa"/>
            <w:tcBorders>
              <w:left w:val="single" w:color="000000" w:sz="2" w:space="0"/>
              <w:right w:val="single" w:color="000000" w:sz="2" w:space="0"/>
            </w:tcBorders>
            <w:shd w:val="clear" w:color="auto" w:fill="DBE5F1"/>
          </w:tcPr>
          <w:p w14:paraId="780A628F">
            <w:pPr>
              <w:keepNext w:val="0"/>
              <w:keepLines w:val="0"/>
              <w:pageBreakBefore w:val="0"/>
              <w:widowControl/>
              <w:wordWrap/>
              <w:topLinePunct w:val="0"/>
              <w:autoSpaceDE w:val="0"/>
              <w:autoSpaceDN w:val="0"/>
              <w:bidi w:val="0"/>
              <w:adjustRightInd w:val="0"/>
              <w:snapToGrid w:val="0"/>
              <w:spacing w:line="300" w:lineRule="exact"/>
              <w:rPr>
                <w:rFonts w:hint="eastAsia" w:ascii="宋体" w:hAnsi="宋体" w:eastAsia="宋体" w:cs="宋体"/>
                <w:sz w:val="20"/>
                <w:szCs w:val="20"/>
              </w:rPr>
            </w:pPr>
          </w:p>
        </w:tc>
        <w:tc>
          <w:tcPr>
            <w:tcW w:w="720" w:type="dxa"/>
            <w:tcBorders>
              <w:left w:val="single" w:color="000000" w:sz="2" w:space="0"/>
            </w:tcBorders>
            <w:shd w:val="clear" w:color="auto" w:fill="DBE5F1"/>
            <w:vAlign w:val="center"/>
          </w:tcPr>
          <w:p w14:paraId="478C6589">
            <w:pPr>
              <w:keepNext w:val="0"/>
              <w:keepLines w:val="0"/>
              <w:pageBreakBefore w:val="0"/>
              <w:widowControl/>
              <w:wordWrap/>
              <w:topLinePunct w:val="0"/>
              <w:autoSpaceDE w:val="0"/>
              <w:autoSpaceDN w:val="0"/>
              <w:bidi w:val="0"/>
              <w:adjustRightInd w:val="0"/>
              <w:snapToGrid w:val="0"/>
              <w:spacing w:line="30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12</w:t>
            </w:r>
          </w:p>
        </w:tc>
        <w:tc>
          <w:tcPr>
            <w:tcW w:w="705" w:type="dxa"/>
            <w:shd w:val="clear" w:color="auto" w:fill="DBE5F1"/>
            <w:vAlign w:val="center"/>
          </w:tcPr>
          <w:p w14:paraId="69811EAD">
            <w:pPr>
              <w:keepNext w:val="0"/>
              <w:keepLines w:val="0"/>
              <w:pageBreakBefore w:val="0"/>
              <w:widowControl/>
              <w:wordWrap/>
              <w:topLinePunct w:val="0"/>
              <w:autoSpaceDE w:val="0"/>
              <w:autoSpaceDN w:val="0"/>
              <w:bidi w:val="0"/>
              <w:adjustRightInd w:val="0"/>
              <w:snapToGrid w:val="0"/>
              <w:spacing w:line="30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14</w:t>
            </w:r>
          </w:p>
        </w:tc>
        <w:tc>
          <w:tcPr>
            <w:tcW w:w="570" w:type="dxa"/>
            <w:shd w:val="clear" w:color="auto" w:fill="DBE5F1"/>
            <w:vAlign w:val="center"/>
          </w:tcPr>
          <w:p w14:paraId="06ACC281">
            <w:pPr>
              <w:keepNext w:val="0"/>
              <w:keepLines w:val="0"/>
              <w:pageBreakBefore w:val="0"/>
              <w:widowControl/>
              <w:wordWrap/>
              <w:topLinePunct w:val="0"/>
              <w:autoSpaceDE w:val="0"/>
              <w:autoSpaceDN w:val="0"/>
              <w:bidi w:val="0"/>
              <w:adjustRightInd w:val="0"/>
              <w:snapToGrid w:val="0"/>
              <w:spacing w:line="30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525" w:type="dxa"/>
            <w:tcBorders>
              <w:right w:val="single" w:color="000000" w:sz="2" w:space="0"/>
            </w:tcBorders>
            <w:shd w:val="clear" w:color="auto" w:fill="DBE5F1"/>
            <w:vAlign w:val="center"/>
          </w:tcPr>
          <w:p w14:paraId="48B3F972">
            <w:pPr>
              <w:keepNext w:val="0"/>
              <w:keepLines w:val="0"/>
              <w:pageBreakBefore w:val="0"/>
              <w:widowControl/>
              <w:wordWrap/>
              <w:topLinePunct w:val="0"/>
              <w:autoSpaceDE w:val="0"/>
              <w:autoSpaceDN w:val="0"/>
              <w:bidi w:val="0"/>
              <w:adjustRightInd w:val="0"/>
              <w:snapToGrid w:val="0"/>
              <w:spacing w:line="30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540" w:type="dxa"/>
            <w:tcBorders>
              <w:left w:val="single" w:color="000000" w:sz="2" w:space="0"/>
              <w:right w:val="single" w:color="000000" w:sz="2" w:space="0"/>
            </w:tcBorders>
            <w:shd w:val="clear" w:color="auto" w:fill="DBE5F1"/>
            <w:vAlign w:val="center"/>
          </w:tcPr>
          <w:p w14:paraId="2BD05B5D">
            <w:pPr>
              <w:keepNext w:val="0"/>
              <w:keepLines w:val="0"/>
              <w:pageBreakBefore w:val="0"/>
              <w:widowControl/>
              <w:wordWrap/>
              <w:topLinePunct w:val="0"/>
              <w:autoSpaceDE w:val="0"/>
              <w:autoSpaceDN w:val="0"/>
              <w:bidi w:val="0"/>
              <w:adjustRightInd w:val="0"/>
              <w:snapToGrid w:val="0"/>
              <w:spacing w:line="30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615" w:type="dxa"/>
            <w:tcBorders>
              <w:left w:val="single" w:color="000000" w:sz="2" w:space="0"/>
            </w:tcBorders>
            <w:shd w:val="clear" w:color="auto" w:fill="DBE5F1"/>
            <w:vAlign w:val="center"/>
          </w:tcPr>
          <w:p w14:paraId="73F5E72F">
            <w:pPr>
              <w:keepNext w:val="0"/>
              <w:keepLines w:val="0"/>
              <w:pageBreakBefore w:val="0"/>
              <w:widowControl/>
              <w:wordWrap/>
              <w:topLinePunct w:val="0"/>
              <w:autoSpaceDE w:val="0"/>
              <w:autoSpaceDN w:val="0"/>
              <w:bidi w:val="0"/>
              <w:adjustRightInd w:val="0"/>
              <w:snapToGrid w:val="0"/>
              <w:spacing w:line="30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r>
      <w:bookmarkEnd w:id="60"/>
      <w:tr w14:paraId="18ED9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136" w:type="dxa"/>
            <w:vMerge w:val="restart"/>
            <w:vAlign w:val="center"/>
          </w:tcPr>
          <w:p w14:paraId="3AEDD795">
            <w:pPr>
              <w:keepNext w:val="0"/>
              <w:keepLines w:val="0"/>
              <w:pageBreakBefore w:val="0"/>
              <w:widowControl/>
              <w:wordWrap/>
              <w:topLinePunct w:val="0"/>
              <w:bidi w:val="0"/>
              <w:adjustRightInd w:val="0"/>
              <w:snapToGrid w:val="0"/>
              <w:spacing w:line="240" w:lineRule="exact"/>
              <w:jc w:val="left"/>
              <w:rPr>
                <w:rFonts w:hint="eastAsia" w:ascii="宋体" w:hAnsi="宋体" w:eastAsia="宋体" w:cs="宋体"/>
                <w:sz w:val="20"/>
                <w:szCs w:val="20"/>
              </w:rPr>
            </w:pPr>
            <w:bookmarkStart w:id="65" w:name="OLE_LINK107" w:colFirst="11" w:colLast="11"/>
            <w:bookmarkStart w:id="66" w:name="OLE_LINK96" w:colFirst="4" w:colLast="4"/>
            <w:bookmarkStart w:id="67" w:name="OLE_LINK103" w:colFirst="7" w:colLast="7"/>
            <w:bookmarkStart w:id="68" w:name="OLE_LINK99" w:colFirst="6" w:colLast="6"/>
            <w:bookmarkStart w:id="69" w:name="OLE_LINK43" w:colFirst="2" w:colLast="3"/>
            <w:bookmarkStart w:id="70" w:name="OLE_LINK146" w:colFirst="3" w:colLast="3"/>
            <w:bookmarkStart w:id="71" w:name="OLE_LINK45" w:colFirst="8" w:colLast="9"/>
            <w:bookmarkStart w:id="72" w:name="OLE_LINK106" w:colFirst="10" w:colLast="10"/>
          </w:p>
          <w:p w14:paraId="4B13B88F">
            <w:pPr>
              <w:keepNext w:val="0"/>
              <w:keepLines w:val="0"/>
              <w:pageBreakBefore w:val="0"/>
              <w:widowControl/>
              <w:wordWrap/>
              <w:topLinePunct w:val="0"/>
              <w:bidi w:val="0"/>
              <w:adjustRightInd w:val="0"/>
              <w:snapToGrid w:val="0"/>
              <w:spacing w:line="240" w:lineRule="exact"/>
              <w:jc w:val="left"/>
              <w:rPr>
                <w:rFonts w:hint="eastAsia" w:ascii="宋体" w:hAnsi="宋体" w:eastAsia="宋体" w:cs="宋体"/>
                <w:sz w:val="20"/>
                <w:szCs w:val="20"/>
              </w:rPr>
            </w:pPr>
          </w:p>
          <w:p w14:paraId="1EA6E022">
            <w:pPr>
              <w:keepNext w:val="0"/>
              <w:keepLines w:val="0"/>
              <w:pageBreakBefore w:val="0"/>
              <w:widowControl/>
              <w:wordWrap/>
              <w:topLinePunct w:val="0"/>
              <w:bidi w:val="0"/>
              <w:adjustRightInd w:val="0"/>
              <w:snapToGrid w:val="0"/>
              <w:spacing w:line="240" w:lineRule="exact"/>
              <w:jc w:val="left"/>
              <w:rPr>
                <w:rFonts w:hint="eastAsia" w:ascii="宋体" w:hAnsi="宋体" w:eastAsia="宋体" w:cs="宋体"/>
                <w:sz w:val="20"/>
                <w:szCs w:val="20"/>
              </w:rPr>
            </w:pPr>
          </w:p>
          <w:p w14:paraId="72AF9F13">
            <w:pPr>
              <w:keepNext w:val="0"/>
              <w:keepLines w:val="0"/>
              <w:pageBreakBefore w:val="0"/>
              <w:widowControl/>
              <w:wordWrap/>
              <w:topLinePunct w:val="0"/>
              <w:bidi w:val="0"/>
              <w:adjustRightInd w:val="0"/>
              <w:snapToGrid w:val="0"/>
              <w:spacing w:line="240" w:lineRule="exact"/>
              <w:jc w:val="left"/>
              <w:rPr>
                <w:rFonts w:hint="eastAsia" w:ascii="宋体" w:hAnsi="宋体" w:eastAsia="宋体" w:cs="宋体"/>
                <w:sz w:val="20"/>
                <w:szCs w:val="20"/>
              </w:rPr>
            </w:pPr>
          </w:p>
          <w:p w14:paraId="0A4D8C76">
            <w:pPr>
              <w:keepNext w:val="0"/>
              <w:keepLines w:val="0"/>
              <w:pageBreakBefore w:val="0"/>
              <w:widowControl/>
              <w:wordWrap/>
              <w:topLinePunct w:val="0"/>
              <w:bidi w:val="0"/>
              <w:adjustRightInd w:val="0"/>
              <w:snapToGrid w:val="0"/>
              <w:spacing w:before="58" w:line="240" w:lineRule="exact"/>
              <w:ind w:left="79"/>
              <w:jc w:val="left"/>
              <w:rPr>
                <w:rFonts w:hint="eastAsia" w:ascii="宋体" w:hAnsi="宋体" w:eastAsia="宋体" w:cs="宋体"/>
                <w:sz w:val="20"/>
                <w:szCs w:val="20"/>
              </w:rPr>
            </w:pPr>
            <w:r>
              <w:rPr>
                <w:rFonts w:hint="eastAsia" w:ascii="宋体" w:hAnsi="宋体" w:eastAsia="宋体" w:cs="宋体"/>
                <w:spacing w:val="-2"/>
                <w:sz w:val="20"/>
                <w:szCs w:val="20"/>
              </w:rPr>
              <w:t>专业</w:t>
            </w:r>
            <w:r>
              <w:rPr>
                <w:rFonts w:hint="eastAsia" w:ascii="宋体" w:hAnsi="宋体" w:eastAsia="宋体" w:cs="宋体"/>
                <w:spacing w:val="-2"/>
                <w:sz w:val="20"/>
                <w:szCs w:val="20"/>
                <w:lang w:val="en-US" w:eastAsia="zh-CN"/>
              </w:rPr>
              <w:t>基础</w:t>
            </w:r>
            <w:r>
              <w:rPr>
                <w:rFonts w:hint="eastAsia" w:ascii="宋体" w:hAnsi="宋体" w:eastAsia="宋体" w:cs="宋体"/>
                <w:spacing w:val="-2"/>
                <w:sz w:val="20"/>
                <w:szCs w:val="20"/>
              </w:rPr>
              <w:t>课</w:t>
            </w:r>
          </w:p>
        </w:tc>
        <w:tc>
          <w:tcPr>
            <w:tcW w:w="466" w:type="dxa"/>
            <w:vAlign w:val="center"/>
          </w:tcPr>
          <w:p w14:paraId="349A92D6">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237" w:type="dxa"/>
            <w:gridSpan w:val="2"/>
            <w:vAlign w:val="center"/>
          </w:tcPr>
          <w:p w14:paraId="1C4AE76E">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rPr>
            </w:pPr>
            <w:r>
              <w:rPr>
                <w:rFonts w:hint="eastAsia" w:ascii="宋体" w:hAnsi="宋体" w:eastAsia="宋体" w:cs="宋体"/>
                <w:sz w:val="20"/>
                <w:szCs w:val="20"/>
                <w:lang w:val="en-US" w:eastAsia="zh-CN"/>
              </w:rPr>
              <w:t>3040507</w:t>
            </w:r>
          </w:p>
        </w:tc>
        <w:tc>
          <w:tcPr>
            <w:tcW w:w="3000" w:type="dxa"/>
            <w:gridSpan w:val="3"/>
            <w:vAlign w:val="center"/>
          </w:tcPr>
          <w:p w14:paraId="650C5721">
            <w:pPr>
              <w:keepNext w:val="0"/>
              <w:keepLines w:val="0"/>
              <w:pageBreakBefore w:val="0"/>
              <w:widowControl/>
              <w:wordWrap/>
              <w:overflowPunct/>
              <w:topLinePunct w:val="0"/>
              <w:bidi w:val="0"/>
              <w:adjustRightInd w:val="0"/>
              <w:snapToGrid w:val="0"/>
              <w:spacing w:line="300" w:lineRule="exact"/>
              <w:ind w:left="17" w:leftChars="8" w:firstLine="224" w:firstLineChars="112"/>
              <w:jc w:val="left"/>
              <w:rPr>
                <w:rFonts w:hint="eastAsia" w:ascii="宋体" w:hAnsi="宋体" w:eastAsia="宋体" w:cs="宋体"/>
                <w:sz w:val="20"/>
                <w:szCs w:val="20"/>
              </w:rPr>
            </w:pPr>
            <w:r>
              <w:rPr>
                <w:rFonts w:hint="eastAsia" w:ascii="宋体" w:hAnsi="宋体" w:eastAsia="宋体" w:cs="宋体"/>
                <w:b w:val="0"/>
                <w:bCs w:val="0"/>
                <w:color w:val="auto"/>
                <w:sz w:val="20"/>
                <w:szCs w:val="20"/>
                <w:lang w:eastAsia="zh-CN" w:bidi="ar"/>
              </w:rPr>
              <w:t>专业认识</w:t>
            </w:r>
          </w:p>
        </w:tc>
        <w:tc>
          <w:tcPr>
            <w:tcW w:w="500" w:type="dxa"/>
            <w:vAlign w:val="center"/>
          </w:tcPr>
          <w:p w14:paraId="0FD8DB37">
            <w:pPr>
              <w:keepNext w:val="0"/>
              <w:keepLines w:val="0"/>
              <w:pageBreakBefore w:val="0"/>
              <w:widowControl/>
              <w:suppressLineNumbers w:val="0"/>
              <w:wordWrap/>
              <w:overflowPunct/>
              <w:topLinePunct w:val="0"/>
              <w:bidi w:val="0"/>
              <w:adjustRightInd w:val="0"/>
              <w:snapToGrid w:val="0"/>
              <w:spacing w:line="300" w:lineRule="exact"/>
              <w:jc w:val="center"/>
              <w:textAlignment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i w:val="0"/>
                <w:iCs w:val="0"/>
                <w:snapToGrid w:val="0"/>
                <w:color w:val="000000"/>
                <w:kern w:val="0"/>
                <w:sz w:val="20"/>
                <w:szCs w:val="20"/>
                <w:u w:val="none"/>
                <w:lang w:val="en-US" w:eastAsia="zh-CN" w:bidi="ar"/>
              </w:rPr>
              <w:t>C</w:t>
            </w:r>
          </w:p>
        </w:tc>
        <w:tc>
          <w:tcPr>
            <w:tcW w:w="500" w:type="dxa"/>
            <w:gridSpan w:val="3"/>
            <w:vAlign w:val="center"/>
          </w:tcPr>
          <w:p w14:paraId="3067C6EA">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bookmarkStart w:id="73" w:name="OLE_LINK40"/>
            <w:r>
              <w:rPr>
                <w:rFonts w:hint="eastAsia" w:ascii="宋体" w:hAnsi="宋体" w:eastAsia="宋体" w:cs="宋体"/>
                <w:sz w:val="20"/>
                <w:szCs w:val="20"/>
                <w:lang w:val="en-US" w:eastAsia="zh-CN"/>
              </w:rPr>
              <w:t>必修</w:t>
            </w:r>
            <w:bookmarkEnd w:id="73"/>
          </w:p>
        </w:tc>
        <w:tc>
          <w:tcPr>
            <w:tcW w:w="438" w:type="dxa"/>
            <w:vAlign w:val="center"/>
          </w:tcPr>
          <w:p w14:paraId="0BBFEECB">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bookmarkStart w:id="74" w:name="OLE_LINK41"/>
            <w:r>
              <w:rPr>
                <w:rFonts w:hint="eastAsia" w:ascii="宋体" w:hAnsi="宋体" w:eastAsia="宋体" w:cs="宋体"/>
                <w:sz w:val="20"/>
                <w:szCs w:val="20"/>
                <w:lang w:val="en-US" w:eastAsia="zh-CN"/>
              </w:rPr>
              <w:t>查</w:t>
            </w:r>
            <w:bookmarkEnd w:id="74"/>
          </w:p>
        </w:tc>
        <w:tc>
          <w:tcPr>
            <w:tcW w:w="447" w:type="dxa"/>
            <w:gridSpan w:val="2"/>
            <w:vAlign w:val="center"/>
          </w:tcPr>
          <w:p w14:paraId="3FEA5528">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446" w:type="dxa"/>
            <w:vAlign w:val="center"/>
          </w:tcPr>
          <w:p w14:paraId="6B599531">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0.5</w:t>
            </w:r>
          </w:p>
        </w:tc>
        <w:tc>
          <w:tcPr>
            <w:tcW w:w="526" w:type="dxa"/>
            <w:vAlign w:val="center"/>
          </w:tcPr>
          <w:p w14:paraId="6464BC61">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w:t>
            </w:r>
          </w:p>
        </w:tc>
        <w:tc>
          <w:tcPr>
            <w:tcW w:w="516" w:type="dxa"/>
            <w:vAlign w:val="center"/>
          </w:tcPr>
          <w:p w14:paraId="74EAD347">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rPr>
            </w:pPr>
          </w:p>
        </w:tc>
        <w:tc>
          <w:tcPr>
            <w:tcW w:w="468" w:type="dxa"/>
            <w:tcBorders>
              <w:right w:val="single" w:color="000000" w:sz="2" w:space="0"/>
            </w:tcBorders>
            <w:vAlign w:val="center"/>
          </w:tcPr>
          <w:p w14:paraId="71A3E98F">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p>
        </w:tc>
        <w:tc>
          <w:tcPr>
            <w:tcW w:w="495" w:type="dxa"/>
            <w:tcBorders>
              <w:left w:val="single" w:color="000000" w:sz="2" w:space="0"/>
              <w:right w:val="single" w:color="000000" w:sz="2" w:space="0"/>
            </w:tcBorders>
            <w:vAlign w:val="center"/>
          </w:tcPr>
          <w:p w14:paraId="28A49438">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rPr>
            </w:pPr>
          </w:p>
        </w:tc>
        <w:tc>
          <w:tcPr>
            <w:tcW w:w="510" w:type="dxa"/>
            <w:tcBorders>
              <w:left w:val="single" w:color="000000" w:sz="2" w:space="0"/>
              <w:right w:val="single" w:color="000000" w:sz="2" w:space="0"/>
            </w:tcBorders>
            <w:vAlign w:val="center"/>
          </w:tcPr>
          <w:p w14:paraId="77E1B105">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rPr>
            </w:pPr>
            <w:r>
              <w:rPr>
                <w:rFonts w:hint="eastAsia" w:ascii="宋体" w:hAnsi="宋体" w:eastAsia="宋体" w:cs="宋体"/>
                <w:sz w:val="20"/>
                <w:szCs w:val="20"/>
                <w:lang w:val="en-US" w:eastAsia="zh-CN"/>
              </w:rPr>
              <w:t>8</w:t>
            </w:r>
          </w:p>
        </w:tc>
        <w:tc>
          <w:tcPr>
            <w:tcW w:w="435" w:type="dxa"/>
            <w:tcBorders>
              <w:left w:val="single" w:color="000000" w:sz="2" w:space="0"/>
              <w:right w:val="single" w:color="000000" w:sz="2" w:space="0"/>
            </w:tcBorders>
            <w:vAlign w:val="center"/>
          </w:tcPr>
          <w:p w14:paraId="066C1368">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p>
        </w:tc>
        <w:tc>
          <w:tcPr>
            <w:tcW w:w="720" w:type="dxa"/>
            <w:tcBorders>
              <w:left w:val="single" w:color="000000" w:sz="2" w:space="0"/>
            </w:tcBorders>
            <w:vAlign w:val="center"/>
          </w:tcPr>
          <w:p w14:paraId="73625C4D">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8/1</w:t>
            </w:r>
          </w:p>
        </w:tc>
        <w:tc>
          <w:tcPr>
            <w:tcW w:w="705" w:type="dxa"/>
            <w:vAlign w:val="center"/>
          </w:tcPr>
          <w:p w14:paraId="6BB2E541">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p>
        </w:tc>
        <w:tc>
          <w:tcPr>
            <w:tcW w:w="570" w:type="dxa"/>
            <w:vAlign w:val="center"/>
          </w:tcPr>
          <w:p w14:paraId="22E9D35A">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p>
        </w:tc>
        <w:tc>
          <w:tcPr>
            <w:tcW w:w="525" w:type="dxa"/>
            <w:tcBorders>
              <w:right w:val="single" w:color="000000" w:sz="2" w:space="0"/>
            </w:tcBorders>
          </w:tcPr>
          <w:p w14:paraId="22E42950">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540" w:type="dxa"/>
            <w:tcBorders>
              <w:left w:val="single" w:color="000000" w:sz="2" w:space="0"/>
              <w:right w:val="single" w:color="000000" w:sz="2" w:space="0"/>
            </w:tcBorders>
          </w:tcPr>
          <w:p w14:paraId="5A40700E">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615" w:type="dxa"/>
            <w:tcBorders>
              <w:left w:val="single" w:color="000000" w:sz="2" w:space="0"/>
            </w:tcBorders>
          </w:tcPr>
          <w:p w14:paraId="5A22EEE9">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r>
      <w:tr w14:paraId="29EE4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36" w:type="dxa"/>
            <w:vMerge w:val="continue"/>
          </w:tcPr>
          <w:p w14:paraId="59713DEE">
            <w:pPr>
              <w:keepNext w:val="0"/>
              <w:keepLines w:val="0"/>
              <w:pageBreakBefore w:val="0"/>
              <w:widowControl/>
              <w:wordWrap/>
              <w:topLinePunct w:val="0"/>
              <w:bidi w:val="0"/>
              <w:adjustRightInd w:val="0"/>
              <w:snapToGrid w:val="0"/>
              <w:spacing w:before="58" w:line="240" w:lineRule="exact"/>
              <w:ind w:left="79"/>
              <w:rPr>
                <w:rFonts w:hint="eastAsia" w:ascii="宋体" w:hAnsi="宋体" w:eastAsia="宋体" w:cs="宋体"/>
                <w:spacing w:val="-2"/>
                <w:sz w:val="20"/>
                <w:szCs w:val="20"/>
              </w:rPr>
            </w:pPr>
            <w:bookmarkStart w:id="75" w:name="OLE_LINK48" w:colFirst="10" w:colLast="11"/>
          </w:p>
        </w:tc>
        <w:tc>
          <w:tcPr>
            <w:tcW w:w="466" w:type="dxa"/>
            <w:vAlign w:val="center"/>
          </w:tcPr>
          <w:p w14:paraId="1C8D558A">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1237" w:type="dxa"/>
            <w:gridSpan w:val="2"/>
            <w:vAlign w:val="top"/>
          </w:tcPr>
          <w:p w14:paraId="7A005380">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3070001</w:t>
            </w:r>
          </w:p>
        </w:tc>
        <w:tc>
          <w:tcPr>
            <w:tcW w:w="3000" w:type="dxa"/>
            <w:gridSpan w:val="3"/>
            <w:vAlign w:val="center"/>
          </w:tcPr>
          <w:p w14:paraId="4C846929">
            <w:pPr>
              <w:keepNext w:val="0"/>
              <w:keepLines w:val="0"/>
              <w:pageBreakBefore w:val="0"/>
              <w:widowControl/>
              <w:kinsoku/>
              <w:wordWrap/>
              <w:overflowPunct/>
              <w:topLinePunct w:val="0"/>
              <w:bidi w:val="0"/>
              <w:adjustRightInd w:val="0"/>
              <w:snapToGrid w:val="0"/>
              <w:spacing w:before="90" w:line="300" w:lineRule="exact"/>
              <w:ind w:left="17" w:leftChars="8" w:firstLine="224" w:firstLineChars="112"/>
              <w:jc w:val="left"/>
              <w:rPr>
                <w:rFonts w:hint="eastAsia" w:ascii="宋体" w:hAnsi="宋体" w:eastAsia="宋体" w:cs="宋体"/>
                <w:b w:val="0"/>
                <w:bCs w:val="0"/>
                <w:snapToGrid w:val="0"/>
                <w:color w:val="000000"/>
                <w:sz w:val="20"/>
                <w:szCs w:val="20"/>
                <w:lang w:val="en-US" w:eastAsia="en-US" w:bidi="ar-SA"/>
              </w:rPr>
            </w:pPr>
            <w:r>
              <w:rPr>
                <w:rFonts w:hint="eastAsia" w:ascii="宋体" w:hAnsi="宋体" w:eastAsia="宋体" w:cs="宋体"/>
                <w:b w:val="0"/>
                <w:bCs w:val="0"/>
                <w:color w:val="auto"/>
                <w:sz w:val="20"/>
                <w:szCs w:val="20"/>
                <w:lang w:eastAsia="zh-CN" w:bidi="ar"/>
              </w:rPr>
              <w:t>中华优秀传统文化</w:t>
            </w:r>
          </w:p>
        </w:tc>
        <w:tc>
          <w:tcPr>
            <w:tcW w:w="500" w:type="dxa"/>
            <w:vAlign w:val="center"/>
          </w:tcPr>
          <w:p w14:paraId="43336125">
            <w:pPr>
              <w:keepNext w:val="0"/>
              <w:keepLines w:val="0"/>
              <w:pageBreakBefore w:val="0"/>
              <w:widowControl/>
              <w:suppressLineNumbers w:val="0"/>
              <w:wordWrap/>
              <w:overflowPunct/>
              <w:topLinePunct w:val="0"/>
              <w:bidi w:val="0"/>
              <w:adjustRightInd w:val="0"/>
              <w:snapToGrid w:val="0"/>
              <w:spacing w:line="300" w:lineRule="exact"/>
              <w:jc w:val="center"/>
              <w:textAlignment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i w:val="0"/>
                <w:iCs w:val="0"/>
                <w:snapToGrid w:val="0"/>
                <w:color w:val="000000"/>
                <w:kern w:val="0"/>
                <w:sz w:val="20"/>
                <w:szCs w:val="20"/>
                <w:u w:val="none"/>
                <w:lang w:val="en-US" w:eastAsia="zh-CN" w:bidi="ar"/>
              </w:rPr>
              <w:t>A</w:t>
            </w:r>
          </w:p>
        </w:tc>
        <w:tc>
          <w:tcPr>
            <w:tcW w:w="500" w:type="dxa"/>
            <w:gridSpan w:val="3"/>
            <w:vAlign w:val="center"/>
          </w:tcPr>
          <w:p w14:paraId="0C2350E2">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rPr>
            </w:pPr>
            <w:r>
              <w:rPr>
                <w:rFonts w:hint="eastAsia" w:ascii="宋体" w:hAnsi="宋体" w:eastAsia="宋体" w:cs="宋体"/>
                <w:sz w:val="20"/>
                <w:szCs w:val="20"/>
                <w:lang w:val="en-US" w:eastAsia="zh-CN"/>
              </w:rPr>
              <w:t>必修</w:t>
            </w:r>
          </w:p>
        </w:tc>
        <w:tc>
          <w:tcPr>
            <w:tcW w:w="438" w:type="dxa"/>
            <w:vAlign w:val="center"/>
          </w:tcPr>
          <w:p w14:paraId="14DA427F">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rPr>
            </w:pPr>
            <w:r>
              <w:rPr>
                <w:rFonts w:hint="eastAsia" w:ascii="宋体" w:hAnsi="宋体" w:eastAsia="宋体" w:cs="宋体"/>
                <w:sz w:val="20"/>
                <w:szCs w:val="20"/>
                <w:lang w:val="en-US" w:eastAsia="zh-CN"/>
              </w:rPr>
              <w:t>查</w:t>
            </w:r>
          </w:p>
        </w:tc>
        <w:tc>
          <w:tcPr>
            <w:tcW w:w="447" w:type="dxa"/>
            <w:gridSpan w:val="2"/>
            <w:vAlign w:val="center"/>
          </w:tcPr>
          <w:p w14:paraId="6ADEB23A">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446" w:type="dxa"/>
            <w:vAlign w:val="center"/>
          </w:tcPr>
          <w:p w14:paraId="11C904B8">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526" w:type="dxa"/>
            <w:vAlign w:val="center"/>
          </w:tcPr>
          <w:p w14:paraId="63AA3AD9">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18</w:t>
            </w:r>
          </w:p>
        </w:tc>
        <w:tc>
          <w:tcPr>
            <w:tcW w:w="516" w:type="dxa"/>
            <w:vAlign w:val="center"/>
          </w:tcPr>
          <w:p w14:paraId="20E2DD90">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18</w:t>
            </w:r>
          </w:p>
        </w:tc>
        <w:tc>
          <w:tcPr>
            <w:tcW w:w="468" w:type="dxa"/>
            <w:tcBorders>
              <w:right w:val="single" w:color="000000" w:sz="2" w:space="0"/>
            </w:tcBorders>
            <w:vAlign w:val="center"/>
          </w:tcPr>
          <w:p w14:paraId="4384318E">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rPr>
            </w:pPr>
          </w:p>
        </w:tc>
        <w:tc>
          <w:tcPr>
            <w:tcW w:w="495" w:type="dxa"/>
            <w:tcBorders>
              <w:left w:val="single" w:color="000000" w:sz="2" w:space="0"/>
              <w:right w:val="single" w:color="000000" w:sz="2" w:space="0"/>
            </w:tcBorders>
            <w:vAlign w:val="center"/>
          </w:tcPr>
          <w:p w14:paraId="5B33D534">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rPr>
            </w:pPr>
          </w:p>
        </w:tc>
        <w:tc>
          <w:tcPr>
            <w:tcW w:w="510" w:type="dxa"/>
            <w:tcBorders>
              <w:left w:val="single" w:color="000000" w:sz="2" w:space="0"/>
              <w:right w:val="single" w:color="000000" w:sz="2" w:space="0"/>
            </w:tcBorders>
            <w:vAlign w:val="center"/>
          </w:tcPr>
          <w:p w14:paraId="65EDB7C1">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rPr>
            </w:pPr>
          </w:p>
        </w:tc>
        <w:tc>
          <w:tcPr>
            <w:tcW w:w="435" w:type="dxa"/>
            <w:tcBorders>
              <w:left w:val="single" w:color="000000" w:sz="2" w:space="0"/>
              <w:right w:val="single" w:color="000000" w:sz="2" w:space="0"/>
            </w:tcBorders>
            <w:vAlign w:val="center"/>
          </w:tcPr>
          <w:p w14:paraId="7D948FF7">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p>
        </w:tc>
        <w:tc>
          <w:tcPr>
            <w:tcW w:w="720" w:type="dxa"/>
            <w:tcBorders>
              <w:left w:val="single" w:color="000000" w:sz="2" w:space="0"/>
            </w:tcBorders>
            <w:vAlign w:val="center"/>
          </w:tcPr>
          <w:p w14:paraId="4DA70A74">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2/9</w:t>
            </w:r>
          </w:p>
        </w:tc>
        <w:tc>
          <w:tcPr>
            <w:tcW w:w="705" w:type="dxa"/>
            <w:vAlign w:val="center"/>
          </w:tcPr>
          <w:p w14:paraId="157ADB14">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p>
        </w:tc>
        <w:tc>
          <w:tcPr>
            <w:tcW w:w="570" w:type="dxa"/>
            <w:vAlign w:val="center"/>
          </w:tcPr>
          <w:p w14:paraId="2C78E620">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p>
        </w:tc>
        <w:tc>
          <w:tcPr>
            <w:tcW w:w="525" w:type="dxa"/>
            <w:tcBorders>
              <w:right w:val="single" w:color="000000" w:sz="2" w:space="0"/>
            </w:tcBorders>
          </w:tcPr>
          <w:p w14:paraId="77B0486C">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540" w:type="dxa"/>
            <w:tcBorders>
              <w:left w:val="single" w:color="000000" w:sz="2" w:space="0"/>
              <w:right w:val="single" w:color="000000" w:sz="2" w:space="0"/>
            </w:tcBorders>
          </w:tcPr>
          <w:p w14:paraId="6BEFD704">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615" w:type="dxa"/>
            <w:tcBorders>
              <w:left w:val="single" w:color="000000" w:sz="2" w:space="0"/>
            </w:tcBorders>
          </w:tcPr>
          <w:p w14:paraId="6775D3D8">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r>
      <w:tr w14:paraId="0AB2E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136" w:type="dxa"/>
            <w:vMerge w:val="continue"/>
          </w:tcPr>
          <w:p w14:paraId="611BC8F5">
            <w:pPr>
              <w:keepNext w:val="0"/>
              <w:keepLines w:val="0"/>
              <w:pageBreakBefore w:val="0"/>
              <w:widowControl/>
              <w:wordWrap/>
              <w:topLinePunct w:val="0"/>
              <w:bidi w:val="0"/>
              <w:adjustRightInd w:val="0"/>
              <w:snapToGrid w:val="0"/>
              <w:spacing w:before="58" w:line="240" w:lineRule="exact"/>
              <w:ind w:left="79"/>
              <w:rPr>
                <w:rFonts w:hint="eastAsia" w:ascii="宋体" w:hAnsi="宋体" w:eastAsia="宋体" w:cs="宋体"/>
                <w:spacing w:val="-2"/>
                <w:sz w:val="20"/>
                <w:szCs w:val="20"/>
              </w:rPr>
            </w:pPr>
          </w:p>
        </w:tc>
        <w:tc>
          <w:tcPr>
            <w:tcW w:w="466" w:type="dxa"/>
            <w:vAlign w:val="center"/>
          </w:tcPr>
          <w:p w14:paraId="713387E9">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1237" w:type="dxa"/>
            <w:gridSpan w:val="2"/>
            <w:vAlign w:val="top"/>
          </w:tcPr>
          <w:p w14:paraId="7F50E027">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en-US"/>
              </w:rPr>
              <w:t>304050</w:t>
            </w:r>
            <w:r>
              <w:rPr>
                <w:rFonts w:hint="eastAsia" w:ascii="宋体" w:hAnsi="宋体" w:eastAsia="宋体" w:cs="宋体"/>
                <w:sz w:val="20"/>
                <w:szCs w:val="20"/>
                <w:lang w:val="en-US" w:eastAsia="zh-CN"/>
              </w:rPr>
              <w:t>8</w:t>
            </w:r>
          </w:p>
        </w:tc>
        <w:tc>
          <w:tcPr>
            <w:tcW w:w="3000" w:type="dxa"/>
            <w:gridSpan w:val="3"/>
            <w:vAlign w:val="center"/>
          </w:tcPr>
          <w:p w14:paraId="748FD990">
            <w:pPr>
              <w:keepNext w:val="0"/>
              <w:keepLines w:val="0"/>
              <w:pageBreakBefore w:val="0"/>
              <w:widowControl/>
              <w:kinsoku/>
              <w:wordWrap/>
              <w:overflowPunct/>
              <w:topLinePunct w:val="0"/>
              <w:bidi w:val="0"/>
              <w:adjustRightInd w:val="0"/>
              <w:snapToGrid w:val="0"/>
              <w:spacing w:before="90" w:line="300" w:lineRule="exact"/>
              <w:ind w:left="17" w:leftChars="8" w:firstLine="224" w:firstLineChars="112"/>
              <w:jc w:val="left"/>
              <w:rPr>
                <w:rFonts w:hint="eastAsia" w:ascii="宋体" w:hAnsi="宋体" w:eastAsia="宋体" w:cs="宋体"/>
                <w:b w:val="0"/>
                <w:bCs w:val="0"/>
                <w:snapToGrid w:val="0"/>
                <w:color w:val="000000"/>
                <w:sz w:val="20"/>
                <w:szCs w:val="20"/>
                <w:lang w:val="en-US" w:eastAsia="en-US" w:bidi="ar-SA"/>
              </w:rPr>
            </w:pPr>
            <w:r>
              <w:rPr>
                <w:rFonts w:hint="eastAsia" w:ascii="宋体" w:hAnsi="宋体" w:eastAsia="宋体" w:cs="宋体"/>
                <w:b w:val="0"/>
                <w:bCs w:val="0"/>
                <w:color w:val="auto"/>
                <w:sz w:val="20"/>
                <w:szCs w:val="20"/>
                <w:lang w:val="en-US" w:eastAsia="zh-CN" w:bidi="ar"/>
              </w:rPr>
              <w:t>逻辑思维训练</w:t>
            </w:r>
          </w:p>
        </w:tc>
        <w:tc>
          <w:tcPr>
            <w:tcW w:w="500" w:type="dxa"/>
            <w:vAlign w:val="center"/>
          </w:tcPr>
          <w:p w14:paraId="50D98749">
            <w:pPr>
              <w:keepNext w:val="0"/>
              <w:keepLines w:val="0"/>
              <w:pageBreakBefore w:val="0"/>
              <w:widowControl/>
              <w:suppressLineNumbers w:val="0"/>
              <w:wordWrap/>
              <w:overflowPunct/>
              <w:topLinePunct w:val="0"/>
              <w:bidi w:val="0"/>
              <w:adjustRightInd w:val="0"/>
              <w:snapToGrid w:val="0"/>
              <w:spacing w:line="300" w:lineRule="exact"/>
              <w:jc w:val="center"/>
              <w:textAlignment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i w:val="0"/>
                <w:iCs w:val="0"/>
                <w:snapToGrid w:val="0"/>
                <w:color w:val="000000"/>
                <w:kern w:val="0"/>
                <w:sz w:val="20"/>
                <w:szCs w:val="20"/>
                <w:u w:val="none"/>
                <w:lang w:val="en-US" w:eastAsia="zh-CN" w:bidi="ar"/>
              </w:rPr>
              <w:t>B</w:t>
            </w:r>
          </w:p>
        </w:tc>
        <w:tc>
          <w:tcPr>
            <w:tcW w:w="500" w:type="dxa"/>
            <w:gridSpan w:val="3"/>
            <w:vAlign w:val="center"/>
          </w:tcPr>
          <w:p w14:paraId="482B253F">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rPr>
            </w:pPr>
            <w:r>
              <w:rPr>
                <w:rFonts w:hint="eastAsia" w:ascii="宋体" w:hAnsi="宋体" w:eastAsia="宋体" w:cs="宋体"/>
                <w:sz w:val="20"/>
                <w:szCs w:val="20"/>
                <w:lang w:val="en-US" w:eastAsia="zh-CN"/>
              </w:rPr>
              <w:t>必修</w:t>
            </w:r>
          </w:p>
        </w:tc>
        <w:tc>
          <w:tcPr>
            <w:tcW w:w="438" w:type="dxa"/>
            <w:vAlign w:val="center"/>
          </w:tcPr>
          <w:p w14:paraId="5F10423B">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rPr>
            </w:pPr>
            <w:r>
              <w:rPr>
                <w:rFonts w:hint="eastAsia" w:ascii="宋体" w:hAnsi="宋体" w:eastAsia="宋体" w:cs="宋体"/>
                <w:sz w:val="20"/>
                <w:szCs w:val="20"/>
                <w:lang w:val="en-US" w:eastAsia="zh-CN"/>
              </w:rPr>
              <w:t>查</w:t>
            </w:r>
          </w:p>
        </w:tc>
        <w:tc>
          <w:tcPr>
            <w:tcW w:w="447" w:type="dxa"/>
            <w:gridSpan w:val="2"/>
            <w:vAlign w:val="center"/>
          </w:tcPr>
          <w:p w14:paraId="361EE877">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bookmarkStart w:id="76" w:name="OLE_LINK42"/>
            <w:r>
              <w:rPr>
                <w:rFonts w:hint="eastAsia" w:ascii="宋体" w:hAnsi="宋体" w:eastAsia="宋体" w:cs="宋体"/>
                <w:sz w:val="20"/>
                <w:szCs w:val="20"/>
                <w:lang w:val="en-US" w:eastAsia="zh-CN"/>
              </w:rPr>
              <w:t>3</w:t>
            </w:r>
            <w:bookmarkEnd w:id="76"/>
          </w:p>
        </w:tc>
        <w:tc>
          <w:tcPr>
            <w:tcW w:w="446" w:type="dxa"/>
            <w:vAlign w:val="center"/>
          </w:tcPr>
          <w:p w14:paraId="02D0E4FC">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526" w:type="dxa"/>
            <w:vAlign w:val="center"/>
          </w:tcPr>
          <w:p w14:paraId="7F0C2D8F">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18</w:t>
            </w:r>
          </w:p>
        </w:tc>
        <w:tc>
          <w:tcPr>
            <w:tcW w:w="516" w:type="dxa"/>
            <w:vAlign w:val="center"/>
          </w:tcPr>
          <w:p w14:paraId="0DB6E37A">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w:t>
            </w:r>
          </w:p>
        </w:tc>
        <w:tc>
          <w:tcPr>
            <w:tcW w:w="468" w:type="dxa"/>
            <w:tcBorders>
              <w:right w:val="single" w:color="000000" w:sz="2" w:space="0"/>
            </w:tcBorders>
            <w:vAlign w:val="center"/>
          </w:tcPr>
          <w:p w14:paraId="4D9BC134">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12</w:t>
            </w:r>
          </w:p>
        </w:tc>
        <w:tc>
          <w:tcPr>
            <w:tcW w:w="495" w:type="dxa"/>
            <w:tcBorders>
              <w:left w:val="single" w:color="000000" w:sz="2" w:space="0"/>
              <w:right w:val="single" w:color="000000" w:sz="2" w:space="0"/>
            </w:tcBorders>
            <w:vAlign w:val="center"/>
          </w:tcPr>
          <w:p w14:paraId="081E97D6">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rPr>
            </w:pPr>
          </w:p>
        </w:tc>
        <w:tc>
          <w:tcPr>
            <w:tcW w:w="510" w:type="dxa"/>
            <w:tcBorders>
              <w:left w:val="single" w:color="000000" w:sz="2" w:space="0"/>
              <w:right w:val="single" w:color="000000" w:sz="2" w:space="0"/>
            </w:tcBorders>
            <w:vAlign w:val="center"/>
          </w:tcPr>
          <w:p w14:paraId="1318A3EB">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rPr>
            </w:pPr>
          </w:p>
        </w:tc>
        <w:tc>
          <w:tcPr>
            <w:tcW w:w="435" w:type="dxa"/>
            <w:tcBorders>
              <w:left w:val="single" w:color="000000" w:sz="2" w:space="0"/>
              <w:right w:val="single" w:color="000000" w:sz="2" w:space="0"/>
            </w:tcBorders>
            <w:vAlign w:val="center"/>
          </w:tcPr>
          <w:p w14:paraId="399D691E">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p>
        </w:tc>
        <w:tc>
          <w:tcPr>
            <w:tcW w:w="720" w:type="dxa"/>
            <w:tcBorders>
              <w:left w:val="single" w:color="000000" w:sz="2" w:space="0"/>
            </w:tcBorders>
            <w:vAlign w:val="center"/>
          </w:tcPr>
          <w:p w14:paraId="02720F0E">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p>
        </w:tc>
        <w:tc>
          <w:tcPr>
            <w:tcW w:w="705" w:type="dxa"/>
            <w:vAlign w:val="center"/>
          </w:tcPr>
          <w:p w14:paraId="78029D8F">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p>
        </w:tc>
        <w:tc>
          <w:tcPr>
            <w:tcW w:w="570" w:type="dxa"/>
            <w:vAlign w:val="center"/>
          </w:tcPr>
          <w:p w14:paraId="2E257BEB">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3/6</w:t>
            </w:r>
          </w:p>
        </w:tc>
        <w:tc>
          <w:tcPr>
            <w:tcW w:w="525" w:type="dxa"/>
            <w:tcBorders>
              <w:right w:val="single" w:color="000000" w:sz="2" w:space="0"/>
            </w:tcBorders>
          </w:tcPr>
          <w:p w14:paraId="70373E1F">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540" w:type="dxa"/>
            <w:tcBorders>
              <w:left w:val="single" w:color="000000" w:sz="2" w:space="0"/>
              <w:right w:val="single" w:color="000000" w:sz="2" w:space="0"/>
            </w:tcBorders>
          </w:tcPr>
          <w:p w14:paraId="2561D36C">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615" w:type="dxa"/>
            <w:tcBorders>
              <w:left w:val="single" w:color="000000" w:sz="2" w:space="0"/>
            </w:tcBorders>
          </w:tcPr>
          <w:p w14:paraId="66CFA013">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r>
      <w:tr w14:paraId="2D16C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136" w:type="dxa"/>
            <w:vMerge w:val="continue"/>
          </w:tcPr>
          <w:p w14:paraId="1B443D9B">
            <w:pPr>
              <w:keepNext w:val="0"/>
              <w:keepLines w:val="0"/>
              <w:pageBreakBefore w:val="0"/>
              <w:widowControl/>
              <w:wordWrap/>
              <w:topLinePunct w:val="0"/>
              <w:bidi w:val="0"/>
              <w:adjustRightInd w:val="0"/>
              <w:snapToGrid w:val="0"/>
              <w:spacing w:before="58" w:line="240" w:lineRule="exact"/>
              <w:ind w:left="79"/>
              <w:rPr>
                <w:rFonts w:hint="eastAsia" w:ascii="宋体" w:hAnsi="宋体" w:eastAsia="宋体" w:cs="宋体"/>
                <w:spacing w:val="-2"/>
                <w:sz w:val="20"/>
                <w:szCs w:val="20"/>
              </w:rPr>
            </w:pPr>
          </w:p>
        </w:tc>
        <w:tc>
          <w:tcPr>
            <w:tcW w:w="466" w:type="dxa"/>
            <w:vAlign w:val="center"/>
          </w:tcPr>
          <w:p w14:paraId="517C8B09">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1237" w:type="dxa"/>
            <w:gridSpan w:val="2"/>
            <w:vAlign w:val="top"/>
          </w:tcPr>
          <w:p w14:paraId="2BBD1D44">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3070002</w:t>
            </w:r>
          </w:p>
        </w:tc>
        <w:tc>
          <w:tcPr>
            <w:tcW w:w="3000" w:type="dxa"/>
            <w:gridSpan w:val="3"/>
            <w:vAlign w:val="center"/>
          </w:tcPr>
          <w:p w14:paraId="55A73C03">
            <w:pPr>
              <w:keepNext w:val="0"/>
              <w:keepLines w:val="0"/>
              <w:pageBreakBefore w:val="0"/>
              <w:widowControl/>
              <w:kinsoku/>
              <w:wordWrap/>
              <w:overflowPunct/>
              <w:topLinePunct w:val="0"/>
              <w:bidi w:val="0"/>
              <w:adjustRightInd w:val="0"/>
              <w:snapToGrid w:val="0"/>
              <w:spacing w:before="90" w:line="300" w:lineRule="exact"/>
              <w:ind w:left="17" w:leftChars="8" w:firstLine="224" w:firstLineChars="112"/>
              <w:jc w:val="left"/>
              <w:rPr>
                <w:rFonts w:hint="eastAsia" w:ascii="宋体" w:hAnsi="宋体" w:eastAsia="宋体" w:cs="宋体"/>
                <w:b w:val="0"/>
                <w:bCs w:val="0"/>
                <w:snapToGrid w:val="0"/>
                <w:color w:val="000000"/>
                <w:sz w:val="20"/>
                <w:szCs w:val="20"/>
                <w:lang w:val="en-US" w:eastAsia="en-US" w:bidi="ar-SA"/>
              </w:rPr>
            </w:pPr>
            <w:r>
              <w:rPr>
                <w:rFonts w:hint="eastAsia" w:ascii="宋体" w:hAnsi="宋体" w:eastAsia="宋体" w:cs="宋体"/>
                <w:b w:val="0"/>
                <w:bCs w:val="0"/>
                <w:color w:val="auto"/>
                <w:sz w:val="20"/>
                <w:szCs w:val="20"/>
                <w:lang w:eastAsia="zh-CN" w:bidi="ar"/>
              </w:rPr>
              <w:t>交际英语（</w:t>
            </w:r>
            <w:r>
              <w:rPr>
                <w:rFonts w:hint="eastAsia" w:ascii="宋体" w:hAnsi="宋体" w:eastAsia="宋体" w:cs="宋体"/>
                <w:b w:val="0"/>
                <w:bCs w:val="0"/>
                <w:color w:val="auto"/>
                <w:sz w:val="20"/>
                <w:szCs w:val="20"/>
                <w:lang w:val="en-US" w:eastAsia="zh-CN" w:bidi="ar"/>
              </w:rPr>
              <w:t>369PGT</w:t>
            </w:r>
            <w:r>
              <w:rPr>
                <w:rFonts w:hint="eastAsia" w:ascii="宋体" w:hAnsi="宋体" w:eastAsia="宋体" w:cs="宋体"/>
                <w:b w:val="0"/>
                <w:bCs w:val="0"/>
                <w:color w:val="auto"/>
                <w:sz w:val="20"/>
                <w:szCs w:val="20"/>
                <w:lang w:eastAsia="zh-CN" w:bidi="ar"/>
              </w:rPr>
              <w:t>）</w:t>
            </w:r>
          </w:p>
        </w:tc>
        <w:tc>
          <w:tcPr>
            <w:tcW w:w="500" w:type="dxa"/>
            <w:vAlign w:val="center"/>
          </w:tcPr>
          <w:p w14:paraId="79E5FDAA">
            <w:pPr>
              <w:keepNext w:val="0"/>
              <w:keepLines w:val="0"/>
              <w:pageBreakBefore w:val="0"/>
              <w:widowControl/>
              <w:suppressLineNumbers w:val="0"/>
              <w:wordWrap/>
              <w:overflowPunct/>
              <w:topLinePunct w:val="0"/>
              <w:bidi w:val="0"/>
              <w:adjustRightInd w:val="0"/>
              <w:snapToGrid w:val="0"/>
              <w:spacing w:line="300" w:lineRule="exact"/>
              <w:jc w:val="center"/>
              <w:textAlignment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i w:val="0"/>
                <w:iCs w:val="0"/>
                <w:snapToGrid w:val="0"/>
                <w:color w:val="000000"/>
                <w:kern w:val="0"/>
                <w:sz w:val="20"/>
                <w:szCs w:val="20"/>
                <w:u w:val="none"/>
                <w:lang w:val="en-US" w:eastAsia="zh-CN" w:bidi="ar"/>
              </w:rPr>
              <w:t>C</w:t>
            </w:r>
          </w:p>
        </w:tc>
        <w:tc>
          <w:tcPr>
            <w:tcW w:w="500" w:type="dxa"/>
            <w:gridSpan w:val="3"/>
            <w:vAlign w:val="center"/>
          </w:tcPr>
          <w:p w14:paraId="1E5D84DE">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rPr>
            </w:pPr>
            <w:r>
              <w:rPr>
                <w:rFonts w:hint="eastAsia" w:ascii="宋体" w:hAnsi="宋体" w:eastAsia="宋体" w:cs="宋体"/>
                <w:sz w:val="20"/>
                <w:szCs w:val="20"/>
                <w:lang w:val="en-US" w:eastAsia="zh-CN"/>
              </w:rPr>
              <w:t>必修</w:t>
            </w:r>
          </w:p>
        </w:tc>
        <w:tc>
          <w:tcPr>
            <w:tcW w:w="438" w:type="dxa"/>
            <w:vAlign w:val="center"/>
          </w:tcPr>
          <w:p w14:paraId="2F9519DB">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rPr>
            </w:pPr>
            <w:r>
              <w:rPr>
                <w:rFonts w:hint="eastAsia" w:ascii="宋体" w:hAnsi="宋体" w:eastAsia="宋体" w:cs="宋体"/>
                <w:sz w:val="20"/>
                <w:szCs w:val="20"/>
                <w:lang w:val="en-US" w:eastAsia="zh-CN"/>
              </w:rPr>
              <w:t>查</w:t>
            </w:r>
          </w:p>
        </w:tc>
        <w:tc>
          <w:tcPr>
            <w:tcW w:w="447" w:type="dxa"/>
            <w:gridSpan w:val="2"/>
            <w:vAlign w:val="center"/>
          </w:tcPr>
          <w:p w14:paraId="78A54542">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1-2</w:t>
            </w:r>
          </w:p>
        </w:tc>
        <w:tc>
          <w:tcPr>
            <w:tcW w:w="446" w:type="dxa"/>
            <w:vAlign w:val="center"/>
          </w:tcPr>
          <w:p w14:paraId="6E1CABA4">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526" w:type="dxa"/>
            <w:vAlign w:val="center"/>
          </w:tcPr>
          <w:p w14:paraId="589FC7A1">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36</w:t>
            </w:r>
          </w:p>
        </w:tc>
        <w:tc>
          <w:tcPr>
            <w:tcW w:w="516" w:type="dxa"/>
            <w:vAlign w:val="center"/>
          </w:tcPr>
          <w:p w14:paraId="7946A333">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rPr>
            </w:pPr>
          </w:p>
        </w:tc>
        <w:tc>
          <w:tcPr>
            <w:tcW w:w="468" w:type="dxa"/>
            <w:tcBorders>
              <w:right w:val="single" w:color="000000" w:sz="2" w:space="0"/>
            </w:tcBorders>
            <w:vAlign w:val="center"/>
          </w:tcPr>
          <w:p w14:paraId="136C5C0A">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36</w:t>
            </w:r>
          </w:p>
        </w:tc>
        <w:tc>
          <w:tcPr>
            <w:tcW w:w="495" w:type="dxa"/>
            <w:tcBorders>
              <w:left w:val="single" w:color="000000" w:sz="2" w:space="0"/>
              <w:right w:val="single" w:color="000000" w:sz="2" w:space="0"/>
            </w:tcBorders>
            <w:vAlign w:val="center"/>
          </w:tcPr>
          <w:p w14:paraId="1BD8DAE0">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rPr>
            </w:pPr>
          </w:p>
        </w:tc>
        <w:tc>
          <w:tcPr>
            <w:tcW w:w="510" w:type="dxa"/>
            <w:tcBorders>
              <w:left w:val="single" w:color="000000" w:sz="2" w:space="0"/>
              <w:right w:val="single" w:color="000000" w:sz="2" w:space="0"/>
            </w:tcBorders>
            <w:vAlign w:val="center"/>
          </w:tcPr>
          <w:p w14:paraId="0E39AC22">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rPr>
            </w:pPr>
          </w:p>
        </w:tc>
        <w:tc>
          <w:tcPr>
            <w:tcW w:w="435" w:type="dxa"/>
            <w:tcBorders>
              <w:left w:val="single" w:color="000000" w:sz="2" w:space="0"/>
              <w:right w:val="single" w:color="000000" w:sz="2" w:space="0"/>
            </w:tcBorders>
            <w:vAlign w:val="center"/>
          </w:tcPr>
          <w:p w14:paraId="06263202">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p>
        </w:tc>
        <w:tc>
          <w:tcPr>
            <w:tcW w:w="720" w:type="dxa"/>
            <w:tcBorders>
              <w:left w:val="single" w:color="000000" w:sz="2" w:space="0"/>
            </w:tcBorders>
            <w:vAlign w:val="center"/>
          </w:tcPr>
          <w:p w14:paraId="32A4F41E">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2/9</w:t>
            </w:r>
          </w:p>
        </w:tc>
        <w:tc>
          <w:tcPr>
            <w:tcW w:w="705" w:type="dxa"/>
            <w:vAlign w:val="center"/>
          </w:tcPr>
          <w:p w14:paraId="16CE1581">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2/9</w:t>
            </w:r>
          </w:p>
        </w:tc>
        <w:tc>
          <w:tcPr>
            <w:tcW w:w="570" w:type="dxa"/>
            <w:vAlign w:val="center"/>
          </w:tcPr>
          <w:p w14:paraId="5BC34CB1">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p>
        </w:tc>
        <w:tc>
          <w:tcPr>
            <w:tcW w:w="525" w:type="dxa"/>
            <w:tcBorders>
              <w:right w:val="single" w:color="000000" w:sz="2" w:space="0"/>
            </w:tcBorders>
          </w:tcPr>
          <w:p w14:paraId="14AF779A">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540" w:type="dxa"/>
            <w:tcBorders>
              <w:left w:val="single" w:color="000000" w:sz="2" w:space="0"/>
              <w:right w:val="single" w:color="000000" w:sz="2" w:space="0"/>
            </w:tcBorders>
          </w:tcPr>
          <w:p w14:paraId="7DEB0B07">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615" w:type="dxa"/>
            <w:tcBorders>
              <w:left w:val="single" w:color="000000" w:sz="2" w:space="0"/>
            </w:tcBorders>
          </w:tcPr>
          <w:p w14:paraId="6B61D123">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r>
      <w:tr w14:paraId="2FA78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136" w:type="dxa"/>
            <w:vMerge w:val="continue"/>
          </w:tcPr>
          <w:p w14:paraId="7A77AF62">
            <w:pPr>
              <w:keepNext w:val="0"/>
              <w:keepLines w:val="0"/>
              <w:pageBreakBefore w:val="0"/>
              <w:widowControl/>
              <w:wordWrap/>
              <w:topLinePunct w:val="0"/>
              <w:bidi w:val="0"/>
              <w:adjustRightInd w:val="0"/>
              <w:snapToGrid w:val="0"/>
              <w:spacing w:before="58" w:line="240" w:lineRule="exact"/>
              <w:ind w:left="79"/>
              <w:rPr>
                <w:rFonts w:hint="eastAsia" w:ascii="宋体" w:hAnsi="宋体" w:eastAsia="宋体" w:cs="宋体"/>
                <w:spacing w:val="-2"/>
                <w:sz w:val="20"/>
                <w:szCs w:val="20"/>
              </w:rPr>
            </w:pPr>
          </w:p>
        </w:tc>
        <w:tc>
          <w:tcPr>
            <w:tcW w:w="466" w:type="dxa"/>
            <w:vAlign w:val="center"/>
          </w:tcPr>
          <w:p w14:paraId="409352C1">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1237" w:type="dxa"/>
            <w:gridSpan w:val="2"/>
            <w:vAlign w:val="top"/>
          </w:tcPr>
          <w:p w14:paraId="050F79E8">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3040001</w:t>
            </w:r>
          </w:p>
        </w:tc>
        <w:tc>
          <w:tcPr>
            <w:tcW w:w="3000" w:type="dxa"/>
            <w:gridSpan w:val="3"/>
            <w:vAlign w:val="center"/>
          </w:tcPr>
          <w:p w14:paraId="61B7537C">
            <w:pPr>
              <w:keepNext w:val="0"/>
              <w:keepLines w:val="0"/>
              <w:pageBreakBefore w:val="0"/>
              <w:widowControl/>
              <w:kinsoku/>
              <w:wordWrap/>
              <w:overflowPunct/>
              <w:topLinePunct w:val="0"/>
              <w:bidi w:val="0"/>
              <w:adjustRightInd w:val="0"/>
              <w:snapToGrid w:val="0"/>
              <w:spacing w:before="90" w:line="300" w:lineRule="exact"/>
              <w:ind w:left="17" w:leftChars="8" w:firstLine="224" w:firstLineChars="112"/>
              <w:jc w:val="left"/>
              <w:rPr>
                <w:rFonts w:hint="eastAsia" w:ascii="宋体" w:hAnsi="宋体" w:eastAsia="宋体" w:cs="宋体"/>
                <w:b w:val="0"/>
                <w:bCs w:val="0"/>
                <w:snapToGrid w:val="0"/>
                <w:color w:val="000000"/>
                <w:sz w:val="20"/>
                <w:szCs w:val="20"/>
                <w:lang w:val="en-US" w:eastAsia="en-US" w:bidi="ar-SA"/>
              </w:rPr>
            </w:pPr>
            <w:r>
              <w:rPr>
                <w:rFonts w:hint="eastAsia" w:ascii="宋体" w:hAnsi="宋体" w:eastAsia="宋体" w:cs="宋体"/>
                <w:b w:val="0"/>
                <w:bCs w:val="0"/>
                <w:color w:val="auto"/>
                <w:sz w:val="20"/>
                <w:szCs w:val="20"/>
                <w:lang w:eastAsia="zh-CN" w:bidi="ar"/>
              </w:rPr>
              <w:t>AIGC</w:t>
            </w:r>
            <w:r>
              <w:rPr>
                <w:rFonts w:hint="eastAsia" w:ascii="宋体" w:hAnsi="宋体" w:eastAsia="宋体" w:cs="宋体"/>
                <w:b w:val="0"/>
                <w:bCs w:val="0"/>
                <w:color w:val="auto"/>
                <w:sz w:val="20"/>
                <w:szCs w:val="20"/>
                <w:lang w:val="en-US" w:eastAsia="zh-CN" w:bidi="ar"/>
              </w:rPr>
              <w:t>基础与应用</w:t>
            </w:r>
          </w:p>
        </w:tc>
        <w:tc>
          <w:tcPr>
            <w:tcW w:w="500" w:type="dxa"/>
            <w:vAlign w:val="center"/>
          </w:tcPr>
          <w:p w14:paraId="07826B08">
            <w:pPr>
              <w:keepNext w:val="0"/>
              <w:keepLines w:val="0"/>
              <w:pageBreakBefore w:val="0"/>
              <w:widowControl/>
              <w:suppressLineNumbers w:val="0"/>
              <w:wordWrap/>
              <w:overflowPunct/>
              <w:topLinePunct w:val="0"/>
              <w:bidi w:val="0"/>
              <w:adjustRightInd w:val="0"/>
              <w:snapToGrid w:val="0"/>
              <w:spacing w:line="300" w:lineRule="exact"/>
              <w:jc w:val="center"/>
              <w:textAlignment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i w:val="0"/>
                <w:iCs w:val="0"/>
                <w:snapToGrid w:val="0"/>
                <w:color w:val="000000"/>
                <w:kern w:val="0"/>
                <w:sz w:val="20"/>
                <w:szCs w:val="20"/>
                <w:u w:val="none"/>
                <w:lang w:val="en-US" w:eastAsia="zh-CN" w:bidi="ar"/>
              </w:rPr>
              <w:t>A</w:t>
            </w:r>
          </w:p>
        </w:tc>
        <w:tc>
          <w:tcPr>
            <w:tcW w:w="500" w:type="dxa"/>
            <w:gridSpan w:val="3"/>
            <w:vAlign w:val="center"/>
          </w:tcPr>
          <w:p w14:paraId="71F1C077">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rPr>
            </w:pPr>
            <w:r>
              <w:rPr>
                <w:rFonts w:hint="eastAsia" w:ascii="宋体" w:hAnsi="宋体" w:eastAsia="宋体" w:cs="宋体"/>
                <w:sz w:val="20"/>
                <w:szCs w:val="20"/>
                <w:lang w:val="en-US" w:eastAsia="zh-CN"/>
              </w:rPr>
              <w:t>必修</w:t>
            </w:r>
          </w:p>
        </w:tc>
        <w:tc>
          <w:tcPr>
            <w:tcW w:w="438" w:type="dxa"/>
            <w:vAlign w:val="center"/>
          </w:tcPr>
          <w:p w14:paraId="68A15AD0">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rPr>
            </w:pPr>
            <w:bookmarkStart w:id="77" w:name="OLE_LINK56"/>
            <w:r>
              <w:rPr>
                <w:rFonts w:hint="eastAsia" w:ascii="宋体" w:hAnsi="宋体" w:eastAsia="宋体" w:cs="宋体"/>
                <w:sz w:val="20"/>
                <w:szCs w:val="20"/>
                <w:lang w:val="en-US" w:eastAsia="zh-CN"/>
              </w:rPr>
              <w:t>查</w:t>
            </w:r>
            <w:bookmarkEnd w:id="77"/>
          </w:p>
        </w:tc>
        <w:tc>
          <w:tcPr>
            <w:tcW w:w="447" w:type="dxa"/>
            <w:gridSpan w:val="2"/>
            <w:vAlign w:val="center"/>
          </w:tcPr>
          <w:p w14:paraId="533765E1">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446" w:type="dxa"/>
            <w:vAlign w:val="center"/>
          </w:tcPr>
          <w:p w14:paraId="403C5169">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526" w:type="dxa"/>
            <w:vAlign w:val="center"/>
          </w:tcPr>
          <w:p w14:paraId="1449CEF8">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18</w:t>
            </w:r>
          </w:p>
        </w:tc>
        <w:tc>
          <w:tcPr>
            <w:tcW w:w="516" w:type="dxa"/>
            <w:vAlign w:val="center"/>
          </w:tcPr>
          <w:p w14:paraId="1BE29BD1">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18</w:t>
            </w:r>
          </w:p>
        </w:tc>
        <w:tc>
          <w:tcPr>
            <w:tcW w:w="468" w:type="dxa"/>
            <w:tcBorders>
              <w:right w:val="single" w:color="000000" w:sz="2" w:space="0"/>
            </w:tcBorders>
            <w:vAlign w:val="center"/>
          </w:tcPr>
          <w:p w14:paraId="30B6558C">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p>
        </w:tc>
        <w:tc>
          <w:tcPr>
            <w:tcW w:w="495" w:type="dxa"/>
            <w:tcBorders>
              <w:left w:val="single" w:color="000000" w:sz="2" w:space="0"/>
              <w:right w:val="single" w:color="000000" w:sz="2" w:space="0"/>
            </w:tcBorders>
            <w:vAlign w:val="center"/>
          </w:tcPr>
          <w:p w14:paraId="7AE6B4F9">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rPr>
            </w:pPr>
          </w:p>
        </w:tc>
        <w:tc>
          <w:tcPr>
            <w:tcW w:w="510" w:type="dxa"/>
            <w:tcBorders>
              <w:left w:val="single" w:color="000000" w:sz="2" w:space="0"/>
              <w:right w:val="single" w:color="000000" w:sz="2" w:space="0"/>
            </w:tcBorders>
            <w:vAlign w:val="center"/>
          </w:tcPr>
          <w:p w14:paraId="456B582F">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rPr>
            </w:pPr>
          </w:p>
        </w:tc>
        <w:tc>
          <w:tcPr>
            <w:tcW w:w="435" w:type="dxa"/>
            <w:tcBorders>
              <w:left w:val="single" w:color="000000" w:sz="2" w:space="0"/>
              <w:right w:val="single" w:color="000000" w:sz="2" w:space="0"/>
            </w:tcBorders>
            <w:vAlign w:val="center"/>
          </w:tcPr>
          <w:p w14:paraId="4938A7AE">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p>
        </w:tc>
        <w:tc>
          <w:tcPr>
            <w:tcW w:w="720" w:type="dxa"/>
            <w:tcBorders>
              <w:left w:val="single" w:color="000000" w:sz="2" w:space="0"/>
            </w:tcBorders>
            <w:vAlign w:val="center"/>
          </w:tcPr>
          <w:p w14:paraId="4C8D2833">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2/9</w:t>
            </w:r>
          </w:p>
        </w:tc>
        <w:tc>
          <w:tcPr>
            <w:tcW w:w="705" w:type="dxa"/>
            <w:vAlign w:val="center"/>
          </w:tcPr>
          <w:p w14:paraId="52997198">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p>
        </w:tc>
        <w:tc>
          <w:tcPr>
            <w:tcW w:w="570" w:type="dxa"/>
            <w:vAlign w:val="center"/>
          </w:tcPr>
          <w:p w14:paraId="63529919">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p>
        </w:tc>
        <w:tc>
          <w:tcPr>
            <w:tcW w:w="525" w:type="dxa"/>
            <w:tcBorders>
              <w:right w:val="single" w:color="000000" w:sz="2" w:space="0"/>
            </w:tcBorders>
          </w:tcPr>
          <w:p w14:paraId="1A71ED4B">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540" w:type="dxa"/>
            <w:tcBorders>
              <w:left w:val="single" w:color="000000" w:sz="2" w:space="0"/>
              <w:right w:val="single" w:color="000000" w:sz="2" w:space="0"/>
            </w:tcBorders>
          </w:tcPr>
          <w:p w14:paraId="27AB018D">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615" w:type="dxa"/>
            <w:tcBorders>
              <w:left w:val="single" w:color="000000" w:sz="2" w:space="0"/>
            </w:tcBorders>
          </w:tcPr>
          <w:p w14:paraId="58FBB03D">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r>
      <w:tr w14:paraId="518F1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136" w:type="dxa"/>
            <w:vMerge w:val="continue"/>
          </w:tcPr>
          <w:p w14:paraId="2E307A91">
            <w:pPr>
              <w:keepNext w:val="0"/>
              <w:keepLines w:val="0"/>
              <w:pageBreakBefore w:val="0"/>
              <w:widowControl/>
              <w:wordWrap/>
              <w:topLinePunct w:val="0"/>
              <w:bidi w:val="0"/>
              <w:adjustRightInd w:val="0"/>
              <w:snapToGrid w:val="0"/>
              <w:spacing w:before="58" w:line="240" w:lineRule="exact"/>
              <w:ind w:left="79"/>
              <w:rPr>
                <w:rFonts w:hint="eastAsia" w:ascii="宋体" w:hAnsi="宋体" w:eastAsia="宋体" w:cs="宋体"/>
                <w:spacing w:val="-2"/>
                <w:sz w:val="20"/>
                <w:szCs w:val="20"/>
              </w:rPr>
            </w:pPr>
            <w:bookmarkStart w:id="78" w:name="OLE_LINK55" w:colFirst="4" w:colLast="5"/>
          </w:p>
        </w:tc>
        <w:tc>
          <w:tcPr>
            <w:tcW w:w="466" w:type="dxa"/>
            <w:vAlign w:val="center"/>
          </w:tcPr>
          <w:p w14:paraId="15B3D9F2">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w:t>
            </w:r>
          </w:p>
        </w:tc>
        <w:tc>
          <w:tcPr>
            <w:tcW w:w="1237" w:type="dxa"/>
            <w:gridSpan w:val="2"/>
          </w:tcPr>
          <w:p w14:paraId="1660A60E">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bookmarkStart w:id="79" w:name="OLE_LINK69"/>
            <w:r>
              <w:rPr>
                <w:rFonts w:hint="eastAsia" w:ascii="宋体" w:hAnsi="宋体" w:eastAsia="宋体" w:cs="宋体"/>
                <w:sz w:val="20"/>
                <w:szCs w:val="20"/>
                <w:lang w:val="en-US" w:eastAsia="zh-CN"/>
              </w:rPr>
              <w:t>3040501</w:t>
            </w:r>
            <w:bookmarkEnd w:id="79"/>
          </w:p>
        </w:tc>
        <w:tc>
          <w:tcPr>
            <w:tcW w:w="3000" w:type="dxa"/>
            <w:gridSpan w:val="3"/>
            <w:vAlign w:val="center"/>
          </w:tcPr>
          <w:p w14:paraId="1022FE3C">
            <w:pPr>
              <w:keepNext w:val="0"/>
              <w:keepLines w:val="0"/>
              <w:pageBreakBefore w:val="0"/>
              <w:widowControl/>
              <w:kinsoku/>
              <w:wordWrap/>
              <w:overflowPunct/>
              <w:topLinePunct w:val="0"/>
              <w:autoSpaceDE w:val="0"/>
              <w:autoSpaceDN w:val="0"/>
              <w:bidi w:val="0"/>
              <w:adjustRightInd w:val="0"/>
              <w:snapToGrid w:val="0"/>
              <w:spacing w:before="89" w:line="300" w:lineRule="exact"/>
              <w:ind w:firstLine="220" w:firstLineChars="110"/>
              <w:jc w:val="left"/>
              <w:textAlignment w:val="baseline"/>
              <w:rPr>
                <w:rFonts w:hint="eastAsia" w:ascii="宋体" w:hAnsi="宋体" w:eastAsia="宋体" w:cs="宋体"/>
                <w:b w:val="0"/>
                <w:bCs w:val="0"/>
                <w:snapToGrid w:val="0"/>
                <w:color w:val="000000" w:themeColor="text1"/>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sz w:val="20"/>
                <w:szCs w:val="20"/>
                <w:lang w:eastAsia="zh-CN"/>
                <w14:textFill>
                  <w14:solidFill>
                    <w14:schemeClr w14:val="tx1"/>
                  </w14:solidFill>
                </w14:textFill>
              </w:rPr>
              <w:t>计算机网络基础</w:t>
            </w:r>
          </w:p>
        </w:tc>
        <w:tc>
          <w:tcPr>
            <w:tcW w:w="500" w:type="dxa"/>
            <w:vAlign w:val="center"/>
          </w:tcPr>
          <w:p w14:paraId="2EF1658C">
            <w:pPr>
              <w:keepNext w:val="0"/>
              <w:keepLines w:val="0"/>
              <w:pageBreakBefore w:val="0"/>
              <w:widowControl/>
              <w:suppressLineNumbers w:val="0"/>
              <w:wordWrap/>
              <w:overflowPunct/>
              <w:topLinePunct w:val="0"/>
              <w:bidi w:val="0"/>
              <w:adjustRightInd w:val="0"/>
              <w:snapToGrid w:val="0"/>
              <w:spacing w:line="300" w:lineRule="exact"/>
              <w:jc w:val="center"/>
              <w:textAlignment w:val="center"/>
              <w:rPr>
                <w:rFonts w:hint="eastAsia" w:ascii="宋体" w:hAnsi="宋体" w:eastAsia="宋体" w:cs="宋体"/>
                <w:snapToGrid w:val="0"/>
                <w:color w:val="000000"/>
                <w:sz w:val="20"/>
                <w:szCs w:val="20"/>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B</w:t>
            </w:r>
          </w:p>
        </w:tc>
        <w:tc>
          <w:tcPr>
            <w:tcW w:w="500" w:type="dxa"/>
            <w:gridSpan w:val="3"/>
            <w:vAlign w:val="center"/>
          </w:tcPr>
          <w:p w14:paraId="3B4B01E9">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en-US" w:bidi="ar"/>
              </w:rPr>
            </w:pPr>
            <w:r>
              <w:rPr>
                <w:rFonts w:hint="eastAsia" w:ascii="宋体" w:hAnsi="宋体" w:eastAsia="宋体" w:cs="宋体"/>
                <w:b w:val="0"/>
                <w:bCs w:val="0"/>
                <w:color w:val="auto"/>
                <w:sz w:val="20"/>
                <w:szCs w:val="20"/>
                <w:lang w:val="en-US" w:eastAsia="zh-CN" w:bidi="ar"/>
              </w:rPr>
              <w:t>必修</w:t>
            </w:r>
          </w:p>
        </w:tc>
        <w:tc>
          <w:tcPr>
            <w:tcW w:w="438" w:type="dxa"/>
            <w:vAlign w:val="center"/>
          </w:tcPr>
          <w:p w14:paraId="148996E6">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试</w:t>
            </w:r>
          </w:p>
        </w:tc>
        <w:tc>
          <w:tcPr>
            <w:tcW w:w="447" w:type="dxa"/>
            <w:gridSpan w:val="2"/>
            <w:vAlign w:val="center"/>
          </w:tcPr>
          <w:p w14:paraId="63FFA687">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1</w:t>
            </w:r>
          </w:p>
        </w:tc>
        <w:tc>
          <w:tcPr>
            <w:tcW w:w="446" w:type="dxa"/>
            <w:vAlign w:val="center"/>
          </w:tcPr>
          <w:p w14:paraId="6E786C92">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3</w:t>
            </w:r>
          </w:p>
        </w:tc>
        <w:tc>
          <w:tcPr>
            <w:tcW w:w="526" w:type="dxa"/>
            <w:vAlign w:val="center"/>
          </w:tcPr>
          <w:p w14:paraId="25369C30">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54</w:t>
            </w:r>
          </w:p>
        </w:tc>
        <w:tc>
          <w:tcPr>
            <w:tcW w:w="516" w:type="dxa"/>
            <w:vAlign w:val="center"/>
          </w:tcPr>
          <w:p w14:paraId="024EE327">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26</w:t>
            </w:r>
          </w:p>
        </w:tc>
        <w:tc>
          <w:tcPr>
            <w:tcW w:w="468" w:type="dxa"/>
            <w:tcBorders>
              <w:right w:val="single" w:color="000000" w:sz="2" w:space="0"/>
            </w:tcBorders>
            <w:vAlign w:val="center"/>
          </w:tcPr>
          <w:p w14:paraId="55D68044">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28</w:t>
            </w:r>
          </w:p>
        </w:tc>
        <w:tc>
          <w:tcPr>
            <w:tcW w:w="495" w:type="dxa"/>
            <w:tcBorders>
              <w:left w:val="single" w:color="000000" w:sz="2" w:space="0"/>
              <w:right w:val="single" w:color="000000" w:sz="2" w:space="0"/>
            </w:tcBorders>
            <w:vAlign w:val="center"/>
          </w:tcPr>
          <w:p w14:paraId="0E349B3A">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zh-CN" w:bidi="ar"/>
              </w:rPr>
            </w:pPr>
          </w:p>
        </w:tc>
        <w:tc>
          <w:tcPr>
            <w:tcW w:w="510" w:type="dxa"/>
            <w:tcBorders>
              <w:left w:val="single" w:color="000000" w:sz="2" w:space="0"/>
              <w:right w:val="single" w:color="000000" w:sz="2" w:space="0"/>
            </w:tcBorders>
            <w:vAlign w:val="center"/>
          </w:tcPr>
          <w:p w14:paraId="60A26B90">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zh-CN" w:bidi="ar"/>
              </w:rPr>
            </w:pPr>
          </w:p>
        </w:tc>
        <w:tc>
          <w:tcPr>
            <w:tcW w:w="435" w:type="dxa"/>
            <w:tcBorders>
              <w:left w:val="single" w:color="000000" w:sz="2" w:space="0"/>
              <w:right w:val="single" w:color="000000" w:sz="2" w:space="0"/>
            </w:tcBorders>
            <w:vAlign w:val="center"/>
          </w:tcPr>
          <w:p w14:paraId="426FFA7F">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zh-CN" w:bidi="ar"/>
              </w:rPr>
            </w:pPr>
          </w:p>
        </w:tc>
        <w:tc>
          <w:tcPr>
            <w:tcW w:w="720" w:type="dxa"/>
            <w:tcBorders>
              <w:left w:val="single" w:color="000000" w:sz="2" w:space="0"/>
            </w:tcBorders>
            <w:vAlign w:val="center"/>
          </w:tcPr>
          <w:p w14:paraId="57DB2355">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zh-CN" w:bidi="ar"/>
              </w:rPr>
            </w:pPr>
            <w:bookmarkStart w:id="80" w:name="OLE_LINK57"/>
            <w:r>
              <w:rPr>
                <w:rFonts w:hint="eastAsia" w:ascii="宋体" w:hAnsi="宋体" w:eastAsia="宋体" w:cs="宋体"/>
                <w:b w:val="0"/>
                <w:bCs w:val="0"/>
                <w:color w:val="auto"/>
                <w:sz w:val="20"/>
                <w:szCs w:val="20"/>
                <w:lang w:val="en-US" w:eastAsia="zh-CN" w:bidi="ar"/>
              </w:rPr>
              <w:t>6/</w:t>
            </w:r>
            <w:bookmarkEnd w:id="80"/>
            <w:r>
              <w:rPr>
                <w:rFonts w:hint="eastAsia" w:ascii="宋体" w:hAnsi="宋体" w:eastAsia="宋体" w:cs="宋体"/>
                <w:b w:val="0"/>
                <w:bCs w:val="0"/>
                <w:color w:val="auto"/>
                <w:sz w:val="20"/>
                <w:szCs w:val="20"/>
                <w:lang w:val="en-US" w:eastAsia="zh-CN" w:bidi="ar"/>
              </w:rPr>
              <w:t>9</w:t>
            </w:r>
          </w:p>
        </w:tc>
        <w:tc>
          <w:tcPr>
            <w:tcW w:w="705" w:type="dxa"/>
          </w:tcPr>
          <w:p w14:paraId="3F300A5C">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570" w:type="dxa"/>
          </w:tcPr>
          <w:p w14:paraId="1871A9DA">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525" w:type="dxa"/>
            <w:tcBorders>
              <w:right w:val="single" w:color="000000" w:sz="2" w:space="0"/>
            </w:tcBorders>
          </w:tcPr>
          <w:p w14:paraId="12B5070B">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540" w:type="dxa"/>
            <w:tcBorders>
              <w:left w:val="single" w:color="000000" w:sz="2" w:space="0"/>
              <w:right w:val="single" w:color="000000" w:sz="2" w:space="0"/>
            </w:tcBorders>
          </w:tcPr>
          <w:p w14:paraId="48A8AF78">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615" w:type="dxa"/>
            <w:tcBorders>
              <w:left w:val="single" w:color="000000" w:sz="2" w:space="0"/>
            </w:tcBorders>
          </w:tcPr>
          <w:p w14:paraId="7B9D1E45">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r>
      <w:bookmarkEnd w:id="78"/>
      <w:tr w14:paraId="5E8A2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136" w:type="dxa"/>
            <w:vMerge w:val="continue"/>
          </w:tcPr>
          <w:p w14:paraId="4362B155">
            <w:pPr>
              <w:keepNext w:val="0"/>
              <w:keepLines w:val="0"/>
              <w:pageBreakBefore w:val="0"/>
              <w:widowControl/>
              <w:wordWrap/>
              <w:topLinePunct w:val="0"/>
              <w:bidi w:val="0"/>
              <w:adjustRightInd w:val="0"/>
              <w:snapToGrid w:val="0"/>
              <w:spacing w:before="58" w:line="240" w:lineRule="exact"/>
              <w:ind w:left="79"/>
              <w:rPr>
                <w:rFonts w:hint="eastAsia" w:ascii="宋体" w:hAnsi="宋体" w:eastAsia="宋体" w:cs="宋体"/>
                <w:spacing w:val="-2"/>
                <w:sz w:val="20"/>
                <w:szCs w:val="20"/>
              </w:rPr>
            </w:pPr>
            <w:bookmarkStart w:id="81" w:name="OLE_LINK61" w:colFirst="4" w:colLast="6"/>
            <w:bookmarkStart w:id="82" w:name="OLE_LINK58" w:colFirst="5" w:colLast="6"/>
          </w:p>
        </w:tc>
        <w:tc>
          <w:tcPr>
            <w:tcW w:w="466" w:type="dxa"/>
            <w:vAlign w:val="center"/>
          </w:tcPr>
          <w:p w14:paraId="0A6B6F00">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w:t>
            </w:r>
          </w:p>
        </w:tc>
        <w:tc>
          <w:tcPr>
            <w:tcW w:w="1237" w:type="dxa"/>
            <w:gridSpan w:val="2"/>
          </w:tcPr>
          <w:p w14:paraId="76592920">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bookmarkStart w:id="83" w:name="OLE_LINK77"/>
            <w:r>
              <w:rPr>
                <w:rFonts w:hint="eastAsia" w:ascii="宋体" w:hAnsi="宋体" w:eastAsia="宋体" w:cs="宋体"/>
                <w:sz w:val="20"/>
                <w:szCs w:val="20"/>
                <w:lang w:val="en-US" w:eastAsia="zh-CN"/>
              </w:rPr>
              <w:t>3040502</w:t>
            </w:r>
            <w:bookmarkEnd w:id="83"/>
          </w:p>
        </w:tc>
        <w:tc>
          <w:tcPr>
            <w:tcW w:w="3000" w:type="dxa"/>
            <w:gridSpan w:val="3"/>
            <w:vAlign w:val="center"/>
          </w:tcPr>
          <w:p w14:paraId="592D23DC">
            <w:pPr>
              <w:keepNext w:val="0"/>
              <w:keepLines w:val="0"/>
              <w:pageBreakBefore w:val="0"/>
              <w:widowControl/>
              <w:kinsoku/>
              <w:wordWrap/>
              <w:overflowPunct/>
              <w:topLinePunct w:val="0"/>
              <w:autoSpaceDE w:val="0"/>
              <w:autoSpaceDN w:val="0"/>
              <w:bidi w:val="0"/>
              <w:adjustRightInd w:val="0"/>
              <w:snapToGrid w:val="0"/>
              <w:spacing w:before="135" w:line="300" w:lineRule="exact"/>
              <w:ind w:firstLine="220" w:firstLineChars="110"/>
              <w:jc w:val="left"/>
              <w:textAlignment w:val="baseline"/>
              <w:rPr>
                <w:rFonts w:hint="eastAsia" w:ascii="宋体" w:hAnsi="宋体" w:eastAsia="宋体" w:cs="宋体"/>
                <w:b w:val="0"/>
                <w:bCs w:val="0"/>
                <w:snapToGrid w:val="0"/>
                <w:color w:val="000000" w:themeColor="text1"/>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sz w:val="20"/>
                <w:szCs w:val="20"/>
                <w:lang w:eastAsia="zh-CN"/>
                <w14:textFill>
                  <w14:solidFill>
                    <w14:schemeClr w14:val="tx1"/>
                  </w14:solidFill>
                </w14:textFill>
              </w:rPr>
              <w:t>程序设计基础</w:t>
            </w:r>
          </w:p>
        </w:tc>
        <w:tc>
          <w:tcPr>
            <w:tcW w:w="500" w:type="dxa"/>
            <w:vAlign w:val="center"/>
          </w:tcPr>
          <w:p w14:paraId="237EFF69">
            <w:pPr>
              <w:keepNext w:val="0"/>
              <w:keepLines w:val="0"/>
              <w:pageBreakBefore w:val="0"/>
              <w:widowControl/>
              <w:suppressLineNumbers w:val="0"/>
              <w:wordWrap/>
              <w:overflowPunct/>
              <w:topLinePunct w:val="0"/>
              <w:bidi w:val="0"/>
              <w:adjustRightInd w:val="0"/>
              <w:snapToGrid w:val="0"/>
              <w:spacing w:line="300" w:lineRule="exact"/>
              <w:jc w:val="center"/>
              <w:textAlignment w:val="center"/>
              <w:rPr>
                <w:rFonts w:hint="eastAsia" w:ascii="宋体" w:hAnsi="宋体" w:eastAsia="宋体" w:cs="宋体"/>
                <w:snapToGrid w:val="0"/>
                <w:color w:val="000000"/>
                <w:sz w:val="20"/>
                <w:szCs w:val="20"/>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B</w:t>
            </w:r>
          </w:p>
        </w:tc>
        <w:tc>
          <w:tcPr>
            <w:tcW w:w="500" w:type="dxa"/>
            <w:gridSpan w:val="3"/>
            <w:vAlign w:val="center"/>
          </w:tcPr>
          <w:p w14:paraId="757E091D">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snapToGrid w:val="0"/>
                <w:color w:val="auto"/>
                <w:sz w:val="20"/>
                <w:szCs w:val="20"/>
                <w:lang w:val="en-US" w:eastAsia="en-US" w:bidi="ar"/>
              </w:rPr>
            </w:pPr>
            <w:r>
              <w:rPr>
                <w:rFonts w:hint="eastAsia" w:ascii="宋体" w:hAnsi="宋体" w:eastAsia="宋体" w:cs="宋体"/>
                <w:b w:val="0"/>
                <w:bCs w:val="0"/>
                <w:color w:val="auto"/>
                <w:sz w:val="20"/>
                <w:szCs w:val="20"/>
                <w:lang w:val="en-US" w:eastAsia="zh-CN" w:bidi="ar"/>
              </w:rPr>
              <w:t>必修</w:t>
            </w:r>
          </w:p>
        </w:tc>
        <w:tc>
          <w:tcPr>
            <w:tcW w:w="438" w:type="dxa"/>
            <w:vAlign w:val="center"/>
          </w:tcPr>
          <w:p w14:paraId="0AA352C2">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zh-CN" w:bidi="ar"/>
              </w:rPr>
            </w:pPr>
            <w:bookmarkStart w:id="84" w:name="OLE_LINK39"/>
            <w:r>
              <w:rPr>
                <w:rFonts w:hint="eastAsia" w:ascii="宋体" w:hAnsi="宋体" w:eastAsia="宋体" w:cs="宋体"/>
                <w:b w:val="0"/>
                <w:bCs w:val="0"/>
                <w:color w:val="auto"/>
                <w:sz w:val="20"/>
                <w:szCs w:val="20"/>
                <w:lang w:val="en-US" w:eastAsia="zh-CN" w:bidi="ar"/>
              </w:rPr>
              <w:t>试</w:t>
            </w:r>
            <w:bookmarkEnd w:id="84"/>
          </w:p>
        </w:tc>
        <w:tc>
          <w:tcPr>
            <w:tcW w:w="447" w:type="dxa"/>
            <w:gridSpan w:val="2"/>
            <w:vAlign w:val="center"/>
          </w:tcPr>
          <w:p w14:paraId="3B8B28B0">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2</w:t>
            </w:r>
          </w:p>
        </w:tc>
        <w:tc>
          <w:tcPr>
            <w:tcW w:w="446" w:type="dxa"/>
            <w:vAlign w:val="center"/>
          </w:tcPr>
          <w:p w14:paraId="7BF71C8C">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3</w:t>
            </w:r>
          </w:p>
        </w:tc>
        <w:tc>
          <w:tcPr>
            <w:tcW w:w="526" w:type="dxa"/>
            <w:vAlign w:val="center"/>
          </w:tcPr>
          <w:p w14:paraId="3DA58585">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54</w:t>
            </w:r>
          </w:p>
        </w:tc>
        <w:tc>
          <w:tcPr>
            <w:tcW w:w="516" w:type="dxa"/>
            <w:vAlign w:val="center"/>
          </w:tcPr>
          <w:p w14:paraId="6A975CE9">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18</w:t>
            </w:r>
          </w:p>
        </w:tc>
        <w:tc>
          <w:tcPr>
            <w:tcW w:w="468" w:type="dxa"/>
            <w:tcBorders>
              <w:right w:val="single" w:color="000000" w:sz="2" w:space="0"/>
            </w:tcBorders>
            <w:vAlign w:val="center"/>
          </w:tcPr>
          <w:p w14:paraId="14709E80">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36</w:t>
            </w:r>
          </w:p>
        </w:tc>
        <w:tc>
          <w:tcPr>
            <w:tcW w:w="495" w:type="dxa"/>
            <w:tcBorders>
              <w:left w:val="single" w:color="000000" w:sz="2" w:space="0"/>
              <w:right w:val="single" w:color="000000" w:sz="2" w:space="0"/>
            </w:tcBorders>
            <w:vAlign w:val="center"/>
          </w:tcPr>
          <w:p w14:paraId="3651D2A0">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zh-CN" w:bidi="ar"/>
              </w:rPr>
            </w:pPr>
          </w:p>
        </w:tc>
        <w:tc>
          <w:tcPr>
            <w:tcW w:w="510" w:type="dxa"/>
            <w:tcBorders>
              <w:left w:val="single" w:color="000000" w:sz="2" w:space="0"/>
              <w:right w:val="single" w:color="000000" w:sz="2" w:space="0"/>
            </w:tcBorders>
          </w:tcPr>
          <w:p w14:paraId="2795744F">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435" w:type="dxa"/>
            <w:tcBorders>
              <w:left w:val="single" w:color="000000" w:sz="2" w:space="0"/>
              <w:right w:val="single" w:color="000000" w:sz="2" w:space="0"/>
            </w:tcBorders>
          </w:tcPr>
          <w:p w14:paraId="292DC245">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720" w:type="dxa"/>
            <w:tcBorders>
              <w:left w:val="single" w:color="000000" w:sz="2" w:space="0"/>
            </w:tcBorders>
          </w:tcPr>
          <w:p w14:paraId="6EDBAF97">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705" w:type="dxa"/>
            <w:vAlign w:val="center"/>
          </w:tcPr>
          <w:p w14:paraId="7B58E00C">
            <w:pPr>
              <w:keepNext w:val="0"/>
              <w:keepLines w:val="0"/>
              <w:pageBreakBefore w:val="0"/>
              <w:widowControl/>
              <w:wordWrap/>
              <w:overflowPunct/>
              <w:topLinePunct w:val="0"/>
              <w:autoSpaceDE/>
              <w:autoSpaceDN/>
              <w:bidi w:val="0"/>
              <w:adjustRightInd w:val="0"/>
              <w:snapToGrid w:val="0"/>
              <w:spacing w:line="300" w:lineRule="exact"/>
              <w:jc w:val="center"/>
              <w:rPr>
                <w:rFonts w:hint="eastAsia" w:ascii="宋体" w:hAnsi="宋体" w:eastAsia="宋体" w:cs="宋体"/>
                <w:color w:val="auto"/>
                <w:sz w:val="20"/>
                <w:szCs w:val="20"/>
                <w:lang w:val="en-US" w:eastAsia="zh-CN" w:bidi="ar"/>
              </w:rPr>
            </w:pPr>
            <w:r>
              <w:rPr>
                <w:rFonts w:hint="eastAsia" w:ascii="宋体" w:hAnsi="宋体" w:eastAsia="宋体" w:cs="宋体"/>
                <w:b w:val="0"/>
                <w:bCs w:val="0"/>
                <w:color w:val="auto"/>
                <w:sz w:val="20"/>
                <w:szCs w:val="20"/>
                <w:lang w:val="en-US" w:eastAsia="zh-CN" w:bidi="ar"/>
              </w:rPr>
              <w:t>4/16</w:t>
            </w:r>
          </w:p>
        </w:tc>
        <w:tc>
          <w:tcPr>
            <w:tcW w:w="570" w:type="dxa"/>
          </w:tcPr>
          <w:p w14:paraId="00003579">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525" w:type="dxa"/>
            <w:tcBorders>
              <w:right w:val="single" w:color="000000" w:sz="2" w:space="0"/>
            </w:tcBorders>
          </w:tcPr>
          <w:p w14:paraId="6C3CC2AB">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540" w:type="dxa"/>
            <w:tcBorders>
              <w:left w:val="single" w:color="000000" w:sz="2" w:space="0"/>
              <w:right w:val="single" w:color="000000" w:sz="2" w:space="0"/>
            </w:tcBorders>
          </w:tcPr>
          <w:p w14:paraId="143699AF">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615" w:type="dxa"/>
            <w:tcBorders>
              <w:left w:val="single" w:color="000000" w:sz="2" w:space="0"/>
            </w:tcBorders>
          </w:tcPr>
          <w:p w14:paraId="1ADA06A2">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r>
      <w:tr w14:paraId="3BF40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136" w:type="dxa"/>
            <w:vMerge w:val="continue"/>
          </w:tcPr>
          <w:p w14:paraId="44DB309D">
            <w:pPr>
              <w:keepNext w:val="0"/>
              <w:keepLines w:val="0"/>
              <w:pageBreakBefore w:val="0"/>
              <w:widowControl/>
              <w:wordWrap/>
              <w:topLinePunct w:val="0"/>
              <w:bidi w:val="0"/>
              <w:adjustRightInd w:val="0"/>
              <w:snapToGrid w:val="0"/>
              <w:spacing w:before="58" w:line="240" w:lineRule="exact"/>
              <w:ind w:left="79"/>
              <w:rPr>
                <w:rFonts w:hint="eastAsia" w:ascii="宋体" w:hAnsi="宋体" w:eastAsia="宋体" w:cs="宋体"/>
                <w:spacing w:val="-2"/>
                <w:sz w:val="20"/>
                <w:szCs w:val="20"/>
              </w:rPr>
            </w:pPr>
          </w:p>
        </w:tc>
        <w:tc>
          <w:tcPr>
            <w:tcW w:w="466" w:type="dxa"/>
            <w:vAlign w:val="center"/>
          </w:tcPr>
          <w:p w14:paraId="19AEAA23">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w:t>
            </w:r>
          </w:p>
        </w:tc>
        <w:tc>
          <w:tcPr>
            <w:tcW w:w="1237" w:type="dxa"/>
            <w:gridSpan w:val="2"/>
            <w:vAlign w:val="top"/>
          </w:tcPr>
          <w:p w14:paraId="7F6431A3">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en-US"/>
              </w:rPr>
            </w:pPr>
            <w:bookmarkStart w:id="85" w:name="OLE_LINK79"/>
            <w:r>
              <w:rPr>
                <w:rFonts w:hint="eastAsia" w:ascii="宋体" w:hAnsi="宋体" w:eastAsia="宋体" w:cs="宋体"/>
                <w:sz w:val="20"/>
                <w:szCs w:val="20"/>
                <w:lang w:val="en-US" w:eastAsia="zh-CN"/>
              </w:rPr>
              <w:t>3040503</w:t>
            </w:r>
            <w:bookmarkEnd w:id="85"/>
          </w:p>
        </w:tc>
        <w:tc>
          <w:tcPr>
            <w:tcW w:w="3000" w:type="dxa"/>
            <w:gridSpan w:val="3"/>
            <w:vAlign w:val="center"/>
          </w:tcPr>
          <w:p w14:paraId="74123DAE">
            <w:pPr>
              <w:keepNext w:val="0"/>
              <w:keepLines w:val="0"/>
              <w:pageBreakBefore w:val="0"/>
              <w:widowControl/>
              <w:kinsoku/>
              <w:wordWrap/>
              <w:overflowPunct/>
              <w:topLinePunct w:val="0"/>
              <w:autoSpaceDE w:val="0"/>
              <w:autoSpaceDN w:val="0"/>
              <w:bidi w:val="0"/>
              <w:adjustRightInd w:val="0"/>
              <w:snapToGrid w:val="0"/>
              <w:spacing w:line="300" w:lineRule="exact"/>
              <w:ind w:firstLine="220" w:firstLineChars="110"/>
              <w:jc w:val="left"/>
              <w:textAlignment w:val="baseline"/>
              <w:rPr>
                <w:rFonts w:hint="eastAsia" w:ascii="宋体" w:hAnsi="宋体" w:eastAsia="宋体" w:cs="宋体"/>
                <w:b w:val="0"/>
                <w:bCs w:val="0"/>
                <w:snapToGrid w:val="0"/>
                <w:color w:val="000000" w:themeColor="text1"/>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数据库应用技术</w:t>
            </w:r>
          </w:p>
        </w:tc>
        <w:tc>
          <w:tcPr>
            <w:tcW w:w="500" w:type="dxa"/>
            <w:vAlign w:val="center"/>
          </w:tcPr>
          <w:p w14:paraId="2C4F45CA">
            <w:pPr>
              <w:keepNext w:val="0"/>
              <w:keepLines w:val="0"/>
              <w:pageBreakBefore w:val="0"/>
              <w:widowControl/>
              <w:suppressLineNumbers w:val="0"/>
              <w:wordWrap/>
              <w:overflowPunct/>
              <w:topLinePunct w:val="0"/>
              <w:bidi w:val="0"/>
              <w:adjustRightInd w:val="0"/>
              <w:snapToGrid w:val="0"/>
              <w:spacing w:line="300" w:lineRule="exact"/>
              <w:jc w:val="center"/>
              <w:textAlignment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B</w:t>
            </w:r>
          </w:p>
        </w:tc>
        <w:tc>
          <w:tcPr>
            <w:tcW w:w="500" w:type="dxa"/>
            <w:gridSpan w:val="3"/>
            <w:vAlign w:val="center"/>
          </w:tcPr>
          <w:p w14:paraId="4D99C766">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snapToGrid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必修</w:t>
            </w:r>
          </w:p>
        </w:tc>
        <w:tc>
          <w:tcPr>
            <w:tcW w:w="438" w:type="dxa"/>
            <w:vAlign w:val="center"/>
          </w:tcPr>
          <w:p w14:paraId="3871C342">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snapToGrid w:val="0"/>
                <w:color w:val="auto"/>
                <w:sz w:val="20"/>
                <w:szCs w:val="20"/>
                <w:lang w:val="en-US" w:eastAsia="zh-CN" w:bidi="ar"/>
              </w:rPr>
            </w:pPr>
            <w:bookmarkStart w:id="86" w:name="OLE_LINK134"/>
            <w:r>
              <w:rPr>
                <w:rFonts w:hint="eastAsia" w:ascii="宋体" w:hAnsi="宋体" w:eastAsia="宋体" w:cs="宋体"/>
                <w:b w:val="0"/>
                <w:bCs w:val="0"/>
                <w:color w:val="auto"/>
                <w:sz w:val="20"/>
                <w:szCs w:val="20"/>
                <w:lang w:val="en-US" w:eastAsia="zh-CN" w:bidi="ar"/>
              </w:rPr>
              <w:t>试</w:t>
            </w:r>
            <w:bookmarkEnd w:id="86"/>
          </w:p>
        </w:tc>
        <w:tc>
          <w:tcPr>
            <w:tcW w:w="447" w:type="dxa"/>
            <w:gridSpan w:val="2"/>
            <w:vAlign w:val="center"/>
          </w:tcPr>
          <w:p w14:paraId="4F56C5D7">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snapToGrid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2</w:t>
            </w:r>
          </w:p>
        </w:tc>
        <w:tc>
          <w:tcPr>
            <w:tcW w:w="446" w:type="dxa"/>
            <w:vAlign w:val="center"/>
          </w:tcPr>
          <w:p w14:paraId="61D859A3">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snapToGrid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3</w:t>
            </w:r>
          </w:p>
        </w:tc>
        <w:tc>
          <w:tcPr>
            <w:tcW w:w="526" w:type="dxa"/>
            <w:vAlign w:val="center"/>
          </w:tcPr>
          <w:p w14:paraId="24D198BC">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snapToGrid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54</w:t>
            </w:r>
          </w:p>
        </w:tc>
        <w:tc>
          <w:tcPr>
            <w:tcW w:w="516" w:type="dxa"/>
            <w:vAlign w:val="center"/>
          </w:tcPr>
          <w:p w14:paraId="6C00DA98">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snapToGrid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18</w:t>
            </w:r>
          </w:p>
        </w:tc>
        <w:tc>
          <w:tcPr>
            <w:tcW w:w="468" w:type="dxa"/>
            <w:tcBorders>
              <w:right w:val="single" w:color="000000" w:sz="2" w:space="0"/>
            </w:tcBorders>
            <w:vAlign w:val="center"/>
          </w:tcPr>
          <w:p w14:paraId="013AF150">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snapToGrid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36</w:t>
            </w:r>
          </w:p>
        </w:tc>
        <w:tc>
          <w:tcPr>
            <w:tcW w:w="495" w:type="dxa"/>
            <w:tcBorders>
              <w:left w:val="single" w:color="000000" w:sz="2" w:space="0"/>
              <w:right w:val="single" w:color="000000" w:sz="2" w:space="0"/>
            </w:tcBorders>
            <w:vAlign w:val="center"/>
          </w:tcPr>
          <w:p w14:paraId="5ABCAA67">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snapToGrid w:val="0"/>
                <w:color w:val="auto"/>
                <w:sz w:val="20"/>
                <w:szCs w:val="20"/>
                <w:lang w:val="en-US" w:eastAsia="zh-CN" w:bidi="ar"/>
              </w:rPr>
            </w:pPr>
          </w:p>
        </w:tc>
        <w:tc>
          <w:tcPr>
            <w:tcW w:w="510" w:type="dxa"/>
            <w:tcBorders>
              <w:left w:val="single" w:color="000000" w:sz="2" w:space="0"/>
              <w:right w:val="single" w:color="000000" w:sz="2" w:space="0"/>
            </w:tcBorders>
            <w:vAlign w:val="center"/>
          </w:tcPr>
          <w:p w14:paraId="3B9E8EE3">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snapToGrid w:val="0"/>
                <w:color w:val="auto"/>
                <w:sz w:val="20"/>
                <w:szCs w:val="20"/>
                <w:lang w:val="en-US" w:eastAsia="zh-CN" w:bidi="ar"/>
              </w:rPr>
            </w:pPr>
          </w:p>
        </w:tc>
        <w:tc>
          <w:tcPr>
            <w:tcW w:w="435" w:type="dxa"/>
            <w:tcBorders>
              <w:left w:val="single" w:color="000000" w:sz="2" w:space="0"/>
              <w:right w:val="single" w:color="000000" w:sz="2" w:space="0"/>
            </w:tcBorders>
            <w:vAlign w:val="center"/>
          </w:tcPr>
          <w:p w14:paraId="64AAD2BD">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snapToGrid w:val="0"/>
                <w:color w:val="auto"/>
                <w:sz w:val="20"/>
                <w:szCs w:val="20"/>
                <w:lang w:val="en-US" w:eastAsia="zh-CN" w:bidi="ar"/>
              </w:rPr>
            </w:pPr>
          </w:p>
        </w:tc>
        <w:tc>
          <w:tcPr>
            <w:tcW w:w="720" w:type="dxa"/>
            <w:tcBorders>
              <w:left w:val="single" w:color="000000" w:sz="2" w:space="0"/>
            </w:tcBorders>
            <w:vAlign w:val="center"/>
          </w:tcPr>
          <w:p w14:paraId="4E878C29">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snapToGrid w:val="0"/>
                <w:color w:val="auto"/>
                <w:sz w:val="20"/>
                <w:szCs w:val="20"/>
                <w:lang w:val="en-US" w:eastAsia="zh-CN" w:bidi="ar"/>
              </w:rPr>
            </w:pPr>
          </w:p>
        </w:tc>
        <w:tc>
          <w:tcPr>
            <w:tcW w:w="705" w:type="dxa"/>
            <w:vAlign w:val="center"/>
          </w:tcPr>
          <w:p w14:paraId="233A0D1A">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snapToGrid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4/16</w:t>
            </w:r>
          </w:p>
        </w:tc>
        <w:tc>
          <w:tcPr>
            <w:tcW w:w="570" w:type="dxa"/>
            <w:vAlign w:val="top"/>
          </w:tcPr>
          <w:p w14:paraId="179CE1F0">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napToGrid w:val="0"/>
                <w:color w:val="000000"/>
                <w:sz w:val="20"/>
                <w:szCs w:val="20"/>
                <w:lang w:val="en-US" w:eastAsia="zh-CN" w:bidi="ar-SA"/>
              </w:rPr>
            </w:pPr>
          </w:p>
        </w:tc>
        <w:tc>
          <w:tcPr>
            <w:tcW w:w="525" w:type="dxa"/>
            <w:tcBorders>
              <w:right w:val="single" w:color="000000" w:sz="2" w:space="0"/>
            </w:tcBorders>
            <w:vAlign w:val="top"/>
          </w:tcPr>
          <w:p w14:paraId="746A1A87">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napToGrid w:val="0"/>
                <w:color w:val="000000"/>
                <w:sz w:val="20"/>
                <w:szCs w:val="20"/>
                <w:lang w:val="en-US" w:eastAsia="en-US" w:bidi="ar-SA"/>
              </w:rPr>
            </w:pPr>
          </w:p>
        </w:tc>
        <w:tc>
          <w:tcPr>
            <w:tcW w:w="540" w:type="dxa"/>
            <w:tcBorders>
              <w:left w:val="single" w:color="000000" w:sz="2" w:space="0"/>
              <w:right w:val="single" w:color="000000" w:sz="2" w:space="0"/>
            </w:tcBorders>
            <w:vAlign w:val="top"/>
          </w:tcPr>
          <w:p w14:paraId="5B8757D3">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napToGrid w:val="0"/>
                <w:color w:val="000000"/>
                <w:sz w:val="20"/>
                <w:szCs w:val="20"/>
                <w:lang w:val="en-US" w:eastAsia="en-US" w:bidi="ar-SA"/>
              </w:rPr>
            </w:pPr>
          </w:p>
        </w:tc>
        <w:tc>
          <w:tcPr>
            <w:tcW w:w="615" w:type="dxa"/>
            <w:tcBorders>
              <w:left w:val="single" w:color="000000" w:sz="2" w:space="0"/>
            </w:tcBorders>
            <w:vAlign w:val="top"/>
          </w:tcPr>
          <w:p w14:paraId="07A48BC1">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napToGrid w:val="0"/>
                <w:color w:val="000000"/>
                <w:sz w:val="20"/>
                <w:szCs w:val="20"/>
                <w:lang w:val="en-US" w:eastAsia="en-US" w:bidi="ar-SA"/>
              </w:rPr>
            </w:pPr>
          </w:p>
        </w:tc>
      </w:tr>
      <w:bookmarkEnd w:id="81"/>
      <w:bookmarkEnd w:id="82"/>
      <w:tr w14:paraId="2F896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136" w:type="dxa"/>
            <w:vMerge w:val="continue"/>
          </w:tcPr>
          <w:p w14:paraId="0FF39FAC">
            <w:pPr>
              <w:keepNext w:val="0"/>
              <w:keepLines w:val="0"/>
              <w:pageBreakBefore w:val="0"/>
              <w:widowControl/>
              <w:wordWrap/>
              <w:topLinePunct w:val="0"/>
              <w:bidi w:val="0"/>
              <w:adjustRightInd w:val="0"/>
              <w:snapToGrid w:val="0"/>
              <w:spacing w:before="58" w:line="240" w:lineRule="exact"/>
              <w:ind w:left="79"/>
              <w:rPr>
                <w:rFonts w:hint="eastAsia" w:ascii="宋体" w:hAnsi="宋体" w:eastAsia="宋体" w:cs="宋体"/>
                <w:spacing w:val="-2"/>
                <w:sz w:val="20"/>
                <w:szCs w:val="20"/>
              </w:rPr>
            </w:pPr>
          </w:p>
        </w:tc>
        <w:tc>
          <w:tcPr>
            <w:tcW w:w="466" w:type="dxa"/>
            <w:vAlign w:val="center"/>
          </w:tcPr>
          <w:p w14:paraId="29001C23">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w:t>
            </w:r>
          </w:p>
        </w:tc>
        <w:tc>
          <w:tcPr>
            <w:tcW w:w="1237" w:type="dxa"/>
            <w:gridSpan w:val="2"/>
          </w:tcPr>
          <w:p w14:paraId="610EA49D">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bookmarkStart w:id="87" w:name="OLE_LINK80"/>
            <w:r>
              <w:rPr>
                <w:rFonts w:hint="eastAsia" w:ascii="宋体" w:hAnsi="宋体" w:eastAsia="宋体" w:cs="宋体"/>
                <w:sz w:val="20"/>
                <w:szCs w:val="20"/>
                <w:lang w:val="en-US" w:eastAsia="zh-CN"/>
              </w:rPr>
              <w:t>3040504</w:t>
            </w:r>
            <w:bookmarkEnd w:id="87"/>
          </w:p>
        </w:tc>
        <w:tc>
          <w:tcPr>
            <w:tcW w:w="3000" w:type="dxa"/>
            <w:gridSpan w:val="3"/>
            <w:vAlign w:val="center"/>
          </w:tcPr>
          <w:p w14:paraId="1DB1867A">
            <w:pPr>
              <w:keepNext w:val="0"/>
              <w:keepLines w:val="0"/>
              <w:pageBreakBefore w:val="0"/>
              <w:widowControl/>
              <w:kinsoku/>
              <w:wordWrap/>
              <w:overflowPunct/>
              <w:topLinePunct w:val="0"/>
              <w:autoSpaceDE w:val="0"/>
              <w:autoSpaceDN w:val="0"/>
              <w:bidi w:val="0"/>
              <w:adjustRightInd w:val="0"/>
              <w:snapToGrid w:val="0"/>
              <w:spacing w:line="300" w:lineRule="exact"/>
              <w:ind w:firstLine="220" w:firstLineChars="110"/>
              <w:jc w:val="left"/>
              <w:textAlignment w:val="baseline"/>
              <w:rPr>
                <w:rFonts w:hint="eastAsia" w:ascii="宋体" w:hAnsi="宋体" w:eastAsia="宋体" w:cs="宋体"/>
                <w:b w:val="0"/>
                <w:bCs w:val="0"/>
                <w:snapToGrid w:val="0"/>
                <w:color w:val="000000" w:themeColor="text1"/>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Windows Server 操作系统</w:t>
            </w:r>
          </w:p>
        </w:tc>
        <w:tc>
          <w:tcPr>
            <w:tcW w:w="500" w:type="dxa"/>
            <w:vAlign w:val="center"/>
          </w:tcPr>
          <w:p w14:paraId="26267AA6">
            <w:pPr>
              <w:keepNext w:val="0"/>
              <w:keepLines w:val="0"/>
              <w:pageBreakBefore w:val="0"/>
              <w:widowControl/>
              <w:suppressLineNumbers w:val="0"/>
              <w:wordWrap/>
              <w:overflowPunct/>
              <w:topLinePunct w:val="0"/>
              <w:bidi w:val="0"/>
              <w:adjustRightInd w:val="0"/>
              <w:snapToGrid w:val="0"/>
              <w:spacing w:line="300" w:lineRule="exact"/>
              <w:jc w:val="center"/>
              <w:textAlignment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i w:val="0"/>
                <w:iCs w:val="0"/>
                <w:snapToGrid w:val="0"/>
                <w:color w:val="000000"/>
                <w:kern w:val="0"/>
                <w:sz w:val="20"/>
                <w:szCs w:val="20"/>
                <w:u w:val="none"/>
                <w:lang w:val="en-US" w:eastAsia="zh-CN" w:bidi="ar"/>
              </w:rPr>
              <w:t>B</w:t>
            </w:r>
          </w:p>
        </w:tc>
        <w:tc>
          <w:tcPr>
            <w:tcW w:w="500" w:type="dxa"/>
            <w:gridSpan w:val="3"/>
            <w:vAlign w:val="center"/>
          </w:tcPr>
          <w:p w14:paraId="6C1F140C">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en-US" w:bidi="ar"/>
              </w:rPr>
            </w:pPr>
            <w:r>
              <w:rPr>
                <w:rFonts w:hint="eastAsia" w:ascii="宋体" w:hAnsi="宋体" w:eastAsia="宋体" w:cs="宋体"/>
                <w:b w:val="0"/>
                <w:bCs w:val="0"/>
                <w:color w:val="auto"/>
                <w:sz w:val="20"/>
                <w:szCs w:val="20"/>
                <w:lang w:val="en-US" w:eastAsia="zh-CN" w:bidi="ar"/>
              </w:rPr>
              <w:t>必修</w:t>
            </w:r>
          </w:p>
        </w:tc>
        <w:tc>
          <w:tcPr>
            <w:tcW w:w="438" w:type="dxa"/>
            <w:vAlign w:val="center"/>
          </w:tcPr>
          <w:p w14:paraId="4016C104">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试</w:t>
            </w:r>
          </w:p>
        </w:tc>
        <w:tc>
          <w:tcPr>
            <w:tcW w:w="447" w:type="dxa"/>
            <w:gridSpan w:val="2"/>
          </w:tcPr>
          <w:p w14:paraId="12C0B87F">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2</w:t>
            </w:r>
          </w:p>
        </w:tc>
        <w:tc>
          <w:tcPr>
            <w:tcW w:w="446" w:type="dxa"/>
          </w:tcPr>
          <w:p w14:paraId="07720F2A">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2</w:t>
            </w:r>
          </w:p>
        </w:tc>
        <w:tc>
          <w:tcPr>
            <w:tcW w:w="526" w:type="dxa"/>
          </w:tcPr>
          <w:p w14:paraId="5374179A">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36</w:t>
            </w:r>
          </w:p>
        </w:tc>
        <w:tc>
          <w:tcPr>
            <w:tcW w:w="516" w:type="dxa"/>
          </w:tcPr>
          <w:p w14:paraId="77A9FC42">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18</w:t>
            </w:r>
          </w:p>
        </w:tc>
        <w:tc>
          <w:tcPr>
            <w:tcW w:w="468" w:type="dxa"/>
            <w:tcBorders>
              <w:right w:val="single" w:color="000000" w:sz="2" w:space="0"/>
            </w:tcBorders>
          </w:tcPr>
          <w:p w14:paraId="110F2AC3">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18</w:t>
            </w:r>
          </w:p>
        </w:tc>
        <w:tc>
          <w:tcPr>
            <w:tcW w:w="495" w:type="dxa"/>
            <w:tcBorders>
              <w:left w:val="single" w:color="000000" w:sz="2" w:space="0"/>
              <w:right w:val="single" w:color="000000" w:sz="2" w:space="0"/>
            </w:tcBorders>
          </w:tcPr>
          <w:p w14:paraId="4CE531F9">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zh-CN" w:bidi="ar"/>
              </w:rPr>
            </w:pPr>
          </w:p>
        </w:tc>
        <w:tc>
          <w:tcPr>
            <w:tcW w:w="510" w:type="dxa"/>
            <w:tcBorders>
              <w:left w:val="single" w:color="000000" w:sz="2" w:space="0"/>
              <w:right w:val="single" w:color="000000" w:sz="2" w:space="0"/>
            </w:tcBorders>
          </w:tcPr>
          <w:p w14:paraId="4811C2EE">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zh-CN" w:bidi="ar"/>
              </w:rPr>
            </w:pPr>
          </w:p>
        </w:tc>
        <w:tc>
          <w:tcPr>
            <w:tcW w:w="435" w:type="dxa"/>
            <w:tcBorders>
              <w:left w:val="single" w:color="000000" w:sz="2" w:space="0"/>
              <w:right w:val="single" w:color="000000" w:sz="2" w:space="0"/>
            </w:tcBorders>
          </w:tcPr>
          <w:p w14:paraId="0E44A2D8">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zh-CN" w:bidi="ar"/>
              </w:rPr>
            </w:pPr>
          </w:p>
        </w:tc>
        <w:tc>
          <w:tcPr>
            <w:tcW w:w="720" w:type="dxa"/>
            <w:tcBorders>
              <w:left w:val="single" w:color="000000" w:sz="2" w:space="0"/>
            </w:tcBorders>
          </w:tcPr>
          <w:p w14:paraId="6D329673">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zh-CN" w:bidi="ar"/>
              </w:rPr>
            </w:pPr>
          </w:p>
        </w:tc>
        <w:tc>
          <w:tcPr>
            <w:tcW w:w="705" w:type="dxa"/>
          </w:tcPr>
          <w:p w14:paraId="51ADE36C">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zh-CN" w:bidi="ar"/>
              </w:rPr>
            </w:pPr>
            <w:bookmarkStart w:id="88" w:name="OLE_LINK62"/>
            <w:r>
              <w:rPr>
                <w:rFonts w:hint="eastAsia" w:ascii="宋体" w:hAnsi="宋体" w:eastAsia="宋体" w:cs="宋体"/>
                <w:b w:val="0"/>
                <w:bCs w:val="0"/>
                <w:color w:val="auto"/>
                <w:sz w:val="20"/>
                <w:szCs w:val="20"/>
                <w:lang w:val="en-US" w:eastAsia="zh-CN" w:bidi="ar"/>
              </w:rPr>
              <w:t>4/</w:t>
            </w:r>
            <w:bookmarkEnd w:id="88"/>
            <w:r>
              <w:rPr>
                <w:rFonts w:hint="eastAsia" w:ascii="宋体" w:hAnsi="宋体" w:eastAsia="宋体" w:cs="宋体"/>
                <w:b w:val="0"/>
                <w:bCs w:val="0"/>
                <w:color w:val="auto"/>
                <w:sz w:val="20"/>
                <w:szCs w:val="20"/>
                <w:lang w:val="en-US" w:eastAsia="zh-CN" w:bidi="ar"/>
              </w:rPr>
              <w:t>9</w:t>
            </w:r>
          </w:p>
        </w:tc>
        <w:tc>
          <w:tcPr>
            <w:tcW w:w="570" w:type="dxa"/>
          </w:tcPr>
          <w:p w14:paraId="21414667">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zh-CN" w:bidi="ar"/>
              </w:rPr>
            </w:pPr>
          </w:p>
        </w:tc>
        <w:tc>
          <w:tcPr>
            <w:tcW w:w="525" w:type="dxa"/>
            <w:tcBorders>
              <w:right w:val="single" w:color="000000" w:sz="2" w:space="0"/>
            </w:tcBorders>
          </w:tcPr>
          <w:p w14:paraId="66148F21">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540" w:type="dxa"/>
            <w:tcBorders>
              <w:left w:val="single" w:color="000000" w:sz="2" w:space="0"/>
              <w:right w:val="single" w:color="000000" w:sz="2" w:space="0"/>
            </w:tcBorders>
          </w:tcPr>
          <w:p w14:paraId="6017466B">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615" w:type="dxa"/>
            <w:tcBorders>
              <w:left w:val="single" w:color="000000" w:sz="2" w:space="0"/>
            </w:tcBorders>
          </w:tcPr>
          <w:p w14:paraId="4508A62A">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r>
      <w:tr w14:paraId="4D074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136" w:type="dxa"/>
            <w:vMerge w:val="continue"/>
          </w:tcPr>
          <w:p w14:paraId="3BCE23F3">
            <w:pPr>
              <w:keepNext w:val="0"/>
              <w:keepLines w:val="0"/>
              <w:pageBreakBefore w:val="0"/>
              <w:widowControl/>
              <w:wordWrap/>
              <w:topLinePunct w:val="0"/>
              <w:bidi w:val="0"/>
              <w:adjustRightInd w:val="0"/>
              <w:snapToGrid w:val="0"/>
              <w:spacing w:before="58" w:line="240" w:lineRule="exact"/>
              <w:ind w:left="79"/>
              <w:rPr>
                <w:rFonts w:hint="eastAsia" w:ascii="宋体" w:hAnsi="宋体" w:eastAsia="宋体" w:cs="宋体"/>
                <w:spacing w:val="-2"/>
                <w:sz w:val="20"/>
                <w:szCs w:val="20"/>
              </w:rPr>
            </w:pPr>
            <w:bookmarkStart w:id="89" w:name="OLE_LINK63" w:colFirst="4" w:colLast="6"/>
          </w:p>
        </w:tc>
        <w:tc>
          <w:tcPr>
            <w:tcW w:w="466" w:type="dxa"/>
            <w:vAlign w:val="center"/>
          </w:tcPr>
          <w:p w14:paraId="7EFCEF98">
            <w:pPr>
              <w:keepNext w:val="0"/>
              <w:keepLines w:val="0"/>
              <w:pageBreakBefore w:val="0"/>
              <w:widowControl/>
              <w:wordWrap/>
              <w:overflowPunct/>
              <w:topLinePunct w:val="0"/>
              <w:bidi w:val="0"/>
              <w:adjustRightInd w:val="0"/>
              <w:snapToGrid w:val="0"/>
              <w:spacing w:line="30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w:t>
            </w:r>
          </w:p>
        </w:tc>
        <w:tc>
          <w:tcPr>
            <w:tcW w:w="1237" w:type="dxa"/>
            <w:gridSpan w:val="2"/>
          </w:tcPr>
          <w:p w14:paraId="0C51160C">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bookmarkStart w:id="90" w:name="OLE_LINK81"/>
            <w:r>
              <w:rPr>
                <w:rFonts w:hint="eastAsia" w:ascii="宋体" w:hAnsi="宋体" w:eastAsia="宋体" w:cs="宋体"/>
                <w:sz w:val="20"/>
                <w:szCs w:val="20"/>
                <w:lang w:val="en-US" w:eastAsia="zh-CN"/>
              </w:rPr>
              <w:t>3040505</w:t>
            </w:r>
            <w:bookmarkEnd w:id="90"/>
          </w:p>
        </w:tc>
        <w:tc>
          <w:tcPr>
            <w:tcW w:w="3000" w:type="dxa"/>
            <w:gridSpan w:val="3"/>
            <w:vAlign w:val="center"/>
          </w:tcPr>
          <w:p w14:paraId="48FC7528">
            <w:pPr>
              <w:keepNext w:val="0"/>
              <w:keepLines w:val="0"/>
              <w:pageBreakBefore w:val="0"/>
              <w:widowControl/>
              <w:kinsoku/>
              <w:wordWrap/>
              <w:overflowPunct/>
              <w:topLinePunct w:val="0"/>
              <w:autoSpaceDE w:val="0"/>
              <w:autoSpaceDN w:val="0"/>
              <w:bidi w:val="0"/>
              <w:adjustRightInd w:val="0"/>
              <w:snapToGrid w:val="0"/>
              <w:spacing w:line="300" w:lineRule="exact"/>
              <w:ind w:firstLine="220" w:firstLineChars="110"/>
              <w:jc w:val="left"/>
              <w:textAlignment w:val="baseline"/>
              <w:rPr>
                <w:rFonts w:hint="eastAsia" w:ascii="宋体" w:hAnsi="宋体" w:eastAsia="宋体" w:cs="宋体"/>
                <w:b w:val="0"/>
                <w:bCs w:val="0"/>
                <w:snapToGrid w:val="0"/>
                <w:color w:val="000000" w:themeColor="text1"/>
                <w:sz w:val="20"/>
                <w:szCs w:val="20"/>
                <w:lang w:val="en-US" w:eastAsia="zh-CN" w:bidi="ar-SA"/>
                <w14:textFill>
                  <w14:solidFill>
                    <w14:schemeClr w14:val="tx1"/>
                  </w14:solidFill>
                </w14:textFill>
              </w:rPr>
            </w:pPr>
            <w:bookmarkStart w:id="91" w:name="OLE_LINK93"/>
            <w:r>
              <w:rPr>
                <w:rFonts w:hint="eastAsia" w:ascii="宋体" w:hAnsi="宋体" w:eastAsia="宋体" w:cs="宋体"/>
                <w:b w:val="0"/>
                <w:bCs w:val="0"/>
                <w:color w:val="000000" w:themeColor="text1"/>
                <w:sz w:val="20"/>
                <w:szCs w:val="20"/>
                <w14:textFill>
                  <w14:solidFill>
                    <w14:schemeClr w14:val="tx1"/>
                  </w14:solidFill>
                </w14:textFill>
              </w:rPr>
              <w:t>Python编程基础</w:t>
            </w:r>
            <w:bookmarkEnd w:id="91"/>
          </w:p>
        </w:tc>
        <w:tc>
          <w:tcPr>
            <w:tcW w:w="500" w:type="dxa"/>
            <w:vAlign w:val="center"/>
          </w:tcPr>
          <w:p w14:paraId="0A271A15">
            <w:pPr>
              <w:keepNext w:val="0"/>
              <w:keepLines w:val="0"/>
              <w:pageBreakBefore w:val="0"/>
              <w:widowControl/>
              <w:suppressLineNumbers w:val="0"/>
              <w:wordWrap/>
              <w:overflowPunct/>
              <w:topLinePunct w:val="0"/>
              <w:bidi w:val="0"/>
              <w:adjustRightInd w:val="0"/>
              <w:snapToGrid w:val="0"/>
              <w:spacing w:line="300" w:lineRule="exact"/>
              <w:jc w:val="center"/>
              <w:textAlignment w:val="center"/>
              <w:rPr>
                <w:rFonts w:hint="eastAsia" w:ascii="宋体" w:hAnsi="宋体" w:eastAsia="宋体" w:cs="宋体"/>
                <w:snapToGrid w:val="0"/>
                <w:color w:val="000000" w:themeColor="text1"/>
                <w:sz w:val="20"/>
                <w:szCs w:val="20"/>
                <w:lang w:val="en-US" w:eastAsia="zh-CN" w:bidi="ar-SA"/>
                <w14:textFill>
                  <w14:solidFill>
                    <w14:schemeClr w14:val="tx1"/>
                  </w14:solidFill>
                </w14:textFill>
              </w:rPr>
            </w:pPr>
            <w:r>
              <w:rPr>
                <w:rFonts w:hint="eastAsia" w:ascii="宋体" w:hAnsi="宋体" w:eastAsia="宋体" w:cs="宋体"/>
                <w:i w:val="0"/>
                <w:iCs w:val="0"/>
                <w:snapToGrid w:val="0"/>
                <w:color w:val="000000"/>
                <w:kern w:val="0"/>
                <w:sz w:val="20"/>
                <w:szCs w:val="20"/>
                <w:u w:val="none"/>
                <w:lang w:val="en-US" w:eastAsia="zh-CN" w:bidi="ar"/>
              </w:rPr>
              <w:t>B</w:t>
            </w:r>
          </w:p>
        </w:tc>
        <w:tc>
          <w:tcPr>
            <w:tcW w:w="500" w:type="dxa"/>
            <w:gridSpan w:val="3"/>
            <w:vAlign w:val="center"/>
          </w:tcPr>
          <w:p w14:paraId="13C7A047">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snapToGrid w:val="0"/>
                <w:color w:val="000000" w:themeColor="text1"/>
                <w:sz w:val="20"/>
                <w:szCs w:val="20"/>
                <w:lang w:val="en-US" w:eastAsia="zh-CN" w:bidi="ar"/>
                <w14:textFill>
                  <w14:solidFill>
                    <w14:schemeClr w14:val="tx1"/>
                  </w14:solidFill>
                </w14:textFill>
              </w:rPr>
            </w:pPr>
            <w:r>
              <w:rPr>
                <w:rFonts w:hint="eastAsia" w:ascii="宋体" w:hAnsi="宋体" w:eastAsia="宋体" w:cs="宋体"/>
                <w:b w:val="0"/>
                <w:bCs w:val="0"/>
                <w:color w:val="000000" w:themeColor="text1"/>
                <w:sz w:val="20"/>
                <w:szCs w:val="20"/>
                <w:lang w:val="en-US" w:eastAsia="zh-CN" w:bidi="ar"/>
                <w14:textFill>
                  <w14:solidFill>
                    <w14:schemeClr w14:val="tx1"/>
                  </w14:solidFill>
                </w14:textFill>
              </w:rPr>
              <w:t>必修</w:t>
            </w:r>
          </w:p>
        </w:tc>
        <w:tc>
          <w:tcPr>
            <w:tcW w:w="438" w:type="dxa"/>
            <w:vAlign w:val="center"/>
          </w:tcPr>
          <w:p w14:paraId="0AB282EB">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snapToGrid w:val="0"/>
                <w:color w:val="000000" w:themeColor="text1"/>
                <w:sz w:val="20"/>
                <w:szCs w:val="20"/>
                <w:lang w:val="en-US" w:eastAsia="zh-CN" w:bidi="ar"/>
                <w14:textFill>
                  <w14:solidFill>
                    <w14:schemeClr w14:val="tx1"/>
                  </w14:solidFill>
                </w14:textFill>
              </w:rPr>
            </w:pPr>
            <w:r>
              <w:rPr>
                <w:rFonts w:hint="eastAsia" w:ascii="宋体" w:hAnsi="宋体" w:eastAsia="宋体" w:cs="宋体"/>
                <w:b w:val="0"/>
                <w:bCs w:val="0"/>
                <w:color w:val="000000" w:themeColor="text1"/>
                <w:sz w:val="20"/>
                <w:szCs w:val="20"/>
                <w:lang w:val="en-US" w:eastAsia="zh-CN" w:bidi="ar"/>
                <w14:textFill>
                  <w14:solidFill>
                    <w14:schemeClr w14:val="tx1"/>
                  </w14:solidFill>
                </w14:textFill>
              </w:rPr>
              <w:t>试</w:t>
            </w:r>
          </w:p>
        </w:tc>
        <w:tc>
          <w:tcPr>
            <w:tcW w:w="447" w:type="dxa"/>
            <w:gridSpan w:val="2"/>
            <w:vAlign w:val="center"/>
          </w:tcPr>
          <w:p w14:paraId="4956D6AE">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snapToGrid w:val="0"/>
                <w:color w:val="000000" w:themeColor="text1"/>
                <w:sz w:val="20"/>
                <w:szCs w:val="20"/>
                <w:lang w:val="en-US" w:eastAsia="zh-CN" w:bidi="ar"/>
                <w14:textFill>
                  <w14:solidFill>
                    <w14:schemeClr w14:val="tx1"/>
                  </w14:solidFill>
                </w14:textFill>
              </w:rPr>
            </w:pPr>
            <w:r>
              <w:rPr>
                <w:rFonts w:hint="eastAsia" w:ascii="宋体" w:hAnsi="宋体" w:eastAsia="宋体" w:cs="宋体"/>
                <w:b w:val="0"/>
                <w:bCs w:val="0"/>
                <w:color w:val="000000" w:themeColor="text1"/>
                <w:sz w:val="20"/>
                <w:szCs w:val="20"/>
                <w:lang w:val="en-US" w:eastAsia="zh-CN" w:bidi="ar"/>
                <w14:textFill>
                  <w14:solidFill>
                    <w14:schemeClr w14:val="tx1"/>
                  </w14:solidFill>
                </w14:textFill>
              </w:rPr>
              <w:t>1</w:t>
            </w:r>
          </w:p>
        </w:tc>
        <w:tc>
          <w:tcPr>
            <w:tcW w:w="446" w:type="dxa"/>
            <w:vAlign w:val="center"/>
          </w:tcPr>
          <w:p w14:paraId="1AC00C4E">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snapToGrid w:val="0"/>
                <w:color w:val="000000" w:themeColor="text1"/>
                <w:sz w:val="20"/>
                <w:szCs w:val="20"/>
                <w:lang w:val="en-US" w:eastAsia="zh-CN" w:bidi="ar"/>
                <w14:textFill>
                  <w14:solidFill>
                    <w14:schemeClr w14:val="tx1"/>
                  </w14:solidFill>
                </w14:textFill>
              </w:rPr>
            </w:pPr>
            <w:r>
              <w:rPr>
                <w:rFonts w:hint="eastAsia" w:ascii="宋体" w:hAnsi="宋体" w:eastAsia="宋体" w:cs="宋体"/>
                <w:b w:val="0"/>
                <w:bCs w:val="0"/>
                <w:color w:val="000000" w:themeColor="text1"/>
                <w:sz w:val="20"/>
                <w:szCs w:val="20"/>
                <w:lang w:val="en-US" w:eastAsia="zh-CN" w:bidi="ar"/>
                <w14:textFill>
                  <w14:solidFill>
                    <w14:schemeClr w14:val="tx1"/>
                  </w14:solidFill>
                </w14:textFill>
              </w:rPr>
              <w:t>3</w:t>
            </w:r>
          </w:p>
        </w:tc>
        <w:tc>
          <w:tcPr>
            <w:tcW w:w="526" w:type="dxa"/>
            <w:vAlign w:val="center"/>
          </w:tcPr>
          <w:p w14:paraId="0230981A">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snapToGrid w:val="0"/>
                <w:color w:val="000000" w:themeColor="text1"/>
                <w:sz w:val="20"/>
                <w:szCs w:val="20"/>
                <w:lang w:val="en-US" w:eastAsia="zh-CN" w:bidi="ar"/>
                <w14:textFill>
                  <w14:solidFill>
                    <w14:schemeClr w14:val="tx1"/>
                  </w14:solidFill>
                </w14:textFill>
              </w:rPr>
            </w:pPr>
            <w:r>
              <w:rPr>
                <w:rFonts w:hint="eastAsia" w:ascii="宋体" w:hAnsi="宋体" w:eastAsia="宋体" w:cs="宋体"/>
                <w:b w:val="0"/>
                <w:bCs w:val="0"/>
                <w:color w:val="000000" w:themeColor="text1"/>
                <w:sz w:val="20"/>
                <w:szCs w:val="20"/>
                <w:lang w:val="en-US" w:eastAsia="zh-CN" w:bidi="ar"/>
                <w14:textFill>
                  <w14:solidFill>
                    <w14:schemeClr w14:val="tx1"/>
                  </w14:solidFill>
                </w14:textFill>
              </w:rPr>
              <w:t>54</w:t>
            </w:r>
          </w:p>
        </w:tc>
        <w:tc>
          <w:tcPr>
            <w:tcW w:w="516" w:type="dxa"/>
            <w:vAlign w:val="center"/>
          </w:tcPr>
          <w:p w14:paraId="727901D6">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snapToGrid w:val="0"/>
                <w:color w:val="0000FF"/>
                <w:sz w:val="20"/>
                <w:szCs w:val="20"/>
                <w:lang w:val="en-US" w:eastAsia="zh-CN" w:bidi="ar"/>
              </w:rPr>
            </w:pPr>
            <w:r>
              <w:rPr>
                <w:rFonts w:hint="eastAsia" w:ascii="宋体" w:hAnsi="宋体" w:eastAsia="宋体" w:cs="宋体"/>
                <w:b w:val="0"/>
                <w:bCs w:val="0"/>
                <w:snapToGrid w:val="0"/>
                <w:color w:val="000000" w:themeColor="text1"/>
                <w:sz w:val="20"/>
                <w:szCs w:val="20"/>
                <w:lang w:val="en-US" w:eastAsia="zh-CN" w:bidi="ar"/>
                <w14:textFill>
                  <w14:solidFill>
                    <w14:schemeClr w14:val="tx1"/>
                  </w14:solidFill>
                </w14:textFill>
              </w:rPr>
              <w:t>18</w:t>
            </w:r>
          </w:p>
        </w:tc>
        <w:tc>
          <w:tcPr>
            <w:tcW w:w="468" w:type="dxa"/>
            <w:tcBorders>
              <w:right w:val="single" w:color="000000" w:sz="2" w:space="0"/>
            </w:tcBorders>
            <w:vAlign w:val="center"/>
          </w:tcPr>
          <w:p w14:paraId="304ACE06">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snapToGrid w:val="0"/>
                <w:color w:val="000000" w:themeColor="text1"/>
                <w:sz w:val="20"/>
                <w:szCs w:val="20"/>
                <w:lang w:val="en-US" w:eastAsia="zh-CN" w:bidi="ar"/>
                <w14:textFill>
                  <w14:solidFill>
                    <w14:schemeClr w14:val="tx1"/>
                  </w14:solidFill>
                </w14:textFill>
              </w:rPr>
            </w:pPr>
            <w:r>
              <w:rPr>
                <w:rFonts w:hint="eastAsia" w:ascii="宋体" w:hAnsi="宋体" w:eastAsia="宋体" w:cs="宋体"/>
                <w:b w:val="0"/>
                <w:bCs w:val="0"/>
                <w:snapToGrid w:val="0"/>
                <w:color w:val="000000" w:themeColor="text1"/>
                <w:sz w:val="20"/>
                <w:szCs w:val="20"/>
                <w:lang w:val="en-US" w:eastAsia="zh-CN" w:bidi="ar"/>
                <w14:textFill>
                  <w14:solidFill>
                    <w14:schemeClr w14:val="tx1"/>
                  </w14:solidFill>
                </w14:textFill>
              </w:rPr>
              <w:t>36</w:t>
            </w:r>
          </w:p>
        </w:tc>
        <w:tc>
          <w:tcPr>
            <w:tcW w:w="495" w:type="dxa"/>
            <w:tcBorders>
              <w:left w:val="single" w:color="000000" w:sz="2" w:space="0"/>
              <w:right w:val="single" w:color="000000" w:sz="2" w:space="0"/>
            </w:tcBorders>
            <w:vAlign w:val="center"/>
          </w:tcPr>
          <w:p w14:paraId="48292CB3">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themeColor="text1"/>
                <w:sz w:val="20"/>
                <w:szCs w:val="20"/>
                <w:lang w:val="en-US" w:eastAsia="zh-CN" w:bidi="ar-SA"/>
                <w14:textFill>
                  <w14:solidFill>
                    <w14:schemeClr w14:val="tx1"/>
                  </w14:solidFill>
                </w14:textFill>
              </w:rPr>
            </w:pPr>
          </w:p>
        </w:tc>
        <w:tc>
          <w:tcPr>
            <w:tcW w:w="510" w:type="dxa"/>
            <w:tcBorders>
              <w:left w:val="single" w:color="000000" w:sz="2" w:space="0"/>
              <w:right w:val="single" w:color="000000" w:sz="2" w:space="0"/>
            </w:tcBorders>
            <w:vAlign w:val="center"/>
          </w:tcPr>
          <w:p w14:paraId="7F3D99DE">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themeColor="text1"/>
                <w:sz w:val="20"/>
                <w:szCs w:val="20"/>
                <w:lang w:val="en-US" w:eastAsia="en-US" w:bidi="ar-SA"/>
                <w14:textFill>
                  <w14:solidFill>
                    <w14:schemeClr w14:val="tx1"/>
                  </w14:solidFill>
                </w14:textFill>
              </w:rPr>
            </w:pPr>
          </w:p>
        </w:tc>
        <w:tc>
          <w:tcPr>
            <w:tcW w:w="435" w:type="dxa"/>
            <w:tcBorders>
              <w:left w:val="single" w:color="000000" w:sz="2" w:space="0"/>
              <w:right w:val="single" w:color="000000" w:sz="2" w:space="0"/>
            </w:tcBorders>
            <w:vAlign w:val="center"/>
          </w:tcPr>
          <w:p w14:paraId="0BD43705">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themeColor="text1"/>
                <w:sz w:val="20"/>
                <w:szCs w:val="20"/>
                <w:lang w:val="en-US" w:eastAsia="en-US" w:bidi="ar-SA"/>
                <w14:textFill>
                  <w14:solidFill>
                    <w14:schemeClr w14:val="tx1"/>
                  </w14:solidFill>
                </w14:textFill>
              </w:rPr>
            </w:pPr>
          </w:p>
        </w:tc>
        <w:tc>
          <w:tcPr>
            <w:tcW w:w="720" w:type="dxa"/>
            <w:tcBorders>
              <w:left w:val="single" w:color="000000" w:sz="2" w:space="0"/>
            </w:tcBorders>
            <w:vAlign w:val="center"/>
          </w:tcPr>
          <w:p w14:paraId="67D421A8">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themeColor="text1"/>
                <w:sz w:val="20"/>
                <w:szCs w:val="20"/>
                <w:lang w:val="en-US" w:eastAsia="en-US" w:bidi="ar-SA"/>
                <w14:textFill>
                  <w14:solidFill>
                    <w14:schemeClr w14:val="tx1"/>
                  </w14:solidFill>
                </w14:textFill>
              </w:rPr>
            </w:pPr>
            <w:r>
              <w:rPr>
                <w:rFonts w:hint="eastAsia" w:ascii="宋体" w:hAnsi="宋体" w:eastAsia="宋体" w:cs="宋体"/>
                <w:b w:val="0"/>
                <w:bCs w:val="0"/>
                <w:color w:val="000000" w:themeColor="text1"/>
                <w:sz w:val="20"/>
                <w:szCs w:val="20"/>
                <w:lang w:val="en-US" w:eastAsia="zh-CN" w:bidi="ar"/>
                <w14:textFill>
                  <w14:solidFill>
                    <w14:schemeClr w14:val="tx1"/>
                  </w14:solidFill>
                </w14:textFill>
              </w:rPr>
              <w:t>4/14</w:t>
            </w:r>
          </w:p>
        </w:tc>
        <w:tc>
          <w:tcPr>
            <w:tcW w:w="705" w:type="dxa"/>
            <w:vAlign w:val="center"/>
          </w:tcPr>
          <w:p w14:paraId="6620781F">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themeColor="text1"/>
                <w:sz w:val="20"/>
                <w:szCs w:val="20"/>
                <w:lang w:val="en-US" w:eastAsia="en-US" w:bidi="ar-SA"/>
                <w14:textFill>
                  <w14:solidFill>
                    <w14:schemeClr w14:val="tx1"/>
                  </w14:solidFill>
                </w14:textFill>
              </w:rPr>
            </w:pPr>
          </w:p>
        </w:tc>
        <w:tc>
          <w:tcPr>
            <w:tcW w:w="570" w:type="dxa"/>
            <w:vAlign w:val="center"/>
          </w:tcPr>
          <w:p w14:paraId="7150A214">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themeColor="text1"/>
                <w:sz w:val="20"/>
                <w:szCs w:val="20"/>
                <w:lang w:val="en-US" w:eastAsia="en-US" w:bidi="ar-SA"/>
                <w14:textFill>
                  <w14:solidFill>
                    <w14:schemeClr w14:val="tx1"/>
                  </w14:solidFill>
                </w14:textFill>
              </w:rPr>
            </w:pPr>
          </w:p>
        </w:tc>
        <w:tc>
          <w:tcPr>
            <w:tcW w:w="525" w:type="dxa"/>
            <w:tcBorders>
              <w:right w:val="single" w:color="000000" w:sz="2" w:space="0"/>
            </w:tcBorders>
            <w:vAlign w:val="center"/>
          </w:tcPr>
          <w:p w14:paraId="08F26194">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p>
        </w:tc>
        <w:tc>
          <w:tcPr>
            <w:tcW w:w="540" w:type="dxa"/>
            <w:tcBorders>
              <w:left w:val="single" w:color="000000" w:sz="2" w:space="0"/>
              <w:right w:val="single" w:color="000000" w:sz="2" w:space="0"/>
            </w:tcBorders>
          </w:tcPr>
          <w:p w14:paraId="68C23921">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615" w:type="dxa"/>
            <w:tcBorders>
              <w:left w:val="single" w:color="000000" w:sz="2" w:space="0"/>
            </w:tcBorders>
          </w:tcPr>
          <w:p w14:paraId="711D6CD8">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r>
      <w:tr w14:paraId="3FE30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136" w:type="dxa"/>
            <w:vMerge w:val="continue"/>
          </w:tcPr>
          <w:p w14:paraId="0ABC5362">
            <w:pPr>
              <w:keepNext w:val="0"/>
              <w:keepLines w:val="0"/>
              <w:pageBreakBefore w:val="0"/>
              <w:widowControl/>
              <w:wordWrap/>
              <w:topLinePunct w:val="0"/>
              <w:bidi w:val="0"/>
              <w:adjustRightInd w:val="0"/>
              <w:snapToGrid w:val="0"/>
              <w:spacing w:before="58" w:line="240" w:lineRule="exact"/>
              <w:ind w:left="79"/>
              <w:rPr>
                <w:rFonts w:hint="eastAsia" w:ascii="宋体" w:hAnsi="宋体" w:eastAsia="宋体" w:cs="宋体"/>
                <w:spacing w:val="-2"/>
                <w:sz w:val="20"/>
                <w:szCs w:val="20"/>
              </w:rPr>
            </w:pPr>
          </w:p>
        </w:tc>
        <w:tc>
          <w:tcPr>
            <w:tcW w:w="466" w:type="dxa"/>
            <w:vAlign w:val="center"/>
          </w:tcPr>
          <w:p w14:paraId="007D2A69">
            <w:pPr>
              <w:keepNext w:val="0"/>
              <w:keepLines w:val="0"/>
              <w:pageBreakBefore w:val="0"/>
              <w:widowControl/>
              <w:wordWrap/>
              <w:overflowPunct/>
              <w:topLinePunct w:val="0"/>
              <w:bidi w:val="0"/>
              <w:adjustRightInd w:val="0"/>
              <w:snapToGrid w:val="0"/>
              <w:spacing w:line="30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11</w:t>
            </w:r>
          </w:p>
        </w:tc>
        <w:tc>
          <w:tcPr>
            <w:tcW w:w="1237" w:type="dxa"/>
            <w:gridSpan w:val="2"/>
          </w:tcPr>
          <w:p w14:paraId="3556755D">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3040506</w:t>
            </w:r>
          </w:p>
        </w:tc>
        <w:tc>
          <w:tcPr>
            <w:tcW w:w="3000" w:type="dxa"/>
            <w:gridSpan w:val="3"/>
            <w:vAlign w:val="center"/>
          </w:tcPr>
          <w:p w14:paraId="608B8538">
            <w:pPr>
              <w:keepNext w:val="0"/>
              <w:keepLines w:val="0"/>
              <w:pageBreakBefore w:val="0"/>
              <w:widowControl/>
              <w:kinsoku/>
              <w:wordWrap/>
              <w:overflowPunct/>
              <w:topLinePunct w:val="0"/>
              <w:autoSpaceDE w:val="0"/>
              <w:autoSpaceDN w:val="0"/>
              <w:bidi w:val="0"/>
              <w:adjustRightInd w:val="0"/>
              <w:snapToGrid w:val="0"/>
              <w:spacing w:line="300" w:lineRule="exact"/>
              <w:ind w:firstLine="220" w:firstLineChars="110"/>
              <w:jc w:val="left"/>
              <w:textAlignment w:val="baseline"/>
              <w:rPr>
                <w:rFonts w:hint="eastAsia" w:ascii="宋体" w:hAnsi="宋体" w:eastAsia="宋体" w:cs="宋体"/>
                <w:b w:val="0"/>
                <w:bCs w:val="0"/>
                <w:snapToGrid w:val="0"/>
                <w:color w:val="000000" w:themeColor="text1"/>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网络综合布线</w:t>
            </w:r>
          </w:p>
        </w:tc>
        <w:tc>
          <w:tcPr>
            <w:tcW w:w="500" w:type="dxa"/>
            <w:vAlign w:val="center"/>
          </w:tcPr>
          <w:p w14:paraId="7168D334">
            <w:pPr>
              <w:keepNext w:val="0"/>
              <w:keepLines w:val="0"/>
              <w:pageBreakBefore w:val="0"/>
              <w:widowControl/>
              <w:suppressLineNumbers w:val="0"/>
              <w:wordWrap/>
              <w:overflowPunct/>
              <w:topLinePunct w:val="0"/>
              <w:bidi w:val="0"/>
              <w:adjustRightInd w:val="0"/>
              <w:snapToGrid w:val="0"/>
              <w:spacing w:line="300" w:lineRule="exact"/>
              <w:jc w:val="center"/>
              <w:textAlignment w:val="center"/>
              <w:rPr>
                <w:rFonts w:hint="eastAsia" w:ascii="宋体" w:hAnsi="宋体" w:eastAsia="宋体" w:cs="宋体"/>
                <w:snapToGrid w:val="0"/>
                <w:color w:val="000000"/>
                <w:sz w:val="20"/>
                <w:szCs w:val="20"/>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B</w:t>
            </w:r>
          </w:p>
        </w:tc>
        <w:tc>
          <w:tcPr>
            <w:tcW w:w="500" w:type="dxa"/>
            <w:gridSpan w:val="3"/>
            <w:vAlign w:val="center"/>
          </w:tcPr>
          <w:p w14:paraId="6DBABB98">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snapToGrid w:val="0"/>
                <w:color w:val="auto"/>
                <w:sz w:val="20"/>
                <w:szCs w:val="20"/>
                <w:lang w:val="en-US" w:eastAsia="en-US" w:bidi="ar"/>
              </w:rPr>
            </w:pPr>
            <w:r>
              <w:rPr>
                <w:rFonts w:hint="eastAsia" w:ascii="宋体" w:hAnsi="宋体" w:eastAsia="宋体" w:cs="宋体"/>
                <w:b w:val="0"/>
                <w:bCs w:val="0"/>
                <w:color w:val="auto"/>
                <w:sz w:val="20"/>
                <w:szCs w:val="20"/>
                <w:lang w:val="en-US" w:eastAsia="zh-CN" w:bidi="ar"/>
              </w:rPr>
              <w:t>必修</w:t>
            </w:r>
          </w:p>
        </w:tc>
        <w:tc>
          <w:tcPr>
            <w:tcW w:w="438" w:type="dxa"/>
            <w:vAlign w:val="center"/>
          </w:tcPr>
          <w:p w14:paraId="6082B4B4">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snapToGrid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查</w:t>
            </w:r>
          </w:p>
        </w:tc>
        <w:tc>
          <w:tcPr>
            <w:tcW w:w="447" w:type="dxa"/>
            <w:gridSpan w:val="2"/>
            <w:vAlign w:val="center"/>
          </w:tcPr>
          <w:p w14:paraId="4031240D">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4</w:t>
            </w:r>
          </w:p>
        </w:tc>
        <w:tc>
          <w:tcPr>
            <w:tcW w:w="446" w:type="dxa"/>
            <w:vAlign w:val="center"/>
          </w:tcPr>
          <w:p w14:paraId="32424BF3">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3</w:t>
            </w:r>
          </w:p>
        </w:tc>
        <w:tc>
          <w:tcPr>
            <w:tcW w:w="526" w:type="dxa"/>
            <w:vAlign w:val="center"/>
          </w:tcPr>
          <w:p w14:paraId="575A2182">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54</w:t>
            </w:r>
          </w:p>
        </w:tc>
        <w:tc>
          <w:tcPr>
            <w:tcW w:w="516" w:type="dxa"/>
            <w:vAlign w:val="center"/>
          </w:tcPr>
          <w:p w14:paraId="6411944A">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0000FF"/>
                <w:sz w:val="20"/>
                <w:szCs w:val="20"/>
                <w:lang w:val="en-US" w:eastAsia="zh-CN" w:bidi="ar"/>
              </w:rPr>
            </w:pPr>
            <w:r>
              <w:rPr>
                <w:rFonts w:hint="eastAsia" w:ascii="宋体" w:hAnsi="宋体" w:eastAsia="宋体" w:cs="宋体"/>
                <w:b w:val="0"/>
                <w:bCs w:val="0"/>
                <w:color w:val="000000" w:themeColor="text1"/>
                <w:sz w:val="20"/>
                <w:szCs w:val="20"/>
                <w:lang w:val="en-US" w:eastAsia="zh-CN" w:bidi="ar"/>
                <w14:textFill>
                  <w14:solidFill>
                    <w14:schemeClr w14:val="tx1"/>
                  </w14:solidFill>
                </w14:textFill>
              </w:rPr>
              <w:t>18</w:t>
            </w:r>
          </w:p>
        </w:tc>
        <w:tc>
          <w:tcPr>
            <w:tcW w:w="468" w:type="dxa"/>
            <w:tcBorders>
              <w:right w:val="single" w:color="000000" w:sz="2" w:space="0"/>
            </w:tcBorders>
            <w:vAlign w:val="center"/>
          </w:tcPr>
          <w:p w14:paraId="0197AC39">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000000" w:themeColor="text1"/>
                <w:sz w:val="20"/>
                <w:szCs w:val="20"/>
                <w:lang w:val="en-US" w:eastAsia="zh-CN" w:bidi="ar"/>
                <w14:textFill>
                  <w14:solidFill>
                    <w14:schemeClr w14:val="tx1"/>
                  </w14:solidFill>
                </w14:textFill>
              </w:rPr>
            </w:pPr>
            <w:r>
              <w:rPr>
                <w:rFonts w:hint="eastAsia" w:ascii="宋体" w:hAnsi="宋体" w:eastAsia="宋体" w:cs="宋体"/>
                <w:b w:val="0"/>
                <w:bCs w:val="0"/>
                <w:color w:val="000000" w:themeColor="text1"/>
                <w:sz w:val="20"/>
                <w:szCs w:val="20"/>
                <w:lang w:val="en-US" w:eastAsia="zh-CN" w:bidi="ar"/>
                <w14:textFill>
                  <w14:solidFill>
                    <w14:schemeClr w14:val="tx1"/>
                  </w14:solidFill>
                </w14:textFill>
              </w:rPr>
              <w:t>36</w:t>
            </w:r>
          </w:p>
        </w:tc>
        <w:tc>
          <w:tcPr>
            <w:tcW w:w="495" w:type="dxa"/>
            <w:tcBorders>
              <w:left w:val="single" w:color="000000" w:sz="2" w:space="0"/>
              <w:right w:val="single" w:color="000000" w:sz="2" w:space="0"/>
            </w:tcBorders>
            <w:vAlign w:val="center"/>
          </w:tcPr>
          <w:p w14:paraId="6CAFD99E">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lang w:val="en-US" w:eastAsia="zh-CN" w:bidi="ar"/>
              </w:rPr>
            </w:pPr>
          </w:p>
        </w:tc>
        <w:tc>
          <w:tcPr>
            <w:tcW w:w="510" w:type="dxa"/>
            <w:tcBorders>
              <w:left w:val="single" w:color="000000" w:sz="2" w:space="0"/>
              <w:right w:val="single" w:color="000000" w:sz="2" w:space="0"/>
            </w:tcBorders>
          </w:tcPr>
          <w:p w14:paraId="6D502660">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435" w:type="dxa"/>
            <w:tcBorders>
              <w:left w:val="single" w:color="000000" w:sz="2" w:space="0"/>
              <w:right w:val="single" w:color="000000" w:sz="2" w:space="0"/>
            </w:tcBorders>
          </w:tcPr>
          <w:p w14:paraId="5D53B059">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720" w:type="dxa"/>
            <w:tcBorders>
              <w:left w:val="single" w:color="000000" w:sz="2" w:space="0"/>
            </w:tcBorders>
          </w:tcPr>
          <w:p w14:paraId="3E35FDD2">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705" w:type="dxa"/>
          </w:tcPr>
          <w:p w14:paraId="401E10FC">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570" w:type="dxa"/>
          </w:tcPr>
          <w:p w14:paraId="06653EA2">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525" w:type="dxa"/>
            <w:tcBorders>
              <w:right w:val="single" w:color="000000" w:sz="2" w:space="0"/>
            </w:tcBorders>
            <w:vAlign w:val="center"/>
          </w:tcPr>
          <w:p w14:paraId="4131B552">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bookmarkStart w:id="92" w:name="OLE_LINK65"/>
            <w:r>
              <w:rPr>
                <w:rFonts w:hint="eastAsia" w:ascii="宋体" w:hAnsi="宋体" w:eastAsia="宋体" w:cs="宋体"/>
                <w:b w:val="0"/>
                <w:bCs w:val="0"/>
                <w:color w:val="auto"/>
                <w:sz w:val="20"/>
                <w:szCs w:val="20"/>
                <w:lang w:val="en-US" w:eastAsia="zh-CN" w:bidi="ar"/>
              </w:rPr>
              <w:t>4/</w:t>
            </w:r>
            <w:bookmarkEnd w:id="92"/>
            <w:r>
              <w:rPr>
                <w:rFonts w:hint="eastAsia" w:ascii="宋体" w:hAnsi="宋体" w:eastAsia="宋体" w:cs="宋体"/>
                <w:b w:val="0"/>
                <w:bCs w:val="0"/>
                <w:color w:val="auto"/>
                <w:sz w:val="20"/>
                <w:szCs w:val="20"/>
                <w:lang w:val="en-US" w:eastAsia="zh-CN" w:bidi="ar"/>
              </w:rPr>
              <w:t>14</w:t>
            </w:r>
          </w:p>
        </w:tc>
        <w:tc>
          <w:tcPr>
            <w:tcW w:w="540" w:type="dxa"/>
            <w:tcBorders>
              <w:left w:val="single" w:color="000000" w:sz="2" w:space="0"/>
              <w:right w:val="single" w:color="000000" w:sz="2" w:space="0"/>
            </w:tcBorders>
          </w:tcPr>
          <w:p w14:paraId="5D769995">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615" w:type="dxa"/>
            <w:tcBorders>
              <w:left w:val="single" w:color="000000" w:sz="2" w:space="0"/>
            </w:tcBorders>
          </w:tcPr>
          <w:p w14:paraId="506633F3">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r>
      <w:bookmarkEnd w:id="65"/>
      <w:bookmarkEnd w:id="66"/>
      <w:bookmarkEnd w:id="67"/>
      <w:bookmarkEnd w:id="68"/>
      <w:bookmarkEnd w:id="69"/>
      <w:bookmarkEnd w:id="70"/>
      <w:bookmarkEnd w:id="71"/>
      <w:bookmarkEnd w:id="72"/>
      <w:bookmarkEnd w:id="75"/>
      <w:bookmarkEnd w:id="89"/>
      <w:tr w14:paraId="13290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1136" w:type="dxa"/>
            <w:vMerge w:val="continue"/>
            <w:tcBorders>
              <w:bottom w:val="single" w:color="auto" w:sz="4" w:space="0"/>
            </w:tcBorders>
            <w:shd w:val="clear" w:color="auto" w:fill="C2E5F5" w:themeFill="accent1" w:themeFillTint="32"/>
          </w:tcPr>
          <w:p w14:paraId="7C760428">
            <w:pPr>
              <w:keepNext w:val="0"/>
              <w:keepLines w:val="0"/>
              <w:pageBreakBefore w:val="0"/>
              <w:widowControl/>
              <w:wordWrap/>
              <w:topLinePunct w:val="0"/>
              <w:bidi w:val="0"/>
              <w:adjustRightInd w:val="0"/>
              <w:snapToGrid w:val="0"/>
              <w:spacing w:before="58" w:line="240" w:lineRule="exact"/>
              <w:ind w:left="79"/>
              <w:rPr>
                <w:rFonts w:hint="eastAsia" w:ascii="宋体" w:hAnsi="宋体" w:eastAsia="宋体" w:cs="宋体"/>
                <w:spacing w:val="-2"/>
                <w:sz w:val="20"/>
                <w:szCs w:val="20"/>
                <w:highlight w:val="darkGray"/>
              </w:rPr>
            </w:pPr>
            <w:bookmarkStart w:id="93" w:name="OLE_LINK44" w:colFirst="4" w:colLast="11"/>
            <w:bookmarkStart w:id="94" w:name="OLE_LINK52" w:colFirst="4" w:colLast="5"/>
            <w:bookmarkStart w:id="95" w:name="OLE_LINK46" w:colFirst="4" w:colLast="17"/>
          </w:p>
        </w:tc>
        <w:tc>
          <w:tcPr>
            <w:tcW w:w="6588" w:type="dxa"/>
            <w:gridSpan w:val="13"/>
            <w:shd w:val="clear" w:color="auto" w:fill="DCEAF7" w:themeFill="text2" w:themeFillTint="19"/>
            <w:vAlign w:val="center"/>
          </w:tcPr>
          <w:p w14:paraId="084A28EC">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auto"/>
                <w:sz w:val="20"/>
                <w:szCs w:val="20"/>
                <w:highlight w:val="darkGray"/>
                <w:lang w:val="en-US" w:eastAsia="zh-CN" w:bidi="ar"/>
              </w:rPr>
            </w:pPr>
            <w:r>
              <w:rPr>
                <w:rFonts w:hint="eastAsia" w:ascii="宋体" w:hAnsi="宋体" w:eastAsia="宋体" w:cs="宋体"/>
                <w:b/>
                <w:bCs/>
                <w:spacing w:val="-8"/>
                <w:sz w:val="20"/>
                <w:szCs w:val="20"/>
              </w:rPr>
              <w:t>小</w:t>
            </w:r>
            <w:r>
              <w:rPr>
                <w:rFonts w:hint="eastAsia" w:ascii="宋体" w:hAnsi="宋体" w:eastAsia="宋体" w:cs="宋体"/>
                <w:spacing w:val="3"/>
                <w:sz w:val="20"/>
                <w:szCs w:val="20"/>
              </w:rPr>
              <w:t xml:space="preserve">   </w:t>
            </w:r>
            <w:r>
              <w:rPr>
                <w:rFonts w:hint="eastAsia" w:ascii="宋体" w:hAnsi="宋体" w:eastAsia="宋体" w:cs="宋体"/>
                <w:b/>
                <w:bCs/>
                <w:spacing w:val="-8"/>
                <w:sz w:val="20"/>
                <w:szCs w:val="20"/>
              </w:rPr>
              <w:t>计</w:t>
            </w:r>
          </w:p>
        </w:tc>
        <w:tc>
          <w:tcPr>
            <w:tcW w:w="446" w:type="dxa"/>
            <w:shd w:val="clear" w:color="auto" w:fill="DCEAF7" w:themeFill="text2" w:themeFillTint="19"/>
            <w:vAlign w:val="center"/>
          </w:tcPr>
          <w:p w14:paraId="06041196">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22.5</w:t>
            </w:r>
          </w:p>
        </w:tc>
        <w:tc>
          <w:tcPr>
            <w:tcW w:w="526" w:type="dxa"/>
            <w:shd w:val="clear" w:color="auto" w:fill="DCEAF7" w:themeFill="text2" w:themeFillTint="19"/>
            <w:vAlign w:val="center"/>
          </w:tcPr>
          <w:p w14:paraId="4E102143">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404</w:t>
            </w:r>
          </w:p>
        </w:tc>
        <w:tc>
          <w:tcPr>
            <w:tcW w:w="516" w:type="dxa"/>
            <w:shd w:val="clear" w:color="auto" w:fill="DCEAF7" w:themeFill="text2" w:themeFillTint="19"/>
            <w:vAlign w:val="center"/>
          </w:tcPr>
          <w:p w14:paraId="3B8451B6">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158</w:t>
            </w:r>
          </w:p>
        </w:tc>
        <w:tc>
          <w:tcPr>
            <w:tcW w:w="468" w:type="dxa"/>
            <w:tcBorders>
              <w:right w:val="single" w:color="000000" w:sz="2" w:space="0"/>
            </w:tcBorders>
            <w:shd w:val="clear" w:color="auto" w:fill="DCEAF7" w:themeFill="text2" w:themeFillTint="19"/>
            <w:vAlign w:val="center"/>
          </w:tcPr>
          <w:p w14:paraId="29DC968C">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238</w:t>
            </w:r>
          </w:p>
        </w:tc>
        <w:tc>
          <w:tcPr>
            <w:tcW w:w="495" w:type="dxa"/>
            <w:tcBorders>
              <w:left w:val="single" w:color="000000" w:sz="2" w:space="0"/>
              <w:right w:val="single" w:color="000000" w:sz="2" w:space="0"/>
            </w:tcBorders>
            <w:shd w:val="clear" w:color="auto" w:fill="DCEAF7" w:themeFill="text2" w:themeFillTint="19"/>
            <w:vAlign w:val="center"/>
          </w:tcPr>
          <w:p w14:paraId="413F01A7">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highlight w:val="none"/>
              </w:rPr>
            </w:pPr>
          </w:p>
        </w:tc>
        <w:tc>
          <w:tcPr>
            <w:tcW w:w="510" w:type="dxa"/>
            <w:tcBorders>
              <w:left w:val="single" w:color="000000" w:sz="2" w:space="0"/>
              <w:right w:val="single" w:color="000000" w:sz="2" w:space="0"/>
            </w:tcBorders>
            <w:shd w:val="clear" w:color="auto" w:fill="DCEAF7" w:themeFill="text2" w:themeFillTint="19"/>
            <w:vAlign w:val="center"/>
          </w:tcPr>
          <w:p w14:paraId="2D2A1AAC">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highlight w:val="darkGray"/>
                <w:lang w:val="en-US" w:eastAsia="zh-CN"/>
              </w:rPr>
            </w:pPr>
            <w:r>
              <w:rPr>
                <w:rFonts w:hint="eastAsia" w:ascii="宋体" w:hAnsi="宋体" w:eastAsia="宋体" w:cs="宋体"/>
                <w:sz w:val="20"/>
                <w:szCs w:val="20"/>
                <w:lang w:val="en-US" w:eastAsia="zh-CN"/>
              </w:rPr>
              <w:t>8</w:t>
            </w:r>
          </w:p>
        </w:tc>
        <w:tc>
          <w:tcPr>
            <w:tcW w:w="435" w:type="dxa"/>
            <w:tcBorders>
              <w:left w:val="single" w:color="000000" w:sz="2" w:space="0"/>
              <w:right w:val="single" w:color="000000" w:sz="2" w:space="0"/>
            </w:tcBorders>
            <w:shd w:val="clear" w:color="auto" w:fill="DCEAF7" w:themeFill="text2" w:themeFillTint="19"/>
            <w:vAlign w:val="center"/>
          </w:tcPr>
          <w:p w14:paraId="52A5F0A0">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highlight w:val="darkGray"/>
              </w:rPr>
            </w:pPr>
          </w:p>
        </w:tc>
        <w:tc>
          <w:tcPr>
            <w:tcW w:w="720" w:type="dxa"/>
            <w:tcBorders>
              <w:left w:val="single" w:color="000000" w:sz="2" w:space="0"/>
            </w:tcBorders>
            <w:shd w:val="clear" w:color="auto" w:fill="DCEAF7" w:themeFill="text2" w:themeFillTint="19"/>
            <w:vAlign w:val="center"/>
          </w:tcPr>
          <w:p w14:paraId="132FD953">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10</w:t>
            </w:r>
          </w:p>
        </w:tc>
        <w:tc>
          <w:tcPr>
            <w:tcW w:w="705" w:type="dxa"/>
            <w:shd w:val="clear" w:color="auto" w:fill="DCEAF7" w:themeFill="text2" w:themeFillTint="19"/>
            <w:vAlign w:val="center"/>
          </w:tcPr>
          <w:p w14:paraId="3DB6FCCB">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9</w:t>
            </w:r>
          </w:p>
        </w:tc>
        <w:tc>
          <w:tcPr>
            <w:tcW w:w="570" w:type="dxa"/>
            <w:shd w:val="clear" w:color="auto" w:fill="DCEAF7" w:themeFill="text2" w:themeFillTint="19"/>
            <w:vAlign w:val="center"/>
          </w:tcPr>
          <w:p w14:paraId="32B0153A">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b w:val="0"/>
                <w:bCs w:val="0"/>
                <w:color w:val="000000"/>
                <w:sz w:val="20"/>
                <w:szCs w:val="20"/>
                <w:highlight w:val="none"/>
                <w:lang w:val="en-US" w:eastAsia="zh-CN" w:bidi="ar"/>
              </w:rPr>
            </w:pPr>
            <w:r>
              <w:rPr>
                <w:rFonts w:hint="eastAsia" w:ascii="宋体" w:hAnsi="宋体" w:eastAsia="宋体" w:cs="宋体"/>
                <w:b w:val="0"/>
                <w:bCs w:val="0"/>
                <w:color w:val="000000"/>
                <w:sz w:val="20"/>
                <w:szCs w:val="20"/>
                <w:highlight w:val="none"/>
                <w:lang w:val="en-US" w:eastAsia="zh-CN" w:bidi="ar"/>
              </w:rPr>
              <w:t>1</w:t>
            </w:r>
          </w:p>
        </w:tc>
        <w:tc>
          <w:tcPr>
            <w:tcW w:w="525" w:type="dxa"/>
            <w:tcBorders>
              <w:right w:val="single" w:color="000000" w:sz="2" w:space="0"/>
            </w:tcBorders>
            <w:shd w:val="clear" w:color="auto" w:fill="DCEAF7" w:themeFill="text2" w:themeFillTint="19"/>
            <w:vAlign w:val="center"/>
          </w:tcPr>
          <w:p w14:paraId="6445067D">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w:t>
            </w:r>
          </w:p>
        </w:tc>
        <w:tc>
          <w:tcPr>
            <w:tcW w:w="540" w:type="dxa"/>
            <w:tcBorders>
              <w:left w:val="single" w:color="000000" w:sz="2" w:space="0"/>
              <w:right w:val="single" w:color="000000" w:sz="2" w:space="0"/>
            </w:tcBorders>
            <w:shd w:val="clear" w:color="auto" w:fill="DCEAF7" w:themeFill="text2" w:themeFillTint="19"/>
            <w:vAlign w:val="center"/>
          </w:tcPr>
          <w:p w14:paraId="0AE06652">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highlight w:val="none"/>
                <w:lang w:val="en-US" w:eastAsia="zh-CN" w:bidi="ar"/>
              </w:rPr>
            </w:pPr>
            <w:r>
              <w:rPr>
                <w:rFonts w:hint="eastAsia" w:ascii="宋体" w:hAnsi="宋体" w:eastAsia="宋体" w:cs="宋体"/>
                <w:sz w:val="20"/>
                <w:szCs w:val="20"/>
                <w:highlight w:val="none"/>
                <w:lang w:val="en-US" w:eastAsia="zh-CN" w:bidi="ar"/>
              </w:rPr>
              <w:t>0</w:t>
            </w:r>
          </w:p>
        </w:tc>
        <w:tc>
          <w:tcPr>
            <w:tcW w:w="615" w:type="dxa"/>
            <w:tcBorders>
              <w:left w:val="single" w:color="000000" w:sz="2" w:space="0"/>
            </w:tcBorders>
            <w:shd w:val="clear" w:color="auto" w:fill="DCEAF7" w:themeFill="text2" w:themeFillTint="19"/>
            <w:vAlign w:val="center"/>
          </w:tcPr>
          <w:p w14:paraId="3C9FFB48">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highlight w:val="none"/>
                <w:lang w:val="en-US" w:eastAsia="zh-CN" w:bidi="ar"/>
              </w:rPr>
            </w:pPr>
            <w:r>
              <w:rPr>
                <w:rFonts w:hint="eastAsia" w:ascii="宋体" w:hAnsi="宋体" w:eastAsia="宋体" w:cs="宋体"/>
                <w:sz w:val="20"/>
                <w:szCs w:val="20"/>
                <w:highlight w:val="none"/>
                <w:lang w:val="en-US" w:eastAsia="zh-CN" w:bidi="ar"/>
              </w:rPr>
              <w:t>0</w:t>
            </w:r>
          </w:p>
        </w:tc>
      </w:tr>
      <w:tr w14:paraId="54C15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136" w:type="dxa"/>
            <w:vMerge w:val="restart"/>
            <w:tcBorders>
              <w:top w:val="single" w:color="auto" w:sz="4" w:space="0"/>
            </w:tcBorders>
            <w:vAlign w:val="center"/>
          </w:tcPr>
          <w:p w14:paraId="6B2570FE">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bookmarkStart w:id="96" w:name="OLE_LINK82" w:colFirst="2" w:colLast="3"/>
            <w:bookmarkStart w:id="97" w:name="OLE_LINK108" w:colFirst="10" w:colLast="11"/>
            <w:bookmarkStart w:id="98" w:name="OLE_LINK130" w:colFirst="7" w:colLast="7"/>
            <w:bookmarkStart w:id="99" w:name="OLE_LINK101" w:colFirst="6" w:colLast="6"/>
            <w:bookmarkStart w:id="100" w:name="OLE_LINK147" w:colFirst="3" w:colLast="3"/>
            <w:bookmarkStart w:id="101" w:name="OLE_LINK97" w:colFirst="4" w:colLast="4"/>
            <w:bookmarkStart w:id="102" w:name="OLE_LINK83" w:colFirst="8" w:colLast="8"/>
            <w:r>
              <w:rPr>
                <w:rFonts w:hint="eastAsia" w:ascii="宋体" w:hAnsi="宋体" w:eastAsia="宋体" w:cs="宋体"/>
                <w:spacing w:val="-2"/>
                <w:sz w:val="20"/>
                <w:szCs w:val="20"/>
                <w:lang w:val="en-US" w:eastAsia="zh-CN"/>
              </w:rPr>
              <w:t>专业核心课</w:t>
            </w:r>
          </w:p>
        </w:tc>
        <w:tc>
          <w:tcPr>
            <w:tcW w:w="466" w:type="dxa"/>
            <w:vAlign w:val="center"/>
          </w:tcPr>
          <w:p w14:paraId="2AAEEE99">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1</w:t>
            </w:r>
          </w:p>
        </w:tc>
        <w:tc>
          <w:tcPr>
            <w:tcW w:w="1237" w:type="dxa"/>
            <w:gridSpan w:val="2"/>
            <w:vAlign w:val="center"/>
          </w:tcPr>
          <w:p w14:paraId="7494758F">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4040501</w:t>
            </w:r>
          </w:p>
        </w:tc>
        <w:tc>
          <w:tcPr>
            <w:tcW w:w="3000" w:type="dxa"/>
            <w:gridSpan w:val="3"/>
            <w:vAlign w:val="center"/>
          </w:tcPr>
          <w:p w14:paraId="6D85119F">
            <w:pPr>
              <w:keepNext w:val="0"/>
              <w:keepLines w:val="0"/>
              <w:pageBreakBefore w:val="0"/>
              <w:widowControl/>
              <w:kinsoku/>
              <w:wordWrap/>
              <w:overflowPunct/>
              <w:topLinePunct w:val="0"/>
              <w:autoSpaceDE w:val="0"/>
              <w:autoSpaceDN w:val="0"/>
              <w:bidi w:val="0"/>
              <w:adjustRightInd w:val="0"/>
              <w:snapToGrid w:val="0"/>
              <w:spacing w:line="300" w:lineRule="exact"/>
              <w:ind w:firstLine="220" w:firstLineChars="110"/>
              <w:jc w:val="left"/>
              <w:textAlignment w:val="baseline"/>
              <w:rPr>
                <w:rFonts w:hint="eastAsia" w:ascii="宋体" w:hAnsi="宋体" w:eastAsia="宋体" w:cs="宋体"/>
                <w:snapToGrid w:val="0"/>
                <w:color w:val="000000" w:themeColor="text1"/>
                <w:sz w:val="20"/>
                <w:szCs w:val="20"/>
                <w:lang w:val="en-US" w:eastAsia="en-US" w:bidi="ar-SA"/>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Linux 操作系统管理</w:t>
            </w:r>
          </w:p>
        </w:tc>
        <w:tc>
          <w:tcPr>
            <w:tcW w:w="500" w:type="dxa"/>
            <w:vAlign w:val="center"/>
          </w:tcPr>
          <w:p w14:paraId="0CE29A16">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en-US" w:bidi="ar-SA"/>
              </w:rPr>
            </w:pPr>
            <w:r>
              <w:rPr>
                <w:rFonts w:hint="eastAsia" w:ascii="宋体" w:hAnsi="宋体" w:eastAsia="宋体" w:cs="宋体"/>
                <w:b w:val="0"/>
                <w:bCs w:val="0"/>
                <w:color w:val="auto"/>
                <w:sz w:val="20"/>
                <w:szCs w:val="20"/>
                <w:lang w:val="en-US" w:eastAsia="zh-CN" w:bidi="ar"/>
              </w:rPr>
              <w:t>B</w:t>
            </w:r>
          </w:p>
        </w:tc>
        <w:tc>
          <w:tcPr>
            <w:tcW w:w="500" w:type="dxa"/>
            <w:gridSpan w:val="3"/>
            <w:vAlign w:val="center"/>
          </w:tcPr>
          <w:p w14:paraId="6C657038">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en-US" w:bidi="ar-SA"/>
              </w:rPr>
            </w:pPr>
            <w:r>
              <w:rPr>
                <w:rFonts w:hint="eastAsia" w:ascii="宋体" w:hAnsi="宋体" w:eastAsia="宋体" w:cs="宋体"/>
                <w:sz w:val="20"/>
                <w:szCs w:val="20"/>
                <w:lang w:val="en-US" w:eastAsia="zh-CN"/>
              </w:rPr>
              <w:t>必修</w:t>
            </w:r>
          </w:p>
        </w:tc>
        <w:tc>
          <w:tcPr>
            <w:tcW w:w="438" w:type="dxa"/>
            <w:vAlign w:val="center"/>
          </w:tcPr>
          <w:p w14:paraId="7A68EF92">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en-US" w:bidi="ar-SA"/>
              </w:rPr>
            </w:pPr>
            <w:r>
              <w:rPr>
                <w:rFonts w:hint="eastAsia" w:ascii="宋体" w:hAnsi="宋体" w:eastAsia="宋体" w:cs="宋体"/>
                <w:sz w:val="20"/>
                <w:szCs w:val="20"/>
                <w:lang w:val="en-US" w:eastAsia="zh-CN"/>
              </w:rPr>
              <w:t>试</w:t>
            </w:r>
          </w:p>
        </w:tc>
        <w:tc>
          <w:tcPr>
            <w:tcW w:w="447" w:type="dxa"/>
            <w:gridSpan w:val="2"/>
            <w:vAlign w:val="center"/>
          </w:tcPr>
          <w:p w14:paraId="5FD39E3F">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en-US" w:bidi="ar-SA"/>
              </w:rPr>
            </w:pPr>
            <w:r>
              <w:rPr>
                <w:rFonts w:hint="eastAsia" w:ascii="宋体" w:hAnsi="宋体" w:eastAsia="宋体" w:cs="宋体"/>
                <w:sz w:val="20"/>
                <w:szCs w:val="20"/>
                <w:lang w:val="en-US" w:eastAsia="zh-CN"/>
              </w:rPr>
              <w:t>3</w:t>
            </w:r>
          </w:p>
        </w:tc>
        <w:tc>
          <w:tcPr>
            <w:tcW w:w="446" w:type="dxa"/>
            <w:vAlign w:val="center"/>
          </w:tcPr>
          <w:p w14:paraId="1D76E58D">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3</w:t>
            </w:r>
          </w:p>
        </w:tc>
        <w:tc>
          <w:tcPr>
            <w:tcW w:w="526" w:type="dxa"/>
            <w:vAlign w:val="center"/>
          </w:tcPr>
          <w:p w14:paraId="5DF4E257">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54</w:t>
            </w:r>
          </w:p>
        </w:tc>
        <w:tc>
          <w:tcPr>
            <w:tcW w:w="516" w:type="dxa"/>
            <w:vAlign w:val="center"/>
          </w:tcPr>
          <w:p w14:paraId="5C2787FB">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18</w:t>
            </w:r>
          </w:p>
        </w:tc>
        <w:tc>
          <w:tcPr>
            <w:tcW w:w="468" w:type="dxa"/>
            <w:tcBorders>
              <w:right w:val="single" w:color="000000" w:sz="2" w:space="0"/>
            </w:tcBorders>
            <w:vAlign w:val="center"/>
          </w:tcPr>
          <w:p w14:paraId="363C18B8">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36</w:t>
            </w:r>
          </w:p>
        </w:tc>
        <w:tc>
          <w:tcPr>
            <w:tcW w:w="495" w:type="dxa"/>
            <w:tcBorders>
              <w:left w:val="single" w:color="000000" w:sz="2" w:space="0"/>
              <w:right w:val="single" w:color="000000" w:sz="2" w:space="0"/>
            </w:tcBorders>
            <w:vAlign w:val="center"/>
          </w:tcPr>
          <w:p w14:paraId="0948A1CD">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p>
        </w:tc>
        <w:tc>
          <w:tcPr>
            <w:tcW w:w="510" w:type="dxa"/>
            <w:tcBorders>
              <w:left w:val="single" w:color="000000" w:sz="2" w:space="0"/>
              <w:right w:val="single" w:color="000000" w:sz="2" w:space="0"/>
            </w:tcBorders>
            <w:vAlign w:val="center"/>
          </w:tcPr>
          <w:p w14:paraId="083FBD87">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p>
        </w:tc>
        <w:tc>
          <w:tcPr>
            <w:tcW w:w="435" w:type="dxa"/>
            <w:tcBorders>
              <w:left w:val="single" w:color="000000" w:sz="2" w:space="0"/>
              <w:right w:val="single" w:color="000000" w:sz="2" w:space="0"/>
            </w:tcBorders>
            <w:vAlign w:val="center"/>
          </w:tcPr>
          <w:p w14:paraId="7A45011F">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p>
        </w:tc>
        <w:tc>
          <w:tcPr>
            <w:tcW w:w="720" w:type="dxa"/>
            <w:tcBorders>
              <w:left w:val="single" w:color="000000" w:sz="2" w:space="0"/>
            </w:tcBorders>
            <w:vAlign w:val="center"/>
          </w:tcPr>
          <w:p w14:paraId="5258CF97">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p>
        </w:tc>
        <w:tc>
          <w:tcPr>
            <w:tcW w:w="705" w:type="dxa"/>
            <w:vAlign w:val="center"/>
          </w:tcPr>
          <w:p w14:paraId="75012884">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p>
        </w:tc>
        <w:tc>
          <w:tcPr>
            <w:tcW w:w="570" w:type="dxa"/>
            <w:vAlign w:val="center"/>
          </w:tcPr>
          <w:p w14:paraId="42D6C94C">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4/14</w:t>
            </w:r>
          </w:p>
        </w:tc>
        <w:tc>
          <w:tcPr>
            <w:tcW w:w="525" w:type="dxa"/>
            <w:tcBorders>
              <w:right w:val="single" w:color="000000" w:sz="2" w:space="0"/>
            </w:tcBorders>
            <w:vAlign w:val="center"/>
          </w:tcPr>
          <w:p w14:paraId="42685FBE">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rPr>
            </w:pPr>
          </w:p>
        </w:tc>
        <w:tc>
          <w:tcPr>
            <w:tcW w:w="540" w:type="dxa"/>
            <w:tcBorders>
              <w:left w:val="single" w:color="000000" w:sz="2" w:space="0"/>
              <w:right w:val="single" w:color="000000" w:sz="2" w:space="0"/>
            </w:tcBorders>
          </w:tcPr>
          <w:p w14:paraId="62F508E3">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615" w:type="dxa"/>
            <w:tcBorders>
              <w:left w:val="single" w:color="000000" w:sz="2" w:space="0"/>
            </w:tcBorders>
          </w:tcPr>
          <w:p w14:paraId="1E6F55CA">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r>
      <w:bookmarkEnd w:id="93"/>
      <w:bookmarkEnd w:id="94"/>
      <w:bookmarkEnd w:id="95"/>
      <w:tr w14:paraId="6ED37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136" w:type="dxa"/>
            <w:vMerge w:val="continue"/>
          </w:tcPr>
          <w:p w14:paraId="70195CFA">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bookmarkStart w:id="103" w:name="OLE_LINK47" w:colFirst="4" w:colLast="7"/>
            <w:bookmarkStart w:id="104" w:name="OLE_LINK67" w:colFirst="4" w:colLast="11"/>
          </w:p>
        </w:tc>
        <w:tc>
          <w:tcPr>
            <w:tcW w:w="466" w:type="dxa"/>
            <w:vAlign w:val="center"/>
          </w:tcPr>
          <w:p w14:paraId="4EAEBC00">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1237" w:type="dxa"/>
            <w:gridSpan w:val="2"/>
            <w:vAlign w:val="center"/>
          </w:tcPr>
          <w:p w14:paraId="39E56DA6">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4040502</w:t>
            </w:r>
          </w:p>
        </w:tc>
        <w:tc>
          <w:tcPr>
            <w:tcW w:w="3000" w:type="dxa"/>
            <w:gridSpan w:val="3"/>
            <w:vAlign w:val="center"/>
          </w:tcPr>
          <w:p w14:paraId="13FD9A8A">
            <w:pPr>
              <w:keepNext w:val="0"/>
              <w:keepLines w:val="0"/>
              <w:pageBreakBefore w:val="0"/>
              <w:widowControl/>
              <w:kinsoku/>
              <w:wordWrap/>
              <w:overflowPunct/>
              <w:topLinePunct w:val="0"/>
              <w:autoSpaceDE w:val="0"/>
              <w:autoSpaceDN w:val="0"/>
              <w:bidi w:val="0"/>
              <w:adjustRightInd w:val="0"/>
              <w:snapToGrid w:val="0"/>
              <w:spacing w:line="300" w:lineRule="exact"/>
              <w:ind w:firstLine="220" w:firstLineChars="110"/>
              <w:jc w:val="left"/>
              <w:textAlignment w:val="baseline"/>
              <w:rPr>
                <w:rFonts w:hint="eastAsia" w:ascii="宋体" w:hAnsi="宋体" w:eastAsia="宋体" w:cs="宋体"/>
                <w:snapToGrid w:val="0"/>
                <w:color w:val="000000" w:themeColor="text1"/>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无线网络技术应用</w:t>
            </w:r>
          </w:p>
        </w:tc>
        <w:tc>
          <w:tcPr>
            <w:tcW w:w="500" w:type="dxa"/>
            <w:vAlign w:val="center"/>
          </w:tcPr>
          <w:p w14:paraId="64F72B8B">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en-US" w:bidi="ar-SA"/>
              </w:rPr>
            </w:pPr>
            <w:r>
              <w:rPr>
                <w:rFonts w:hint="eastAsia" w:ascii="宋体" w:hAnsi="宋体" w:eastAsia="宋体" w:cs="宋体"/>
                <w:b w:val="0"/>
                <w:bCs w:val="0"/>
                <w:color w:val="auto"/>
                <w:sz w:val="20"/>
                <w:szCs w:val="20"/>
                <w:lang w:val="en-US" w:eastAsia="zh-CN" w:bidi="ar"/>
              </w:rPr>
              <w:t>B</w:t>
            </w:r>
          </w:p>
        </w:tc>
        <w:tc>
          <w:tcPr>
            <w:tcW w:w="500" w:type="dxa"/>
            <w:gridSpan w:val="3"/>
            <w:vAlign w:val="center"/>
          </w:tcPr>
          <w:p w14:paraId="525FEEC6">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en-US" w:bidi="ar-SA"/>
              </w:rPr>
            </w:pPr>
            <w:r>
              <w:rPr>
                <w:rFonts w:hint="eastAsia" w:ascii="宋体" w:hAnsi="宋体" w:eastAsia="宋体" w:cs="宋体"/>
                <w:sz w:val="20"/>
                <w:szCs w:val="20"/>
                <w:lang w:val="en-US" w:eastAsia="zh-CN"/>
              </w:rPr>
              <w:t>必修</w:t>
            </w:r>
          </w:p>
        </w:tc>
        <w:tc>
          <w:tcPr>
            <w:tcW w:w="438" w:type="dxa"/>
            <w:vAlign w:val="center"/>
          </w:tcPr>
          <w:p w14:paraId="5BF7E6E3">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en-US" w:bidi="ar-SA"/>
              </w:rPr>
            </w:pPr>
            <w:r>
              <w:rPr>
                <w:rFonts w:hint="eastAsia" w:ascii="宋体" w:hAnsi="宋体" w:eastAsia="宋体" w:cs="宋体"/>
                <w:sz w:val="20"/>
                <w:szCs w:val="20"/>
                <w:lang w:val="en-US" w:eastAsia="zh-CN"/>
              </w:rPr>
              <w:t>试</w:t>
            </w:r>
          </w:p>
        </w:tc>
        <w:tc>
          <w:tcPr>
            <w:tcW w:w="447" w:type="dxa"/>
            <w:gridSpan w:val="2"/>
            <w:vAlign w:val="center"/>
          </w:tcPr>
          <w:p w14:paraId="3547C288">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en-US" w:bidi="ar-SA"/>
              </w:rPr>
            </w:pPr>
            <w:r>
              <w:rPr>
                <w:rFonts w:hint="eastAsia" w:ascii="宋体" w:hAnsi="宋体" w:eastAsia="宋体" w:cs="宋体"/>
                <w:sz w:val="20"/>
                <w:szCs w:val="20"/>
                <w:lang w:val="en-US" w:eastAsia="zh-CN"/>
              </w:rPr>
              <w:t>3</w:t>
            </w:r>
          </w:p>
        </w:tc>
        <w:tc>
          <w:tcPr>
            <w:tcW w:w="446" w:type="dxa"/>
            <w:vAlign w:val="center"/>
          </w:tcPr>
          <w:p w14:paraId="367F7EEF">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3</w:t>
            </w:r>
          </w:p>
        </w:tc>
        <w:tc>
          <w:tcPr>
            <w:tcW w:w="526" w:type="dxa"/>
            <w:vAlign w:val="center"/>
          </w:tcPr>
          <w:p w14:paraId="7C03010F">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54</w:t>
            </w:r>
          </w:p>
        </w:tc>
        <w:tc>
          <w:tcPr>
            <w:tcW w:w="516" w:type="dxa"/>
            <w:vAlign w:val="center"/>
          </w:tcPr>
          <w:p w14:paraId="401918A0">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18</w:t>
            </w:r>
          </w:p>
        </w:tc>
        <w:tc>
          <w:tcPr>
            <w:tcW w:w="468" w:type="dxa"/>
            <w:tcBorders>
              <w:right w:val="single" w:color="000000" w:sz="2" w:space="0"/>
            </w:tcBorders>
            <w:vAlign w:val="center"/>
          </w:tcPr>
          <w:p w14:paraId="64373CD6">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36</w:t>
            </w:r>
          </w:p>
        </w:tc>
        <w:tc>
          <w:tcPr>
            <w:tcW w:w="495" w:type="dxa"/>
            <w:tcBorders>
              <w:left w:val="single" w:color="000000" w:sz="2" w:space="0"/>
              <w:right w:val="single" w:color="000000" w:sz="2" w:space="0"/>
            </w:tcBorders>
            <w:vAlign w:val="center"/>
          </w:tcPr>
          <w:p w14:paraId="744BA782">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p>
        </w:tc>
        <w:tc>
          <w:tcPr>
            <w:tcW w:w="510" w:type="dxa"/>
            <w:tcBorders>
              <w:left w:val="single" w:color="000000" w:sz="2" w:space="0"/>
              <w:right w:val="single" w:color="000000" w:sz="2" w:space="0"/>
            </w:tcBorders>
            <w:vAlign w:val="center"/>
          </w:tcPr>
          <w:p w14:paraId="31D331A9">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p>
        </w:tc>
        <w:tc>
          <w:tcPr>
            <w:tcW w:w="435" w:type="dxa"/>
            <w:tcBorders>
              <w:left w:val="single" w:color="000000" w:sz="2" w:space="0"/>
              <w:right w:val="single" w:color="000000" w:sz="2" w:space="0"/>
            </w:tcBorders>
            <w:vAlign w:val="center"/>
          </w:tcPr>
          <w:p w14:paraId="4BD89F1B">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p>
        </w:tc>
        <w:tc>
          <w:tcPr>
            <w:tcW w:w="720" w:type="dxa"/>
            <w:tcBorders>
              <w:left w:val="single" w:color="000000" w:sz="2" w:space="0"/>
            </w:tcBorders>
            <w:vAlign w:val="center"/>
          </w:tcPr>
          <w:p w14:paraId="504A890C">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p>
        </w:tc>
        <w:tc>
          <w:tcPr>
            <w:tcW w:w="705" w:type="dxa"/>
            <w:vAlign w:val="center"/>
          </w:tcPr>
          <w:p w14:paraId="2883CE5E">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p>
        </w:tc>
        <w:tc>
          <w:tcPr>
            <w:tcW w:w="570" w:type="dxa"/>
            <w:vAlign w:val="center"/>
          </w:tcPr>
          <w:p w14:paraId="3F947A13">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bookmarkStart w:id="105" w:name="OLE_LINK59"/>
            <w:r>
              <w:rPr>
                <w:rFonts w:hint="eastAsia" w:ascii="宋体" w:hAnsi="宋体" w:eastAsia="宋体" w:cs="宋体"/>
                <w:sz w:val="20"/>
                <w:szCs w:val="20"/>
                <w:lang w:val="en-US" w:eastAsia="zh-CN"/>
              </w:rPr>
              <w:t>4/</w:t>
            </w:r>
            <w:bookmarkEnd w:id="105"/>
            <w:r>
              <w:rPr>
                <w:rFonts w:hint="eastAsia" w:ascii="宋体" w:hAnsi="宋体" w:eastAsia="宋体" w:cs="宋体"/>
                <w:sz w:val="20"/>
                <w:szCs w:val="20"/>
                <w:lang w:val="en-US" w:eastAsia="zh-CN"/>
              </w:rPr>
              <w:t>14</w:t>
            </w:r>
          </w:p>
        </w:tc>
        <w:tc>
          <w:tcPr>
            <w:tcW w:w="525" w:type="dxa"/>
            <w:tcBorders>
              <w:right w:val="single" w:color="000000" w:sz="2" w:space="0"/>
            </w:tcBorders>
            <w:vAlign w:val="center"/>
          </w:tcPr>
          <w:p w14:paraId="050F971B">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rPr>
            </w:pPr>
          </w:p>
        </w:tc>
        <w:tc>
          <w:tcPr>
            <w:tcW w:w="540" w:type="dxa"/>
            <w:tcBorders>
              <w:left w:val="single" w:color="000000" w:sz="2" w:space="0"/>
              <w:right w:val="single" w:color="000000" w:sz="2" w:space="0"/>
            </w:tcBorders>
          </w:tcPr>
          <w:p w14:paraId="160BC3CD">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615" w:type="dxa"/>
            <w:tcBorders>
              <w:left w:val="single" w:color="000000" w:sz="2" w:space="0"/>
            </w:tcBorders>
          </w:tcPr>
          <w:p w14:paraId="61CD12A4">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r>
      <w:bookmarkEnd w:id="103"/>
      <w:bookmarkEnd w:id="104"/>
      <w:tr w14:paraId="1652F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136" w:type="dxa"/>
            <w:vMerge w:val="continue"/>
          </w:tcPr>
          <w:p w14:paraId="4369FEB8">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bookmarkStart w:id="106" w:name="OLE_LINK49" w:colFirst="4" w:colLast="11"/>
          </w:p>
        </w:tc>
        <w:tc>
          <w:tcPr>
            <w:tcW w:w="466" w:type="dxa"/>
            <w:vAlign w:val="center"/>
          </w:tcPr>
          <w:p w14:paraId="6B710843">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1237" w:type="dxa"/>
            <w:gridSpan w:val="2"/>
            <w:vAlign w:val="center"/>
          </w:tcPr>
          <w:p w14:paraId="2A396ED2">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4040503</w:t>
            </w:r>
          </w:p>
        </w:tc>
        <w:tc>
          <w:tcPr>
            <w:tcW w:w="3000" w:type="dxa"/>
            <w:gridSpan w:val="3"/>
            <w:vAlign w:val="center"/>
          </w:tcPr>
          <w:p w14:paraId="4DCCAF09">
            <w:pPr>
              <w:keepNext w:val="0"/>
              <w:keepLines w:val="0"/>
              <w:pageBreakBefore w:val="0"/>
              <w:widowControl/>
              <w:kinsoku/>
              <w:wordWrap/>
              <w:overflowPunct/>
              <w:topLinePunct w:val="0"/>
              <w:autoSpaceDE w:val="0"/>
              <w:autoSpaceDN w:val="0"/>
              <w:bidi w:val="0"/>
              <w:adjustRightInd w:val="0"/>
              <w:snapToGrid w:val="0"/>
              <w:spacing w:line="300" w:lineRule="exact"/>
              <w:ind w:firstLine="220" w:firstLineChars="110"/>
              <w:jc w:val="left"/>
              <w:textAlignment w:val="baseline"/>
              <w:rPr>
                <w:rFonts w:hint="eastAsia" w:ascii="宋体" w:hAnsi="宋体" w:eastAsia="宋体" w:cs="宋体"/>
                <w:snapToGrid w:val="0"/>
                <w:color w:val="000000" w:themeColor="text1"/>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网络安全设备配置与管理</w:t>
            </w:r>
          </w:p>
        </w:tc>
        <w:tc>
          <w:tcPr>
            <w:tcW w:w="500" w:type="dxa"/>
            <w:vAlign w:val="center"/>
          </w:tcPr>
          <w:p w14:paraId="3AA9FAB4">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themeColor="text1"/>
                <w:sz w:val="20"/>
                <w:szCs w:val="20"/>
                <w:lang w:val="en-US" w:eastAsia="en-US" w:bidi="ar-SA"/>
                <w14:textFill>
                  <w14:solidFill>
                    <w14:schemeClr w14:val="tx1"/>
                  </w14:solidFill>
                </w14:textFill>
              </w:rPr>
            </w:pPr>
            <w:r>
              <w:rPr>
                <w:rFonts w:hint="eastAsia" w:ascii="宋体" w:hAnsi="宋体" w:eastAsia="宋体" w:cs="宋体"/>
                <w:b w:val="0"/>
                <w:bCs w:val="0"/>
                <w:color w:val="000000" w:themeColor="text1"/>
                <w:sz w:val="20"/>
                <w:szCs w:val="20"/>
                <w:lang w:val="en-US" w:eastAsia="zh-CN" w:bidi="ar"/>
                <w14:textFill>
                  <w14:solidFill>
                    <w14:schemeClr w14:val="tx1"/>
                  </w14:solidFill>
                </w14:textFill>
              </w:rPr>
              <w:t>B</w:t>
            </w:r>
          </w:p>
        </w:tc>
        <w:tc>
          <w:tcPr>
            <w:tcW w:w="500" w:type="dxa"/>
            <w:gridSpan w:val="3"/>
            <w:vAlign w:val="center"/>
          </w:tcPr>
          <w:p w14:paraId="4603FB48">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themeColor="text1"/>
                <w:sz w:val="20"/>
                <w:szCs w:val="20"/>
                <w:lang w:val="en-US" w:eastAsia="en-US"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必修</w:t>
            </w:r>
          </w:p>
        </w:tc>
        <w:tc>
          <w:tcPr>
            <w:tcW w:w="438" w:type="dxa"/>
            <w:vAlign w:val="center"/>
          </w:tcPr>
          <w:p w14:paraId="321558FD">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themeColor="text1"/>
                <w:sz w:val="20"/>
                <w:szCs w:val="20"/>
                <w:lang w:val="en-US" w:eastAsia="en-US" w:bidi="ar-SA"/>
                <w14:textFill>
                  <w14:solidFill>
                    <w14:schemeClr w14:val="tx1"/>
                  </w14:solidFill>
                </w14:textFill>
              </w:rPr>
            </w:pPr>
            <w:r>
              <w:rPr>
                <w:rFonts w:hint="eastAsia" w:ascii="宋体" w:hAnsi="宋体" w:eastAsia="宋体" w:cs="宋体"/>
                <w:sz w:val="20"/>
                <w:szCs w:val="20"/>
                <w:lang w:val="en-US" w:eastAsia="zh-CN"/>
              </w:rPr>
              <w:t>试</w:t>
            </w:r>
          </w:p>
        </w:tc>
        <w:tc>
          <w:tcPr>
            <w:tcW w:w="447" w:type="dxa"/>
            <w:gridSpan w:val="2"/>
            <w:vAlign w:val="center"/>
          </w:tcPr>
          <w:p w14:paraId="3B79F7A8">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themeColor="text1"/>
                <w:sz w:val="20"/>
                <w:szCs w:val="20"/>
                <w:lang w:val="en-US" w:eastAsia="en-US"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3</w:t>
            </w:r>
          </w:p>
        </w:tc>
        <w:tc>
          <w:tcPr>
            <w:tcW w:w="446" w:type="dxa"/>
            <w:vAlign w:val="center"/>
          </w:tcPr>
          <w:p w14:paraId="24B0FC14">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4</w:t>
            </w:r>
          </w:p>
        </w:tc>
        <w:tc>
          <w:tcPr>
            <w:tcW w:w="526" w:type="dxa"/>
            <w:vAlign w:val="center"/>
          </w:tcPr>
          <w:p w14:paraId="4590C096">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72</w:t>
            </w:r>
          </w:p>
        </w:tc>
        <w:tc>
          <w:tcPr>
            <w:tcW w:w="516" w:type="dxa"/>
            <w:vAlign w:val="center"/>
          </w:tcPr>
          <w:p w14:paraId="39E2F89B">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36</w:t>
            </w:r>
          </w:p>
        </w:tc>
        <w:tc>
          <w:tcPr>
            <w:tcW w:w="468" w:type="dxa"/>
            <w:tcBorders>
              <w:right w:val="single" w:color="000000" w:sz="2" w:space="0"/>
            </w:tcBorders>
            <w:vAlign w:val="center"/>
          </w:tcPr>
          <w:p w14:paraId="249C99D2">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36</w:t>
            </w:r>
          </w:p>
        </w:tc>
        <w:tc>
          <w:tcPr>
            <w:tcW w:w="495" w:type="dxa"/>
            <w:tcBorders>
              <w:left w:val="single" w:color="000000" w:sz="2" w:space="0"/>
              <w:right w:val="single" w:color="000000" w:sz="2" w:space="0"/>
            </w:tcBorders>
            <w:vAlign w:val="center"/>
          </w:tcPr>
          <w:p w14:paraId="38F8C957">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p>
        </w:tc>
        <w:tc>
          <w:tcPr>
            <w:tcW w:w="510" w:type="dxa"/>
            <w:tcBorders>
              <w:left w:val="single" w:color="000000" w:sz="2" w:space="0"/>
              <w:right w:val="single" w:color="000000" w:sz="2" w:space="0"/>
            </w:tcBorders>
            <w:vAlign w:val="center"/>
          </w:tcPr>
          <w:p w14:paraId="24DACC44">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color w:val="000000" w:themeColor="text1"/>
                <w:sz w:val="20"/>
                <w:szCs w:val="20"/>
                <w14:textFill>
                  <w14:solidFill>
                    <w14:schemeClr w14:val="tx1"/>
                  </w14:solidFill>
                </w14:textFill>
              </w:rPr>
            </w:pPr>
          </w:p>
        </w:tc>
        <w:tc>
          <w:tcPr>
            <w:tcW w:w="435" w:type="dxa"/>
            <w:tcBorders>
              <w:left w:val="single" w:color="000000" w:sz="2" w:space="0"/>
              <w:right w:val="single" w:color="000000" w:sz="2" w:space="0"/>
            </w:tcBorders>
            <w:vAlign w:val="center"/>
          </w:tcPr>
          <w:p w14:paraId="4BC2E093">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color w:val="000000" w:themeColor="text1"/>
                <w:sz w:val="20"/>
                <w:szCs w:val="20"/>
                <w14:textFill>
                  <w14:solidFill>
                    <w14:schemeClr w14:val="tx1"/>
                  </w14:solidFill>
                </w14:textFill>
              </w:rPr>
            </w:pPr>
          </w:p>
        </w:tc>
        <w:tc>
          <w:tcPr>
            <w:tcW w:w="720" w:type="dxa"/>
            <w:tcBorders>
              <w:left w:val="single" w:color="000000" w:sz="2" w:space="0"/>
            </w:tcBorders>
            <w:vAlign w:val="center"/>
          </w:tcPr>
          <w:p w14:paraId="07F26182">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color w:val="000000" w:themeColor="text1"/>
                <w:sz w:val="20"/>
                <w:szCs w:val="20"/>
                <w14:textFill>
                  <w14:solidFill>
                    <w14:schemeClr w14:val="tx1"/>
                  </w14:solidFill>
                </w14:textFill>
              </w:rPr>
            </w:pPr>
          </w:p>
        </w:tc>
        <w:tc>
          <w:tcPr>
            <w:tcW w:w="705" w:type="dxa"/>
            <w:vAlign w:val="center"/>
          </w:tcPr>
          <w:p w14:paraId="04B8F33B">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color w:val="000000" w:themeColor="text1"/>
                <w:sz w:val="20"/>
                <w:szCs w:val="20"/>
                <w14:textFill>
                  <w14:solidFill>
                    <w14:schemeClr w14:val="tx1"/>
                  </w14:solidFill>
                </w14:textFill>
              </w:rPr>
            </w:pPr>
          </w:p>
        </w:tc>
        <w:tc>
          <w:tcPr>
            <w:tcW w:w="570" w:type="dxa"/>
            <w:vAlign w:val="center"/>
          </w:tcPr>
          <w:p w14:paraId="550D8FEA">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themeColor="text1"/>
                <w:sz w:val="20"/>
                <w:szCs w:val="20"/>
                <w:lang w:val="en-US" w:eastAsia="en-US"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4/18</w:t>
            </w:r>
          </w:p>
        </w:tc>
        <w:tc>
          <w:tcPr>
            <w:tcW w:w="525" w:type="dxa"/>
            <w:tcBorders>
              <w:right w:val="single" w:color="000000" w:sz="2" w:space="0"/>
            </w:tcBorders>
            <w:vAlign w:val="center"/>
          </w:tcPr>
          <w:p w14:paraId="21467DF9">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color w:val="000000" w:themeColor="text1"/>
                <w:sz w:val="20"/>
                <w:szCs w:val="20"/>
                <w14:textFill>
                  <w14:solidFill>
                    <w14:schemeClr w14:val="tx1"/>
                  </w14:solidFill>
                </w14:textFill>
              </w:rPr>
            </w:pPr>
          </w:p>
        </w:tc>
        <w:tc>
          <w:tcPr>
            <w:tcW w:w="540" w:type="dxa"/>
            <w:tcBorders>
              <w:left w:val="single" w:color="000000" w:sz="2" w:space="0"/>
              <w:right w:val="single" w:color="000000" w:sz="2" w:space="0"/>
            </w:tcBorders>
          </w:tcPr>
          <w:p w14:paraId="1C2973E2">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615" w:type="dxa"/>
            <w:tcBorders>
              <w:left w:val="single" w:color="000000" w:sz="2" w:space="0"/>
            </w:tcBorders>
          </w:tcPr>
          <w:p w14:paraId="17441EDB">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r>
      <w:tr w14:paraId="49B40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136" w:type="dxa"/>
            <w:vMerge w:val="continue"/>
          </w:tcPr>
          <w:p w14:paraId="6BED376F">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bookmarkStart w:id="107" w:name="OLE_LINK50" w:colFirst="4" w:colLast="6"/>
          </w:p>
        </w:tc>
        <w:tc>
          <w:tcPr>
            <w:tcW w:w="466" w:type="dxa"/>
            <w:vAlign w:val="center"/>
          </w:tcPr>
          <w:p w14:paraId="04688CD7">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1237" w:type="dxa"/>
            <w:gridSpan w:val="2"/>
            <w:vAlign w:val="center"/>
          </w:tcPr>
          <w:p w14:paraId="186B065D">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4040504</w:t>
            </w:r>
          </w:p>
        </w:tc>
        <w:tc>
          <w:tcPr>
            <w:tcW w:w="3000" w:type="dxa"/>
            <w:gridSpan w:val="3"/>
            <w:vAlign w:val="center"/>
          </w:tcPr>
          <w:p w14:paraId="628AB2E4">
            <w:pPr>
              <w:keepNext w:val="0"/>
              <w:keepLines w:val="0"/>
              <w:pageBreakBefore w:val="0"/>
              <w:widowControl/>
              <w:kinsoku/>
              <w:wordWrap/>
              <w:overflowPunct/>
              <w:topLinePunct w:val="0"/>
              <w:autoSpaceDE w:val="0"/>
              <w:autoSpaceDN w:val="0"/>
              <w:bidi w:val="0"/>
              <w:adjustRightInd w:val="0"/>
              <w:snapToGrid w:val="0"/>
              <w:spacing w:line="300" w:lineRule="exact"/>
              <w:ind w:firstLine="220" w:firstLineChars="110"/>
              <w:jc w:val="left"/>
              <w:textAlignment w:val="baseline"/>
              <w:rPr>
                <w:rFonts w:hint="eastAsia" w:ascii="宋体" w:hAnsi="宋体" w:eastAsia="宋体" w:cs="宋体"/>
                <w:snapToGrid w:val="0"/>
                <w:color w:val="000000" w:themeColor="text1"/>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路由交换技术与应用</w:t>
            </w:r>
          </w:p>
        </w:tc>
        <w:tc>
          <w:tcPr>
            <w:tcW w:w="500" w:type="dxa"/>
            <w:vAlign w:val="center"/>
          </w:tcPr>
          <w:p w14:paraId="3555F6A2">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b w:val="0"/>
                <w:bCs w:val="0"/>
                <w:color w:val="auto"/>
                <w:sz w:val="20"/>
                <w:szCs w:val="20"/>
                <w:lang w:val="en-US" w:eastAsia="zh-CN" w:bidi="ar"/>
              </w:rPr>
              <w:t>B</w:t>
            </w:r>
          </w:p>
        </w:tc>
        <w:tc>
          <w:tcPr>
            <w:tcW w:w="500" w:type="dxa"/>
            <w:gridSpan w:val="3"/>
            <w:vAlign w:val="center"/>
          </w:tcPr>
          <w:p w14:paraId="78CB7A8C">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必修</w:t>
            </w:r>
          </w:p>
        </w:tc>
        <w:tc>
          <w:tcPr>
            <w:tcW w:w="438" w:type="dxa"/>
            <w:vAlign w:val="center"/>
          </w:tcPr>
          <w:p w14:paraId="3BC3BD66">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bookmarkStart w:id="108" w:name="OLE_LINK135"/>
            <w:r>
              <w:rPr>
                <w:rFonts w:hint="eastAsia" w:ascii="宋体" w:hAnsi="宋体" w:eastAsia="宋体" w:cs="宋体"/>
                <w:sz w:val="20"/>
                <w:szCs w:val="20"/>
                <w:lang w:val="en-US" w:eastAsia="zh-CN"/>
              </w:rPr>
              <w:t>试</w:t>
            </w:r>
            <w:bookmarkEnd w:id="108"/>
          </w:p>
        </w:tc>
        <w:tc>
          <w:tcPr>
            <w:tcW w:w="447" w:type="dxa"/>
            <w:gridSpan w:val="2"/>
            <w:vAlign w:val="center"/>
          </w:tcPr>
          <w:p w14:paraId="196BE536">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3</w:t>
            </w:r>
          </w:p>
        </w:tc>
        <w:tc>
          <w:tcPr>
            <w:tcW w:w="446" w:type="dxa"/>
            <w:vAlign w:val="center"/>
          </w:tcPr>
          <w:p w14:paraId="20F4969F">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3</w:t>
            </w:r>
          </w:p>
        </w:tc>
        <w:tc>
          <w:tcPr>
            <w:tcW w:w="526" w:type="dxa"/>
            <w:vAlign w:val="center"/>
          </w:tcPr>
          <w:p w14:paraId="03100B3E">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54</w:t>
            </w:r>
          </w:p>
        </w:tc>
        <w:tc>
          <w:tcPr>
            <w:tcW w:w="516" w:type="dxa"/>
            <w:vAlign w:val="center"/>
          </w:tcPr>
          <w:p w14:paraId="3222C78A">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18</w:t>
            </w:r>
          </w:p>
        </w:tc>
        <w:tc>
          <w:tcPr>
            <w:tcW w:w="468" w:type="dxa"/>
            <w:tcBorders>
              <w:right w:val="single" w:color="000000" w:sz="2" w:space="0"/>
            </w:tcBorders>
            <w:vAlign w:val="center"/>
          </w:tcPr>
          <w:p w14:paraId="4E11BAB6">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36</w:t>
            </w:r>
          </w:p>
        </w:tc>
        <w:tc>
          <w:tcPr>
            <w:tcW w:w="495" w:type="dxa"/>
            <w:tcBorders>
              <w:left w:val="single" w:color="000000" w:sz="2" w:space="0"/>
              <w:right w:val="single" w:color="000000" w:sz="2" w:space="0"/>
            </w:tcBorders>
            <w:vAlign w:val="center"/>
          </w:tcPr>
          <w:p w14:paraId="64BBCBC0">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p>
        </w:tc>
        <w:tc>
          <w:tcPr>
            <w:tcW w:w="510" w:type="dxa"/>
            <w:tcBorders>
              <w:left w:val="single" w:color="000000" w:sz="2" w:space="0"/>
              <w:right w:val="single" w:color="000000" w:sz="2" w:space="0"/>
            </w:tcBorders>
            <w:vAlign w:val="center"/>
          </w:tcPr>
          <w:p w14:paraId="6380690C">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p>
        </w:tc>
        <w:tc>
          <w:tcPr>
            <w:tcW w:w="435" w:type="dxa"/>
            <w:tcBorders>
              <w:left w:val="single" w:color="000000" w:sz="2" w:space="0"/>
              <w:right w:val="single" w:color="000000" w:sz="2" w:space="0"/>
            </w:tcBorders>
            <w:vAlign w:val="center"/>
          </w:tcPr>
          <w:p w14:paraId="50176B20">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p>
        </w:tc>
        <w:tc>
          <w:tcPr>
            <w:tcW w:w="720" w:type="dxa"/>
            <w:tcBorders>
              <w:left w:val="single" w:color="000000" w:sz="2" w:space="0"/>
            </w:tcBorders>
            <w:vAlign w:val="center"/>
          </w:tcPr>
          <w:p w14:paraId="5D204A51">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p>
        </w:tc>
        <w:tc>
          <w:tcPr>
            <w:tcW w:w="705" w:type="dxa"/>
            <w:vAlign w:val="center"/>
          </w:tcPr>
          <w:p w14:paraId="708EE97C">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p>
        </w:tc>
        <w:tc>
          <w:tcPr>
            <w:tcW w:w="570" w:type="dxa"/>
            <w:vAlign w:val="center"/>
          </w:tcPr>
          <w:p w14:paraId="4BCF13E4">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4/14</w:t>
            </w:r>
          </w:p>
        </w:tc>
        <w:tc>
          <w:tcPr>
            <w:tcW w:w="525" w:type="dxa"/>
            <w:tcBorders>
              <w:right w:val="single" w:color="000000" w:sz="2" w:space="0"/>
            </w:tcBorders>
            <w:vAlign w:val="center"/>
          </w:tcPr>
          <w:p w14:paraId="03FAE019">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p>
        </w:tc>
        <w:tc>
          <w:tcPr>
            <w:tcW w:w="540" w:type="dxa"/>
            <w:tcBorders>
              <w:left w:val="single" w:color="000000" w:sz="2" w:space="0"/>
              <w:right w:val="single" w:color="000000" w:sz="2" w:space="0"/>
            </w:tcBorders>
          </w:tcPr>
          <w:p w14:paraId="5AE18585">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615" w:type="dxa"/>
            <w:tcBorders>
              <w:left w:val="single" w:color="000000" w:sz="2" w:space="0"/>
            </w:tcBorders>
          </w:tcPr>
          <w:p w14:paraId="377AE0E0">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r>
      <w:bookmarkEnd w:id="106"/>
      <w:tr w14:paraId="2CC23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136" w:type="dxa"/>
            <w:vMerge w:val="continue"/>
          </w:tcPr>
          <w:p w14:paraId="06C36C19">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p>
        </w:tc>
        <w:tc>
          <w:tcPr>
            <w:tcW w:w="466" w:type="dxa"/>
            <w:vAlign w:val="center"/>
          </w:tcPr>
          <w:p w14:paraId="1B2A4EDB">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1237" w:type="dxa"/>
            <w:gridSpan w:val="2"/>
            <w:vAlign w:val="center"/>
          </w:tcPr>
          <w:p w14:paraId="08200C2F">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4040505</w:t>
            </w:r>
          </w:p>
        </w:tc>
        <w:tc>
          <w:tcPr>
            <w:tcW w:w="3000" w:type="dxa"/>
            <w:gridSpan w:val="3"/>
            <w:vAlign w:val="center"/>
          </w:tcPr>
          <w:p w14:paraId="74E16518">
            <w:pPr>
              <w:keepNext w:val="0"/>
              <w:keepLines w:val="0"/>
              <w:pageBreakBefore w:val="0"/>
              <w:widowControl/>
              <w:kinsoku/>
              <w:wordWrap/>
              <w:overflowPunct/>
              <w:topLinePunct w:val="0"/>
              <w:autoSpaceDE w:val="0"/>
              <w:autoSpaceDN w:val="0"/>
              <w:bidi w:val="0"/>
              <w:adjustRightInd w:val="0"/>
              <w:snapToGrid w:val="0"/>
              <w:spacing w:line="300" w:lineRule="exact"/>
              <w:ind w:firstLine="220" w:firstLineChars="110"/>
              <w:jc w:val="left"/>
              <w:textAlignment w:val="baseline"/>
              <w:rPr>
                <w:rFonts w:hint="eastAsia" w:ascii="宋体" w:hAnsi="宋体" w:eastAsia="宋体" w:cs="宋体"/>
                <w:snapToGrid w:val="0"/>
                <w:color w:val="000000" w:themeColor="text1"/>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网络自动化运维</w:t>
            </w:r>
          </w:p>
        </w:tc>
        <w:tc>
          <w:tcPr>
            <w:tcW w:w="500" w:type="dxa"/>
            <w:vAlign w:val="center"/>
          </w:tcPr>
          <w:p w14:paraId="1D1DE90E">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themeColor="text1"/>
                <w:sz w:val="20"/>
                <w:szCs w:val="20"/>
                <w:lang w:val="en-US" w:eastAsia="en-US" w:bidi="ar-SA"/>
                <w14:textFill>
                  <w14:solidFill>
                    <w14:schemeClr w14:val="tx1"/>
                  </w14:solidFill>
                </w14:textFill>
              </w:rPr>
            </w:pPr>
            <w:r>
              <w:rPr>
                <w:rFonts w:hint="eastAsia" w:ascii="宋体" w:hAnsi="宋体" w:eastAsia="宋体" w:cs="宋体"/>
                <w:b w:val="0"/>
                <w:bCs w:val="0"/>
                <w:color w:val="000000" w:themeColor="text1"/>
                <w:sz w:val="20"/>
                <w:szCs w:val="20"/>
                <w:lang w:val="en-US" w:eastAsia="zh-CN" w:bidi="ar"/>
                <w14:textFill>
                  <w14:solidFill>
                    <w14:schemeClr w14:val="tx1"/>
                  </w14:solidFill>
                </w14:textFill>
              </w:rPr>
              <w:t>B</w:t>
            </w:r>
          </w:p>
        </w:tc>
        <w:tc>
          <w:tcPr>
            <w:tcW w:w="500" w:type="dxa"/>
            <w:gridSpan w:val="3"/>
            <w:vAlign w:val="center"/>
          </w:tcPr>
          <w:p w14:paraId="73EDE5EC">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themeColor="text1"/>
                <w:sz w:val="20"/>
                <w:szCs w:val="20"/>
                <w:lang w:val="en-US" w:eastAsia="en-US"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必修</w:t>
            </w:r>
          </w:p>
        </w:tc>
        <w:tc>
          <w:tcPr>
            <w:tcW w:w="438" w:type="dxa"/>
            <w:vAlign w:val="center"/>
          </w:tcPr>
          <w:p w14:paraId="35194449">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themeColor="text1"/>
                <w:sz w:val="20"/>
                <w:szCs w:val="20"/>
                <w:lang w:val="en-US" w:eastAsia="en-US" w:bidi="ar-SA"/>
                <w14:textFill>
                  <w14:solidFill>
                    <w14:schemeClr w14:val="tx1"/>
                  </w14:solidFill>
                </w14:textFill>
              </w:rPr>
            </w:pPr>
            <w:r>
              <w:rPr>
                <w:rFonts w:hint="eastAsia" w:ascii="宋体" w:hAnsi="宋体" w:eastAsia="宋体" w:cs="宋体"/>
                <w:sz w:val="20"/>
                <w:szCs w:val="20"/>
                <w:lang w:val="en-US" w:eastAsia="zh-CN"/>
              </w:rPr>
              <w:t>试</w:t>
            </w:r>
          </w:p>
        </w:tc>
        <w:tc>
          <w:tcPr>
            <w:tcW w:w="447" w:type="dxa"/>
            <w:gridSpan w:val="2"/>
            <w:vAlign w:val="center"/>
          </w:tcPr>
          <w:p w14:paraId="2140DFEB">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themeColor="text1"/>
                <w:sz w:val="20"/>
                <w:szCs w:val="20"/>
                <w:lang w:val="en-US" w:eastAsia="en-US"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4</w:t>
            </w:r>
          </w:p>
        </w:tc>
        <w:tc>
          <w:tcPr>
            <w:tcW w:w="446" w:type="dxa"/>
            <w:vAlign w:val="center"/>
          </w:tcPr>
          <w:p w14:paraId="5D2A9647">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themeColor="text1"/>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4</w:t>
            </w:r>
          </w:p>
        </w:tc>
        <w:tc>
          <w:tcPr>
            <w:tcW w:w="526" w:type="dxa"/>
            <w:vAlign w:val="center"/>
          </w:tcPr>
          <w:p w14:paraId="54E63752">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themeColor="text1"/>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72</w:t>
            </w:r>
          </w:p>
        </w:tc>
        <w:tc>
          <w:tcPr>
            <w:tcW w:w="516" w:type="dxa"/>
            <w:vAlign w:val="center"/>
          </w:tcPr>
          <w:p w14:paraId="28E649E0">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themeColor="text1"/>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18</w:t>
            </w:r>
          </w:p>
        </w:tc>
        <w:tc>
          <w:tcPr>
            <w:tcW w:w="468" w:type="dxa"/>
            <w:tcBorders>
              <w:right w:val="single" w:color="000000" w:sz="2" w:space="0"/>
            </w:tcBorders>
            <w:vAlign w:val="center"/>
          </w:tcPr>
          <w:p w14:paraId="4AB710F0">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themeColor="text1"/>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54</w:t>
            </w:r>
          </w:p>
        </w:tc>
        <w:tc>
          <w:tcPr>
            <w:tcW w:w="495" w:type="dxa"/>
            <w:tcBorders>
              <w:left w:val="single" w:color="000000" w:sz="2" w:space="0"/>
              <w:right w:val="single" w:color="000000" w:sz="2" w:space="0"/>
            </w:tcBorders>
            <w:vAlign w:val="center"/>
          </w:tcPr>
          <w:p w14:paraId="2FB9A6DB">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color w:val="000000" w:themeColor="text1"/>
                <w:sz w:val="20"/>
                <w:szCs w:val="20"/>
                <w14:textFill>
                  <w14:solidFill>
                    <w14:schemeClr w14:val="tx1"/>
                  </w14:solidFill>
                </w14:textFill>
              </w:rPr>
            </w:pPr>
          </w:p>
        </w:tc>
        <w:tc>
          <w:tcPr>
            <w:tcW w:w="510" w:type="dxa"/>
            <w:tcBorders>
              <w:left w:val="single" w:color="000000" w:sz="2" w:space="0"/>
              <w:right w:val="single" w:color="000000" w:sz="2" w:space="0"/>
            </w:tcBorders>
            <w:vAlign w:val="center"/>
          </w:tcPr>
          <w:p w14:paraId="7CAFBA15">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color w:val="000000" w:themeColor="text1"/>
                <w:sz w:val="20"/>
                <w:szCs w:val="20"/>
                <w14:textFill>
                  <w14:solidFill>
                    <w14:schemeClr w14:val="tx1"/>
                  </w14:solidFill>
                </w14:textFill>
              </w:rPr>
            </w:pPr>
          </w:p>
        </w:tc>
        <w:tc>
          <w:tcPr>
            <w:tcW w:w="435" w:type="dxa"/>
            <w:tcBorders>
              <w:left w:val="single" w:color="000000" w:sz="2" w:space="0"/>
              <w:right w:val="single" w:color="000000" w:sz="2" w:space="0"/>
            </w:tcBorders>
            <w:vAlign w:val="center"/>
          </w:tcPr>
          <w:p w14:paraId="4485CA75">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color w:val="000000" w:themeColor="text1"/>
                <w:sz w:val="20"/>
                <w:szCs w:val="20"/>
                <w14:textFill>
                  <w14:solidFill>
                    <w14:schemeClr w14:val="tx1"/>
                  </w14:solidFill>
                </w14:textFill>
              </w:rPr>
            </w:pPr>
          </w:p>
        </w:tc>
        <w:tc>
          <w:tcPr>
            <w:tcW w:w="720" w:type="dxa"/>
            <w:tcBorders>
              <w:left w:val="single" w:color="000000" w:sz="2" w:space="0"/>
            </w:tcBorders>
            <w:vAlign w:val="center"/>
          </w:tcPr>
          <w:p w14:paraId="02F3C0DC">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color w:val="000000" w:themeColor="text1"/>
                <w:sz w:val="20"/>
                <w:szCs w:val="20"/>
                <w14:textFill>
                  <w14:solidFill>
                    <w14:schemeClr w14:val="tx1"/>
                  </w14:solidFill>
                </w14:textFill>
              </w:rPr>
            </w:pPr>
          </w:p>
        </w:tc>
        <w:tc>
          <w:tcPr>
            <w:tcW w:w="705" w:type="dxa"/>
            <w:vAlign w:val="center"/>
          </w:tcPr>
          <w:p w14:paraId="7104D4C3">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color w:val="000000" w:themeColor="text1"/>
                <w:sz w:val="20"/>
                <w:szCs w:val="20"/>
                <w14:textFill>
                  <w14:solidFill>
                    <w14:schemeClr w14:val="tx1"/>
                  </w14:solidFill>
                </w14:textFill>
              </w:rPr>
            </w:pPr>
          </w:p>
        </w:tc>
        <w:tc>
          <w:tcPr>
            <w:tcW w:w="570" w:type="dxa"/>
            <w:vAlign w:val="center"/>
          </w:tcPr>
          <w:p w14:paraId="5B9957ED">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color w:val="000000" w:themeColor="text1"/>
                <w:sz w:val="20"/>
                <w:szCs w:val="20"/>
                <w14:textFill>
                  <w14:solidFill>
                    <w14:schemeClr w14:val="tx1"/>
                  </w14:solidFill>
                </w14:textFill>
              </w:rPr>
            </w:pPr>
          </w:p>
        </w:tc>
        <w:tc>
          <w:tcPr>
            <w:tcW w:w="525" w:type="dxa"/>
            <w:tcBorders>
              <w:right w:val="single" w:color="000000" w:sz="2" w:space="0"/>
            </w:tcBorders>
            <w:vAlign w:val="center"/>
          </w:tcPr>
          <w:p w14:paraId="69414EA0">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themeColor="text1"/>
                <w:sz w:val="20"/>
                <w:szCs w:val="20"/>
                <w:lang w:val="en-US" w:eastAsia="en-US" w:bidi="ar-SA"/>
                <w14:textFill>
                  <w14:solidFill>
                    <w14:schemeClr w14:val="tx1"/>
                  </w14:solidFill>
                </w14:textFill>
              </w:rPr>
            </w:pPr>
            <w:bookmarkStart w:id="109" w:name="OLE_LINK51"/>
            <w:r>
              <w:rPr>
                <w:rFonts w:hint="eastAsia" w:ascii="宋体" w:hAnsi="宋体" w:eastAsia="宋体" w:cs="宋体"/>
                <w:color w:val="000000" w:themeColor="text1"/>
                <w:sz w:val="20"/>
                <w:szCs w:val="20"/>
                <w:lang w:val="en-US" w:eastAsia="zh-CN"/>
                <w14:textFill>
                  <w14:solidFill>
                    <w14:schemeClr w14:val="tx1"/>
                  </w14:solidFill>
                </w14:textFill>
              </w:rPr>
              <w:t>4/</w:t>
            </w:r>
            <w:bookmarkEnd w:id="109"/>
            <w:r>
              <w:rPr>
                <w:rFonts w:hint="eastAsia" w:ascii="宋体" w:hAnsi="宋体" w:eastAsia="宋体" w:cs="宋体"/>
                <w:color w:val="000000" w:themeColor="text1"/>
                <w:sz w:val="20"/>
                <w:szCs w:val="20"/>
                <w:lang w:val="en-US" w:eastAsia="zh-CN"/>
                <w14:textFill>
                  <w14:solidFill>
                    <w14:schemeClr w14:val="tx1"/>
                  </w14:solidFill>
                </w14:textFill>
              </w:rPr>
              <w:t>18</w:t>
            </w:r>
          </w:p>
        </w:tc>
        <w:tc>
          <w:tcPr>
            <w:tcW w:w="540" w:type="dxa"/>
            <w:tcBorders>
              <w:left w:val="single" w:color="000000" w:sz="2" w:space="0"/>
              <w:right w:val="single" w:color="000000" w:sz="2" w:space="0"/>
            </w:tcBorders>
          </w:tcPr>
          <w:p w14:paraId="5E1FFDF5">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615" w:type="dxa"/>
            <w:tcBorders>
              <w:left w:val="single" w:color="000000" w:sz="2" w:space="0"/>
            </w:tcBorders>
          </w:tcPr>
          <w:p w14:paraId="3DE579D4">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r>
      <w:bookmarkEnd w:id="107"/>
      <w:tr w14:paraId="6E49C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1136" w:type="dxa"/>
            <w:vMerge w:val="continue"/>
          </w:tcPr>
          <w:p w14:paraId="187D0113">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bookmarkStart w:id="110" w:name="OLE_LINK53" w:colFirst="9" w:colLast="11"/>
          </w:p>
        </w:tc>
        <w:tc>
          <w:tcPr>
            <w:tcW w:w="466" w:type="dxa"/>
            <w:vAlign w:val="center"/>
          </w:tcPr>
          <w:p w14:paraId="5BF33265">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w:t>
            </w:r>
          </w:p>
        </w:tc>
        <w:tc>
          <w:tcPr>
            <w:tcW w:w="1237" w:type="dxa"/>
            <w:gridSpan w:val="2"/>
            <w:vAlign w:val="center"/>
          </w:tcPr>
          <w:p w14:paraId="628E4D54">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4040506</w:t>
            </w:r>
          </w:p>
        </w:tc>
        <w:tc>
          <w:tcPr>
            <w:tcW w:w="3000" w:type="dxa"/>
            <w:gridSpan w:val="3"/>
            <w:vAlign w:val="center"/>
          </w:tcPr>
          <w:p w14:paraId="11CE3B86">
            <w:pPr>
              <w:keepNext w:val="0"/>
              <w:keepLines w:val="0"/>
              <w:pageBreakBefore w:val="0"/>
              <w:widowControl/>
              <w:kinsoku/>
              <w:wordWrap/>
              <w:overflowPunct/>
              <w:topLinePunct w:val="0"/>
              <w:autoSpaceDE w:val="0"/>
              <w:autoSpaceDN w:val="0"/>
              <w:bidi w:val="0"/>
              <w:adjustRightInd w:val="0"/>
              <w:snapToGrid w:val="0"/>
              <w:spacing w:line="300" w:lineRule="exact"/>
              <w:ind w:firstLine="220" w:firstLineChars="110"/>
              <w:jc w:val="left"/>
              <w:textAlignment w:val="baseline"/>
              <w:rPr>
                <w:rFonts w:hint="eastAsia" w:ascii="宋体" w:hAnsi="宋体" w:eastAsia="宋体" w:cs="宋体"/>
                <w:snapToGrid w:val="0"/>
                <w:color w:val="000000" w:themeColor="text1"/>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网络系统集成</w:t>
            </w:r>
          </w:p>
        </w:tc>
        <w:tc>
          <w:tcPr>
            <w:tcW w:w="500" w:type="dxa"/>
            <w:vAlign w:val="center"/>
          </w:tcPr>
          <w:p w14:paraId="7EEA03F0">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themeColor="text1"/>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sz w:val="20"/>
                <w:szCs w:val="20"/>
                <w:lang w:val="en-US" w:eastAsia="zh-CN" w:bidi="ar"/>
                <w14:textFill>
                  <w14:solidFill>
                    <w14:schemeClr w14:val="tx1"/>
                  </w14:solidFill>
                </w14:textFill>
              </w:rPr>
              <w:t>B</w:t>
            </w:r>
          </w:p>
        </w:tc>
        <w:tc>
          <w:tcPr>
            <w:tcW w:w="500" w:type="dxa"/>
            <w:gridSpan w:val="3"/>
            <w:vAlign w:val="center"/>
          </w:tcPr>
          <w:p w14:paraId="0DFCDEBA">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themeColor="text1"/>
                <w:sz w:val="20"/>
                <w:szCs w:val="20"/>
                <w:lang w:val="en-US" w:eastAsia="en-US"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必修</w:t>
            </w:r>
          </w:p>
        </w:tc>
        <w:tc>
          <w:tcPr>
            <w:tcW w:w="438" w:type="dxa"/>
            <w:vAlign w:val="center"/>
          </w:tcPr>
          <w:p w14:paraId="5C8A07D2">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themeColor="text1"/>
                <w:sz w:val="20"/>
                <w:szCs w:val="20"/>
                <w:lang w:val="en-US" w:eastAsia="en-US" w:bidi="ar-SA"/>
                <w14:textFill>
                  <w14:solidFill>
                    <w14:schemeClr w14:val="tx1"/>
                  </w14:solidFill>
                </w14:textFill>
              </w:rPr>
            </w:pPr>
            <w:r>
              <w:rPr>
                <w:rFonts w:hint="eastAsia" w:ascii="宋体" w:hAnsi="宋体" w:eastAsia="宋体" w:cs="宋体"/>
                <w:sz w:val="20"/>
                <w:szCs w:val="20"/>
                <w:lang w:val="en-US" w:eastAsia="zh-CN"/>
              </w:rPr>
              <w:t>试</w:t>
            </w:r>
          </w:p>
        </w:tc>
        <w:tc>
          <w:tcPr>
            <w:tcW w:w="447" w:type="dxa"/>
            <w:gridSpan w:val="2"/>
            <w:vAlign w:val="center"/>
          </w:tcPr>
          <w:p w14:paraId="3F2483AB">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4</w:t>
            </w:r>
          </w:p>
        </w:tc>
        <w:tc>
          <w:tcPr>
            <w:tcW w:w="446" w:type="dxa"/>
            <w:vAlign w:val="center"/>
          </w:tcPr>
          <w:p w14:paraId="29616875">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3</w:t>
            </w:r>
          </w:p>
        </w:tc>
        <w:tc>
          <w:tcPr>
            <w:tcW w:w="526" w:type="dxa"/>
            <w:vAlign w:val="center"/>
          </w:tcPr>
          <w:p w14:paraId="105DF30D">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54</w:t>
            </w:r>
          </w:p>
        </w:tc>
        <w:tc>
          <w:tcPr>
            <w:tcW w:w="516" w:type="dxa"/>
            <w:vAlign w:val="center"/>
          </w:tcPr>
          <w:p w14:paraId="34CAD228">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26</w:t>
            </w:r>
          </w:p>
        </w:tc>
        <w:tc>
          <w:tcPr>
            <w:tcW w:w="468" w:type="dxa"/>
            <w:tcBorders>
              <w:right w:val="single" w:color="000000" w:sz="2" w:space="0"/>
            </w:tcBorders>
            <w:vAlign w:val="center"/>
          </w:tcPr>
          <w:p w14:paraId="33468309">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28</w:t>
            </w:r>
          </w:p>
        </w:tc>
        <w:tc>
          <w:tcPr>
            <w:tcW w:w="495" w:type="dxa"/>
            <w:tcBorders>
              <w:left w:val="single" w:color="000000" w:sz="2" w:space="0"/>
              <w:right w:val="single" w:color="000000" w:sz="2" w:space="0"/>
            </w:tcBorders>
            <w:vAlign w:val="center"/>
          </w:tcPr>
          <w:p w14:paraId="56369F85">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p>
        </w:tc>
        <w:tc>
          <w:tcPr>
            <w:tcW w:w="510" w:type="dxa"/>
            <w:tcBorders>
              <w:left w:val="single" w:color="000000" w:sz="2" w:space="0"/>
              <w:right w:val="single" w:color="000000" w:sz="2" w:space="0"/>
            </w:tcBorders>
            <w:vAlign w:val="center"/>
          </w:tcPr>
          <w:p w14:paraId="4688717A">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color w:val="000000" w:themeColor="text1"/>
                <w:sz w:val="20"/>
                <w:szCs w:val="20"/>
                <w14:textFill>
                  <w14:solidFill>
                    <w14:schemeClr w14:val="tx1"/>
                  </w14:solidFill>
                </w14:textFill>
              </w:rPr>
            </w:pPr>
          </w:p>
        </w:tc>
        <w:tc>
          <w:tcPr>
            <w:tcW w:w="435" w:type="dxa"/>
            <w:tcBorders>
              <w:left w:val="single" w:color="000000" w:sz="2" w:space="0"/>
              <w:right w:val="single" w:color="000000" w:sz="2" w:space="0"/>
            </w:tcBorders>
            <w:vAlign w:val="center"/>
          </w:tcPr>
          <w:p w14:paraId="56E45BD9">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color w:val="000000" w:themeColor="text1"/>
                <w:sz w:val="20"/>
                <w:szCs w:val="20"/>
                <w14:textFill>
                  <w14:solidFill>
                    <w14:schemeClr w14:val="tx1"/>
                  </w14:solidFill>
                </w14:textFill>
              </w:rPr>
            </w:pPr>
          </w:p>
        </w:tc>
        <w:tc>
          <w:tcPr>
            <w:tcW w:w="720" w:type="dxa"/>
            <w:tcBorders>
              <w:left w:val="single" w:color="000000" w:sz="2" w:space="0"/>
            </w:tcBorders>
            <w:vAlign w:val="center"/>
          </w:tcPr>
          <w:p w14:paraId="7AF2E6E9">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color w:val="000000" w:themeColor="text1"/>
                <w:sz w:val="20"/>
                <w:szCs w:val="20"/>
                <w14:textFill>
                  <w14:solidFill>
                    <w14:schemeClr w14:val="tx1"/>
                  </w14:solidFill>
                </w14:textFill>
              </w:rPr>
            </w:pPr>
          </w:p>
        </w:tc>
        <w:tc>
          <w:tcPr>
            <w:tcW w:w="705" w:type="dxa"/>
            <w:vAlign w:val="center"/>
          </w:tcPr>
          <w:p w14:paraId="31BC053B">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color w:val="000000" w:themeColor="text1"/>
                <w:sz w:val="20"/>
                <w:szCs w:val="20"/>
                <w14:textFill>
                  <w14:solidFill>
                    <w14:schemeClr w14:val="tx1"/>
                  </w14:solidFill>
                </w14:textFill>
              </w:rPr>
            </w:pPr>
          </w:p>
        </w:tc>
        <w:tc>
          <w:tcPr>
            <w:tcW w:w="570" w:type="dxa"/>
            <w:vAlign w:val="center"/>
          </w:tcPr>
          <w:p w14:paraId="11725462">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color w:val="000000" w:themeColor="text1"/>
                <w:sz w:val="20"/>
                <w:szCs w:val="20"/>
                <w14:textFill>
                  <w14:solidFill>
                    <w14:schemeClr w14:val="tx1"/>
                  </w14:solidFill>
                </w14:textFill>
              </w:rPr>
            </w:pPr>
          </w:p>
        </w:tc>
        <w:tc>
          <w:tcPr>
            <w:tcW w:w="525" w:type="dxa"/>
            <w:tcBorders>
              <w:right w:val="single" w:color="000000" w:sz="2" w:space="0"/>
            </w:tcBorders>
            <w:vAlign w:val="center"/>
          </w:tcPr>
          <w:p w14:paraId="630BF443">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color w:val="000000" w:themeColor="text1"/>
                <w:sz w:val="20"/>
                <w:szCs w:val="20"/>
                <w:lang w:val="en-US"/>
                <w14:textFill>
                  <w14:solidFill>
                    <w14:schemeClr w14:val="tx1"/>
                  </w14:solidFill>
                </w14:textFill>
              </w:rPr>
            </w:pPr>
            <w:bookmarkStart w:id="111" w:name="OLE_LINK54"/>
            <w:r>
              <w:rPr>
                <w:rFonts w:hint="eastAsia" w:ascii="宋体" w:hAnsi="宋体" w:eastAsia="宋体" w:cs="宋体"/>
                <w:color w:val="000000" w:themeColor="text1"/>
                <w:sz w:val="20"/>
                <w:szCs w:val="20"/>
                <w:lang w:val="en-US" w:eastAsia="zh-CN"/>
                <w14:textFill>
                  <w14:solidFill>
                    <w14:schemeClr w14:val="tx1"/>
                  </w14:solidFill>
                </w14:textFill>
              </w:rPr>
              <w:t>4/</w:t>
            </w:r>
            <w:bookmarkEnd w:id="111"/>
            <w:r>
              <w:rPr>
                <w:rFonts w:hint="eastAsia" w:ascii="宋体" w:hAnsi="宋体" w:eastAsia="宋体" w:cs="宋体"/>
                <w:color w:val="000000" w:themeColor="text1"/>
                <w:sz w:val="20"/>
                <w:szCs w:val="20"/>
                <w:lang w:val="en-US" w:eastAsia="zh-CN"/>
                <w14:textFill>
                  <w14:solidFill>
                    <w14:schemeClr w14:val="tx1"/>
                  </w14:solidFill>
                </w14:textFill>
              </w:rPr>
              <w:t>16</w:t>
            </w:r>
          </w:p>
        </w:tc>
        <w:tc>
          <w:tcPr>
            <w:tcW w:w="540" w:type="dxa"/>
            <w:tcBorders>
              <w:left w:val="single" w:color="000000" w:sz="2" w:space="0"/>
              <w:right w:val="single" w:color="000000" w:sz="2" w:space="0"/>
            </w:tcBorders>
          </w:tcPr>
          <w:p w14:paraId="4D7604FE">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615" w:type="dxa"/>
            <w:tcBorders>
              <w:left w:val="single" w:color="000000" w:sz="2" w:space="0"/>
            </w:tcBorders>
          </w:tcPr>
          <w:p w14:paraId="05E5D970">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r>
      <w:tr w14:paraId="78B0A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136" w:type="dxa"/>
            <w:vMerge w:val="continue"/>
          </w:tcPr>
          <w:p w14:paraId="7B4F132E">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bookmarkStart w:id="112" w:name="OLE_LINK64" w:colFirst="18" w:colLast="19"/>
          </w:p>
        </w:tc>
        <w:tc>
          <w:tcPr>
            <w:tcW w:w="466" w:type="dxa"/>
            <w:vAlign w:val="center"/>
          </w:tcPr>
          <w:p w14:paraId="4C8B682F">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w:t>
            </w:r>
          </w:p>
        </w:tc>
        <w:tc>
          <w:tcPr>
            <w:tcW w:w="1237" w:type="dxa"/>
            <w:gridSpan w:val="2"/>
            <w:vAlign w:val="center"/>
          </w:tcPr>
          <w:p w14:paraId="6004D937">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4040099</w:t>
            </w:r>
          </w:p>
        </w:tc>
        <w:tc>
          <w:tcPr>
            <w:tcW w:w="3000" w:type="dxa"/>
            <w:gridSpan w:val="3"/>
            <w:vAlign w:val="center"/>
          </w:tcPr>
          <w:p w14:paraId="2CD3AA45">
            <w:pPr>
              <w:keepNext w:val="0"/>
              <w:keepLines w:val="0"/>
              <w:pageBreakBefore w:val="0"/>
              <w:widowControl/>
              <w:kinsoku/>
              <w:wordWrap/>
              <w:overflowPunct/>
              <w:topLinePunct w:val="0"/>
              <w:bidi w:val="0"/>
              <w:adjustRightInd w:val="0"/>
              <w:snapToGrid w:val="0"/>
              <w:spacing w:before="90" w:line="300" w:lineRule="exact"/>
              <w:ind w:left="0" w:leftChars="0" w:firstLine="208" w:firstLineChars="104"/>
              <w:jc w:val="left"/>
              <w:rPr>
                <w:rFonts w:hint="eastAsia" w:ascii="宋体" w:hAnsi="宋体" w:eastAsia="宋体" w:cs="宋体"/>
                <w:b w:val="0"/>
                <w:bCs w:val="0"/>
                <w:snapToGrid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岗位实习</w:t>
            </w:r>
          </w:p>
        </w:tc>
        <w:tc>
          <w:tcPr>
            <w:tcW w:w="500" w:type="dxa"/>
            <w:vAlign w:val="center"/>
          </w:tcPr>
          <w:p w14:paraId="37D6B280">
            <w:pPr>
              <w:keepNext w:val="0"/>
              <w:keepLines w:val="0"/>
              <w:pageBreakBefore w:val="0"/>
              <w:widowControl/>
              <w:kinsoku/>
              <w:wordWrap/>
              <w:overflowPunct/>
              <w:topLinePunct w:val="0"/>
              <w:bidi w:val="0"/>
              <w:adjustRightInd w:val="0"/>
              <w:snapToGrid w:val="0"/>
              <w:spacing w:before="90" w:line="300" w:lineRule="exact"/>
              <w:jc w:val="center"/>
              <w:rPr>
                <w:rFonts w:hint="eastAsia" w:ascii="宋体" w:hAnsi="宋体" w:eastAsia="宋体" w:cs="宋体"/>
                <w:b w:val="0"/>
                <w:bCs w:val="0"/>
                <w:snapToGrid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C</w:t>
            </w:r>
          </w:p>
        </w:tc>
        <w:tc>
          <w:tcPr>
            <w:tcW w:w="500" w:type="dxa"/>
            <w:gridSpan w:val="3"/>
            <w:vAlign w:val="center"/>
          </w:tcPr>
          <w:p w14:paraId="618AD1D0">
            <w:pPr>
              <w:keepNext w:val="0"/>
              <w:keepLines w:val="0"/>
              <w:pageBreakBefore w:val="0"/>
              <w:widowControl/>
              <w:kinsoku/>
              <w:wordWrap/>
              <w:overflowPunct/>
              <w:topLinePunct w:val="0"/>
              <w:bidi w:val="0"/>
              <w:adjustRightInd w:val="0"/>
              <w:snapToGrid w:val="0"/>
              <w:spacing w:before="90" w:line="300" w:lineRule="exact"/>
              <w:jc w:val="center"/>
              <w:rPr>
                <w:rFonts w:hint="eastAsia" w:ascii="宋体" w:hAnsi="宋体" w:eastAsia="宋体" w:cs="宋体"/>
                <w:b w:val="0"/>
                <w:bCs w:val="0"/>
                <w:snapToGrid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必修</w:t>
            </w:r>
          </w:p>
        </w:tc>
        <w:tc>
          <w:tcPr>
            <w:tcW w:w="438" w:type="dxa"/>
            <w:vAlign w:val="center"/>
          </w:tcPr>
          <w:p w14:paraId="401F91A0">
            <w:pPr>
              <w:keepNext w:val="0"/>
              <w:keepLines w:val="0"/>
              <w:pageBreakBefore w:val="0"/>
              <w:widowControl/>
              <w:kinsoku/>
              <w:wordWrap/>
              <w:overflowPunct/>
              <w:topLinePunct w:val="0"/>
              <w:bidi w:val="0"/>
              <w:adjustRightInd w:val="0"/>
              <w:snapToGrid w:val="0"/>
              <w:spacing w:before="90" w:line="300" w:lineRule="exact"/>
              <w:jc w:val="center"/>
              <w:rPr>
                <w:rFonts w:hint="eastAsia" w:ascii="宋体" w:hAnsi="宋体" w:eastAsia="宋体" w:cs="宋体"/>
                <w:b w:val="0"/>
                <w:bCs w:val="0"/>
                <w:snapToGrid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查</w:t>
            </w:r>
          </w:p>
        </w:tc>
        <w:tc>
          <w:tcPr>
            <w:tcW w:w="447" w:type="dxa"/>
            <w:gridSpan w:val="2"/>
            <w:vAlign w:val="center"/>
          </w:tcPr>
          <w:p w14:paraId="761B9578">
            <w:pPr>
              <w:keepNext w:val="0"/>
              <w:keepLines w:val="0"/>
              <w:pageBreakBefore w:val="0"/>
              <w:widowControl/>
              <w:kinsoku/>
              <w:wordWrap/>
              <w:overflowPunct/>
              <w:topLinePunct w:val="0"/>
              <w:bidi w:val="0"/>
              <w:adjustRightInd w:val="0"/>
              <w:snapToGrid w:val="0"/>
              <w:spacing w:before="90" w:line="300" w:lineRule="exact"/>
              <w:jc w:val="center"/>
              <w:rPr>
                <w:rFonts w:hint="eastAsia" w:ascii="宋体" w:hAnsi="宋体" w:eastAsia="宋体" w:cs="宋体"/>
                <w:b w:val="0"/>
                <w:bCs w:val="0"/>
                <w:snapToGrid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5-6</w:t>
            </w:r>
          </w:p>
        </w:tc>
        <w:tc>
          <w:tcPr>
            <w:tcW w:w="446" w:type="dxa"/>
            <w:vAlign w:val="center"/>
          </w:tcPr>
          <w:p w14:paraId="3446924A">
            <w:pPr>
              <w:keepNext w:val="0"/>
              <w:keepLines w:val="0"/>
              <w:pageBreakBefore w:val="0"/>
              <w:widowControl/>
              <w:kinsoku/>
              <w:wordWrap/>
              <w:overflowPunct/>
              <w:topLinePunct w:val="0"/>
              <w:bidi w:val="0"/>
              <w:adjustRightInd w:val="0"/>
              <w:snapToGrid w:val="0"/>
              <w:spacing w:before="90" w:line="300" w:lineRule="exact"/>
              <w:jc w:val="center"/>
              <w:rPr>
                <w:rFonts w:hint="eastAsia" w:ascii="宋体" w:hAnsi="宋体" w:eastAsia="宋体" w:cs="宋体"/>
                <w:b w:val="0"/>
                <w:bCs w:val="0"/>
                <w:snapToGrid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24</w:t>
            </w:r>
          </w:p>
        </w:tc>
        <w:tc>
          <w:tcPr>
            <w:tcW w:w="526" w:type="dxa"/>
            <w:vAlign w:val="center"/>
          </w:tcPr>
          <w:p w14:paraId="70F3242A">
            <w:pPr>
              <w:keepNext w:val="0"/>
              <w:keepLines w:val="0"/>
              <w:pageBreakBefore w:val="0"/>
              <w:widowControl/>
              <w:kinsoku/>
              <w:wordWrap/>
              <w:overflowPunct/>
              <w:topLinePunct w:val="0"/>
              <w:bidi w:val="0"/>
              <w:adjustRightInd w:val="0"/>
              <w:snapToGrid w:val="0"/>
              <w:spacing w:before="90" w:line="300" w:lineRule="exact"/>
              <w:jc w:val="center"/>
              <w:rPr>
                <w:rFonts w:hint="eastAsia" w:ascii="宋体" w:hAnsi="宋体" w:eastAsia="宋体" w:cs="宋体"/>
                <w:b w:val="0"/>
                <w:bCs w:val="0"/>
                <w:snapToGrid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720</w:t>
            </w:r>
          </w:p>
        </w:tc>
        <w:tc>
          <w:tcPr>
            <w:tcW w:w="516" w:type="dxa"/>
            <w:vAlign w:val="center"/>
          </w:tcPr>
          <w:p w14:paraId="4C151FA8">
            <w:pPr>
              <w:keepNext w:val="0"/>
              <w:keepLines w:val="0"/>
              <w:pageBreakBefore w:val="0"/>
              <w:widowControl/>
              <w:kinsoku/>
              <w:wordWrap/>
              <w:overflowPunct/>
              <w:topLinePunct w:val="0"/>
              <w:bidi w:val="0"/>
              <w:adjustRightInd w:val="0"/>
              <w:snapToGrid w:val="0"/>
              <w:spacing w:before="90" w:line="300" w:lineRule="exact"/>
              <w:jc w:val="center"/>
              <w:rPr>
                <w:rFonts w:hint="eastAsia" w:ascii="宋体" w:hAnsi="宋体" w:eastAsia="宋体" w:cs="宋体"/>
                <w:b w:val="0"/>
                <w:bCs w:val="0"/>
                <w:snapToGrid w:val="0"/>
                <w:color w:val="auto"/>
                <w:sz w:val="20"/>
                <w:szCs w:val="20"/>
                <w:lang w:val="en-US" w:eastAsia="zh-CN" w:bidi="ar"/>
              </w:rPr>
            </w:pPr>
          </w:p>
        </w:tc>
        <w:tc>
          <w:tcPr>
            <w:tcW w:w="468" w:type="dxa"/>
            <w:tcBorders>
              <w:right w:val="single" w:color="000000" w:sz="2" w:space="0"/>
            </w:tcBorders>
            <w:vAlign w:val="center"/>
          </w:tcPr>
          <w:p w14:paraId="2657F160">
            <w:pPr>
              <w:keepNext w:val="0"/>
              <w:keepLines w:val="0"/>
              <w:pageBreakBefore w:val="0"/>
              <w:widowControl/>
              <w:kinsoku/>
              <w:wordWrap/>
              <w:overflowPunct/>
              <w:topLinePunct w:val="0"/>
              <w:bidi w:val="0"/>
              <w:adjustRightInd w:val="0"/>
              <w:snapToGrid w:val="0"/>
              <w:spacing w:before="90" w:line="300" w:lineRule="exact"/>
              <w:jc w:val="center"/>
              <w:rPr>
                <w:rFonts w:hint="eastAsia" w:ascii="宋体" w:hAnsi="宋体" w:eastAsia="宋体" w:cs="宋体"/>
                <w:b w:val="0"/>
                <w:bCs w:val="0"/>
                <w:snapToGrid w:val="0"/>
                <w:color w:val="auto"/>
                <w:sz w:val="20"/>
                <w:szCs w:val="20"/>
                <w:lang w:val="en-US" w:eastAsia="zh-CN" w:bidi="ar"/>
              </w:rPr>
            </w:pPr>
          </w:p>
        </w:tc>
        <w:tc>
          <w:tcPr>
            <w:tcW w:w="495" w:type="dxa"/>
            <w:tcBorders>
              <w:left w:val="single" w:color="000000" w:sz="2" w:space="0"/>
              <w:right w:val="single" w:color="000000" w:sz="2" w:space="0"/>
            </w:tcBorders>
            <w:vAlign w:val="center"/>
          </w:tcPr>
          <w:p w14:paraId="03E55C06">
            <w:pPr>
              <w:keepNext w:val="0"/>
              <w:keepLines w:val="0"/>
              <w:pageBreakBefore w:val="0"/>
              <w:widowControl/>
              <w:kinsoku/>
              <w:wordWrap/>
              <w:overflowPunct/>
              <w:topLinePunct w:val="0"/>
              <w:bidi w:val="0"/>
              <w:adjustRightInd w:val="0"/>
              <w:snapToGrid w:val="0"/>
              <w:spacing w:before="90" w:line="300" w:lineRule="exact"/>
              <w:jc w:val="center"/>
              <w:rPr>
                <w:rFonts w:hint="eastAsia" w:ascii="宋体" w:hAnsi="宋体" w:eastAsia="宋体" w:cs="宋体"/>
                <w:b w:val="0"/>
                <w:bCs w:val="0"/>
                <w:snapToGrid w:val="0"/>
                <w:color w:val="auto"/>
                <w:sz w:val="20"/>
                <w:szCs w:val="20"/>
                <w:lang w:val="en-US" w:eastAsia="zh-CN" w:bidi="ar"/>
              </w:rPr>
            </w:pPr>
          </w:p>
        </w:tc>
        <w:tc>
          <w:tcPr>
            <w:tcW w:w="510" w:type="dxa"/>
            <w:tcBorders>
              <w:left w:val="single" w:color="000000" w:sz="2" w:space="0"/>
              <w:right w:val="single" w:color="000000" w:sz="2" w:space="0"/>
            </w:tcBorders>
            <w:vAlign w:val="center"/>
          </w:tcPr>
          <w:p w14:paraId="645DD612">
            <w:pPr>
              <w:keepNext w:val="0"/>
              <w:keepLines w:val="0"/>
              <w:pageBreakBefore w:val="0"/>
              <w:widowControl/>
              <w:kinsoku/>
              <w:wordWrap/>
              <w:overflowPunct/>
              <w:topLinePunct w:val="0"/>
              <w:bidi w:val="0"/>
              <w:adjustRightInd w:val="0"/>
              <w:snapToGrid w:val="0"/>
              <w:spacing w:before="90" w:line="300" w:lineRule="exact"/>
              <w:jc w:val="center"/>
              <w:rPr>
                <w:rFonts w:hint="eastAsia" w:ascii="宋体" w:hAnsi="宋体" w:eastAsia="宋体" w:cs="宋体"/>
                <w:b w:val="0"/>
                <w:bCs w:val="0"/>
                <w:snapToGrid w:val="0"/>
                <w:color w:val="auto"/>
                <w:sz w:val="20"/>
                <w:szCs w:val="20"/>
                <w:lang w:val="en-US" w:eastAsia="zh-CN" w:bidi="ar"/>
              </w:rPr>
            </w:pPr>
          </w:p>
        </w:tc>
        <w:tc>
          <w:tcPr>
            <w:tcW w:w="435" w:type="dxa"/>
            <w:tcBorders>
              <w:left w:val="single" w:color="000000" w:sz="2" w:space="0"/>
              <w:right w:val="single" w:color="000000" w:sz="2" w:space="0"/>
            </w:tcBorders>
            <w:vAlign w:val="center"/>
          </w:tcPr>
          <w:p w14:paraId="34D41062">
            <w:pPr>
              <w:keepNext w:val="0"/>
              <w:keepLines w:val="0"/>
              <w:pageBreakBefore w:val="0"/>
              <w:widowControl/>
              <w:kinsoku/>
              <w:wordWrap/>
              <w:overflowPunct/>
              <w:topLinePunct w:val="0"/>
              <w:bidi w:val="0"/>
              <w:adjustRightInd w:val="0"/>
              <w:snapToGrid w:val="0"/>
              <w:spacing w:before="90" w:line="300" w:lineRule="exact"/>
              <w:jc w:val="center"/>
              <w:rPr>
                <w:rFonts w:hint="eastAsia" w:ascii="宋体" w:hAnsi="宋体" w:eastAsia="宋体" w:cs="宋体"/>
                <w:b w:val="0"/>
                <w:bCs w:val="0"/>
                <w:snapToGrid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720</w:t>
            </w:r>
          </w:p>
        </w:tc>
        <w:tc>
          <w:tcPr>
            <w:tcW w:w="720" w:type="dxa"/>
            <w:tcBorders>
              <w:left w:val="single" w:color="000000" w:sz="2" w:space="0"/>
            </w:tcBorders>
            <w:vAlign w:val="center"/>
          </w:tcPr>
          <w:p w14:paraId="7BD0D9F6">
            <w:pPr>
              <w:keepNext w:val="0"/>
              <w:keepLines w:val="0"/>
              <w:pageBreakBefore w:val="0"/>
              <w:widowControl/>
              <w:kinsoku/>
              <w:wordWrap/>
              <w:overflowPunct/>
              <w:topLinePunct w:val="0"/>
              <w:bidi w:val="0"/>
              <w:adjustRightInd w:val="0"/>
              <w:snapToGrid w:val="0"/>
              <w:spacing w:before="90" w:line="300" w:lineRule="exact"/>
              <w:jc w:val="center"/>
              <w:rPr>
                <w:rFonts w:hint="eastAsia" w:ascii="宋体" w:hAnsi="宋体" w:eastAsia="宋体" w:cs="宋体"/>
                <w:b w:val="0"/>
                <w:bCs w:val="0"/>
                <w:snapToGrid w:val="0"/>
                <w:color w:val="auto"/>
                <w:sz w:val="20"/>
                <w:szCs w:val="20"/>
                <w:lang w:val="en-US" w:eastAsia="en-US" w:bidi="ar"/>
              </w:rPr>
            </w:pPr>
          </w:p>
        </w:tc>
        <w:tc>
          <w:tcPr>
            <w:tcW w:w="705" w:type="dxa"/>
            <w:vAlign w:val="center"/>
          </w:tcPr>
          <w:p w14:paraId="3930B814">
            <w:pPr>
              <w:keepNext w:val="0"/>
              <w:keepLines w:val="0"/>
              <w:pageBreakBefore w:val="0"/>
              <w:widowControl/>
              <w:kinsoku/>
              <w:wordWrap/>
              <w:overflowPunct/>
              <w:topLinePunct w:val="0"/>
              <w:bidi w:val="0"/>
              <w:adjustRightInd w:val="0"/>
              <w:snapToGrid w:val="0"/>
              <w:spacing w:before="90" w:line="300" w:lineRule="exact"/>
              <w:jc w:val="center"/>
              <w:rPr>
                <w:rFonts w:hint="eastAsia" w:ascii="宋体" w:hAnsi="宋体" w:eastAsia="宋体" w:cs="宋体"/>
                <w:b w:val="0"/>
                <w:bCs w:val="0"/>
                <w:snapToGrid w:val="0"/>
                <w:color w:val="auto"/>
                <w:sz w:val="20"/>
                <w:szCs w:val="20"/>
                <w:lang w:val="en-US" w:eastAsia="en-US" w:bidi="ar"/>
              </w:rPr>
            </w:pPr>
          </w:p>
        </w:tc>
        <w:tc>
          <w:tcPr>
            <w:tcW w:w="570" w:type="dxa"/>
            <w:vAlign w:val="center"/>
          </w:tcPr>
          <w:p w14:paraId="2FF9A9CC">
            <w:pPr>
              <w:keepNext w:val="0"/>
              <w:keepLines w:val="0"/>
              <w:pageBreakBefore w:val="0"/>
              <w:widowControl/>
              <w:kinsoku/>
              <w:wordWrap/>
              <w:overflowPunct/>
              <w:topLinePunct w:val="0"/>
              <w:bidi w:val="0"/>
              <w:adjustRightInd w:val="0"/>
              <w:snapToGrid w:val="0"/>
              <w:spacing w:before="90" w:line="300" w:lineRule="exact"/>
              <w:jc w:val="center"/>
              <w:rPr>
                <w:rFonts w:hint="eastAsia" w:ascii="宋体" w:hAnsi="宋体" w:eastAsia="宋体" w:cs="宋体"/>
                <w:b w:val="0"/>
                <w:bCs w:val="0"/>
                <w:snapToGrid w:val="0"/>
                <w:color w:val="auto"/>
                <w:sz w:val="20"/>
                <w:szCs w:val="20"/>
                <w:lang w:val="en-US" w:eastAsia="en-US" w:bidi="ar"/>
              </w:rPr>
            </w:pPr>
          </w:p>
        </w:tc>
        <w:tc>
          <w:tcPr>
            <w:tcW w:w="525" w:type="dxa"/>
            <w:tcBorders>
              <w:right w:val="single" w:color="000000" w:sz="2" w:space="0"/>
            </w:tcBorders>
            <w:vAlign w:val="center"/>
          </w:tcPr>
          <w:p w14:paraId="67E7ECCB">
            <w:pPr>
              <w:keepNext w:val="0"/>
              <w:keepLines w:val="0"/>
              <w:pageBreakBefore w:val="0"/>
              <w:widowControl/>
              <w:kinsoku/>
              <w:wordWrap/>
              <w:overflowPunct/>
              <w:topLinePunct w:val="0"/>
              <w:bidi w:val="0"/>
              <w:adjustRightInd w:val="0"/>
              <w:snapToGrid w:val="0"/>
              <w:spacing w:before="90" w:line="300" w:lineRule="exact"/>
              <w:jc w:val="center"/>
              <w:rPr>
                <w:rFonts w:hint="eastAsia" w:ascii="宋体" w:hAnsi="宋体" w:eastAsia="宋体" w:cs="宋体"/>
                <w:b w:val="0"/>
                <w:bCs w:val="0"/>
                <w:snapToGrid w:val="0"/>
                <w:color w:val="auto"/>
                <w:sz w:val="20"/>
                <w:szCs w:val="20"/>
                <w:lang w:val="en-US" w:eastAsia="zh-CN" w:bidi="ar"/>
              </w:rPr>
            </w:pPr>
          </w:p>
        </w:tc>
        <w:tc>
          <w:tcPr>
            <w:tcW w:w="540" w:type="dxa"/>
            <w:tcBorders>
              <w:left w:val="single" w:color="000000" w:sz="2" w:space="0"/>
              <w:right w:val="single" w:color="000000" w:sz="2" w:space="0"/>
            </w:tcBorders>
            <w:vAlign w:val="center"/>
          </w:tcPr>
          <w:p w14:paraId="011F7C67">
            <w:pPr>
              <w:keepNext w:val="0"/>
              <w:keepLines w:val="0"/>
              <w:pageBreakBefore w:val="0"/>
              <w:widowControl/>
              <w:kinsoku/>
              <w:wordWrap/>
              <w:overflowPunct/>
              <w:topLinePunct w:val="0"/>
              <w:bidi w:val="0"/>
              <w:adjustRightInd w:val="0"/>
              <w:snapToGrid w:val="0"/>
              <w:spacing w:before="90" w:line="300" w:lineRule="exact"/>
              <w:jc w:val="center"/>
              <w:rPr>
                <w:rFonts w:hint="eastAsia" w:ascii="宋体" w:hAnsi="宋体" w:eastAsia="宋体" w:cs="宋体"/>
                <w:b w:val="0"/>
                <w:bCs w:val="0"/>
                <w:snapToGrid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30/9</w:t>
            </w:r>
          </w:p>
        </w:tc>
        <w:tc>
          <w:tcPr>
            <w:tcW w:w="615" w:type="dxa"/>
            <w:tcBorders>
              <w:left w:val="single" w:color="000000" w:sz="2" w:space="0"/>
            </w:tcBorders>
            <w:vAlign w:val="center"/>
          </w:tcPr>
          <w:p w14:paraId="0CDF3191">
            <w:pPr>
              <w:keepNext w:val="0"/>
              <w:keepLines w:val="0"/>
              <w:pageBreakBefore w:val="0"/>
              <w:widowControl/>
              <w:kinsoku/>
              <w:wordWrap/>
              <w:overflowPunct/>
              <w:topLinePunct w:val="0"/>
              <w:bidi w:val="0"/>
              <w:adjustRightInd w:val="0"/>
              <w:snapToGrid w:val="0"/>
              <w:spacing w:before="90" w:line="300" w:lineRule="exact"/>
              <w:jc w:val="center"/>
              <w:rPr>
                <w:rFonts w:hint="eastAsia" w:ascii="宋体" w:hAnsi="宋体" w:eastAsia="宋体" w:cs="宋体"/>
                <w:b w:val="0"/>
                <w:bCs w:val="0"/>
                <w:color w:val="auto"/>
                <w:sz w:val="20"/>
                <w:szCs w:val="20"/>
                <w:lang w:val="en-US" w:eastAsia="zh-CN" w:bidi="ar"/>
              </w:rPr>
            </w:pPr>
            <w:bookmarkStart w:id="113" w:name="OLE_LINK60"/>
            <w:r>
              <w:rPr>
                <w:rFonts w:hint="eastAsia" w:ascii="宋体" w:hAnsi="宋体" w:eastAsia="宋体" w:cs="宋体"/>
                <w:b w:val="0"/>
                <w:bCs w:val="0"/>
                <w:color w:val="auto"/>
                <w:sz w:val="20"/>
                <w:szCs w:val="20"/>
                <w:lang w:val="en-US" w:eastAsia="zh-CN" w:bidi="ar"/>
              </w:rPr>
              <w:t>30/</w:t>
            </w:r>
            <w:bookmarkEnd w:id="113"/>
            <w:r>
              <w:rPr>
                <w:rFonts w:hint="eastAsia" w:ascii="宋体" w:hAnsi="宋体" w:eastAsia="宋体" w:cs="宋体"/>
                <w:b w:val="0"/>
                <w:bCs w:val="0"/>
                <w:color w:val="auto"/>
                <w:sz w:val="20"/>
                <w:szCs w:val="20"/>
                <w:lang w:val="en-US" w:eastAsia="zh-CN" w:bidi="ar"/>
              </w:rPr>
              <w:t>14</w:t>
            </w:r>
          </w:p>
        </w:tc>
      </w:tr>
      <w:bookmarkEnd w:id="96"/>
      <w:bookmarkEnd w:id="97"/>
      <w:bookmarkEnd w:id="98"/>
      <w:bookmarkEnd w:id="99"/>
      <w:bookmarkEnd w:id="100"/>
      <w:bookmarkEnd w:id="101"/>
      <w:bookmarkEnd w:id="110"/>
      <w:bookmarkEnd w:id="112"/>
      <w:tr w14:paraId="4AA45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1136" w:type="dxa"/>
            <w:vMerge w:val="continue"/>
          </w:tcPr>
          <w:p w14:paraId="1EC4C7E7">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p>
        </w:tc>
        <w:tc>
          <w:tcPr>
            <w:tcW w:w="6588" w:type="dxa"/>
            <w:gridSpan w:val="13"/>
            <w:shd w:val="clear" w:color="auto" w:fill="DBE5F1"/>
          </w:tcPr>
          <w:p w14:paraId="05535874">
            <w:pPr>
              <w:keepNext w:val="0"/>
              <w:keepLines w:val="0"/>
              <w:pageBreakBefore w:val="0"/>
              <w:widowControl/>
              <w:wordWrap/>
              <w:overflowPunct/>
              <w:topLinePunct w:val="0"/>
              <w:bidi w:val="0"/>
              <w:adjustRightInd w:val="0"/>
              <w:snapToGrid w:val="0"/>
              <w:spacing w:before="56" w:line="300" w:lineRule="exact"/>
              <w:ind w:left="3017"/>
              <w:rPr>
                <w:rFonts w:hint="eastAsia" w:ascii="宋体" w:hAnsi="宋体" w:eastAsia="宋体" w:cs="宋体"/>
                <w:sz w:val="20"/>
                <w:szCs w:val="20"/>
              </w:rPr>
            </w:pPr>
            <w:bookmarkStart w:id="114" w:name="OLE_LINK73"/>
            <w:r>
              <w:rPr>
                <w:rFonts w:hint="eastAsia" w:ascii="宋体" w:hAnsi="宋体" w:eastAsia="宋体" w:cs="宋体"/>
                <w:b/>
                <w:bCs/>
                <w:spacing w:val="-8"/>
                <w:sz w:val="20"/>
                <w:szCs w:val="20"/>
              </w:rPr>
              <w:t>小</w:t>
            </w:r>
            <w:r>
              <w:rPr>
                <w:rFonts w:hint="eastAsia" w:ascii="宋体" w:hAnsi="宋体" w:eastAsia="宋体" w:cs="宋体"/>
                <w:spacing w:val="3"/>
                <w:sz w:val="20"/>
                <w:szCs w:val="20"/>
              </w:rPr>
              <w:t xml:space="preserve">   </w:t>
            </w:r>
            <w:r>
              <w:rPr>
                <w:rFonts w:hint="eastAsia" w:ascii="宋体" w:hAnsi="宋体" w:eastAsia="宋体" w:cs="宋体"/>
                <w:b/>
                <w:bCs/>
                <w:spacing w:val="-8"/>
                <w:sz w:val="20"/>
                <w:szCs w:val="20"/>
              </w:rPr>
              <w:t>计</w:t>
            </w:r>
            <w:bookmarkEnd w:id="114"/>
          </w:p>
        </w:tc>
        <w:tc>
          <w:tcPr>
            <w:tcW w:w="446" w:type="dxa"/>
            <w:shd w:val="clear" w:color="auto" w:fill="DBE5F1"/>
            <w:vAlign w:val="center"/>
          </w:tcPr>
          <w:p w14:paraId="73EE77A6">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44</w:t>
            </w:r>
          </w:p>
        </w:tc>
        <w:tc>
          <w:tcPr>
            <w:tcW w:w="526" w:type="dxa"/>
            <w:shd w:val="clear" w:color="auto" w:fill="DBE5F1"/>
            <w:vAlign w:val="center"/>
          </w:tcPr>
          <w:p w14:paraId="4DF21182">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1080</w:t>
            </w:r>
          </w:p>
        </w:tc>
        <w:tc>
          <w:tcPr>
            <w:tcW w:w="516" w:type="dxa"/>
            <w:shd w:val="clear" w:color="auto" w:fill="DBE5F1"/>
            <w:vAlign w:val="center"/>
          </w:tcPr>
          <w:p w14:paraId="1267C389">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134</w:t>
            </w:r>
          </w:p>
        </w:tc>
        <w:tc>
          <w:tcPr>
            <w:tcW w:w="468" w:type="dxa"/>
            <w:tcBorders>
              <w:right w:val="single" w:color="000000" w:sz="2" w:space="0"/>
            </w:tcBorders>
            <w:shd w:val="clear" w:color="auto" w:fill="DBE5F1"/>
            <w:vAlign w:val="center"/>
          </w:tcPr>
          <w:p w14:paraId="46EAD9CF">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226</w:t>
            </w:r>
          </w:p>
        </w:tc>
        <w:tc>
          <w:tcPr>
            <w:tcW w:w="495" w:type="dxa"/>
            <w:tcBorders>
              <w:left w:val="single" w:color="000000" w:sz="2" w:space="0"/>
              <w:right w:val="single" w:color="000000" w:sz="2" w:space="0"/>
            </w:tcBorders>
            <w:shd w:val="clear" w:color="auto" w:fill="DBE5F1"/>
          </w:tcPr>
          <w:p w14:paraId="3A6A8830">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510" w:type="dxa"/>
            <w:tcBorders>
              <w:left w:val="single" w:color="000000" w:sz="2" w:space="0"/>
              <w:right w:val="single" w:color="000000" w:sz="2" w:space="0"/>
            </w:tcBorders>
            <w:shd w:val="clear" w:color="auto" w:fill="DBE5F1"/>
          </w:tcPr>
          <w:p w14:paraId="190CE00F">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435" w:type="dxa"/>
            <w:tcBorders>
              <w:left w:val="single" w:color="000000" w:sz="2" w:space="0"/>
              <w:right w:val="single" w:color="000000" w:sz="2" w:space="0"/>
            </w:tcBorders>
            <w:shd w:val="clear" w:color="auto" w:fill="DBE5F1"/>
          </w:tcPr>
          <w:p w14:paraId="484E6AE8">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720</w:t>
            </w:r>
          </w:p>
        </w:tc>
        <w:tc>
          <w:tcPr>
            <w:tcW w:w="720" w:type="dxa"/>
            <w:tcBorders>
              <w:left w:val="single" w:color="000000" w:sz="2" w:space="0"/>
            </w:tcBorders>
            <w:shd w:val="clear" w:color="auto" w:fill="DBE5F1"/>
            <w:vAlign w:val="center"/>
          </w:tcPr>
          <w:p w14:paraId="6C410F50">
            <w:pPr>
              <w:keepNext w:val="0"/>
              <w:keepLines w:val="0"/>
              <w:pageBreakBefore w:val="0"/>
              <w:widowControl/>
              <w:wordWrap/>
              <w:overflowPunct/>
              <w:topLinePunct w:val="0"/>
              <w:bidi w:val="0"/>
              <w:adjustRightInd w:val="0"/>
              <w:snapToGrid w:val="0"/>
              <w:spacing w:line="30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705" w:type="dxa"/>
            <w:shd w:val="clear" w:color="auto" w:fill="DBE5F1"/>
            <w:vAlign w:val="center"/>
          </w:tcPr>
          <w:p w14:paraId="2C825F49">
            <w:pPr>
              <w:keepNext w:val="0"/>
              <w:keepLines w:val="0"/>
              <w:pageBreakBefore w:val="0"/>
              <w:widowControl/>
              <w:wordWrap/>
              <w:overflowPunct/>
              <w:topLinePunct w:val="0"/>
              <w:bidi w:val="0"/>
              <w:adjustRightInd w:val="0"/>
              <w:snapToGrid w:val="0"/>
              <w:spacing w:line="30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570" w:type="dxa"/>
            <w:shd w:val="clear" w:color="auto" w:fill="DBE5F1"/>
            <w:vAlign w:val="center"/>
          </w:tcPr>
          <w:p w14:paraId="5C7DA7F3">
            <w:pPr>
              <w:keepNext w:val="0"/>
              <w:keepLines w:val="0"/>
              <w:pageBreakBefore w:val="0"/>
              <w:widowControl/>
              <w:wordWrap/>
              <w:overflowPunct/>
              <w:topLinePunct w:val="0"/>
              <w:bidi w:val="0"/>
              <w:adjustRightInd w:val="0"/>
              <w:snapToGrid w:val="0"/>
              <w:spacing w:line="30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13</w:t>
            </w:r>
          </w:p>
        </w:tc>
        <w:tc>
          <w:tcPr>
            <w:tcW w:w="525" w:type="dxa"/>
            <w:tcBorders>
              <w:right w:val="single" w:color="000000" w:sz="2" w:space="0"/>
            </w:tcBorders>
            <w:shd w:val="clear" w:color="auto" w:fill="DBE5F1"/>
            <w:vAlign w:val="center"/>
          </w:tcPr>
          <w:p w14:paraId="2A0B7A6D">
            <w:pPr>
              <w:keepNext w:val="0"/>
              <w:keepLines w:val="0"/>
              <w:pageBreakBefore w:val="0"/>
              <w:widowControl/>
              <w:wordWrap/>
              <w:overflowPunct/>
              <w:topLinePunct w:val="0"/>
              <w:bidi w:val="0"/>
              <w:adjustRightInd w:val="0"/>
              <w:snapToGrid w:val="0"/>
              <w:spacing w:line="30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w:t>
            </w:r>
          </w:p>
        </w:tc>
        <w:tc>
          <w:tcPr>
            <w:tcW w:w="540" w:type="dxa"/>
            <w:tcBorders>
              <w:left w:val="single" w:color="000000" w:sz="2" w:space="0"/>
              <w:right w:val="single" w:color="000000" w:sz="2" w:space="0"/>
            </w:tcBorders>
            <w:shd w:val="clear" w:color="auto" w:fill="DBE5F1"/>
            <w:vAlign w:val="center"/>
          </w:tcPr>
          <w:p w14:paraId="0CF32287">
            <w:pPr>
              <w:keepNext w:val="0"/>
              <w:keepLines w:val="0"/>
              <w:pageBreakBefore w:val="0"/>
              <w:widowControl/>
              <w:wordWrap/>
              <w:overflowPunct/>
              <w:topLinePunct w:val="0"/>
              <w:bidi w:val="0"/>
              <w:adjustRightInd w:val="0"/>
              <w:snapToGrid w:val="0"/>
              <w:spacing w:line="30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15</w:t>
            </w:r>
          </w:p>
        </w:tc>
        <w:tc>
          <w:tcPr>
            <w:tcW w:w="615" w:type="dxa"/>
            <w:tcBorders>
              <w:left w:val="single" w:color="000000" w:sz="2" w:space="0"/>
            </w:tcBorders>
            <w:shd w:val="clear" w:color="auto" w:fill="DBE5F1"/>
            <w:vAlign w:val="center"/>
          </w:tcPr>
          <w:p w14:paraId="690C748D">
            <w:pPr>
              <w:keepNext w:val="0"/>
              <w:keepLines w:val="0"/>
              <w:pageBreakBefore w:val="0"/>
              <w:widowControl/>
              <w:wordWrap/>
              <w:overflowPunct/>
              <w:topLinePunct w:val="0"/>
              <w:bidi w:val="0"/>
              <w:adjustRightInd w:val="0"/>
              <w:snapToGrid w:val="0"/>
              <w:spacing w:line="30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28</w:t>
            </w:r>
          </w:p>
        </w:tc>
      </w:tr>
      <w:bookmarkEnd w:id="102"/>
      <w:tr w14:paraId="721CD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136" w:type="dxa"/>
            <w:vMerge w:val="restart"/>
            <w:vAlign w:val="center"/>
          </w:tcPr>
          <w:p w14:paraId="638FFE05">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bookmarkStart w:id="115" w:name="OLE_LINK68" w:colFirst="4" w:colLast="11"/>
            <w:bookmarkStart w:id="116" w:name="OLE_LINK66" w:colFirst="3" w:colLast="3"/>
            <w:bookmarkStart w:id="117" w:name="OLE_LINK84" w:colFirst="2" w:colLast="3"/>
            <w:bookmarkStart w:id="118" w:name="OLE_LINK14" w:colFirst="3" w:colLast="3"/>
            <w:bookmarkStart w:id="119" w:name="OLE_LINK131" w:colFirst="7" w:colLast="7"/>
            <w:bookmarkStart w:id="120" w:name="OLE_LINK98" w:colFirst="4" w:colLast="4"/>
            <w:bookmarkStart w:id="121" w:name="OLE_LINK102" w:colFirst="6" w:colLast="6"/>
            <w:bookmarkStart w:id="122" w:name="OLE_LINK85" w:colFirst="8" w:colLast="8"/>
          </w:p>
          <w:p w14:paraId="14E384D4">
            <w:pPr>
              <w:keepNext w:val="0"/>
              <w:keepLines w:val="0"/>
              <w:pageBreakBefore w:val="0"/>
              <w:widowControl/>
              <w:wordWrap/>
              <w:topLinePunct w:val="0"/>
              <w:bidi w:val="0"/>
              <w:adjustRightInd w:val="0"/>
              <w:snapToGrid w:val="0"/>
              <w:spacing w:before="58" w:line="240" w:lineRule="exact"/>
              <w:jc w:val="center"/>
              <w:rPr>
                <w:rFonts w:hint="eastAsia" w:ascii="宋体" w:hAnsi="宋体" w:eastAsia="宋体" w:cs="宋体"/>
                <w:sz w:val="20"/>
                <w:szCs w:val="20"/>
              </w:rPr>
            </w:pPr>
            <w:r>
              <w:rPr>
                <w:rFonts w:hint="eastAsia" w:ascii="宋体" w:hAnsi="宋体" w:eastAsia="宋体" w:cs="宋体"/>
                <w:spacing w:val="-2"/>
                <w:sz w:val="20"/>
                <w:szCs w:val="20"/>
              </w:rPr>
              <w:t>专业拓展课</w:t>
            </w:r>
          </w:p>
        </w:tc>
        <w:tc>
          <w:tcPr>
            <w:tcW w:w="466" w:type="dxa"/>
            <w:vAlign w:val="center"/>
          </w:tcPr>
          <w:p w14:paraId="162F7B98">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237" w:type="dxa"/>
            <w:gridSpan w:val="2"/>
          </w:tcPr>
          <w:p w14:paraId="212F56F4">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5040099</w:t>
            </w:r>
          </w:p>
        </w:tc>
        <w:tc>
          <w:tcPr>
            <w:tcW w:w="3000" w:type="dxa"/>
            <w:gridSpan w:val="3"/>
            <w:vAlign w:val="center"/>
          </w:tcPr>
          <w:p w14:paraId="4CCDD604">
            <w:pPr>
              <w:keepNext w:val="0"/>
              <w:keepLines w:val="0"/>
              <w:pageBreakBefore w:val="0"/>
              <w:widowControl/>
              <w:kinsoku/>
              <w:wordWrap/>
              <w:overflowPunct/>
              <w:topLinePunct w:val="0"/>
              <w:autoSpaceDE w:val="0"/>
              <w:autoSpaceDN w:val="0"/>
              <w:bidi w:val="0"/>
              <w:adjustRightInd w:val="0"/>
              <w:snapToGrid w:val="0"/>
              <w:spacing w:line="300" w:lineRule="exact"/>
              <w:ind w:firstLine="220" w:firstLineChars="110"/>
              <w:jc w:val="left"/>
              <w:textAlignment w:val="baseline"/>
              <w:rPr>
                <w:rFonts w:hint="eastAsia" w:ascii="宋体" w:hAnsi="宋体" w:eastAsia="宋体" w:cs="宋体"/>
                <w:snapToGrid w:val="0"/>
                <w:color w:val="000000" w:themeColor="text1"/>
                <w:sz w:val="20"/>
                <w:szCs w:val="20"/>
                <w:lang w:val="en-US" w:eastAsia="zh-CN" w:bidi="ar-SA"/>
                <w14:textFill>
                  <w14:solidFill>
                    <w14:schemeClr w14:val="tx1"/>
                  </w14:solidFill>
                </w14:textFill>
              </w:rPr>
            </w:pPr>
            <w:r>
              <w:rPr>
                <w:rFonts w:hint="eastAsia" w:ascii="宋体" w:hAnsi="宋体" w:eastAsia="宋体" w:cs="宋体"/>
                <w:snapToGrid w:val="0"/>
                <w:color w:val="000000" w:themeColor="text1"/>
                <w:sz w:val="20"/>
                <w:szCs w:val="20"/>
                <w:lang w:val="en-US" w:eastAsia="zh-CN" w:bidi="ar-SA"/>
                <w14:textFill>
                  <w14:solidFill>
                    <w14:schemeClr w14:val="tx1"/>
                  </w14:solidFill>
                </w14:textFill>
              </w:rPr>
              <w:t>基础日语</w:t>
            </w:r>
          </w:p>
        </w:tc>
        <w:tc>
          <w:tcPr>
            <w:tcW w:w="500" w:type="dxa"/>
            <w:vAlign w:val="center"/>
          </w:tcPr>
          <w:p w14:paraId="0CEBF0A1">
            <w:pPr>
              <w:keepNext w:val="0"/>
              <w:keepLines w:val="0"/>
              <w:pageBreakBefore w:val="0"/>
              <w:widowControl/>
              <w:suppressLineNumbers w:val="0"/>
              <w:wordWrap/>
              <w:overflowPunct/>
              <w:topLinePunct w:val="0"/>
              <w:bidi w:val="0"/>
              <w:adjustRightInd w:val="0"/>
              <w:snapToGrid w:val="0"/>
              <w:spacing w:line="300" w:lineRule="exact"/>
              <w:jc w:val="center"/>
              <w:textAlignment w:val="center"/>
              <w:rPr>
                <w:rFonts w:hint="eastAsia" w:ascii="宋体" w:hAnsi="宋体" w:eastAsia="宋体" w:cs="宋体"/>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A</w:t>
            </w:r>
          </w:p>
        </w:tc>
        <w:tc>
          <w:tcPr>
            <w:tcW w:w="500" w:type="dxa"/>
            <w:gridSpan w:val="3"/>
            <w:vAlign w:val="center"/>
          </w:tcPr>
          <w:p w14:paraId="2CA3F1D9">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选修</w:t>
            </w:r>
          </w:p>
        </w:tc>
        <w:tc>
          <w:tcPr>
            <w:tcW w:w="438" w:type="dxa"/>
            <w:vAlign w:val="center"/>
          </w:tcPr>
          <w:p w14:paraId="67656D50">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查</w:t>
            </w:r>
          </w:p>
        </w:tc>
        <w:tc>
          <w:tcPr>
            <w:tcW w:w="447" w:type="dxa"/>
            <w:gridSpan w:val="2"/>
            <w:vAlign w:val="center"/>
          </w:tcPr>
          <w:p w14:paraId="2DCA261B">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446" w:type="dxa"/>
            <w:vAlign w:val="center"/>
          </w:tcPr>
          <w:p w14:paraId="23E84C1A">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526" w:type="dxa"/>
            <w:vAlign w:val="center"/>
          </w:tcPr>
          <w:p w14:paraId="5E220D7E">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36</w:t>
            </w:r>
          </w:p>
        </w:tc>
        <w:tc>
          <w:tcPr>
            <w:tcW w:w="516" w:type="dxa"/>
            <w:vAlign w:val="center"/>
          </w:tcPr>
          <w:p w14:paraId="7423A0A7">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36</w:t>
            </w:r>
          </w:p>
        </w:tc>
        <w:tc>
          <w:tcPr>
            <w:tcW w:w="468" w:type="dxa"/>
            <w:tcBorders>
              <w:right w:val="single" w:color="000000" w:sz="2" w:space="0"/>
            </w:tcBorders>
            <w:vAlign w:val="center"/>
          </w:tcPr>
          <w:p w14:paraId="0B6024C4">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p>
        </w:tc>
        <w:tc>
          <w:tcPr>
            <w:tcW w:w="495" w:type="dxa"/>
            <w:tcBorders>
              <w:left w:val="single" w:color="000000" w:sz="2" w:space="0"/>
              <w:right w:val="single" w:color="000000" w:sz="2" w:space="0"/>
            </w:tcBorders>
          </w:tcPr>
          <w:p w14:paraId="272CE5FE">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510" w:type="dxa"/>
            <w:tcBorders>
              <w:left w:val="single" w:color="000000" w:sz="2" w:space="0"/>
              <w:right w:val="single" w:color="000000" w:sz="2" w:space="0"/>
            </w:tcBorders>
          </w:tcPr>
          <w:p w14:paraId="72FDBAE4">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435" w:type="dxa"/>
            <w:tcBorders>
              <w:left w:val="single" w:color="000000" w:sz="2" w:space="0"/>
              <w:right w:val="single" w:color="000000" w:sz="2" w:space="0"/>
            </w:tcBorders>
          </w:tcPr>
          <w:p w14:paraId="017E99E6">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720" w:type="dxa"/>
            <w:tcBorders>
              <w:left w:val="single" w:color="000000" w:sz="2" w:space="0"/>
            </w:tcBorders>
          </w:tcPr>
          <w:p w14:paraId="6EC95803">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rPr>
            </w:pPr>
          </w:p>
        </w:tc>
        <w:tc>
          <w:tcPr>
            <w:tcW w:w="705" w:type="dxa"/>
          </w:tcPr>
          <w:p w14:paraId="5C5FAD2C">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b w:val="0"/>
                <w:bCs w:val="0"/>
                <w:color w:val="auto"/>
                <w:sz w:val="20"/>
                <w:szCs w:val="20"/>
                <w:lang w:val="en-US" w:eastAsia="zh-CN" w:bidi="ar"/>
              </w:rPr>
              <w:t>2/18</w:t>
            </w:r>
          </w:p>
        </w:tc>
        <w:tc>
          <w:tcPr>
            <w:tcW w:w="570" w:type="dxa"/>
          </w:tcPr>
          <w:p w14:paraId="2F38B15F">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rPr>
            </w:pPr>
          </w:p>
        </w:tc>
        <w:tc>
          <w:tcPr>
            <w:tcW w:w="525" w:type="dxa"/>
            <w:tcBorders>
              <w:right w:val="single" w:color="000000" w:sz="2" w:space="0"/>
            </w:tcBorders>
          </w:tcPr>
          <w:p w14:paraId="7C7F37CE">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rPr>
            </w:pPr>
          </w:p>
        </w:tc>
        <w:tc>
          <w:tcPr>
            <w:tcW w:w="540" w:type="dxa"/>
            <w:tcBorders>
              <w:left w:val="single" w:color="000000" w:sz="2" w:space="0"/>
              <w:right w:val="single" w:color="000000" w:sz="2" w:space="0"/>
            </w:tcBorders>
          </w:tcPr>
          <w:p w14:paraId="0412B37B">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rPr>
            </w:pPr>
          </w:p>
        </w:tc>
        <w:tc>
          <w:tcPr>
            <w:tcW w:w="615" w:type="dxa"/>
            <w:tcBorders>
              <w:left w:val="single" w:color="000000" w:sz="2" w:space="0"/>
            </w:tcBorders>
          </w:tcPr>
          <w:p w14:paraId="6ECCEBB0">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rPr>
            </w:pPr>
          </w:p>
        </w:tc>
      </w:tr>
      <w:tr w14:paraId="753A5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136" w:type="dxa"/>
            <w:vMerge w:val="continue"/>
          </w:tcPr>
          <w:p w14:paraId="74C2B94C">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bookmarkStart w:id="123" w:name="OLE_LINK71" w:colFirst="5" w:colLast="6"/>
          </w:p>
        </w:tc>
        <w:tc>
          <w:tcPr>
            <w:tcW w:w="466" w:type="dxa"/>
            <w:vAlign w:val="center"/>
          </w:tcPr>
          <w:p w14:paraId="50038527">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1237" w:type="dxa"/>
            <w:gridSpan w:val="2"/>
          </w:tcPr>
          <w:p w14:paraId="6574207F">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5040001</w:t>
            </w:r>
          </w:p>
        </w:tc>
        <w:tc>
          <w:tcPr>
            <w:tcW w:w="3000" w:type="dxa"/>
            <w:gridSpan w:val="3"/>
            <w:vAlign w:val="center"/>
          </w:tcPr>
          <w:p w14:paraId="1DB3F563">
            <w:pPr>
              <w:keepNext w:val="0"/>
              <w:keepLines w:val="0"/>
              <w:pageBreakBefore w:val="0"/>
              <w:widowControl/>
              <w:kinsoku/>
              <w:wordWrap/>
              <w:overflowPunct/>
              <w:topLinePunct w:val="0"/>
              <w:autoSpaceDE w:val="0"/>
              <w:autoSpaceDN w:val="0"/>
              <w:bidi w:val="0"/>
              <w:adjustRightInd w:val="0"/>
              <w:snapToGrid w:val="0"/>
              <w:spacing w:line="300" w:lineRule="exact"/>
              <w:ind w:firstLine="220" w:firstLineChars="110"/>
              <w:jc w:val="left"/>
              <w:textAlignment w:val="baseline"/>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数字音视频技术</w:t>
            </w:r>
          </w:p>
        </w:tc>
        <w:tc>
          <w:tcPr>
            <w:tcW w:w="500" w:type="dxa"/>
            <w:vAlign w:val="center"/>
          </w:tcPr>
          <w:p w14:paraId="287D2893">
            <w:pPr>
              <w:keepNext w:val="0"/>
              <w:keepLines w:val="0"/>
              <w:pageBreakBefore w:val="0"/>
              <w:widowControl/>
              <w:suppressLineNumbers w:val="0"/>
              <w:wordWrap/>
              <w:overflowPunct/>
              <w:topLinePunct w:val="0"/>
              <w:bidi w:val="0"/>
              <w:adjustRightInd w:val="0"/>
              <w:snapToGrid w:val="0"/>
              <w:spacing w:line="300" w:lineRule="exact"/>
              <w:jc w:val="center"/>
              <w:textAlignment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B</w:t>
            </w:r>
          </w:p>
        </w:tc>
        <w:tc>
          <w:tcPr>
            <w:tcW w:w="500" w:type="dxa"/>
            <w:gridSpan w:val="3"/>
            <w:vAlign w:val="center"/>
          </w:tcPr>
          <w:p w14:paraId="11123061">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选修</w:t>
            </w:r>
          </w:p>
        </w:tc>
        <w:tc>
          <w:tcPr>
            <w:tcW w:w="438" w:type="dxa"/>
            <w:vAlign w:val="center"/>
          </w:tcPr>
          <w:p w14:paraId="7F6ECC3A">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查</w:t>
            </w:r>
          </w:p>
        </w:tc>
        <w:tc>
          <w:tcPr>
            <w:tcW w:w="447" w:type="dxa"/>
            <w:gridSpan w:val="2"/>
            <w:vAlign w:val="center"/>
          </w:tcPr>
          <w:p w14:paraId="5CD48DA9">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446" w:type="dxa"/>
            <w:vAlign w:val="center"/>
          </w:tcPr>
          <w:p w14:paraId="02806AF3">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526" w:type="dxa"/>
            <w:vAlign w:val="center"/>
          </w:tcPr>
          <w:p w14:paraId="4EBE319B">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54</w:t>
            </w:r>
          </w:p>
        </w:tc>
        <w:tc>
          <w:tcPr>
            <w:tcW w:w="516" w:type="dxa"/>
            <w:vAlign w:val="center"/>
          </w:tcPr>
          <w:p w14:paraId="1BE7CF19">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18</w:t>
            </w:r>
          </w:p>
        </w:tc>
        <w:tc>
          <w:tcPr>
            <w:tcW w:w="468" w:type="dxa"/>
            <w:tcBorders>
              <w:right w:val="single" w:color="000000" w:sz="2" w:space="0"/>
            </w:tcBorders>
            <w:vAlign w:val="center"/>
          </w:tcPr>
          <w:p w14:paraId="353A128A">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36</w:t>
            </w:r>
          </w:p>
        </w:tc>
        <w:tc>
          <w:tcPr>
            <w:tcW w:w="495" w:type="dxa"/>
            <w:tcBorders>
              <w:left w:val="single" w:color="000000" w:sz="2" w:space="0"/>
              <w:right w:val="single" w:color="000000" w:sz="2" w:space="0"/>
            </w:tcBorders>
            <w:vAlign w:val="top"/>
          </w:tcPr>
          <w:p w14:paraId="716DECF0">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napToGrid w:val="0"/>
                <w:color w:val="000000"/>
                <w:sz w:val="20"/>
                <w:szCs w:val="20"/>
                <w:lang w:val="en-US" w:eastAsia="en-US" w:bidi="ar-SA"/>
              </w:rPr>
            </w:pPr>
          </w:p>
        </w:tc>
        <w:tc>
          <w:tcPr>
            <w:tcW w:w="510" w:type="dxa"/>
            <w:tcBorders>
              <w:left w:val="single" w:color="000000" w:sz="2" w:space="0"/>
              <w:right w:val="single" w:color="000000" w:sz="2" w:space="0"/>
            </w:tcBorders>
            <w:vAlign w:val="top"/>
          </w:tcPr>
          <w:p w14:paraId="2B88DA78">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napToGrid w:val="0"/>
                <w:color w:val="000000"/>
                <w:sz w:val="20"/>
                <w:szCs w:val="20"/>
                <w:lang w:val="en-US" w:eastAsia="en-US" w:bidi="ar-SA"/>
              </w:rPr>
            </w:pPr>
          </w:p>
        </w:tc>
        <w:tc>
          <w:tcPr>
            <w:tcW w:w="435" w:type="dxa"/>
            <w:tcBorders>
              <w:left w:val="single" w:color="000000" w:sz="2" w:space="0"/>
              <w:right w:val="single" w:color="000000" w:sz="2" w:space="0"/>
            </w:tcBorders>
            <w:vAlign w:val="top"/>
          </w:tcPr>
          <w:p w14:paraId="1DE067DF">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napToGrid w:val="0"/>
                <w:color w:val="000000"/>
                <w:sz w:val="20"/>
                <w:szCs w:val="20"/>
                <w:lang w:val="en-US" w:eastAsia="en-US" w:bidi="ar-SA"/>
              </w:rPr>
            </w:pPr>
          </w:p>
        </w:tc>
        <w:tc>
          <w:tcPr>
            <w:tcW w:w="720" w:type="dxa"/>
            <w:tcBorders>
              <w:left w:val="single" w:color="000000" w:sz="2" w:space="0"/>
            </w:tcBorders>
            <w:vAlign w:val="top"/>
          </w:tcPr>
          <w:p w14:paraId="40812586">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p>
        </w:tc>
        <w:tc>
          <w:tcPr>
            <w:tcW w:w="705" w:type="dxa"/>
            <w:vAlign w:val="top"/>
          </w:tcPr>
          <w:p w14:paraId="0D632C4C">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en-US" w:bidi="ar-SA"/>
              </w:rPr>
            </w:pPr>
            <w:r>
              <w:rPr>
                <w:rFonts w:hint="eastAsia" w:ascii="宋体" w:hAnsi="宋体" w:eastAsia="宋体" w:cs="宋体"/>
                <w:b w:val="0"/>
                <w:bCs w:val="0"/>
                <w:color w:val="auto"/>
                <w:sz w:val="20"/>
                <w:szCs w:val="20"/>
                <w:lang w:val="en-US" w:eastAsia="zh-CN" w:bidi="ar"/>
              </w:rPr>
              <w:t>4/14</w:t>
            </w:r>
          </w:p>
        </w:tc>
        <w:tc>
          <w:tcPr>
            <w:tcW w:w="570" w:type="dxa"/>
            <w:vAlign w:val="top"/>
          </w:tcPr>
          <w:p w14:paraId="27E2EB26">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en-US" w:bidi="ar-SA"/>
              </w:rPr>
            </w:pPr>
          </w:p>
        </w:tc>
        <w:tc>
          <w:tcPr>
            <w:tcW w:w="525" w:type="dxa"/>
            <w:tcBorders>
              <w:right w:val="single" w:color="000000" w:sz="2" w:space="0"/>
            </w:tcBorders>
            <w:vAlign w:val="top"/>
          </w:tcPr>
          <w:p w14:paraId="7DD6F1A2">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p>
        </w:tc>
        <w:tc>
          <w:tcPr>
            <w:tcW w:w="540" w:type="dxa"/>
            <w:tcBorders>
              <w:left w:val="single" w:color="000000" w:sz="2" w:space="0"/>
              <w:right w:val="single" w:color="000000" w:sz="2" w:space="0"/>
            </w:tcBorders>
            <w:vAlign w:val="top"/>
          </w:tcPr>
          <w:p w14:paraId="456ECA2D">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en-US" w:bidi="ar-SA"/>
              </w:rPr>
            </w:pPr>
          </w:p>
        </w:tc>
        <w:tc>
          <w:tcPr>
            <w:tcW w:w="615" w:type="dxa"/>
            <w:tcBorders>
              <w:left w:val="single" w:color="000000" w:sz="2" w:space="0"/>
            </w:tcBorders>
            <w:vAlign w:val="top"/>
          </w:tcPr>
          <w:p w14:paraId="7E46001D">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en-US" w:bidi="ar-SA"/>
              </w:rPr>
            </w:pPr>
          </w:p>
        </w:tc>
      </w:tr>
      <w:tr w14:paraId="5BD0D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1136" w:type="dxa"/>
            <w:vMerge w:val="continue"/>
          </w:tcPr>
          <w:p w14:paraId="3F999E25">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p>
        </w:tc>
        <w:tc>
          <w:tcPr>
            <w:tcW w:w="466" w:type="dxa"/>
            <w:vAlign w:val="center"/>
          </w:tcPr>
          <w:p w14:paraId="0E29D51B">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1237" w:type="dxa"/>
            <w:gridSpan w:val="2"/>
            <w:vAlign w:val="center"/>
          </w:tcPr>
          <w:p w14:paraId="0D0B42DA">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5040501</w:t>
            </w:r>
          </w:p>
        </w:tc>
        <w:tc>
          <w:tcPr>
            <w:tcW w:w="3000" w:type="dxa"/>
            <w:gridSpan w:val="3"/>
            <w:vAlign w:val="center"/>
          </w:tcPr>
          <w:p w14:paraId="1AF3659D">
            <w:pPr>
              <w:keepNext w:val="0"/>
              <w:keepLines w:val="0"/>
              <w:pageBreakBefore w:val="0"/>
              <w:widowControl/>
              <w:kinsoku/>
              <w:wordWrap/>
              <w:overflowPunct/>
              <w:topLinePunct w:val="0"/>
              <w:autoSpaceDE w:val="0"/>
              <w:autoSpaceDN w:val="0"/>
              <w:bidi w:val="0"/>
              <w:adjustRightInd w:val="0"/>
              <w:snapToGrid w:val="0"/>
              <w:spacing w:line="300" w:lineRule="exact"/>
              <w:ind w:firstLine="220" w:firstLineChars="110"/>
              <w:jc w:val="left"/>
              <w:textAlignment w:val="baseline"/>
              <w:rPr>
                <w:rFonts w:hint="eastAsia" w:ascii="宋体" w:hAnsi="宋体" w:eastAsia="宋体" w:cs="宋体"/>
                <w:snapToGrid w:val="0"/>
                <w:color w:val="000000" w:themeColor="text1"/>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网站开发技术</w:t>
            </w:r>
          </w:p>
        </w:tc>
        <w:tc>
          <w:tcPr>
            <w:tcW w:w="500" w:type="dxa"/>
            <w:vAlign w:val="center"/>
          </w:tcPr>
          <w:p w14:paraId="0F3B347F">
            <w:pPr>
              <w:keepNext w:val="0"/>
              <w:keepLines w:val="0"/>
              <w:pageBreakBefore w:val="0"/>
              <w:widowControl/>
              <w:suppressLineNumbers w:val="0"/>
              <w:wordWrap/>
              <w:overflowPunct/>
              <w:topLinePunct w:val="0"/>
              <w:bidi w:val="0"/>
              <w:adjustRightInd w:val="0"/>
              <w:snapToGrid w:val="0"/>
              <w:spacing w:line="300" w:lineRule="exact"/>
              <w:jc w:val="center"/>
              <w:textAlignment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B</w:t>
            </w:r>
          </w:p>
        </w:tc>
        <w:tc>
          <w:tcPr>
            <w:tcW w:w="500" w:type="dxa"/>
            <w:gridSpan w:val="3"/>
            <w:vAlign w:val="center"/>
          </w:tcPr>
          <w:p w14:paraId="30985207">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选修</w:t>
            </w:r>
          </w:p>
        </w:tc>
        <w:tc>
          <w:tcPr>
            <w:tcW w:w="438" w:type="dxa"/>
            <w:vAlign w:val="center"/>
          </w:tcPr>
          <w:p w14:paraId="32AD7664">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查</w:t>
            </w:r>
          </w:p>
        </w:tc>
        <w:tc>
          <w:tcPr>
            <w:tcW w:w="447" w:type="dxa"/>
            <w:gridSpan w:val="2"/>
            <w:vAlign w:val="center"/>
          </w:tcPr>
          <w:p w14:paraId="30B76A69">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1</w:t>
            </w:r>
          </w:p>
        </w:tc>
        <w:tc>
          <w:tcPr>
            <w:tcW w:w="446" w:type="dxa"/>
            <w:vAlign w:val="center"/>
          </w:tcPr>
          <w:p w14:paraId="78BD80B7">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3</w:t>
            </w:r>
          </w:p>
        </w:tc>
        <w:tc>
          <w:tcPr>
            <w:tcW w:w="526" w:type="dxa"/>
            <w:vAlign w:val="center"/>
          </w:tcPr>
          <w:p w14:paraId="1D094E63">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54</w:t>
            </w:r>
          </w:p>
        </w:tc>
        <w:tc>
          <w:tcPr>
            <w:tcW w:w="516" w:type="dxa"/>
            <w:vAlign w:val="center"/>
          </w:tcPr>
          <w:p w14:paraId="07556035">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18</w:t>
            </w:r>
          </w:p>
        </w:tc>
        <w:tc>
          <w:tcPr>
            <w:tcW w:w="468" w:type="dxa"/>
            <w:tcBorders>
              <w:right w:val="single" w:color="000000" w:sz="2" w:space="0"/>
            </w:tcBorders>
            <w:vAlign w:val="center"/>
          </w:tcPr>
          <w:p w14:paraId="064B3AB5">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36</w:t>
            </w:r>
          </w:p>
        </w:tc>
        <w:tc>
          <w:tcPr>
            <w:tcW w:w="495" w:type="dxa"/>
            <w:tcBorders>
              <w:left w:val="single" w:color="000000" w:sz="2" w:space="0"/>
              <w:right w:val="single" w:color="000000" w:sz="2" w:space="0"/>
            </w:tcBorders>
            <w:vAlign w:val="top"/>
          </w:tcPr>
          <w:p w14:paraId="5DAD689C">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napToGrid w:val="0"/>
                <w:color w:val="000000"/>
                <w:sz w:val="20"/>
                <w:szCs w:val="20"/>
                <w:lang w:val="en-US" w:eastAsia="en-US" w:bidi="ar-SA"/>
              </w:rPr>
            </w:pPr>
          </w:p>
        </w:tc>
        <w:tc>
          <w:tcPr>
            <w:tcW w:w="510" w:type="dxa"/>
            <w:tcBorders>
              <w:left w:val="single" w:color="000000" w:sz="2" w:space="0"/>
              <w:right w:val="single" w:color="000000" w:sz="2" w:space="0"/>
            </w:tcBorders>
            <w:vAlign w:val="top"/>
          </w:tcPr>
          <w:p w14:paraId="2F1582F8">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napToGrid w:val="0"/>
                <w:color w:val="000000"/>
                <w:sz w:val="20"/>
                <w:szCs w:val="20"/>
                <w:lang w:val="en-US" w:eastAsia="en-US" w:bidi="ar-SA"/>
              </w:rPr>
            </w:pPr>
          </w:p>
        </w:tc>
        <w:tc>
          <w:tcPr>
            <w:tcW w:w="435" w:type="dxa"/>
            <w:tcBorders>
              <w:left w:val="single" w:color="000000" w:sz="2" w:space="0"/>
              <w:right w:val="single" w:color="000000" w:sz="2" w:space="0"/>
            </w:tcBorders>
            <w:vAlign w:val="top"/>
          </w:tcPr>
          <w:p w14:paraId="278BCF61">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napToGrid w:val="0"/>
                <w:color w:val="000000"/>
                <w:sz w:val="20"/>
                <w:szCs w:val="20"/>
                <w:lang w:val="en-US" w:eastAsia="en-US" w:bidi="ar-SA"/>
              </w:rPr>
            </w:pPr>
          </w:p>
        </w:tc>
        <w:tc>
          <w:tcPr>
            <w:tcW w:w="720" w:type="dxa"/>
            <w:tcBorders>
              <w:left w:val="single" w:color="000000" w:sz="2" w:space="0"/>
            </w:tcBorders>
            <w:vAlign w:val="top"/>
          </w:tcPr>
          <w:p w14:paraId="74EE6092">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en-US" w:bidi="ar-SA"/>
              </w:rPr>
            </w:pPr>
            <w:r>
              <w:rPr>
                <w:rFonts w:hint="eastAsia" w:ascii="宋体" w:hAnsi="宋体" w:eastAsia="宋体" w:cs="宋体"/>
                <w:sz w:val="20"/>
                <w:szCs w:val="20"/>
                <w:lang w:val="en-US" w:eastAsia="zh-CN"/>
              </w:rPr>
              <w:t>4/14</w:t>
            </w:r>
          </w:p>
        </w:tc>
        <w:tc>
          <w:tcPr>
            <w:tcW w:w="705" w:type="dxa"/>
            <w:vAlign w:val="top"/>
          </w:tcPr>
          <w:p w14:paraId="01E68AB7">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en-US" w:bidi="ar-SA"/>
              </w:rPr>
            </w:pPr>
          </w:p>
        </w:tc>
        <w:tc>
          <w:tcPr>
            <w:tcW w:w="570" w:type="dxa"/>
            <w:vAlign w:val="top"/>
          </w:tcPr>
          <w:p w14:paraId="64F3D1B9">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en-US" w:bidi="ar-SA"/>
              </w:rPr>
            </w:pPr>
          </w:p>
        </w:tc>
        <w:tc>
          <w:tcPr>
            <w:tcW w:w="525" w:type="dxa"/>
            <w:tcBorders>
              <w:right w:val="single" w:color="000000" w:sz="2" w:space="0"/>
            </w:tcBorders>
            <w:vAlign w:val="top"/>
          </w:tcPr>
          <w:p w14:paraId="56A7598F">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p>
        </w:tc>
        <w:tc>
          <w:tcPr>
            <w:tcW w:w="540" w:type="dxa"/>
            <w:tcBorders>
              <w:left w:val="single" w:color="000000" w:sz="2" w:space="0"/>
              <w:right w:val="single" w:color="000000" w:sz="2" w:space="0"/>
            </w:tcBorders>
            <w:vAlign w:val="top"/>
          </w:tcPr>
          <w:p w14:paraId="3994B387">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en-US" w:bidi="ar-SA"/>
              </w:rPr>
            </w:pPr>
          </w:p>
        </w:tc>
        <w:tc>
          <w:tcPr>
            <w:tcW w:w="615" w:type="dxa"/>
            <w:tcBorders>
              <w:left w:val="single" w:color="000000" w:sz="2" w:space="0"/>
            </w:tcBorders>
            <w:vAlign w:val="top"/>
          </w:tcPr>
          <w:p w14:paraId="6BB625AC">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en-US" w:bidi="ar-SA"/>
              </w:rPr>
            </w:pPr>
          </w:p>
        </w:tc>
      </w:tr>
      <w:bookmarkEnd w:id="115"/>
      <w:tr w14:paraId="21410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136" w:type="dxa"/>
            <w:vMerge w:val="continue"/>
          </w:tcPr>
          <w:p w14:paraId="527CCAF3">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p>
        </w:tc>
        <w:tc>
          <w:tcPr>
            <w:tcW w:w="466" w:type="dxa"/>
            <w:vAlign w:val="center"/>
          </w:tcPr>
          <w:p w14:paraId="01A950AD">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1237" w:type="dxa"/>
            <w:gridSpan w:val="2"/>
            <w:vAlign w:val="center"/>
          </w:tcPr>
          <w:p w14:paraId="2FB1E1F6">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5040502</w:t>
            </w:r>
          </w:p>
        </w:tc>
        <w:tc>
          <w:tcPr>
            <w:tcW w:w="3000" w:type="dxa"/>
            <w:gridSpan w:val="3"/>
            <w:vAlign w:val="center"/>
          </w:tcPr>
          <w:p w14:paraId="3A94A8BA">
            <w:pPr>
              <w:keepNext w:val="0"/>
              <w:keepLines w:val="0"/>
              <w:pageBreakBefore w:val="0"/>
              <w:widowControl/>
              <w:kinsoku/>
              <w:wordWrap/>
              <w:overflowPunct/>
              <w:topLinePunct w:val="0"/>
              <w:autoSpaceDE w:val="0"/>
              <w:autoSpaceDN w:val="0"/>
              <w:bidi w:val="0"/>
              <w:adjustRightInd w:val="0"/>
              <w:snapToGrid w:val="0"/>
              <w:spacing w:line="300" w:lineRule="exact"/>
              <w:ind w:firstLine="220" w:firstLineChars="110"/>
              <w:jc w:val="left"/>
              <w:textAlignment w:val="baseline"/>
              <w:rPr>
                <w:rFonts w:hint="eastAsia" w:ascii="宋体" w:hAnsi="宋体" w:eastAsia="宋体" w:cs="宋体"/>
                <w:snapToGrid w:val="0"/>
                <w:color w:val="000000" w:themeColor="text1"/>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IPv6 技术应用</w:t>
            </w:r>
          </w:p>
        </w:tc>
        <w:tc>
          <w:tcPr>
            <w:tcW w:w="500" w:type="dxa"/>
            <w:vAlign w:val="center"/>
          </w:tcPr>
          <w:p w14:paraId="59096541">
            <w:pPr>
              <w:keepNext w:val="0"/>
              <w:keepLines w:val="0"/>
              <w:pageBreakBefore w:val="0"/>
              <w:widowControl/>
              <w:suppressLineNumbers w:val="0"/>
              <w:wordWrap/>
              <w:overflowPunct/>
              <w:topLinePunct w:val="0"/>
              <w:bidi w:val="0"/>
              <w:adjustRightInd w:val="0"/>
              <w:snapToGrid w:val="0"/>
              <w:spacing w:line="300" w:lineRule="exact"/>
              <w:jc w:val="center"/>
              <w:textAlignment w:val="center"/>
              <w:rPr>
                <w:rFonts w:hint="eastAsia" w:ascii="宋体" w:hAnsi="宋体" w:eastAsia="宋体" w:cs="宋体"/>
                <w:snapToGrid w:val="0"/>
                <w:color w:val="000000"/>
                <w:sz w:val="20"/>
                <w:szCs w:val="20"/>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B</w:t>
            </w:r>
          </w:p>
        </w:tc>
        <w:tc>
          <w:tcPr>
            <w:tcW w:w="500" w:type="dxa"/>
            <w:gridSpan w:val="3"/>
            <w:vAlign w:val="center"/>
          </w:tcPr>
          <w:p w14:paraId="5B1DE3BA">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en-US" w:bidi="ar-SA"/>
              </w:rPr>
            </w:pPr>
            <w:r>
              <w:rPr>
                <w:rFonts w:hint="eastAsia" w:ascii="宋体" w:hAnsi="宋体" w:eastAsia="宋体" w:cs="宋体"/>
                <w:sz w:val="20"/>
                <w:szCs w:val="20"/>
                <w:lang w:val="en-US" w:eastAsia="zh-CN"/>
              </w:rPr>
              <w:t>选修</w:t>
            </w:r>
          </w:p>
        </w:tc>
        <w:tc>
          <w:tcPr>
            <w:tcW w:w="438" w:type="dxa"/>
            <w:vAlign w:val="center"/>
          </w:tcPr>
          <w:p w14:paraId="6D7B0A33">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en-US" w:bidi="ar-SA"/>
              </w:rPr>
            </w:pPr>
            <w:r>
              <w:rPr>
                <w:rFonts w:hint="eastAsia" w:ascii="宋体" w:hAnsi="宋体" w:eastAsia="宋体" w:cs="宋体"/>
                <w:sz w:val="20"/>
                <w:szCs w:val="20"/>
                <w:lang w:val="en-US" w:eastAsia="zh-CN"/>
              </w:rPr>
              <w:t>查</w:t>
            </w:r>
          </w:p>
        </w:tc>
        <w:tc>
          <w:tcPr>
            <w:tcW w:w="447" w:type="dxa"/>
            <w:gridSpan w:val="2"/>
            <w:vAlign w:val="center"/>
          </w:tcPr>
          <w:p w14:paraId="227857B0">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en-US" w:bidi="ar-SA"/>
              </w:rPr>
            </w:pPr>
            <w:r>
              <w:rPr>
                <w:rFonts w:hint="eastAsia" w:ascii="宋体" w:hAnsi="宋体" w:eastAsia="宋体" w:cs="宋体"/>
                <w:sz w:val="20"/>
                <w:szCs w:val="20"/>
                <w:lang w:val="en-US" w:eastAsia="zh-CN"/>
              </w:rPr>
              <w:t>4</w:t>
            </w:r>
          </w:p>
        </w:tc>
        <w:tc>
          <w:tcPr>
            <w:tcW w:w="446" w:type="dxa"/>
            <w:vAlign w:val="center"/>
          </w:tcPr>
          <w:p w14:paraId="70A1CF22">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3</w:t>
            </w:r>
          </w:p>
        </w:tc>
        <w:tc>
          <w:tcPr>
            <w:tcW w:w="526" w:type="dxa"/>
            <w:vAlign w:val="center"/>
          </w:tcPr>
          <w:p w14:paraId="1DDC135C">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54</w:t>
            </w:r>
          </w:p>
        </w:tc>
        <w:tc>
          <w:tcPr>
            <w:tcW w:w="516" w:type="dxa"/>
            <w:vAlign w:val="center"/>
          </w:tcPr>
          <w:p w14:paraId="4008E305">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18</w:t>
            </w:r>
          </w:p>
        </w:tc>
        <w:tc>
          <w:tcPr>
            <w:tcW w:w="468" w:type="dxa"/>
            <w:tcBorders>
              <w:right w:val="single" w:color="000000" w:sz="2" w:space="0"/>
            </w:tcBorders>
            <w:vAlign w:val="center"/>
          </w:tcPr>
          <w:p w14:paraId="62E630E1">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36</w:t>
            </w:r>
          </w:p>
        </w:tc>
        <w:tc>
          <w:tcPr>
            <w:tcW w:w="495" w:type="dxa"/>
            <w:tcBorders>
              <w:left w:val="single" w:color="000000" w:sz="2" w:space="0"/>
              <w:right w:val="single" w:color="000000" w:sz="2" w:space="0"/>
            </w:tcBorders>
          </w:tcPr>
          <w:p w14:paraId="0BA84E00">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510" w:type="dxa"/>
            <w:tcBorders>
              <w:left w:val="single" w:color="000000" w:sz="2" w:space="0"/>
              <w:right w:val="single" w:color="000000" w:sz="2" w:space="0"/>
            </w:tcBorders>
          </w:tcPr>
          <w:p w14:paraId="0902CBF2">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435" w:type="dxa"/>
            <w:tcBorders>
              <w:left w:val="single" w:color="000000" w:sz="2" w:space="0"/>
              <w:right w:val="single" w:color="000000" w:sz="2" w:space="0"/>
            </w:tcBorders>
          </w:tcPr>
          <w:p w14:paraId="00AF2657">
            <w:pPr>
              <w:keepNext w:val="0"/>
              <w:keepLines w:val="0"/>
              <w:pageBreakBefore w:val="0"/>
              <w:widowControl/>
              <w:wordWrap/>
              <w:overflowPunct/>
              <w:topLinePunct w:val="0"/>
              <w:bidi w:val="0"/>
              <w:adjustRightInd w:val="0"/>
              <w:snapToGrid w:val="0"/>
              <w:spacing w:line="300" w:lineRule="exact"/>
              <w:rPr>
                <w:rFonts w:hint="eastAsia" w:ascii="宋体" w:hAnsi="宋体" w:eastAsia="宋体" w:cs="宋体"/>
                <w:sz w:val="20"/>
                <w:szCs w:val="20"/>
              </w:rPr>
            </w:pPr>
          </w:p>
        </w:tc>
        <w:tc>
          <w:tcPr>
            <w:tcW w:w="720" w:type="dxa"/>
            <w:tcBorders>
              <w:left w:val="single" w:color="000000" w:sz="2" w:space="0"/>
            </w:tcBorders>
          </w:tcPr>
          <w:p w14:paraId="77B7DA87">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rPr>
            </w:pPr>
          </w:p>
        </w:tc>
        <w:tc>
          <w:tcPr>
            <w:tcW w:w="705" w:type="dxa"/>
          </w:tcPr>
          <w:p w14:paraId="171F0A94">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rPr>
            </w:pPr>
          </w:p>
        </w:tc>
        <w:tc>
          <w:tcPr>
            <w:tcW w:w="570" w:type="dxa"/>
            <w:vAlign w:val="center"/>
          </w:tcPr>
          <w:p w14:paraId="4A3D4172">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rPr>
            </w:pPr>
          </w:p>
        </w:tc>
        <w:tc>
          <w:tcPr>
            <w:tcW w:w="525" w:type="dxa"/>
            <w:tcBorders>
              <w:right w:val="single" w:color="000000" w:sz="2" w:space="0"/>
            </w:tcBorders>
            <w:vAlign w:val="center"/>
          </w:tcPr>
          <w:p w14:paraId="08686B31">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4/14</w:t>
            </w:r>
          </w:p>
        </w:tc>
        <w:tc>
          <w:tcPr>
            <w:tcW w:w="540" w:type="dxa"/>
            <w:tcBorders>
              <w:left w:val="single" w:color="000000" w:sz="2" w:space="0"/>
              <w:right w:val="single" w:color="000000" w:sz="2" w:space="0"/>
            </w:tcBorders>
          </w:tcPr>
          <w:p w14:paraId="52DB233E">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rPr>
            </w:pPr>
          </w:p>
        </w:tc>
        <w:tc>
          <w:tcPr>
            <w:tcW w:w="615" w:type="dxa"/>
            <w:tcBorders>
              <w:left w:val="single" w:color="000000" w:sz="2" w:space="0"/>
            </w:tcBorders>
          </w:tcPr>
          <w:p w14:paraId="1D26ADF9">
            <w:pPr>
              <w:keepNext w:val="0"/>
              <w:keepLines w:val="0"/>
              <w:pageBreakBefore w:val="0"/>
              <w:widowControl/>
              <w:wordWrap/>
              <w:overflowPunct/>
              <w:topLinePunct w:val="0"/>
              <w:bidi w:val="0"/>
              <w:adjustRightInd w:val="0"/>
              <w:snapToGrid w:val="0"/>
              <w:spacing w:line="300" w:lineRule="exact"/>
              <w:jc w:val="center"/>
              <w:rPr>
                <w:rFonts w:hint="eastAsia" w:ascii="宋体" w:hAnsi="宋体" w:eastAsia="宋体" w:cs="宋体"/>
                <w:sz w:val="20"/>
                <w:szCs w:val="20"/>
              </w:rPr>
            </w:pPr>
          </w:p>
        </w:tc>
      </w:tr>
      <w:bookmarkEnd w:id="123"/>
      <w:tr w14:paraId="21EDE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6" w:type="dxa"/>
            <w:vMerge w:val="continue"/>
          </w:tcPr>
          <w:p w14:paraId="57CAB640">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bookmarkStart w:id="124" w:name="OLE_LINK91" w:colFirst="4" w:colLast="6"/>
            <w:bookmarkStart w:id="125" w:name="OLE_LINK72" w:colFirst="4" w:colLast="19"/>
          </w:p>
        </w:tc>
        <w:tc>
          <w:tcPr>
            <w:tcW w:w="466" w:type="dxa"/>
            <w:vAlign w:val="center"/>
          </w:tcPr>
          <w:p w14:paraId="68C5235F">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1237" w:type="dxa"/>
            <w:gridSpan w:val="2"/>
            <w:vAlign w:val="center"/>
          </w:tcPr>
          <w:p w14:paraId="2AE816C2">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5040503</w:t>
            </w:r>
          </w:p>
        </w:tc>
        <w:tc>
          <w:tcPr>
            <w:tcW w:w="3000" w:type="dxa"/>
            <w:gridSpan w:val="3"/>
            <w:vAlign w:val="center"/>
          </w:tcPr>
          <w:p w14:paraId="3709B47C">
            <w:pPr>
              <w:keepNext w:val="0"/>
              <w:keepLines w:val="0"/>
              <w:pageBreakBefore w:val="0"/>
              <w:widowControl/>
              <w:kinsoku/>
              <w:wordWrap/>
              <w:overflowPunct w:val="0"/>
              <w:topLinePunct w:val="0"/>
              <w:autoSpaceDE w:val="0"/>
              <w:autoSpaceDN w:val="0"/>
              <w:bidi w:val="0"/>
              <w:adjustRightInd w:val="0"/>
              <w:snapToGrid w:val="0"/>
              <w:spacing w:line="240" w:lineRule="exact"/>
              <w:ind w:firstLine="220" w:firstLineChars="110"/>
              <w:jc w:val="left"/>
              <w:textAlignment w:val="baseline"/>
              <w:rPr>
                <w:rFonts w:hint="eastAsia" w:ascii="宋体" w:hAnsi="宋体" w:eastAsia="宋体" w:cs="宋体"/>
                <w:snapToGrid w:val="0"/>
                <w:color w:val="000000" w:themeColor="text1"/>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网络构建与管理</w:t>
            </w:r>
          </w:p>
        </w:tc>
        <w:tc>
          <w:tcPr>
            <w:tcW w:w="500" w:type="dxa"/>
            <w:vAlign w:val="center"/>
          </w:tcPr>
          <w:p w14:paraId="08E40EBE">
            <w:pPr>
              <w:keepNext w:val="0"/>
              <w:keepLines w:val="0"/>
              <w:pageBreakBefore w:val="0"/>
              <w:widowControl/>
              <w:suppressLineNumbers w:val="0"/>
              <w:wordWrap/>
              <w:topLinePunct w:val="0"/>
              <w:bidi w:val="0"/>
              <w:adjustRightInd w:val="0"/>
              <w:snapToGrid w:val="0"/>
              <w:spacing w:line="240" w:lineRule="exact"/>
              <w:jc w:val="center"/>
              <w:textAlignment w:val="center"/>
              <w:rPr>
                <w:rFonts w:hint="eastAsia" w:ascii="宋体" w:hAnsi="宋体" w:eastAsia="宋体" w:cs="宋体"/>
                <w:sz w:val="20"/>
                <w:szCs w:val="20"/>
              </w:rPr>
            </w:pPr>
            <w:r>
              <w:rPr>
                <w:rFonts w:hint="eastAsia" w:ascii="宋体" w:hAnsi="宋体" w:eastAsia="宋体" w:cs="宋体"/>
                <w:i w:val="0"/>
                <w:iCs w:val="0"/>
                <w:snapToGrid w:val="0"/>
                <w:color w:val="000000"/>
                <w:kern w:val="0"/>
                <w:sz w:val="20"/>
                <w:szCs w:val="20"/>
                <w:u w:val="none"/>
                <w:lang w:val="en-US" w:eastAsia="zh-CN" w:bidi="ar"/>
              </w:rPr>
              <w:t>B</w:t>
            </w:r>
          </w:p>
        </w:tc>
        <w:tc>
          <w:tcPr>
            <w:tcW w:w="500" w:type="dxa"/>
            <w:gridSpan w:val="3"/>
            <w:vAlign w:val="center"/>
          </w:tcPr>
          <w:p w14:paraId="2056091F">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napToGrid w:val="0"/>
                <w:color w:val="000000"/>
                <w:sz w:val="20"/>
                <w:szCs w:val="20"/>
                <w:lang w:val="en-US" w:eastAsia="en-US" w:bidi="ar-SA"/>
              </w:rPr>
            </w:pPr>
            <w:r>
              <w:rPr>
                <w:rFonts w:hint="eastAsia" w:ascii="宋体" w:hAnsi="宋体" w:eastAsia="宋体" w:cs="宋体"/>
                <w:b w:val="0"/>
                <w:bCs w:val="0"/>
                <w:color w:val="auto"/>
                <w:sz w:val="20"/>
                <w:szCs w:val="20"/>
                <w:lang w:val="en-US" w:eastAsia="zh-CN" w:bidi="ar"/>
              </w:rPr>
              <w:t>必修</w:t>
            </w:r>
          </w:p>
        </w:tc>
        <w:tc>
          <w:tcPr>
            <w:tcW w:w="438" w:type="dxa"/>
            <w:vAlign w:val="center"/>
          </w:tcPr>
          <w:p w14:paraId="3E5EE077">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napToGrid w:val="0"/>
                <w:color w:val="000000"/>
                <w:sz w:val="20"/>
                <w:szCs w:val="20"/>
                <w:lang w:val="en-US" w:eastAsia="en-US" w:bidi="ar-SA"/>
              </w:rPr>
            </w:pPr>
            <w:r>
              <w:rPr>
                <w:rFonts w:hint="eastAsia" w:ascii="宋体" w:hAnsi="宋体" w:eastAsia="宋体" w:cs="宋体"/>
                <w:sz w:val="20"/>
                <w:szCs w:val="20"/>
                <w:lang w:val="en-US" w:eastAsia="zh-CN"/>
              </w:rPr>
              <w:t>查</w:t>
            </w:r>
          </w:p>
        </w:tc>
        <w:tc>
          <w:tcPr>
            <w:tcW w:w="447" w:type="dxa"/>
            <w:gridSpan w:val="2"/>
            <w:vAlign w:val="center"/>
          </w:tcPr>
          <w:p w14:paraId="55539C75">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446" w:type="dxa"/>
            <w:vAlign w:val="center"/>
          </w:tcPr>
          <w:p w14:paraId="40245A0D">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526" w:type="dxa"/>
            <w:vAlign w:val="center"/>
          </w:tcPr>
          <w:p w14:paraId="063640E8">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36</w:t>
            </w:r>
          </w:p>
        </w:tc>
        <w:tc>
          <w:tcPr>
            <w:tcW w:w="516" w:type="dxa"/>
            <w:vAlign w:val="center"/>
          </w:tcPr>
          <w:p w14:paraId="30353829">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18</w:t>
            </w:r>
          </w:p>
        </w:tc>
        <w:tc>
          <w:tcPr>
            <w:tcW w:w="468" w:type="dxa"/>
            <w:tcBorders>
              <w:right w:val="single" w:color="000000" w:sz="2" w:space="0"/>
            </w:tcBorders>
            <w:vAlign w:val="center"/>
          </w:tcPr>
          <w:p w14:paraId="2B219765">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18</w:t>
            </w:r>
          </w:p>
        </w:tc>
        <w:tc>
          <w:tcPr>
            <w:tcW w:w="495" w:type="dxa"/>
            <w:tcBorders>
              <w:left w:val="single" w:color="000000" w:sz="2" w:space="0"/>
              <w:right w:val="single" w:color="000000" w:sz="2" w:space="0"/>
            </w:tcBorders>
            <w:vAlign w:val="center"/>
          </w:tcPr>
          <w:p w14:paraId="75EC51E8">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p>
        </w:tc>
        <w:tc>
          <w:tcPr>
            <w:tcW w:w="510" w:type="dxa"/>
            <w:tcBorders>
              <w:left w:val="single" w:color="000000" w:sz="2" w:space="0"/>
              <w:right w:val="single" w:color="000000" w:sz="2" w:space="0"/>
            </w:tcBorders>
            <w:vAlign w:val="center"/>
          </w:tcPr>
          <w:p w14:paraId="0AA1A487">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p>
        </w:tc>
        <w:tc>
          <w:tcPr>
            <w:tcW w:w="435" w:type="dxa"/>
            <w:tcBorders>
              <w:left w:val="single" w:color="000000" w:sz="2" w:space="0"/>
              <w:right w:val="single" w:color="000000" w:sz="2" w:space="0"/>
            </w:tcBorders>
            <w:vAlign w:val="center"/>
          </w:tcPr>
          <w:p w14:paraId="4450C8E0">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p>
        </w:tc>
        <w:tc>
          <w:tcPr>
            <w:tcW w:w="720" w:type="dxa"/>
            <w:tcBorders>
              <w:left w:val="single" w:color="000000" w:sz="2" w:space="0"/>
            </w:tcBorders>
            <w:vAlign w:val="center"/>
          </w:tcPr>
          <w:p w14:paraId="2B4D83E2">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p>
        </w:tc>
        <w:tc>
          <w:tcPr>
            <w:tcW w:w="705" w:type="dxa"/>
            <w:vAlign w:val="center"/>
          </w:tcPr>
          <w:p w14:paraId="0FA377D3">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p>
        </w:tc>
        <w:tc>
          <w:tcPr>
            <w:tcW w:w="570" w:type="dxa"/>
            <w:vAlign w:val="center"/>
          </w:tcPr>
          <w:p w14:paraId="7C73F64E">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p>
        </w:tc>
        <w:tc>
          <w:tcPr>
            <w:tcW w:w="525" w:type="dxa"/>
            <w:tcBorders>
              <w:right w:val="single" w:color="000000" w:sz="2" w:space="0"/>
            </w:tcBorders>
            <w:vAlign w:val="center"/>
          </w:tcPr>
          <w:p w14:paraId="3BC560D4">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p>
        </w:tc>
        <w:tc>
          <w:tcPr>
            <w:tcW w:w="540" w:type="dxa"/>
            <w:tcBorders>
              <w:left w:val="single" w:color="000000" w:sz="2" w:space="0"/>
              <w:right w:val="single" w:color="000000" w:sz="2" w:space="0"/>
            </w:tcBorders>
            <w:vAlign w:val="center"/>
          </w:tcPr>
          <w:p w14:paraId="5447B51D">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4/9</w:t>
            </w:r>
          </w:p>
        </w:tc>
        <w:tc>
          <w:tcPr>
            <w:tcW w:w="615" w:type="dxa"/>
            <w:tcBorders>
              <w:left w:val="single" w:color="000000" w:sz="2" w:space="0"/>
            </w:tcBorders>
          </w:tcPr>
          <w:p w14:paraId="61E42BA8">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color w:val="000000" w:themeColor="text1"/>
                <w:sz w:val="20"/>
                <w:szCs w:val="20"/>
                <w14:textFill>
                  <w14:solidFill>
                    <w14:schemeClr w14:val="tx1"/>
                  </w14:solidFill>
                </w14:textFill>
              </w:rPr>
            </w:pPr>
          </w:p>
        </w:tc>
      </w:tr>
      <w:bookmarkEnd w:id="124"/>
      <w:bookmarkEnd w:id="125"/>
      <w:tr w14:paraId="63C9F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136" w:type="dxa"/>
            <w:vMerge w:val="continue"/>
          </w:tcPr>
          <w:p w14:paraId="5DCC6E7E">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p>
        </w:tc>
        <w:tc>
          <w:tcPr>
            <w:tcW w:w="466" w:type="dxa"/>
            <w:vAlign w:val="center"/>
          </w:tcPr>
          <w:p w14:paraId="1491612B">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w:t>
            </w:r>
          </w:p>
        </w:tc>
        <w:tc>
          <w:tcPr>
            <w:tcW w:w="1237" w:type="dxa"/>
            <w:gridSpan w:val="2"/>
            <w:vAlign w:val="center"/>
          </w:tcPr>
          <w:p w14:paraId="5332B99F">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5040504</w:t>
            </w:r>
          </w:p>
        </w:tc>
        <w:tc>
          <w:tcPr>
            <w:tcW w:w="2983" w:type="dxa"/>
            <w:gridSpan w:val="2"/>
            <w:vAlign w:val="center"/>
          </w:tcPr>
          <w:p w14:paraId="0EFAB258">
            <w:pPr>
              <w:keepNext w:val="0"/>
              <w:keepLines w:val="0"/>
              <w:pageBreakBefore w:val="0"/>
              <w:widowControl/>
              <w:kinsoku/>
              <w:wordWrap/>
              <w:overflowPunct w:val="0"/>
              <w:topLinePunct w:val="0"/>
              <w:autoSpaceDE w:val="0"/>
              <w:autoSpaceDN w:val="0"/>
              <w:bidi w:val="0"/>
              <w:adjustRightInd w:val="0"/>
              <w:snapToGrid w:val="0"/>
              <w:spacing w:line="240" w:lineRule="exact"/>
              <w:ind w:firstLine="220" w:firstLineChars="110"/>
              <w:jc w:val="left"/>
              <w:textAlignment w:val="baseline"/>
              <w:rPr>
                <w:rFonts w:hint="eastAsia" w:ascii="宋体" w:hAnsi="宋体" w:eastAsia="宋体" w:cs="宋体"/>
                <w:snapToGrid w:val="0"/>
                <w:color w:val="000000" w:themeColor="text1"/>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SDN 技术应用</w:t>
            </w:r>
          </w:p>
        </w:tc>
        <w:tc>
          <w:tcPr>
            <w:tcW w:w="517" w:type="dxa"/>
            <w:gridSpan w:val="2"/>
            <w:vAlign w:val="center"/>
          </w:tcPr>
          <w:p w14:paraId="2436CE0E">
            <w:pPr>
              <w:keepNext w:val="0"/>
              <w:keepLines w:val="0"/>
              <w:pageBreakBefore w:val="0"/>
              <w:widowControl/>
              <w:suppressLineNumbers w:val="0"/>
              <w:wordWrap/>
              <w:topLinePunct w:val="0"/>
              <w:bidi w:val="0"/>
              <w:adjustRightInd w:val="0"/>
              <w:snapToGrid w:val="0"/>
              <w:spacing w:line="240" w:lineRule="exact"/>
              <w:jc w:val="center"/>
              <w:textAlignment w:val="center"/>
              <w:rPr>
                <w:rFonts w:hint="eastAsia" w:ascii="宋体" w:hAnsi="宋体" w:eastAsia="宋体" w:cs="宋体"/>
                <w:sz w:val="20"/>
                <w:szCs w:val="20"/>
              </w:rPr>
            </w:pPr>
            <w:r>
              <w:rPr>
                <w:rFonts w:hint="eastAsia" w:ascii="宋体" w:hAnsi="宋体" w:eastAsia="宋体" w:cs="宋体"/>
                <w:i w:val="0"/>
                <w:iCs w:val="0"/>
                <w:snapToGrid w:val="0"/>
                <w:color w:val="000000"/>
                <w:kern w:val="0"/>
                <w:sz w:val="20"/>
                <w:szCs w:val="20"/>
                <w:u w:val="none"/>
                <w:lang w:val="en-US" w:eastAsia="zh-CN" w:bidi="ar"/>
              </w:rPr>
              <w:t>B</w:t>
            </w:r>
          </w:p>
        </w:tc>
        <w:tc>
          <w:tcPr>
            <w:tcW w:w="500" w:type="dxa"/>
            <w:gridSpan w:val="3"/>
            <w:vAlign w:val="center"/>
          </w:tcPr>
          <w:p w14:paraId="4AE0AE33">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r>
              <w:rPr>
                <w:rFonts w:hint="eastAsia" w:ascii="宋体" w:hAnsi="宋体" w:eastAsia="宋体" w:cs="宋体"/>
                <w:b w:val="0"/>
                <w:bCs w:val="0"/>
                <w:color w:val="auto"/>
                <w:sz w:val="20"/>
                <w:szCs w:val="20"/>
                <w:lang w:val="en-US" w:eastAsia="zh-CN" w:bidi="ar"/>
              </w:rPr>
              <w:t>必修</w:t>
            </w:r>
          </w:p>
        </w:tc>
        <w:tc>
          <w:tcPr>
            <w:tcW w:w="438" w:type="dxa"/>
            <w:vAlign w:val="center"/>
          </w:tcPr>
          <w:p w14:paraId="30D1C2E3">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r>
              <w:rPr>
                <w:rFonts w:hint="eastAsia" w:ascii="宋体" w:hAnsi="宋体" w:eastAsia="宋体" w:cs="宋体"/>
                <w:sz w:val="20"/>
                <w:szCs w:val="20"/>
                <w:lang w:val="en-US" w:eastAsia="zh-CN"/>
              </w:rPr>
              <w:t>查</w:t>
            </w:r>
          </w:p>
        </w:tc>
        <w:tc>
          <w:tcPr>
            <w:tcW w:w="447" w:type="dxa"/>
            <w:gridSpan w:val="2"/>
            <w:vAlign w:val="center"/>
          </w:tcPr>
          <w:p w14:paraId="5EE18C12">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446" w:type="dxa"/>
            <w:vAlign w:val="center"/>
          </w:tcPr>
          <w:p w14:paraId="1A886C7D">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526" w:type="dxa"/>
            <w:vAlign w:val="center"/>
          </w:tcPr>
          <w:p w14:paraId="76FE5A59">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36</w:t>
            </w:r>
          </w:p>
        </w:tc>
        <w:tc>
          <w:tcPr>
            <w:tcW w:w="516" w:type="dxa"/>
            <w:vAlign w:val="center"/>
          </w:tcPr>
          <w:p w14:paraId="5FB9370A">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18</w:t>
            </w:r>
          </w:p>
        </w:tc>
        <w:tc>
          <w:tcPr>
            <w:tcW w:w="468" w:type="dxa"/>
            <w:tcBorders>
              <w:right w:val="single" w:color="000000" w:sz="2" w:space="0"/>
            </w:tcBorders>
            <w:vAlign w:val="center"/>
          </w:tcPr>
          <w:p w14:paraId="1AC540EE">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18</w:t>
            </w:r>
          </w:p>
        </w:tc>
        <w:tc>
          <w:tcPr>
            <w:tcW w:w="495" w:type="dxa"/>
            <w:tcBorders>
              <w:left w:val="single" w:color="000000" w:sz="2" w:space="0"/>
              <w:right w:val="single" w:color="000000" w:sz="2" w:space="0"/>
            </w:tcBorders>
            <w:vAlign w:val="center"/>
          </w:tcPr>
          <w:p w14:paraId="5C22DAF5">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color w:val="000000" w:themeColor="text1"/>
                <w:sz w:val="20"/>
                <w:szCs w:val="20"/>
                <w14:textFill>
                  <w14:solidFill>
                    <w14:schemeClr w14:val="tx1"/>
                  </w14:solidFill>
                </w14:textFill>
              </w:rPr>
            </w:pPr>
          </w:p>
        </w:tc>
        <w:tc>
          <w:tcPr>
            <w:tcW w:w="510" w:type="dxa"/>
            <w:tcBorders>
              <w:left w:val="single" w:color="000000" w:sz="2" w:space="0"/>
              <w:right w:val="single" w:color="000000" w:sz="2" w:space="0"/>
            </w:tcBorders>
            <w:vAlign w:val="center"/>
          </w:tcPr>
          <w:p w14:paraId="5C3E7D70">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color w:val="000000" w:themeColor="text1"/>
                <w:sz w:val="20"/>
                <w:szCs w:val="20"/>
                <w14:textFill>
                  <w14:solidFill>
                    <w14:schemeClr w14:val="tx1"/>
                  </w14:solidFill>
                </w14:textFill>
              </w:rPr>
            </w:pPr>
          </w:p>
        </w:tc>
        <w:tc>
          <w:tcPr>
            <w:tcW w:w="435" w:type="dxa"/>
            <w:tcBorders>
              <w:left w:val="single" w:color="000000" w:sz="2" w:space="0"/>
              <w:right w:val="single" w:color="000000" w:sz="2" w:space="0"/>
            </w:tcBorders>
            <w:vAlign w:val="center"/>
          </w:tcPr>
          <w:p w14:paraId="59C09027">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color w:val="000000" w:themeColor="text1"/>
                <w:sz w:val="20"/>
                <w:szCs w:val="20"/>
                <w14:textFill>
                  <w14:solidFill>
                    <w14:schemeClr w14:val="tx1"/>
                  </w14:solidFill>
                </w14:textFill>
              </w:rPr>
            </w:pPr>
          </w:p>
        </w:tc>
        <w:tc>
          <w:tcPr>
            <w:tcW w:w="720" w:type="dxa"/>
            <w:tcBorders>
              <w:left w:val="single" w:color="000000" w:sz="2" w:space="0"/>
            </w:tcBorders>
            <w:vAlign w:val="center"/>
          </w:tcPr>
          <w:p w14:paraId="51F7C9C2">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color w:val="000000" w:themeColor="text1"/>
                <w:sz w:val="20"/>
                <w:szCs w:val="20"/>
                <w14:textFill>
                  <w14:solidFill>
                    <w14:schemeClr w14:val="tx1"/>
                  </w14:solidFill>
                </w14:textFill>
              </w:rPr>
            </w:pPr>
          </w:p>
        </w:tc>
        <w:tc>
          <w:tcPr>
            <w:tcW w:w="705" w:type="dxa"/>
            <w:vAlign w:val="center"/>
          </w:tcPr>
          <w:p w14:paraId="730F1DE7">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color w:val="000000" w:themeColor="text1"/>
                <w:sz w:val="20"/>
                <w:szCs w:val="20"/>
                <w14:textFill>
                  <w14:solidFill>
                    <w14:schemeClr w14:val="tx1"/>
                  </w14:solidFill>
                </w14:textFill>
              </w:rPr>
            </w:pPr>
          </w:p>
        </w:tc>
        <w:tc>
          <w:tcPr>
            <w:tcW w:w="570" w:type="dxa"/>
            <w:vAlign w:val="center"/>
          </w:tcPr>
          <w:p w14:paraId="685C389B">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color w:val="000000" w:themeColor="text1"/>
                <w:sz w:val="20"/>
                <w:szCs w:val="20"/>
                <w14:textFill>
                  <w14:solidFill>
                    <w14:schemeClr w14:val="tx1"/>
                  </w14:solidFill>
                </w14:textFill>
              </w:rPr>
            </w:pPr>
          </w:p>
        </w:tc>
        <w:tc>
          <w:tcPr>
            <w:tcW w:w="525" w:type="dxa"/>
            <w:tcBorders>
              <w:right w:val="single" w:color="000000" w:sz="2" w:space="0"/>
            </w:tcBorders>
            <w:vAlign w:val="center"/>
          </w:tcPr>
          <w:p w14:paraId="75A5C1B8">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color w:val="000000" w:themeColor="text1"/>
                <w:sz w:val="20"/>
                <w:szCs w:val="20"/>
                <w14:textFill>
                  <w14:solidFill>
                    <w14:schemeClr w14:val="tx1"/>
                  </w14:solidFill>
                </w14:textFill>
              </w:rPr>
            </w:pPr>
          </w:p>
        </w:tc>
        <w:tc>
          <w:tcPr>
            <w:tcW w:w="540" w:type="dxa"/>
            <w:tcBorders>
              <w:left w:val="single" w:color="000000" w:sz="2" w:space="0"/>
              <w:right w:val="single" w:color="000000" w:sz="2" w:space="0"/>
            </w:tcBorders>
            <w:vAlign w:val="center"/>
          </w:tcPr>
          <w:p w14:paraId="3C18B084">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4/9</w:t>
            </w:r>
          </w:p>
        </w:tc>
        <w:tc>
          <w:tcPr>
            <w:tcW w:w="615" w:type="dxa"/>
            <w:tcBorders>
              <w:left w:val="single" w:color="000000" w:sz="2" w:space="0"/>
            </w:tcBorders>
          </w:tcPr>
          <w:p w14:paraId="5C2E3661">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color w:val="000000" w:themeColor="text1"/>
                <w:sz w:val="20"/>
                <w:szCs w:val="20"/>
                <w14:textFill>
                  <w14:solidFill>
                    <w14:schemeClr w14:val="tx1"/>
                  </w14:solidFill>
                </w14:textFill>
              </w:rPr>
            </w:pPr>
          </w:p>
        </w:tc>
      </w:tr>
      <w:tr w14:paraId="52EE2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136" w:type="dxa"/>
            <w:vMerge w:val="continue"/>
          </w:tcPr>
          <w:p w14:paraId="379F5A66">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bookmarkStart w:id="126" w:name="OLE_LINK74" w:colFirst="1" w:colLast="20"/>
          </w:p>
        </w:tc>
        <w:tc>
          <w:tcPr>
            <w:tcW w:w="466" w:type="dxa"/>
            <w:vAlign w:val="center"/>
          </w:tcPr>
          <w:p w14:paraId="0CA11014">
            <w:pPr>
              <w:keepNext w:val="0"/>
              <w:keepLines w:val="0"/>
              <w:pageBreakBefore w:val="0"/>
              <w:widowControl/>
              <w:wordWrap/>
              <w:topLinePunct w:val="0"/>
              <w:bidi w:val="0"/>
              <w:adjustRightInd w:val="0"/>
              <w:snapToGrid w:val="0"/>
              <w:spacing w:line="24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w:t>
            </w:r>
          </w:p>
        </w:tc>
        <w:tc>
          <w:tcPr>
            <w:tcW w:w="1237" w:type="dxa"/>
            <w:gridSpan w:val="2"/>
            <w:vAlign w:val="center"/>
          </w:tcPr>
          <w:p w14:paraId="3E23A9F8">
            <w:pPr>
              <w:keepNext w:val="0"/>
              <w:keepLines w:val="0"/>
              <w:pageBreakBefore w:val="0"/>
              <w:widowControl/>
              <w:wordWrap/>
              <w:topLinePunct w:val="0"/>
              <w:bidi w:val="0"/>
              <w:adjustRightInd w:val="0"/>
              <w:snapToGrid w:val="0"/>
              <w:spacing w:line="240" w:lineRule="exact"/>
              <w:jc w:val="center"/>
              <w:rPr>
                <w:rFonts w:hint="default" w:ascii="宋体" w:hAnsi="宋体" w:eastAsia="宋体" w:cs="宋体"/>
                <w:color w:val="auto"/>
                <w:sz w:val="20"/>
                <w:szCs w:val="20"/>
                <w:lang w:val="en-US" w:eastAsia="zh-CN"/>
              </w:rPr>
            </w:pPr>
            <w:bookmarkStart w:id="127" w:name="OLE_LINK136"/>
            <w:r>
              <w:rPr>
                <w:rFonts w:hint="eastAsia" w:ascii="宋体" w:hAnsi="宋体" w:eastAsia="宋体" w:cs="宋体"/>
                <w:color w:val="auto"/>
                <w:sz w:val="20"/>
                <w:szCs w:val="20"/>
                <w:lang w:val="en-US" w:eastAsia="zh-CN"/>
              </w:rPr>
              <w:t>5040505</w:t>
            </w:r>
            <w:bookmarkEnd w:id="127"/>
          </w:p>
        </w:tc>
        <w:tc>
          <w:tcPr>
            <w:tcW w:w="2983" w:type="dxa"/>
            <w:gridSpan w:val="2"/>
          </w:tcPr>
          <w:p w14:paraId="54F1F971">
            <w:pPr>
              <w:keepNext w:val="0"/>
              <w:keepLines w:val="0"/>
              <w:pageBreakBefore w:val="0"/>
              <w:widowControl/>
              <w:kinsoku/>
              <w:wordWrap/>
              <w:overflowPunct w:val="0"/>
              <w:topLinePunct w:val="0"/>
              <w:bidi w:val="0"/>
              <w:adjustRightInd w:val="0"/>
              <w:snapToGrid w:val="0"/>
              <w:spacing w:before="90" w:line="240" w:lineRule="exact"/>
              <w:ind w:left="0" w:leftChars="0" w:firstLine="208" w:firstLineChars="104"/>
              <w:jc w:val="both"/>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计算机英语</w:t>
            </w:r>
          </w:p>
        </w:tc>
        <w:tc>
          <w:tcPr>
            <w:tcW w:w="517" w:type="dxa"/>
            <w:gridSpan w:val="2"/>
            <w:vAlign w:val="center"/>
          </w:tcPr>
          <w:p w14:paraId="2CDF5046">
            <w:pPr>
              <w:keepNext w:val="0"/>
              <w:keepLines w:val="0"/>
              <w:pageBreakBefore w:val="0"/>
              <w:widowControl/>
              <w:suppressLineNumbers w:val="0"/>
              <w:wordWrap/>
              <w:topLinePunct w:val="0"/>
              <w:bidi w:val="0"/>
              <w:adjustRightInd w:val="0"/>
              <w:snapToGrid w:val="0"/>
              <w:spacing w:line="240" w:lineRule="exact"/>
              <w:jc w:val="center"/>
              <w:textAlignment w:val="center"/>
              <w:rPr>
                <w:rFonts w:hint="default"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A</w:t>
            </w:r>
          </w:p>
        </w:tc>
        <w:tc>
          <w:tcPr>
            <w:tcW w:w="500" w:type="dxa"/>
            <w:gridSpan w:val="3"/>
          </w:tcPr>
          <w:p w14:paraId="51B4A40F">
            <w:pPr>
              <w:keepNext w:val="0"/>
              <w:keepLines w:val="0"/>
              <w:pageBreakBefore w:val="0"/>
              <w:widowControl/>
              <w:kinsoku/>
              <w:wordWrap/>
              <w:overflowPunct w:val="0"/>
              <w:topLinePunct w:val="0"/>
              <w:bidi w:val="0"/>
              <w:adjustRightInd w:val="0"/>
              <w:snapToGrid w:val="0"/>
              <w:spacing w:before="90" w:line="240" w:lineRule="exact"/>
              <w:jc w:val="center"/>
              <w:rPr>
                <w:rFonts w:hint="default"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必修</w:t>
            </w:r>
          </w:p>
        </w:tc>
        <w:tc>
          <w:tcPr>
            <w:tcW w:w="438" w:type="dxa"/>
          </w:tcPr>
          <w:p w14:paraId="46E688BA">
            <w:pPr>
              <w:keepNext w:val="0"/>
              <w:keepLines w:val="0"/>
              <w:pageBreakBefore w:val="0"/>
              <w:widowControl/>
              <w:kinsoku/>
              <w:wordWrap/>
              <w:overflowPunct w:val="0"/>
              <w:topLinePunct w:val="0"/>
              <w:bidi w:val="0"/>
              <w:adjustRightInd w:val="0"/>
              <w:snapToGrid w:val="0"/>
              <w:spacing w:before="90" w:line="240" w:lineRule="exact"/>
              <w:jc w:val="center"/>
              <w:rPr>
                <w:rFonts w:hint="default"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试</w:t>
            </w:r>
          </w:p>
        </w:tc>
        <w:tc>
          <w:tcPr>
            <w:tcW w:w="447" w:type="dxa"/>
            <w:gridSpan w:val="2"/>
          </w:tcPr>
          <w:p w14:paraId="1B7E035A">
            <w:pPr>
              <w:keepNext w:val="0"/>
              <w:keepLines w:val="0"/>
              <w:pageBreakBefore w:val="0"/>
              <w:widowControl/>
              <w:kinsoku/>
              <w:wordWrap/>
              <w:overflowPunct w:val="0"/>
              <w:topLinePunct w:val="0"/>
              <w:bidi w:val="0"/>
              <w:adjustRightInd w:val="0"/>
              <w:snapToGrid w:val="0"/>
              <w:spacing w:before="90" w:line="240" w:lineRule="exact"/>
              <w:jc w:val="center"/>
              <w:rPr>
                <w:rFonts w:hint="default"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1</w:t>
            </w:r>
          </w:p>
        </w:tc>
        <w:tc>
          <w:tcPr>
            <w:tcW w:w="446" w:type="dxa"/>
          </w:tcPr>
          <w:p w14:paraId="552EC455">
            <w:pPr>
              <w:keepNext w:val="0"/>
              <w:keepLines w:val="0"/>
              <w:pageBreakBefore w:val="0"/>
              <w:widowControl/>
              <w:kinsoku/>
              <w:wordWrap/>
              <w:overflowPunct w:val="0"/>
              <w:topLinePunct w:val="0"/>
              <w:bidi w:val="0"/>
              <w:adjustRightInd w:val="0"/>
              <w:snapToGrid w:val="0"/>
              <w:spacing w:before="90" w:line="240" w:lineRule="exact"/>
              <w:jc w:val="center"/>
              <w:rPr>
                <w:rFonts w:hint="default"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1</w:t>
            </w:r>
          </w:p>
        </w:tc>
        <w:tc>
          <w:tcPr>
            <w:tcW w:w="526" w:type="dxa"/>
          </w:tcPr>
          <w:p w14:paraId="4221BE9C">
            <w:pPr>
              <w:keepNext w:val="0"/>
              <w:keepLines w:val="0"/>
              <w:pageBreakBefore w:val="0"/>
              <w:widowControl/>
              <w:kinsoku/>
              <w:wordWrap/>
              <w:overflowPunct w:val="0"/>
              <w:topLinePunct w:val="0"/>
              <w:bidi w:val="0"/>
              <w:adjustRightInd w:val="0"/>
              <w:snapToGrid w:val="0"/>
              <w:spacing w:before="90" w:line="240" w:lineRule="exact"/>
              <w:jc w:val="center"/>
              <w:rPr>
                <w:rFonts w:hint="default"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18</w:t>
            </w:r>
          </w:p>
        </w:tc>
        <w:tc>
          <w:tcPr>
            <w:tcW w:w="516" w:type="dxa"/>
          </w:tcPr>
          <w:p w14:paraId="6E21D999">
            <w:pPr>
              <w:keepNext w:val="0"/>
              <w:keepLines w:val="0"/>
              <w:pageBreakBefore w:val="0"/>
              <w:widowControl/>
              <w:kinsoku/>
              <w:wordWrap/>
              <w:overflowPunct w:val="0"/>
              <w:topLinePunct w:val="0"/>
              <w:bidi w:val="0"/>
              <w:adjustRightInd w:val="0"/>
              <w:snapToGrid w:val="0"/>
              <w:spacing w:before="90" w:line="240" w:lineRule="exact"/>
              <w:jc w:val="center"/>
              <w:rPr>
                <w:rFonts w:hint="default"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18</w:t>
            </w:r>
          </w:p>
        </w:tc>
        <w:tc>
          <w:tcPr>
            <w:tcW w:w="468" w:type="dxa"/>
            <w:tcBorders>
              <w:right w:val="single" w:color="000000" w:sz="2" w:space="0"/>
            </w:tcBorders>
          </w:tcPr>
          <w:p w14:paraId="4DAB60AC">
            <w:pPr>
              <w:keepNext w:val="0"/>
              <w:keepLines w:val="0"/>
              <w:pageBreakBefore w:val="0"/>
              <w:widowControl/>
              <w:kinsoku/>
              <w:wordWrap/>
              <w:overflowPunct w:val="0"/>
              <w:topLinePunct w:val="0"/>
              <w:bidi w:val="0"/>
              <w:adjustRightInd w:val="0"/>
              <w:snapToGrid w:val="0"/>
              <w:spacing w:before="90" w:line="240" w:lineRule="exact"/>
              <w:jc w:val="center"/>
              <w:rPr>
                <w:rFonts w:hint="eastAsia" w:ascii="宋体" w:hAnsi="宋体" w:eastAsia="宋体" w:cs="宋体"/>
                <w:b w:val="0"/>
                <w:bCs w:val="0"/>
                <w:color w:val="auto"/>
                <w:sz w:val="20"/>
                <w:szCs w:val="20"/>
                <w:lang w:val="en-US" w:eastAsia="zh-CN" w:bidi="ar"/>
              </w:rPr>
            </w:pPr>
          </w:p>
        </w:tc>
        <w:tc>
          <w:tcPr>
            <w:tcW w:w="495" w:type="dxa"/>
            <w:tcBorders>
              <w:left w:val="single" w:color="000000" w:sz="2" w:space="0"/>
              <w:right w:val="single" w:color="000000" w:sz="2" w:space="0"/>
            </w:tcBorders>
          </w:tcPr>
          <w:p w14:paraId="79E8373C">
            <w:pPr>
              <w:keepNext w:val="0"/>
              <w:keepLines w:val="0"/>
              <w:pageBreakBefore w:val="0"/>
              <w:widowControl/>
              <w:kinsoku/>
              <w:wordWrap/>
              <w:overflowPunct w:val="0"/>
              <w:topLinePunct w:val="0"/>
              <w:bidi w:val="0"/>
              <w:adjustRightInd w:val="0"/>
              <w:snapToGrid w:val="0"/>
              <w:spacing w:before="90" w:line="240" w:lineRule="exact"/>
              <w:jc w:val="center"/>
              <w:rPr>
                <w:rFonts w:hint="eastAsia" w:ascii="宋体" w:hAnsi="宋体" w:eastAsia="宋体" w:cs="宋体"/>
                <w:b w:val="0"/>
                <w:bCs w:val="0"/>
                <w:color w:val="auto"/>
                <w:sz w:val="20"/>
                <w:szCs w:val="20"/>
                <w:lang w:val="en-US" w:eastAsia="zh-CN" w:bidi="ar"/>
              </w:rPr>
            </w:pPr>
          </w:p>
        </w:tc>
        <w:tc>
          <w:tcPr>
            <w:tcW w:w="510" w:type="dxa"/>
            <w:tcBorders>
              <w:left w:val="single" w:color="000000" w:sz="2" w:space="0"/>
              <w:right w:val="single" w:color="000000" w:sz="2" w:space="0"/>
            </w:tcBorders>
          </w:tcPr>
          <w:p w14:paraId="486AEAA3">
            <w:pPr>
              <w:keepNext w:val="0"/>
              <w:keepLines w:val="0"/>
              <w:pageBreakBefore w:val="0"/>
              <w:widowControl/>
              <w:kinsoku/>
              <w:wordWrap/>
              <w:overflowPunct w:val="0"/>
              <w:topLinePunct w:val="0"/>
              <w:bidi w:val="0"/>
              <w:adjustRightInd w:val="0"/>
              <w:snapToGrid w:val="0"/>
              <w:spacing w:before="90" w:line="240" w:lineRule="exact"/>
              <w:jc w:val="center"/>
              <w:rPr>
                <w:rFonts w:hint="eastAsia" w:ascii="宋体" w:hAnsi="宋体" w:eastAsia="宋体" w:cs="宋体"/>
                <w:b w:val="0"/>
                <w:bCs w:val="0"/>
                <w:color w:val="auto"/>
                <w:sz w:val="20"/>
                <w:szCs w:val="20"/>
                <w:lang w:val="en-US" w:eastAsia="zh-CN" w:bidi="ar"/>
              </w:rPr>
            </w:pPr>
          </w:p>
        </w:tc>
        <w:tc>
          <w:tcPr>
            <w:tcW w:w="435" w:type="dxa"/>
            <w:tcBorders>
              <w:left w:val="single" w:color="000000" w:sz="2" w:space="0"/>
              <w:right w:val="single" w:color="000000" w:sz="2" w:space="0"/>
            </w:tcBorders>
          </w:tcPr>
          <w:p w14:paraId="38A2666F">
            <w:pPr>
              <w:keepNext w:val="0"/>
              <w:keepLines w:val="0"/>
              <w:pageBreakBefore w:val="0"/>
              <w:widowControl/>
              <w:wordWrap/>
              <w:topLinePunct w:val="0"/>
              <w:bidi w:val="0"/>
              <w:adjustRightInd w:val="0"/>
              <w:snapToGrid w:val="0"/>
              <w:spacing w:line="240" w:lineRule="exact"/>
              <w:rPr>
                <w:rFonts w:hint="eastAsia" w:ascii="宋体" w:hAnsi="宋体" w:eastAsia="宋体" w:cs="宋体"/>
                <w:color w:val="auto"/>
                <w:sz w:val="20"/>
                <w:szCs w:val="20"/>
              </w:rPr>
            </w:pPr>
          </w:p>
        </w:tc>
        <w:tc>
          <w:tcPr>
            <w:tcW w:w="720" w:type="dxa"/>
            <w:tcBorders>
              <w:left w:val="single" w:color="000000" w:sz="2" w:space="0"/>
            </w:tcBorders>
          </w:tcPr>
          <w:p w14:paraId="183FB0D3">
            <w:pPr>
              <w:keepNext w:val="0"/>
              <w:keepLines w:val="0"/>
              <w:pageBreakBefore w:val="0"/>
              <w:widowControl/>
              <w:wordWrap/>
              <w:topLinePunct w:val="0"/>
              <w:bidi w:val="0"/>
              <w:adjustRightInd w:val="0"/>
              <w:snapToGrid w:val="0"/>
              <w:spacing w:line="240" w:lineRule="exact"/>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2/9</w:t>
            </w:r>
          </w:p>
        </w:tc>
        <w:tc>
          <w:tcPr>
            <w:tcW w:w="705" w:type="dxa"/>
          </w:tcPr>
          <w:p w14:paraId="13DB07C9">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color w:val="0000FF"/>
                <w:sz w:val="20"/>
                <w:szCs w:val="20"/>
              </w:rPr>
            </w:pPr>
          </w:p>
        </w:tc>
        <w:tc>
          <w:tcPr>
            <w:tcW w:w="570" w:type="dxa"/>
          </w:tcPr>
          <w:p w14:paraId="69A04B40">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color w:val="0000FF"/>
                <w:sz w:val="20"/>
                <w:szCs w:val="20"/>
                <w:lang w:val="en-US" w:eastAsia="zh-CN"/>
              </w:rPr>
            </w:pPr>
          </w:p>
        </w:tc>
        <w:tc>
          <w:tcPr>
            <w:tcW w:w="525" w:type="dxa"/>
            <w:tcBorders>
              <w:right w:val="single" w:color="000000" w:sz="2" w:space="0"/>
            </w:tcBorders>
          </w:tcPr>
          <w:p w14:paraId="29358095">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color w:val="0000FF"/>
                <w:sz w:val="20"/>
                <w:szCs w:val="20"/>
                <w:lang w:val="en-US" w:eastAsia="zh-CN"/>
              </w:rPr>
            </w:pPr>
          </w:p>
        </w:tc>
        <w:tc>
          <w:tcPr>
            <w:tcW w:w="540" w:type="dxa"/>
            <w:tcBorders>
              <w:left w:val="single" w:color="000000" w:sz="2" w:space="0"/>
              <w:right w:val="single" w:color="000000" w:sz="2" w:space="0"/>
            </w:tcBorders>
          </w:tcPr>
          <w:p w14:paraId="72D12E24">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color w:val="0000FF"/>
                <w:sz w:val="20"/>
                <w:szCs w:val="20"/>
                <w:lang w:val="en-US" w:eastAsia="zh-CN"/>
              </w:rPr>
            </w:pPr>
          </w:p>
        </w:tc>
        <w:tc>
          <w:tcPr>
            <w:tcW w:w="615" w:type="dxa"/>
            <w:tcBorders>
              <w:left w:val="single" w:color="000000" w:sz="2" w:space="0"/>
            </w:tcBorders>
          </w:tcPr>
          <w:p w14:paraId="54B548A9">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color w:val="0000FF"/>
                <w:sz w:val="20"/>
                <w:szCs w:val="20"/>
              </w:rPr>
            </w:pPr>
          </w:p>
        </w:tc>
      </w:tr>
      <w:bookmarkEnd w:id="116"/>
      <w:tr w14:paraId="1F5C6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136" w:type="dxa"/>
            <w:vMerge w:val="continue"/>
          </w:tcPr>
          <w:p w14:paraId="2F3F9A91">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p>
        </w:tc>
        <w:tc>
          <w:tcPr>
            <w:tcW w:w="466" w:type="dxa"/>
            <w:vAlign w:val="center"/>
          </w:tcPr>
          <w:p w14:paraId="18F826B5">
            <w:pPr>
              <w:keepNext w:val="0"/>
              <w:keepLines w:val="0"/>
              <w:pageBreakBefore w:val="0"/>
              <w:widowControl/>
              <w:wordWrap/>
              <w:topLinePunct w:val="0"/>
              <w:bidi w:val="0"/>
              <w:adjustRightInd w:val="0"/>
              <w:snapToGrid w:val="0"/>
              <w:spacing w:line="24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8</w:t>
            </w:r>
          </w:p>
        </w:tc>
        <w:tc>
          <w:tcPr>
            <w:tcW w:w="1237" w:type="dxa"/>
            <w:gridSpan w:val="2"/>
            <w:vAlign w:val="center"/>
          </w:tcPr>
          <w:p w14:paraId="5A4A212B">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5100001</w:t>
            </w:r>
          </w:p>
        </w:tc>
        <w:tc>
          <w:tcPr>
            <w:tcW w:w="2983" w:type="dxa"/>
            <w:gridSpan w:val="2"/>
          </w:tcPr>
          <w:p w14:paraId="22C5D5BF">
            <w:pPr>
              <w:keepNext w:val="0"/>
              <w:keepLines w:val="0"/>
              <w:pageBreakBefore w:val="0"/>
              <w:widowControl/>
              <w:kinsoku/>
              <w:wordWrap/>
              <w:overflowPunct w:val="0"/>
              <w:topLinePunct w:val="0"/>
              <w:bidi w:val="0"/>
              <w:adjustRightInd w:val="0"/>
              <w:snapToGrid w:val="0"/>
              <w:spacing w:before="90" w:line="240" w:lineRule="exact"/>
              <w:ind w:left="0" w:leftChars="0" w:firstLine="208" w:firstLineChars="104"/>
              <w:jc w:val="both"/>
              <w:rPr>
                <w:rFonts w:hint="eastAsia" w:ascii="宋体" w:hAnsi="宋体" w:eastAsia="宋体" w:cs="宋体"/>
                <w:b w:val="0"/>
                <w:bCs w:val="0"/>
                <w:color w:val="auto"/>
                <w:sz w:val="20"/>
                <w:szCs w:val="20"/>
                <w:lang w:val="en-US" w:eastAsia="zh-CN" w:bidi="ar"/>
              </w:rPr>
            </w:pPr>
            <w:r>
              <w:rPr>
                <w:rFonts w:hint="eastAsia" w:ascii="宋体" w:hAnsi="宋体" w:eastAsia="宋体" w:cs="宋体"/>
                <w:color w:val="000000" w:themeColor="text1"/>
                <w:sz w:val="20"/>
                <w:szCs w:val="20"/>
                <w:lang w:val="en-US" w:eastAsia="zh-CN"/>
                <w14:textFill>
                  <w14:solidFill>
                    <w14:schemeClr w14:val="tx1"/>
                  </w14:solidFill>
                </w14:textFill>
              </w:rPr>
              <w:t>技能考试周</w:t>
            </w:r>
          </w:p>
        </w:tc>
        <w:tc>
          <w:tcPr>
            <w:tcW w:w="517" w:type="dxa"/>
            <w:gridSpan w:val="2"/>
            <w:vAlign w:val="center"/>
          </w:tcPr>
          <w:p w14:paraId="5DC2CE66">
            <w:pPr>
              <w:keepNext w:val="0"/>
              <w:keepLines w:val="0"/>
              <w:pageBreakBefore w:val="0"/>
              <w:widowControl/>
              <w:suppressLineNumbers w:val="0"/>
              <w:wordWrap/>
              <w:topLinePunct w:val="0"/>
              <w:bidi w:val="0"/>
              <w:adjustRightInd w:val="0"/>
              <w:snapToGrid w:val="0"/>
              <w:spacing w:line="240" w:lineRule="exact"/>
              <w:jc w:val="center"/>
              <w:textAlignment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i w:val="0"/>
                <w:iCs w:val="0"/>
                <w:snapToGrid w:val="0"/>
                <w:color w:val="000000"/>
                <w:kern w:val="0"/>
                <w:sz w:val="20"/>
                <w:szCs w:val="20"/>
                <w:u w:val="none"/>
                <w:lang w:val="en-US" w:eastAsia="zh-CN" w:bidi="ar"/>
              </w:rPr>
              <w:t>C</w:t>
            </w:r>
          </w:p>
        </w:tc>
        <w:tc>
          <w:tcPr>
            <w:tcW w:w="500" w:type="dxa"/>
            <w:gridSpan w:val="3"/>
          </w:tcPr>
          <w:p w14:paraId="0C95BFC9">
            <w:pPr>
              <w:keepNext w:val="0"/>
              <w:keepLines w:val="0"/>
              <w:pageBreakBefore w:val="0"/>
              <w:widowControl/>
              <w:kinsoku/>
              <w:wordWrap/>
              <w:overflowPunct w:val="0"/>
              <w:topLinePunct w:val="0"/>
              <w:bidi w:val="0"/>
              <w:adjustRightInd w:val="0"/>
              <w:snapToGrid w:val="0"/>
              <w:spacing w:before="90" w:line="240" w:lineRule="exact"/>
              <w:jc w:val="center"/>
              <w:rPr>
                <w:rFonts w:hint="eastAsia" w:ascii="宋体" w:hAnsi="宋体" w:eastAsia="宋体" w:cs="宋体"/>
                <w:b w:val="0"/>
                <w:bCs w:val="0"/>
                <w:color w:val="auto"/>
                <w:sz w:val="20"/>
                <w:szCs w:val="20"/>
                <w:lang w:val="en-US" w:eastAsia="zh-CN" w:bidi="ar"/>
              </w:rPr>
            </w:pPr>
            <w:bookmarkStart w:id="128" w:name="OLE_LINK70"/>
            <w:r>
              <w:rPr>
                <w:rFonts w:hint="eastAsia" w:ascii="宋体" w:hAnsi="宋体" w:eastAsia="宋体" w:cs="宋体"/>
                <w:b w:val="0"/>
                <w:bCs w:val="0"/>
                <w:color w:val="auto"/>
                <w:sz w:val="20"/>
                <w:szCs w:val="20"/>
                <w:lang w:val="en-US" w:eastAsia="zh-CN" w:bidi="ar"/>
              </w:rPr>
              <w:t>必修</w:t>
            </w:r>
            <w:bookmarkEnd w:id="128"/>
          </w:p>
        </w:tc>
        <w:tc>
          <w:tcPr>
            <w:tcW w:w="438" w:type="dxa"/>
          </w:tcPr>
          <w:p w14:paraId="18BFC6E8">
            <w:pPr>
              <w:keepNext w:val="0"/>
              <w:keepLines w:val="0"/>
              <w:pageBreakBefore w:val="0"/>
              <w:widowControl/>
              <w:kinsoku/>
              <w:wordWrap/>
              <w:overflowPunct w:val="0"/>
              <w:topLinePunct w:val="0"/>
              <w:bidi w:val="0"/>
              <w:adjustRightInd w:val="0"/>
              <w:snapToGrid w:val="0"/>
              <w:spacing w:before="90" w:line="240" w:lineRule="exact"/>
              <w:jc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查</w:t>
            </w:r>
          </w:p>
        </w:tc>
        <w:tc>
          <w:tcPr>
            <w:tcW w:w="447" w:type="dxa"/>
            <w:gridSpan w:val="2"/>
          </w:tcPr>
          <w:p w14:paraId="548442A5">
            <w:pPr>
              <w:keepNext w:val="0"/>
              <w:keepLines w:val="0"/>
              <w:pageBreakBefore w:val="0"/>
              <w:widowControl/>
              <w:kinsoku/>
              <w:wordWrap/>
              <w:overflowPunct w:val="0"/>
              <w:topLinePunct w:val="0"/>
              <w:bidi w:val="0"/>
              <w:adjustRightInd w:val="0"/>
              <w:snapToGrid w:val="0"/>
              <w:spacing w:before="90" w:line="240" w:lineRule="exact"/>
              <w:jc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3-4</w:t>
            </w:r>
          </w:p>
        </w:tc>
        <w:tc>
          <w:tcPr>
            <w:tcW w:w="446" w:type="dxa"/>
          </w:tcPr>
          <w:p w14:paraId="4E021652">
            <w:pPr>
              <w:keepNext w:val="0"/>
              <w:keepLines w:val="0"/>
              <w:pageBreakBefore w:val="0"/>
              <w:widowControl/>
              <w:kinsoku/>
              <w:wordWrap/>
              <w:overflowPunct w:val="0"/>
              <w:topLinePunct w:val="0"/>
              <w:bidi w:val="0"/>
              <w:adjustRightInd w:val="0"/>
              <w:snapToGrid w:val="0"/>
              <w:spacing w:before="90" w:line="240" w:lineRule="exact"/>
              <w:jc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2</w:t>
            </w:r>
          </w:p>
        </w:tc>
        <w:tc>
          <w:tcPr>
            <w:tcW w:w="526" w:type="dxa"/>
          </w:tcPr>
          <w:p w14:paraId="5EAC1E66">
            <w:pPr>
              <w:keepNext w:val="0"/>
              <w:keepLines w:val="0"/>
              <w:pageBreakBefore w:val="0"/>
              <w:widowControl/>
              <w:kinsoku/>
              <w:wordWrap/>
              <w:overflowPunct w:val="0"/>
              <w:topLinePunct w:val="0"/>
              <w:bidi w:val="0"/>
              <w:adjustRightInd w:val="0"/>
              <w:snapToGrid w:val="0"/>
              <w:spacing w:before="90" w:line="240" w:lineRule="exact"/>
              <w:jc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60</w:t>
            </w:r>
          </w:p>
        </w:tc>
        <w:tc>
          <w:tcPr>
            <w:tcW w:w="516" w:type="dxa"/>
          </w:tcPr>
          <w:p w14:paraId="28BE0C02">
            <w:pPr>
              <w:keepNext w:val="0"/>
              <w:keepLines w:val="0"/>
              <w:pageBreakBefore w:val="0"/>
              <w:widowControl/>
              <w:kinsoku/>
              <w:wordWrap/>
              <w:overflowPunct w:val="0"/>
              <w:topLinePunct w:val="0"/>
              <w:bidi w:val="0"/>
              <w:adjustRightInd w:val="0"/>
              <w:snapToGrid w:val="0"/>
              <w:spacing w:before="90" w:line="240" w:lineRule="exact"/>
              <w:jc w:val="center"/>
              <w:rPr>
                <w:rFonts w:hint="eastAsia" w:ascii="宋体" w:hAnsi="宋体" w:eastAsia="宋体" w:cs="宋体"/>
                <w:b w:val="0"/>
                <w:bCs w:val="0"/>
                <w:color w:val="auto"/>
                <w:sz w:val="20"/>
                <w:szCs w:val="20"/>
                <w:lang w:val="en-US" w:eastAsia="zh-CN" w:bidi="ar"/>
              </w:rPr>
            </w:pPr>
          </w:p>
        </w:tc>
        <w:tc>
          <w:tcPr>
            <w:tcW w:w="468" w:type="dxa"/>
            <w:tcBorders>
              <w:right w:val="single" w:color="000000" w:sz="2" w:space="0"/>
            </w:tcBorders>
          </w:tcPr>
          <w:p w14:paraId="38002C69">
            <w:pPr>
              <w:keepNext w:val="0"/>
              <w:keepLines w:val="0"/>
              <w:pageBreakBefore w:val="0"/>
              <w:widowControl/>
              <w:kinsoku/>
              <w:wordWrap/>
              <w:overflowPunct w:val="0"/>
              <w:topLinePunct w:val="0"/>
              <w:bidi w:val="0"/>
              <w:adjustRightInd w:val="0"/>
              <w:snapToGrid w:val="0"/>
              <w:spacing w:before="90" w:line="240" w:lineRule="exact"/>
              <w:jc w:val="center"/>
              <w:rPr>
                <w:rFonts w:hint="eastAsia" w:ascii="宋体" w:hAnsi="宋体" w:eastAsia="宋体" w:cs="宋体"/>
                <w:b w:val="0"/>
                <w:bCs w:val="0"/>
                <w:color w:val="auto"/>
                <w:sz w:val="20"/>
                <w:szCs w:val="20"/>
                <w:lang w:val="en-US" w:eastAsia="zh-CN" w:bidi="ar"/>
              </w:rPr>
            </w:pPr>
          </w:p>
        </w:tc>
        <w:tc>
          <w:tcPr>
            <w:tcW w:w="495" w:type="dxa"/>
            <w:tcBorders>
              <w:left w:val="single" w:color="000000" w:sz="2" w:space="0"/>
              <w:right w:val="single" w:color="000000" w:sz="2" w:space="0"/>
            </w:tcBorders>
          </w:tcPr>
          <w:p w14:paraId="35CB6D14">
            <w:pPr>
              <w:keepNext w:val="0"/>
              <w:keepLines w:val="0"/>
              <w:pageBreakBefore w:val="0"/>
              <w:widowControl/>
              <w:kinsoku/>
              <w:wordWrap/>
              <w:overflowPunct w:val="0"/>
              <w:topLinePunct w:val="0"/>
              <w:bidi w:val="0"/>
              <w:adjustRightInd w:val="0"/>
              <w:snapToGrid w:val="0"/>
              <w:spacing w:before="90" w:line="240" w:lineRule="exact"/>
              <w:jc w:val="center"/>
              <w:rPr>
                <w:rFonts w:hint="eastAsia" w:ascii="宋体" w:hAnsi="宋体" w:eastAsia="宋体" w:cs="宋体"/>
                <w:b w:val="0"/>
                <w:bCs w:val="0"/>
                <w:color w:val="auto"/>
                <w:sz w:val="20"/>
                <w:szCs w:val="20"/>
                <w:lang w:val="en-US" w:eastAsia="zh-CN" w:bidi="ar"/>
              </w:rPr>
            </w:pPr>
          </w:p>
        </w:tc>
        <w:tc>
          <w:tcPr>
            <w:tcW w:w="510" w:type="dxa"/>
            <w:tcBorders>
              <w:left w:val="single" w:color="000000" w:sz="2" w:space="0"/>
              <w:right w:val="single" w:color="000000" w:sz="2" w:space="0"/>
            </w:tcBorders>
          </w:tcPr>
          <w:p w14:paraId="7699FEE9">
            <w:pPr>
              <w:keepNext w:val="0"/>
              <w:keepLines w:val="0"/>
              <w:pageBreakBefore w:val="0"/>
              <w:widowControl/>
              <w:kinsoku/>
              <w:wordWrap/>
              <w:overflowPunct w:val="0"/>
              <w:topLinePunct w:val="0"/>
              <w:bidi w:val="0"/>
              <w:adjustRightInd w:val="0"/>
              <w:snapToGrid w:val="0"/>
              <w:spacing w:before="90" w:line="240" w:lineRule="exact"/>
              <w:jc w:val="center"/>
              <w:rPr>
                <w:rFonts w:hint="eastAsia" w:ascii="宋体" w:hAnsi="宋体" w:eastAsia="宋体" w:cs="宋体"/>
                <w:b w:val="0"/>
                <w:bCs w:val="0"/>
                <w:color w:val="auto"/>
                <w:sz w:val="20"/>
                <w:szCs w:val="20"/>
                <w:lang w:val="en-US" w:eastAsia="zh-CN" w:bidi="ar"/>
              </w:rPr>
            </w:pPr>
            <w:r>
              <w:rPr>
                <w:rFonts w:hint="eastAsia" w:ascii="宋体" w:hAnsi="宋体" w:eastAsia="宋体" w:cs="宋体"/>
                <w:b w:val="0"/>
                <w:bCs w:val="0"/>
                <w:color w:val="auto"/>
                <w:sz w:val="20"/>
                <w:szCs w:val="20"/>
                <w:lang w:val="en-US" w:eastAsia="zh-CN" w:bidi="ar"/>
              </w:rPr>
              <w:t>60</w:t>
            </w:r>
          </w:p>
        </w:tc>
        <w:tc>
          <w:tcPr>
            <w:tcW w:w="435" w:type="dxa"/>
            <w:tcBorders>
              <w:left w:val="single" w:color="000000" w:sz="2" w:space="0"/>
              <w:right w:val="single" w:color="000000" w:sz="2" w:space="0"/>
            </w:tcBorders>
          </w:tcPr>
          <w:p w14:paraId="2535FE76">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p>
        </w:tc>
        <w:tc>
          <w:tcPr>
            <w:tcW w:w="720" w:type="dxa"/>
            <w:tcBorders>
              <w:left w:val="single" w:color="000000" w:sz="2" w:space="0"/>
            </w:tcBorders>
          </w:tcPr>
          <w:p w14:paraId="282E0311">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c>
          <w:tcPr>
            <w:tcW w:w="705" w:type="dxa"/>
          </w:tcPr>
          <w:p w14:paraId="6CEBFBD7">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c>
          <w:tcPr>
            <w:tcW w:w="570" w:type="dxa"/>
          </w:tcPr>
          <w:p w14:paraId="428E2EAB">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r>
              <w:rPr>
                <w:rFonts w:hint="eastAsia" w:ascii="宋体" w:hAnsi="宋体" w:eastAsia="宋体" w:cs="宋体"/>
                <w:sz w:val="20"/>
                <w:szCs w:val="20"/>
                <w:lang w:val="en-US" w:eastAsia="zh-CN"/>
              </w:rPr>
              <w:t>30/1</w:t>
            </w:r>
          </w:p>
        </w:tc>
        <w:tc>
          <w:tcPr>
            <w:tcW w:w="525" w:type="dxa"/>
            <w:tcBorders>
              <w:right w:val="single" w:color="000000" w:sz="2" w:space="0"/>
            </w:tcBorders>
          </w:tcPr>
          <w:p w14:paraId="5D2AB343">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r>
              <w:rPr>
                <w:rFonts w:hint="eastAsia" w:ascii="宋体" w:hAnsi="宋体" w:eastAsia="宋体" w:cs="宋体"/>
                <w:sz w:val="20"/>
                <w:szCs w:val="20"/>
                <w:lang w:val="en-US" w:eastAsia="zh-CN"/>
              </w:rPr>
              <w:t>30/1</w:t>
            </w:r>
          </w:p>
        </w:tc>
        <w:tc>
          <w:tcPr>
            <w:tcW w:w="540" w:type="dxa"/>
            <w:tcBorders>
              <w:left w:val="single" w:color="000000" w:sz="2" w:space="0"/>
              <w:right w:val="single" w:color="000000" w:sz="2" w:space="0"/>
            </w:tcBorders>
          </w:tcPr>
          <w:p w14:paraId="66D2CE20">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p>
        </w:tc>
        <w:tc>
          <w:tcPr>
            <w:tcW w:w="615" w:type="dxa"/>
            <w:tcBorders>
              <w:left w:val="single" w:color="000000" w:sz="2" w:space="0"/>
            </w:tcBorders>
          </w:tcPr>
          <w:p w14:paraId="1D037FA9">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r>
      <w:bookmarkEnd w:id="117"/>
      <w:bookmarkEnd w:id="118"/>
      <w:bookmarkEnd w:id="119"/>
      <w:bookmarkEnd w:id="120"/>
      <w:bookmarkEnd w:id="121"/>
      <w:bookmarkEnd w:id="126"/>
      <w:tr w14:paraId="672BB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36" w:type="dxa"/>
            <w:vMerge w:val="continue"/>
          </w:tcPr>
          <w:p w14:paraId="53FEC7D9">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p>
        </w:tc>
        <w:tc>
          <w:tcPr>
            <w:tcW w:w="6588" w:type="dxa"/>
            <w:gridSpan w:val="13"/>
            <w:shd w:val="clear" w:color="auto" w:fill="DBE5F1"/>
          </w:tcPr>
          <w:p w14:paraId="3FEC1C09">
            <w:pPr>
              <w:keepNext w:val="0"/>
              <w:keepLines w:val="0"/>
              <w:pageBreakBefore w:val="0"/>
              <w:widowControl/>
              <w:wordWrap/>
              <w:topLinePunct w:val="0"/>
              <w:bidi w:val="0"/>
              <w:adjustRightInd w:val="0"/>
              <w:snapToGrid w:val="0"/>
              <w:spacing w:before="60" w:line="240" w:lineRule="exact"/>
              <w:ind w:left="3017"/>
              <w:rPr>
                <w:rFonts w:hint="eastAsia" w:ascii="宋体" w:hAnsi="宋体" w:eastAsia="宋体" w:cs="宋体"/>
                <w:sz w:val="20"/>
                <w:szCs w:val="20"/>
              </w:rPr>
            </w:pPr>
            <w:bookmarkStart w:id="129" w:name="OLE_LINK75"/>
            <w:r>
              <w:rPr>
                <w:rFonts w:hint="eastAsia" w:ascii="宋体" w:hAnsi="宋体" w:eastAsia="宋体" w:cs="宋体"/>
                <w:b/>
                <w:bCs/>
                <w:spacing w:val="-8"/>
                <w:sz w:val="20"/>
                <w:szCs w:val="20"/>
              </w:rPr>
              <w:t>小</w:t>
            </w:r>
            <w:r>
              <w:rPr>
                <w:rFonts w:hint="eastAsia" w:ascii="宋体" w:hAnsi="宋体" w:eastAsia="宋体" w:cs="宋体"/>
                <w:spacing w:val="3"/>
                <w:sz w:val="20"/>
                <w:szCs w:val="20"/>
              </w:rPr>
              <w:t xml:space="preserve">   </w:t>
            </w:r>
            <w:r>
              <w:rPr>
                <w:rFonts w:hint="eastAsia" w:ascii="宋体" w:hAnsi="宋体" w:eastAsia="宋体" w:cs="宋体"/>
                <w:b/>
                <w:bCs/>
                <w:spacing w:val="-8"/>
                <w:sz w:val="20"/>
                <w:szCs w:val="20"/>
              </w:rPr>
              <w:t>计</w:t>
            </w:r>
            <w:bookmarkEnd w:id="129"/>
          </w:p>
        </w:tc>
        <w:tc>
          <w:tcPr>
            <w:tcW w:w="446" w:type="dxa"/>
            <w:shd w:val="clear" w:color="auto" w:fill="DBE5F1"/>
            <w:vAlign w:val="center"/>
          </w:tcPr>
          <w:p w14:paraId="4E4DCD74">
            <w:pPr>
              <w:keepNext w:val="0"/>
              <w:keepLines w:val="0"/>
              <w:pageBreakBefore w:val="0"/>
              <w:widowControl/>
              <w:wordWrap/>
              <w:topLinePunct w:val="0"/>
              <w:bidi w:val="0"/>
              <w:adjustRightInd w:val="0"/>
              <w:snapToGrid w:val="0"/>
              <w:spacing w:line="24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18</w:t>
            </w:r>
          </w:p>
        </w:tc>
        <w:tc>
          <w:tcPr>
            <w:tcW w:w="526" w:type="dxa"/>
            <w:shd w:val="clear" w:color="auto" w:fill="DBE5F1"/>
            <w:vAlign w:val="center"/>
          </w:tcPr>
          <w:p w14:paraId="099E2292">
            <w:pPr>
              <w:keepNext w:val="0"/>
              <w:keepLines w:val="0"/>
              <w:pageBreakBefore w:val="0"/>
              <w:widowControl/>
              <w:wordWrap/>
              <w:topLinePunct w:val="0"/>
              <w:bidi w:val="0"/>
              <w:adjustRightInd w:val="0"/>
              <w:snapToGrid w:val="0"/>
              <w:spacing w:line="24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348</w:t>
            </w:r>
          </w:p>
        </w:tc>
        <w:tc>
          <w:tcPr>
            <w:tcW w:w="516" w:type="dxa"/>
            <w:shd w:val="clear" w:color="auto" w:fill="DBE5F1"/>
            <w:vAlign w:val="center"/>
          </w:tcPr>
          <w:p w14:paraId="2BA8D810">
            <w:pPr>
              <w:keepNext w:val="0"/>
              <w:keepLines w:val="0"/>
              <w:pageBreakBefore w:val="0"/>
              <w:widowControl/>
              <w:wordWrap/>
              <w:topLinePunct w:val="0"/>
              <w:bidi w:val="0"/>
              <w:adjustRightInd w:val="0"/>
              <w:snapToGrid w:val="0"/>
              <w:spacing w:line="240" w:lineRule="exact"/>
              <w:jc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144</w:t>
            </w:r>
          </w:p>
        </w:tc>
        <w:tc>
          <w:tcPr>
            <w:tcW w:w="468" w:type="dxa"/>
            <w:tcBorders>
              <w:right w:val="single" w:color="000000" w:sz="2" w:space="0"/>
            </w:tcBorders>
            <w:shd w:val="clear" w:color="auto" w:fill="DBE5F1"/>
            <w:vAlign w:val="center"/>
          </w:tcPr>
          <w:p w14:paraId="4E3484D9">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144</w:t>
            </w:r>
          </w:p>
        </w:tc>
        <w:tc>
          <w:tcPr>
            <w:tcW w:w="495" w:type="dxa"/>
            <w:tcBorders>
              <w:left w:val="single" w:color="000000" w:sz="2" w:space="0"/>
              <w:right w:val="single" w:color="000000" w:sz="2" w:space="0"/>
            </w:tcBorders>
            <w:shd w:val="clear" w:color="auto" w:fill="DBE5F1"/>
          </w:tcPr>
          <w:p w14:paraId="23EED102">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p>
        </w:tc>
        <w:tc>
          <w:tcPr>
            <w:tcW w:w="510" w:type="dxa"/>
            <w:tcBorders>
              <w:left w:val="single" w:color="000000" w:sz="2" w:space="0"/>
              <w:right w:val="single" w:color="000000" w:sz="2" w:space="0"/>
            </w:tcBorders>
            <w:shd w:val="clear" w:color="auto" w:fill="DBE5F1"/>
            <w:vAlign w:val="center"/>
          </w:tcPr>
          <w:p w14:paraId="2E77EEA2">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r>
              <w:rPr>
                <w:rFonts w:hint="eastAsia" w:ascii="宋体" w:hAnsi="宋体" w:eastAsia="宋体" w:cs="宋体"/>
                <w:b w:val="0"/>
                <w:bCs w:val="0"/>
                <w:color w:val="auto"/>
                <w:sz w:val="20"/>
                <w:szCs w:val="20"/>
                <w:lang w:val="en-US" w:eastAsia="zh-CN" w:bidi="ar"/>
              </w:rPr>
              <w:t>60</w:t>
            </w:r>
          </w:p>
        </w:tc>
        <w:tc>
          <w:tcPr>
            <w:tcW w:w="435" w:type="dxa"/>
            <w:tcBorders>
              <w:left w:val="single" w:color="000000" w:sz="2" w:space="0"/>
              <w:right w:val="single" w:color="000000" w:sz="2" w:space="0"/>
            </w:tcBorders>
            <w:shd w:val="clear" w:color="auto" w:fill="DBE5F1"/>
          </w:tcPr>
          <w:p w14:paraId="1F3A3032">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p>
        </w:tc>
        <w:tc>
          <w:tcPr>
            <w:tcW w:w="720" w:type="dxa"/>
            <w:tcBorders>
              <w:left w:val="single" w:color="000000" w:sz="2" w:space="0"/>
            </w:tcBorders>
            <w:shd w:val="clear" w:color="auto" w:fill="DBE5F1"/>
            <w:vAlign w:val="center"/>
          </w:tcPr>
          <w:p w14:paraId="7714B345">
            <w:pPr>
              <w:keepNext w:val="0"/>
              <w:keepLines w:val="0"/>
              <w:pageBreakBefore w:val="0"/>
              <w:widowControl/>
              <w:wordWrap/>
              <w:topLinePunct w:val="0"/>
              <w:bidi w:val="0"/>
              <w:adjustRightInd w:val="0"/>
              <w:snapToGrid w:val="0"/>
              <w:spacing w:line="24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705" w:type="dxa"/>
            <w:shd w:val="clear" w:color="auto" w:fill="DBE5F1"/>
            <w:vAlign w:val="center"/>
          </w:tcPr>
          <w:p w14:paraId="7451A592">
            <w:pPr>
              <w:keepNext w:val="0"/>
              <w:keepLines w:val="0"/>
              <w:pageBreakBefore w:val="0"/>
              <w:widowControl/>
              <w:wordWrap/>
              <w:topLinePunct w:val="0"/>
              <w:bidi w:val="0"/>
              <w:adjustRightInd w:val="0"/>
              <w:snapToGrid w:val="0"/>
              <w:spacing w:line="24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570" w:type="dxa"/>
            <w:shd w:val="clear" w:color="auto" w:fill="DBE5F1"/>
            <w:vAlign w:val="center"/>
          </w:tcPr>
          <w:p w14:paraId="67B57F0B">
            <w:pPr>
              <w:keepNext w:val="0"/>
              <w:keepLines w:val="0"/>
              <w:pageBreakBefore w:val="0"/>
              <w:widowControl/>
              <w:wordWrap/>
              <w:topLinePunct w:val="0"/>
              <w:bidi w:val="0"/>
              <w:adjustRightInd w:val="0"/>
              <w:snapToGrid w:val="0"/>
              <w:spacing w:line="24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525" w:type="dxa"/>
            <w:tcBorders>
              <w:right w:val="single" w:color="000000" w:sz="2" w:space="0"/>
            </w:tcBorders>
            <w:shd w:val="clear" w:color="auto" w:fill="DBE5F1"/>
            <w:vAlign w:val="center"/>
          </w:tcPr>
          <w:p w14:paraId="50A6F9AC">
            <w:pPr>
              <w:keepNext w:val="0"/>
              <w:keepLines w:val="0"/>
              <w:pageBreakBefore w:val="0"/>
              <w:widowControl/>
              <w:wordWrap/>
              <w:topLinePunct w:val="0"/>
              <w:bidi w:val="0"/>
              <w:adjustRightInd w:val="0"/>
              <w:snapToGrid w:val="0"/>
              <w:spacing w:line="24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540" w:type="dxa"/>
            <w:tcBorders>
              <w:left w:val="single" w:color="000000" w:sz="2" w:space="0"/>
              <w:right w:val="single" w:color="000000" w:sz="2" w:space="0"/>
            </w:tcBorders>
            <w:shd w:val="clear" w:color="auto" w:fill="DBE5F1"/>
            <w:vAlign w:val="center"/>
          </w:tcPr>
          <w:p w14:paraId="7C543BF6">
            <w:pPr>
              <w:keepNext w:val="0"/>
              <w:keepLines w:val="0"/>
              <w:pageBreakBefore w:val="0"/>
              <w:widowControl/>
              <w:wordWrap/>
              <w:topLinePunct w:val="0"/>
              <w:bidi w:val="0"/>
              <w:adjustRightInd w:val="0"/>
              <w:snapToGrid w:val="0"/>
              <w:spacing w:line="24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615" w:type="dxa"/>
            <w:tcBorders>
              <w:left w:val="single" w:color="000000" w:sz="2" w:space="0"/>
            </w:tcBorders>
            <w:shd w:val="clear" w:color="auto" w:fill="DBE5F1"/>
            <w:vAlign w:val="center"/>
          </w:tcPr>
          <w:p w14:paraId="53A99832">
            <w:pPr>
              <w:keepNext w:val="0"/>
              <w:keepLines w:val="0"/>
              <w:pageBreakBefore w:val="0"/>
              <w:widowControl/>
              <w:wordWrap/>
              <w:topLinePunct w:val="0"/>
              <w:bidi w:val="0"/>
              <w:adjustRightInd w:val="0"/>
              <w:snapToGrid w:val="0"/>
              <w:spacing w:line="24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w:t>
            </w:r>
          </w:p>
        </w:tc>
      </w:tr>
      <w:bookmarkEnd w:id="122"/>
      <w:tr w14:paraId="56012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1136" w:type="dxa"/>
            <w:tcBorders>
              <w:bottom w:val="single" w:color="auto" w:sz="4" w:space="0"/>
            </w:tcBorders>
            <w:shd w:val="clear" w:color="auto" w:fill="auto"/>
            <w:vAlign w:val="center"/>
          </w:tcPr>
          <w:p w14:paraId="6DBFC0C9">
            <w:pPr>
              <w:keepNext w:val="0"/>
              <w:keepLines w:val="0"/>
              <w:pageBreakBefore w:val="0"/>
              <w:widowControl/>
              <w:kinsoku w:val="0"/>
              <w:wordWrap/>
              <w:overflowPunct/>
              <w:topLinePunct w:val="0"/>
              <w:autoSpaceDE w:val="0"/>
              <w:autoSpaceDN w:val="0"/>
              <w:bidi w:val="0"/>
              <w:adjustRightInd w:val="0"/>
              <w:snapToGrid w:val="0"/>
              <w:spacing w:before="204" w:line="240" w:lineRule="exact"/>
              <w:ind w:right="-35" w:rightChars="0"/>
              <w:jc w:val="center"/>
              <w:textAlignment w:val="baseline"/>
              <w:rPr>
                <w:rFonts w:hint="eastAsia" w:ascii="宋体" w:hAnsi="宋体" w:eastAsia="宋体" w:cs="宋体"/>
                <w:spacing w:val="-5"/>
                <w:sz w:val="20"/>
                <w:szCs w:val="20"/>
                <w:lang w:val="en-US" w:eastAsia="zh-CN"/>
              </w:rPr>
            </w:pPr>
            <w:r>
              <w:rPr>
                <w:rFonts w:hint="eastAsia" w:ascii="宋体" w:hAnsi="宋体" w:eastAsia="宋体" w:cs="宋体"/>
                <w:spacing w:val="-2"/>
                <w:sz w:val="20"/>
                <w:szCs w:val="20"/>
                <w:lang w:val="en-US" w:eastAsia="zh-CN"/>
              </w:rPr>
              <w:t>公共选修课</w:t>
            </w:r>
          </w:p>
        </w:tc>
        <w:tc>
          <w:tcPr>
            <w:tcW w:w="466" w:type="dxa"/>
            <w:tcBorders>
              <w:bottom w:val="single" w:color="auto" w:sz="4" w:space="0"/>
            </w:tcBorders>
            <w:shd w:val="clear" w:color="auto" w:fill="auto"/>
            <w:vAlign w:val="center"/>
          </w:tcPr>
          <w:p w14:paraId="29FB7E06">
            <w:pPr>
              <w:keepNext w:val="0"/>
              <w:keepLines w:val="0"/>
              <w:pageBreakBefore w:val="0"/>
              <w:widowControl/>
              <w:tabs>
                <w:tab w:val="left" w:pos="312"/>
              </w:tabs>
              <w:kinsoku w:val="0"/>
              <w:wordWrap/>
              <w:overflowPunct/>
              <w:topLinePunct w:val="0"/>
              <w:autoSpaceDE w:val="0"/>
              <w:autoSpaceDN w:val="0"/>
              <w:bidi w:val="0"/>
              <w:adjustRightInd w:val="0"/>
              <w:snapToGrid w:val="0"/>
              <w:spacing w:before="216" w:line="240" w:lineRule="exact"/>
              <w:ind w:left="229"/>
              <w:jc w:val="center"/>
              <w:textAlignment w:val="baseline"/>
              <w:rPr>
                <w:rFonts w:hint="eastAsia" w:ascii="宋体" w:hAnsi="宋体" w:eastAsia="宋体" w:cs="宋体"/>
                <w:sz w:val="20"/>
                <w:szCs w:val="20"/>
                <w:u w:val="single"/>
                <w:lang w:val="en-US" w:eastAsia="zh-CN"/>
              </w:rPr>
            </w:pPr>
            <w:r>
              <w:rPr>
                <w:rFonts w:hint="eastAsia" w:ascii="宋体" w:hAnsi="宋体" w:eastAsia="宋体" w:cs="宋体"/>
                <w:sz w:val="20"/>
                <w:szCs w:val="20"/>
                <w:u w:val="single"/>
              </w:rPr>
              <w:tab/>
            </w:r>
          </w:p>
        </w:tc>
        <w:tc>
          <w:tcPr>
            <w:tcW w:w="1237" w:type="dxa"/>
            <w:gridSpan w:val="2"/>
            <w:tcBorders>
              <w:bottom w:val="single" w:color="auto" w:sz="4" w:space="0"/>
            </w:tcBorders>
            <w:shd w:val="clear" w:color="auto" w:fill="auto"/>
            <w:vAlign w:val="center"/>
          </w:tcPr>
          <w:p w14:paraId="0D533473">
            <w:pPr>
              <w:keepNext w:val="0"/>
              <w:keepLines w:val="0"/>
              <w:pageBreakBefore w:val="0"/>
              <w:widowControl/>
              <w:tabs>
                <w:tab w:val="left" w:pos="650"/>
              </w:tabs>
              <w:kinsoku w:val="0"/>
              <w:wordWrap/>
              <w:overflowPunct/>
              <w:topLinePunct w:val="0"/>
              <w:autoSpaceDE w:val="0"/>
              <w:autoSpaceDN w:val="0"/>
              <w:bidi w:val="0"/>
              <w:adjustRightInd w:val="0"/>
              <w:snapToGrid w:val="0"/>
              <w:spacing w:before="216" w:line="240" w:lineRule="exact"/>
              <w:ind w:left="566"/>
              <w:jc w:val="center"/>
              <w:textAlignment w:val="baseline"/>
              <w:rPr>
                <w:rFonts w:hint="eastAsia" w:ascii="宋体" w:hAnsi="宋体" w:eastAsia="宋体" w:cs="宋体"/>
                <w:sz w:val="20"/>
                <w:szCs w:val="20"/>
              </w:rPr>
            </w:pPr>
          </w:p>
        </w:tc>
        <w:tc>
          <w:tcPr>
            <w:tcW w:w="2983" w:type="dxa"/>
            <w:gridSpan w:val="2"/>
            <w:tcBorders>
              <w:bottom w:val="single" w:color="auto" w:sz="4" w:space="0"/>
            </w:tcBorders>
            <w:shd w:val="clear" w:color="auto" w:fill="auto"/>
            <w:vAlign w:val="center"/>
          </w:tcPr>
          <w:p w14:paraId="547F1C36">
            <w:pPr>
              <w:keepNext w:val="0"/>
              <w:keepLines w:val="0"/>
              <w:pageBreakBefore w:val="0"/>
              <w:widowControl/>
              <w:kinsoku w:val="0"/>
              <w:wordWrap/>
              <w:overflowPunct/>
              <w:topLinePunct w:val="0"/>
              <w:autoSpaceDE w:val="0"/>
              <w:autoSpaceDN w:val="0"/>
              <w:bidi w:val="0"/>
              <w:adjustRightInd w:val="0"/>
              <w:snapToGrid w:val="0"/>
              <w:spacing w:before="203" w:line="240" w:lineRule="exact"/>
              <w:ind w:left="27" w:leftChars="13" w:right="262" w:firstLine="211" w:firstLineChars="107"/>
              <w:jc w:val="center"/>
              <w:textAlignment w:val="baseline"/>
              <w:rPr>
                <w:rFonts w:hint="eastAsia" w:ascii="宋体" w:hAnsi="宋体" w:eastAsia="宋体" w:cs="宋体"/>
                <w:spacing w:val="-1"/>
                <w:sz w:val="20"/>
                <w:szCs w:val="20"/>
                <w:lang w:eastAsia="zh-CN"/>
              </w:rPr>
            </w:pPr>
            <w:r>
              <w:rPr>
                <w:rFonts w:hint="eastAsia" w:ascii="宋体" w:hAnsi="宋体" w:eastAsia="宋体" w:cs="宋体"/>
                <w:spacing w:val="-1"/>
                <w:sz w:val="20"/>
                <w:szCs w:val="20"/>
                <w:lang w:eastAsia="zh-CN"/>
              </w:rPr>
              <w:t>学生在学校开出的公共选修课中自</w:t>
            </w:r>
            <w:r>
              <w:rPr>
                <w:rFonts w:hint="eastAsia" w:ascii="宋体" w:hAnsi="宋体" w:eastAsia="宋体" w:cs="宋体"/>
                <w:spacing w:val="3"/>
                <w:sz w:val="20"/>
                <w:szCs w:val="20"/>
                <w:lang w:eastAsia="zh-CN"/>
              </w:rPr>
              <w:t xml:space="preserve"> </w:t>
            </w:r>
            <w:r>
              <w:rPr>
                <w:rFonts w:hint="eastAsia" w:ascii="宋体" w:hAnsi="宋体" w:eastAsia="宋体" w:cs="宋体"/>
                <w:spacing w:val="-7"/>
                <w:sz w:val="20"/>
                <w:szCs w:val="20"/>
                <w:lang w:eastAsia="zh-CN"/>
              </w:rPr>
              <w:t>由选课</w:t>
            </w:r>
          </w:p>
        </w:tc>
        <w:tc>
          <w:tcPr>
            <w:tcW w:w="517" w:type="dxa"/>
            <w:gridSpan w:val="2"/>
            <w:tcBorders>
              <w:bottom w:val="single" w:color="auto" w:sz="4" w:space="0"/>
            </w:tcBorders>
            <w:shd w:val="clear" w:color="auto" w:fill="auto"/>
            <w:vAlign w:val="top"/>
          </w:tcPr>
          <w:p w14:paraId="3AAFE341">
            <w:pPr>
              <w:keepNext w:val="0"/>
              <w:keepLines w:val="0"/>
              <w:pageBreakBefore w:val="0"/>
              <w:widowControl/>
              <w:tabs>
                <w:tab w:val="left" w:pos="300"/>
              </w:tabs>
              <w:wordWrap/>
              <w:topLinePunct w:val="0"/>
              <w:bidi w:val="0"/>
              <w:adjustRightInd w:val="0"/>
              <w:snapToGrid w:val="0"/>
              <w:spacing w:before="216" w:line="240" w:lineRule="exact"/>
              <w:ind w:left="216" w:leftChars="0"/>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u w:val="single"/>
                <w:lang w:eastAsia="zh-CN"/>
              </w:rPr>
              <w:tab/>
            </w:r>
          </w:p>
        </w:tc>
        <w:tc>
          <w:tcPr>
            <w:tcW w:w="500" w:type="dxa"/>
            <w:gridSpan w:val="3"/>
            <w:tcBorders>
              <w:bottom w:val="single" w:color="auto" w:sz="4" w:space="0"/>
            </w:tcBorders>
            <w:shd w:val="clear" w:color="auto" w:fill="auto"/>
            <w:vAlign w:val="top"/>
          </w:tcPr>
          <w:p w14:paraId="054EA6EE">
            <w:pPr>
              <w:keepNext w:val="0"/>
              <w:keepLines w:val="0"/>
              <w:pageBreakBefore w:val="0"/>
              <w:widowControl/>
              <w:tabs>
                <w:tab w:val="left" w:pos="278"/>
              </w:tabs>
              <w:wordWrap/>
              <w:topLinePunct w:val="0"/>
              <w:bidi w:val="0"/>
              <w:adjustRightInd w:val="0"/>
              <w:snapToGrid w:val="0"/>
              <w:spacing w:before="216" w:line="240" w:lineRule="exact"/>
              <w:ind w:left="194" w:leftChars="0"/>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u w:val="single"/>
                <w:lang w:eastAsia="zh-CN"/>
              </w:rPr>
              <w:tab/>
            </w:r>
          </w:p>
        </w:tc>
        <w:tc>
          <w:tcPr>
            <w:tcW w:w="438" w:type="dxa"/>
            <w:tcBorders>
              <w:bottom w:val="single" w:color="auto" w:sz="4" w:space="0"/>
            </w:tcBorders>
            <w:shd w:val="clear" w:color="auto" w:fill="auto"/>
            <w:vAlign w:val="top"/>
          </w:tcPr>
          <w:p w14:paraId="0A563857">
            <w:pPr>
              <w:keepNext w:val="0"/>
              <w:keepLines w:val="0"/>
              <w:pageBreakBefore w:val="0"/>
              <w:widowControl/>
              <w:tabs>
                <w:tab w:val="left" w:pos="262"/>
              </w:tabs>
              <w:wordWrap/>
              <w:topLinePunct w:val="0"/>
              <w:bidi w:val="0"/>
              <w:adjustRightInd w:val="0"/>
              <w:snapToGrid w:val="0"/>
              <w:spacing w:before="216" w:line="240" w:lineRule="exact"/>
              <w:ind w:left="178" w:leftChars="0"/>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u w:val="single"/>
                <w:lang w:eastAsia="zh-CN"/>
              </w:rPr>
              <w:tab/>
            </w:r>
          </w:p>
        </w:tc>
        <w:tc>
          <w:tcPr>
            <w:tcW w:w="447" w:type="dxa"/>
            <w:gridSpan w:val="2"/>
            <w:tcBorders>
              <w:bottom w:val="single" w:color="auto" w:sz="4" w:space="0"/>
            </w:tcBorders>
            <w:shd w:val="clear" w:color="auto" w:fill="auto"/>
            <w:vAlign w:val="top"/>
          </w:tcPr>
          <w:p w14:paraId="33E41E4E">
            <w:pPr>
              <w:keepNext w:val="0"/>
              <w:keepLines w:val="0"/>
              <w:pageBreakBefore w:val="0"/>
              <w:widowControl/>
              <w:tabs>
                <w:tab w:val="left" w:pos="257"/>
              </w:tabs>
              <w:wordWrap/>
              <w:topLinePunct w:val="0"/>
              <w:bidi w:val="0"/>
              <w:adjustRightInd w:val="0"/>
              <w:snapToGrid w:val="0"/>
              <w:spacing w:before="216" w:line="240" w:lineRule="exact"/>
              <w:ind w:left="174" w:leftChars="0"/>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u w:val="single"/>
                <w:lang w:eastAsia="zh-CN"/>
              </w:rPr>
              <w:tab/>
            </w:r>
          </w:p>
        </w:tc>
        <w:tc>
          <w:tcPr>
            <w:tcW w:w="446" w:type="dxa"/>
            <w:tcBorders>
              <w:bottom w:val="single" w:color="auto" w:sz="4" w:space="0"/>
            </w:tcBorders>
            <w:shd w:val="clear" w:color="auto" w:fill="auto"/>
            <w:vAlign w:val="center"/>
          </w:tcPr>
          <w:p w14:paraId="3C3B0E0A">
            <w:pPr>
              <w:keepNext w:val="0"/>
              <w:keepLines w:val="0"/>
              <w:pageBreakBefore w:val="0"/>
              <w:widowControl/>
              <w:kinsoku w:val="0"/>
              <w:wordWrap/>
              <w:overflowPunct/>
              <w:topLinePunct w:val="0"/>
              <w:autoSpaceDE w:val="0"/>
              <w:autoSpaceDN w:val="0"/>
              <w:bidi w:val="0"/>
              <w:adjustRightInd w:val="0"/>
              <w:snapToGrid w:val="0"/>
              <w:spacing w:before="59" w:line="240" w:lineRule="exact"/>
              <w:ind w:left="179"/>
              <w:jc w:val="both"/>
              <w:textAlignment w:val="baseline"/>
              <w:rPr>
                <w:rFonts w:hint="eastAsia" w:ascii="宋体" w:hAnsi="宋体" w:eastAsia="宋体" w:cs="宋体"/>
                <w:b/>
                <w:bCs/>
                <w:sz w:val="20"/>
                <w:szCs w:val="20"/>
                <w:lang w:val="en-US" w:eastAsia="zh-CN"/>
              </w:rPr>
            </w:pPr>
            <w:r>
              <w:rPr>
                <w:rFonts w:hint="eastAsia" w:ascii="宋体" w:hAnsi="宋体" w:eastAsia="宋体" w:cs="宋体"/>
                <w:b w:val="0"/>
                <w:bCs w:val="0"/>
                <w:sz w:val="20"/>
                <w:szCs w:val="20"/>
                <w:lang w:val="en-US" w:eastAsia="zh-CN"/>
              </w:rPr>
              <w:t>6</w:t>
            </w:r>
          </w:p>
        </w:tc>
        <w:tc>
          <w:tcPr>
            <w:tcW w:w="526" w:type="dxa"/>
            <w:tcBorders>
              <w:bottom w:val="single" w:color="auto" w:sz="4" w:space="0"/>
            </w:tcBorders>
            <w:shd w:val="clear" w:color="auto" w:fill="auto"/>
            <w:vAlign w:val="top"/>
          </w:tcPr>
          <w:p w14:paraId="0070DDB4">
            <w:pPr>
              <w:keepNext w:val="0"/>
              <w:keepLines w:val="0"/>
              <w:pageBreakBefore w:val="0"/>
              <w:widowControl/>
              <w:tabs>
                <w:tab w:val="left" w:pos="302"/>
              </w:tabs>
              <w:wordWrap/>
              <w:topLinePunct w:val="0"/>
              <w:bidi w:val="0"/>
              <w:adjustRightInd w:val="0"/>
              <w:snapToGrid w:val="0"/>
              <w:spacing w:before="216" w:line="240" w:lineRule="exact"/>
              <w:ind w:left="217" w:leftChars="0"/>
              <w:rPr>
                <w:rFonts w:hint="eastAsia" w:ascii="宋体" w:hAnsi="宋体" w:eastAsia="宋体" w:cs="宋体"/>
                <w:snapToGrid w:val="0"/>
                <w:color w:val="000000"/>
                <w:sz w:val="20"/>
                <w:szCs w:val="20"/>
                <w:lang w:val="en-US" w:eastAsia="en-US" w:bidi="ar-SA"/>
              </w:rPr>
            </w:pPr>
            <w:r>
              <w:rPr>
                <w:rFonts w:hint="eastAsia" w:ascii="宋体" w:hAnsi="宋体" w:eastAsia="宋体" w:cs="宋体"/>
                <w:sz w:val="20"/>
                <w:szCs w:val="20"/>
                <w:u w:val="single"/>
              </w:rPr>
              <w:tab/>
            </w:r>
          </w:p>
        </w:tc>
        <w:tc>
          <w:tcPr>
            <w:tcW w:w="516" w:type="dxa"/>
            <w:tcBorders>
              <w:bottom w:val="single" w:color="auto" w:sz="4" w:space="0"/>
            </w:tcBorders>
            <w:shd w:val="clear" w:color="auto" w:fill="auto"/>
            <w:vAlign w:val="top"/>
          </w:tcPr>
          <w:p w14:paraId="3DA25331">
            <w:pPr>
              <w:keepNext w:val="0"/>
              <w:keepLines w:val="0"/>
              <w:pageBreakBefore w:val="0"/>
              <w:widowControl/>
              <w:tabs>
                <w:tab w:val="left" w:pos="297"/>
              </w:tabs>
              <w:wordWrap/>
              <w:topLinePunct w:val="0"/>
              <w:bidi w:val="0"/>
              <w:adjustRightInd w:val="0"/>
              <w:snapToGrid w:val="0"/>
              <w:spacing w:before="216" w:line="240" w:lineRule="exact"/>
              <w:ind w:left="213" w:leftChars="0"/>
              <w:rPr>
                <w:rFonts w:hint="eastAsia" w:ascii="宋体" w:hAnsi="宋体" w:eastAsia="宋体" w:cs="宋体"/>
                <w:snapToGrid w:val="0"/>
                <w:color w:val="000000"/>
                <w:sz w:val="20"/>
                <w:szCs w:val="20"/>
                <w:lang w:val="en-US" w:eastAsia="en-US" w:bidi="ar-SA"/>
              </w:rPr>
            </w:pPr>
            <w:r>
              <w:rPr>
                <w:rFonts w:hint="eastAsia" w:ascii="宋体" w:hAnsi="宋体" w:eastAsia="宋体" w:cs="宋体"/>
                <w:sz w:val="20"/>
                <w:szCs w:val="20"/>
                <w:u w:val="single"/>
              </w:rPr>
              <w:tab/>
            </w:r>
          </w:p>
        </w:tc>
        <w:tc>
          <w:tcPr>
            <w:tcW w:w="468" w:type="dxa"/>
            <w:tcBorders>
              <w:bottom w:val="single" w:color="auto" w:sz="4" w:space="0"/>
              <w:right w:val="single" w:color="000000" w:sz="2" w:space="0"/>
            </w:tcBorders>
            <w:shd w:val="clear" w:color="auto" w:fill="auto"/>
            <w:vAlign w:val="top"/>
          </w:tcPr>
          <w:p w14:paraId="4C556137">
            <w:pPr>
              <w:keepNext w:val="0"/>
              <w:keepLines w:val="0"/>
              <w:pageBreakBefore w:val="0"/>
              <w:widowControl/>
              <w:tabs>
                <w:tab w:val="left" w:pos="372"/>
              </w:tabs>
              <w:wordWrap/>
              <w:topLinePunct w:val="0"/>
              <w:bidi w:val="0"/>
              <w:adjustRightInd w:val="0"/>
              <w:snapToGrid w:val="0"/>
              <w:spacing w:before="216" w:line="240" w:lineRule="exact"/>
              <w:ind w:left="287" w:leftChars="0"/>
              <w:rPr>
                <w:rFonts w:hint="eastAsia" w:ascii="宋体" w:hAnsi="宋体" w:eastAsia="宋体" w:cs="宋体"/>
                <w:snapToGrid w:val="0"/>
                <w:color w:val="000000"/>
                <w:sz w:val="20"/>
                <w:szCs w:val="20"/>
                <w:lang w:val="en-US" w:eastAsia="en-US" w:bidi="ar-SA"/>
              </w:rPr>
            </w:pPr>
            <w:r>
              <w:rPr>
                <w:rFonts w:hint="eastAsia" w:ascii="宋体" w:hAnsi="宋体" w:eastAsia="宋体" w:cs="宋体"/>
                <w:sz w:val="20"/>
                <w:szCs w:val="20"/>
                <w:u w:val="single"/>
              </w:rPr>
              <w:tab/>
            </w:r>
          </w:p>
        </w:tc>
        <w:tc>
          <w:tcPr>
            <w:tcW w:w="495" w:type="dxa"/>
            <w:tcBorders>
              <w:left w:val="single" w:color="000000" w:sz="2" w:space="0"/>
              <w:bottom w:val="single" w:color="auto" w:sz="4" w:space="0"/>
              <w:right w:val="single" w:color="000000" w:sz="2" w:space="0"/>
            </w:tcBorders>
            <w:shd w:val="clear" w:color="auto" w:fill="auto"/>
            <w:vAlign w:val="top"/>
          </w:tcPr>
          <w:p w14:paraId="6E8EADB7">
            <w:pPr>
              <w:keepNext w:val="0"/>
              <w:keepLines w:val="0"/>
              <w:pageBreakBefore w:val="0"/>
              <w:widowControl/>
              <w:tabs>
                <w:tab w:val="left" w:pos="339"/>
              </w:tabs>
              <w:wordWrap/>
              <w:topLinePunct w:val="0"/>
              <w:bidi w:val="0"/>
              <w:adjustRightInd w:val="0"/>
              <w:snapToGrid w:val="0"/>
              <w:spacing w:before="216" w:line="240" w:lineRule="exact"/>
              <w:ind w:left="255" w:leftChars="0"/>
              <w:rPr>
                <w:rFonts w:hint="eastAsia" w:ascii="宋体" w:hAnsi="宋体" w:eastAsia="宋体" w:cs="宋体"/>
                <w:snapToGrid w:val="0"/>
                <w:color w:val="000000"/>
                <w:sz w:val="20"/>
                <w:szCs w:val="20"/>
                <w:lang w:val="en-US" w:eastAsia="en-US" w:bidi="ar-SA"/>
              </w:rPr>
            </w:pPr>
            <w:r>
              <w:rPr>
                <w:rFonts w:hint="eastAsia" w:ascii="宋体" w:hAnsi="宋体" w:eastAsia="宋体" w:cs="宋体"/>
                <w:sz w:val="20"/>
                <w:szCs w:val="20"/>
                <w:u w:val="single"/>
              </w:rPr>
              <w:tab/>
            </w:r>
          </w:p>
        </w:tc>
        <w:tc>
          <w:tcPr>
            <w:tcW w:w="510" w:type="dxa"/>
            <w:tcBorders>
              <w:left w:val="single" w:color="000000" w:sz="2" w:space="0"/>
              <w:bottom w:val="single" w:color="auto" w:sz="4" w:space="0"/>
              <w:right w:val="single" w:color="000000" w:sz="2" w:space="0"/>
            </w:tcBorders>
            <w:shd w:val="clear" w:color="auto" w:fill="auto"/>
            <w:vAlign w:val="top"/>
          </w:tcPr>
          <w:p w14:paraId="7D9BC1B9">
            <w:pPr>
              <w:keepNext w:val="0"/>
              <w:keepLines w:val="0"/>
              <w:pageBreakBefore w:val="0"/>
              <w:widowControl/>
              <w:tabs>
                <w:tab w:val="left" w:pos="339"/>
              </w:tabs>
              <w:wordWrap/>
              <w:topLinePunct w:val="0"/>
              <w:bidi w:val="0"/>
              <w:adjustRightInd w:val="0"/>
              <w:snapToGrid w:val="0"/>
              <w:spacing w:before="216" w:line="240" w:lineRule="exact"/>
              <w:ind w:left="255" w:leftChars="0"/>
              <w:rPr>
                <w:rFonts w:hint="eastAsia" w:ascii="宋体" w:hAnsi="宋体" w:eastAsia="宋体" w:cs="宋体"/>
                <w:snapToGrid w:val="0"/>
                <w:color w:val="000000"/>
                <w:sz w:val="20"/>
                <w:szCs w:val="20"/>
                <w:lang w:val="en-US" w:eastAsia="en-US" w:bidi="ar-SA"/>
              </w:rPr>
            </w:pPr>
            <w:r>
              <w:rPr>
                <w:rFonts w:hint="eastAsia" w:ascii="宋体" w:hAnsi="宋体" w:eastAsia="宋体" w:cs="宋体"/>
                <w:sz w:val="20"/>
                <w:szCs w:val="20"/>
                <w:u w:val="single"/>
              </w:rPr>
              <w:tab/>
            </w:r>
          </w:p>
        </w:tc>
        <w:tc>
          <w:tcPr>
            <w:tcW w:w="435" w:type="dxa"/>
            <w:tcBorders>
              <w:left w:val="single" w:color="000000" w:sz="2" w:space="0"/>
              <w:bottom w:val="single" w:color="auto" w:sz="4" w:space="0"/>
              <w:right w:val="single" w:color="000000" w:sz="2" w:space="0"/>
            </w:tcBorders>
            <w:shd w:val="clear" w:color="auto" w:fill="auto"/>
            <w:vAlign w:val="top"/>
          </w:tcPr>
          <w:p w14:paraId="0E31C9A5">
            <w:pPr>
              <w:keepNext w:val="0"/>
              <w:keepLines w:val="0"/>
              <w:pageBreakBefore w:val="0"/>
              <w:widowControl/>
              <w:tabs>
                <w:tab w:val="left" w:pos="342"/>
              </w:tabs>
              <w:wordWrap/>
              <w:topLinePunct w:val="0"/>
              <w:bidi w:val="0"/>
              <w:adjustRightInd w:val="0"/>
              <w:snapToGrid w:val="0"/>
              <w:spacing w:before="216" w:line="240" w:lineRule="exact"/>
              <w:ind w:left="257" w:leftChars="0"/>
              <w:rPr>
                <w:rFonts w:hint="eastAsia" w:ascii="宋体" w:hAnsi="宋体" w:eastAsia="宋体" w:cs="宋体"/>
                <w:snapToGrid w:val="0"/>
                <w:color w:val="000000"/>
                <w:sz w:val="20"/>
                <w:szCs w:val="20"/>
                <w:lang w:val="en-US" w:eastAsia="en-US" w:bidi="ar-SA"/>
              </w:rPr>
            </w:pPr>
            <w:r>
              <w:rPr>
                <w:rFonts w:hint="eastAsia" w:ascii="宋体" w:hAnsi="宋体" w:eastAsia="宋体" w:cs="宋体"/>
                <w:sz w:val="20"/>
                <w:szCs w:val="20"/>
                <w:u w:val="single"/>
              </w:rPr>
              <w:tab/>
            </w:r>
          </w:p>
        </w:tc>
        <w:tc>
          <w:tcPr>
            <w:tcW w:w="3060" w:type="dxa"/>
            <w:gridSpan w:val="5"/>
            <w:tcBorders>
              <w:left w:val="single" w:color="000000" w:sz="2" w:space="0"/>
              <w:bottom w:val="single" w:color="auto" w:sz="4" w:space="0"/>
              <w:right w:val="single" w:color="000000" w:sz="2" w:space="0"/>
            </w:tcBorders>
            <w:shd w:val="clear" w:color="auto" w:fill="auto"/>
            <w:vAlign w:val="center"/>
          </w:tcPr>
          <w:p w14:paraId="0387C714">
            <w:pPr>
              <w:keepNext w:val="0"/>
              <w:keepLines w:val="0"/>
              <w:pageBreakBefore w:val="0"/>
              <w:widowControl/>
              <w:wordWrap/>
              <w:topLinePunct w:val="0"/>
              <w:bidi w:val="0"/>
              <w:adjustRightInd w:val="0"/>
              <w:snapToGrid w:val="0"/>
              <w:spacing w:before="84" w:line="240" w:lineRule="exact"/>
              <w:ind w:left="42"/>
              <w:jc w:val="center"/>
              <w:rPr>
                <w:rFonts w:hint="eastAsia" w:ascii="宋体" w:hAnsi="宋体" w:eastAsia="宋体" w:cs="宋体"/>
                <w:sz w:val="20"/>
                <w:szCs w:val="20"/>
                <w:lang w:eastAsia="zh-CN"/>
              </w:rPr>
            </w:pPr>
            <w:r>
              <w:rPr>
                <w:rFonts w:hint="eastAsia" w:ascii="宋体" w:hAnsi="宋体" w:eastAsia="宋体" w:cs="宋体"/>
                <w:spacing w:val="-4"/>
                <w:sz w:val="20"/>
                <w:szCs w:val="20"/>
                <w:lang w:eastAsia="zh-CN"/>
              </w:rPr>
              <w:t>具体课程根据每学期选修课表，</w:t>
            </w:r>
          </w:p>
          <w:p w14:paraId="0ACF08C6">
            <w:pPr>
              <w:keepNext w:val="0"/>
              <w:keepLines w:val="0"/>
              <w:pageBreakBefore w:val="0"/>
              <w:widowControl/>
              <w:kinsoku w:val="0"/>
              <w:wordWrap/>
              <w:overflowPunct/>
              <w:topLinePunct w:val="0"/>
              <w:autoSpaceDE w:val="0"/>
              <w:autoSpaceDN w:val="0"/>
              <w:bidi w:val="0"/>
              <w:adjustRightInd w:val="0"/>
              <w:snapToGrid w:val="0"/>
              <w:spacing w:before="25" w:line="240" w:lineRule="exact"/>
              <w:ind w:left="1032" w:right="26" w:hanging="993"/>
              <w:jc w:val="center"/>
              <w:textAlignment w:val="baseline"/>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每门课</w:t>
            </w:r>
            <w:r>
              <w:rPr>
                <w:rFonts w:hint="eastAsia" w:ascii="宋体" w:hAnsi="宋体" w:eastAsia="宋体" w:cs="宋体"/>
                <w:spacing w:val="-10"/>
                <w:sz w:val="20"/>
                <w:szCs w:val="20"/>
                <w:lang w:eastAsia="zh-CN"/>
              </w:rPr>
              <w:t xml:space="preserve"> </w:t>
            </w:r>
            <w:r>
              <w:rPr>
                <w:rFonts w:hint="eastAsia" w:ascii="宋体" w:hAnsi="宋体" w:eastAsia="宋体" w:cs="宋体"/>
                <w:spacing w:val="-5"/>
                <w:sz w:val="20"/>
                <w:szCs w:val="20"/>
                <w:lang w:val="en-US" w:eastAsia="zh-CN"/>
              </w:rPr>
              <w:t>18</w:t>
            </w:r>
            <w:r>
              <w:rPr>
                <w:rFonts w:hint="eastAsia" w:ascii="宋体" w:hAnsi="宋体" w:eastAsia="宋体" w:cs="宋体"/>
                <w:spacing w:val="-37"/>
                <w:sz w:val="20"/>
                <w:szCs w:val="20"/>
                <w:lang w:eastAsia="zh-CN"/>
              </w:rPr>
              <w:t xml:space="preserve"> </w:t>
            </w:r>
            <w:r>
              <w:rPr>
                <w:rFonts w:hint="eastAsia" w:ascii="宋体" w:hAnsi="宋体" w:eastAsia="宋体" w:cs="宋体"/>
                <w:spacing w:val="-5"/>
                <w:sz w:val="20"/>
                <w:szCs w:val="20"/>
                <w:lang w:eastAsia="zh-CN"/>
              </w:rPr>
              <w:t>或</w:t>
            </w:r>
            <w:r>
              <w:rPr>
                <w:rFonts w:hint="eastAsia" w:ascii="宋体" w:hAnsi="宋体" w:eastAsia="宋体" w:cs="宋体"/>
                <w:spacing w:val="-33"/>
                <w:sz w:val="20"/>
                <w:szCs w:val="20"/>
                <w:lang w:eastAsia="zh-CN"/>
              </w:rPr>
              <w:t xml:space="preserve"> </w:t>
            </w:r>
            <w:r>
              <w:rPr>
                <w:rFonts w:hint="eastAsia" w:ascii="宋体" w:hAnsi="宋体" w:eastAsia="宋体" w:cs="宋体"/>
                <w:spacing w:val="-5"/>
                <w:sz w:val="20"/>
                <w:szCs w:val="20"/>
                <w:lang w:eastAsia="zh-CN"/>
              </w:rPr>
              <w:t>3</w:t>
            </w:r>
            <w:r>
              <w:rPr>
                <w:rFonts w:hint="eastAsia" w:ascii="宋体" w:hAnsi="宋体" w:eastAsia="宋体" w:cs="宋体"/>
                <w:spacing w:val="-5"/>
                <w:sz w:val="20"/>
                <w:szCs w:val="20"/>
                <w:lang w:val="en-US" w:eastAsia="zh-CN"/>
              </w:rPr>
              <w:t>6</w:t>
            </w:r>
            <w:r>
              <w:rPr>
                <w:rFonts w:hint="eastAsia" w:ascii="宋体" w:hAnsi="宋体" w:eastAsia="宋体" w:cs="宋体"/>
                <w:spacing w:val="-33"/>
                <w:sz w:val="20"/>
                <w:szCs w:val="20"/>
                <w:lang w:eastAsia="zh-CN"/>
              </w:rPr>
              <w:t xml:space="preserve"> </w:t>
            </w:r>
            <w:r>
              <w:rPr>
                <w:rFonts w:hint="eastAsia" w:ascii="宋体" w:hAnsi="宋体" w:eastAsia="宋体" w:cs="宋体"/>
                <w:spacing w:val="-5"/>
                <w:sz w:val="20"/>
                <w:szCs w:val="20"/>
                <w:lang w:eastAsia="zh-CN"/>
              </w:rPr>
              <w:t>学时，不计入总</w:t>
            </w:r>
            <w:r>
              <w:rPr>
                <w:rFonts w:hint="eastAsia" w:ascii="宋体" w:hAnsi="宋体" w:eastAsia="宋体" w:cs="宋体"/>
                <w:spacing w:val="-8"/>
                <w:sz w:val="20"/>
                <w:szCs w:val="20"/>
                <w:lang w:eastAsia="zh-CN"/>
              </w:rPr>
              <w:t>学时。</w:t>
            </w:r>
          </w:p>
        </w:tc>
        <w:tc>
          <w:tcPr>
            <w:tcW w:w="615" w:type="dxa"/>
            <w:tcBorders>
              <w:left w:val="single" w:color="000000" w:sz="2" w:space="0"/>
              <w:bottom w:val="single" w:color="auto" w:sz="4" w:space="0"/>
            </w:tcBorders>
            <w:shd w:val="clear" w:color="auto" w:fill="auto"/>
            <w:vAlign w:val="center"/>
          </w:tcPr>
          <w:p w14:paraId="59F50A0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0"/>
                <w:szCs w:val="20"/>
                <w:lang w:eastAsia="zh-CN"/>
              </w:rPr>
            </w:pPr>
          </w:p>
        </w:tc>
      </w:tr>
      <w:tr w14:paraId="3701E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136" w:type="dxa"/>
            <w:vMerge w:val="restart"/>
            <w:tcBorders>
              <w:top w:val="single" w:color="auto" w:sz="4" w:space="0"/>
              <w:left w:val="single" w:color="auto" w:sz="4" w:space="0"/>
              <w:bottom w:val="single" w:color="auto" w:sz="4" w:space="0"/>
              <w:right w:val="single" w:color="auto" w:sz="4" w:space="0"/>
            </w:tcBorders>
            <w:vAlign w:val="center"/>
          </w:tcPr>
          <w:p w14:paraId="64780CF9">
            <w:pPr>
              <w:keepNext w:val="0"/>
              <w:keepLines w:val="0"/>
              <w:pageBreakBefore w:val="0"/>
              <w:widowControl/>
              <w:wordWrap/>
              <w:topLinePunct w:val="0"/>
              <w:bidi w:val="0"/>
              <w:adjustRightInd w:val="0"/>
              <w:snapToGrid w:val="0"/>
              <w:spacing w:before="58" w:line="240" w:lineRule="exact"/>
              <w:ind w:left="80"/>
              <w:jc w:val="center"/>
              <w:rPr>
                <w:rFonts w:hint="eastAsia" w:ascii="宋体" w:hAnsi="宋体" w:eastAsia="宋体" w:cs="宋体"/>
                <w:spacing w:val="-2"/>
                <w:sz w:val="20"/>
                <w:szCs w:val="20"/>
                <w:lang w:val="en-US" w:eastAsia="zh-CN"/>
              </w:rPr>
            </w:pPr>
            <w:bookmarkStart w:id="130" w:name="OLE_LINK122" w:colFirst="12" w:colLast="12"/>
            <w:bookmarkStart w:id="131" w:name="OLE_LINK112" w:colFirst="8" w:colLast="9"/>
            <w:bookmarkStart w:id="132" w:name="OLE_LINK110" w:colFirst="2" w:colLast="4"/>
            <w:bookmarkStart w:id="133" w:name="OLE_LINK111" w:colFirst="6" w:colLast="6"/>
            <w:r>
              <w:rPr>
                <w:rFonts w:hint="eastAsia" w:ascii="宋体" w:hAnsi="宋体" w:eastAsia="宋体" w:cs="宋体"/>
                <w:spacing w:val="-2"/>
                <w:sz w:val="20"/>
                <w:szCs w:val="20"/>
                <w:lang w:val="en-US" w:eastAsia="zh-CN"/>
              </w:rPr>
              <w:t>素质教育课</w:t>
            </w:r>
          </w:p>
        </w:tc>
        <w:tc>
          <w:tcPr>
            <w:tcW w:w="466" w:type="dxa"/>
            <w:tcBorders>
              <w:top w:val="single" w:color="auto" w:sz="4" w:space="0"/>
              <w:left w:val="single" w:color="auto" w:sz="4" w:space="0"/>
              <w:bottom w:val="single" w:color="auto" w:sz="4" w:space="0"/>
              <w:right w:val="single" w:color="auto" w:sz="4" w:space="0"/>
            </w:tcBorders>
            <w:vAlign w:val="top"/>
          </w:tcPr>
          <w:p w14:paraId="429F5096">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napToGrid w:val="0"/>
                <w:color w:val="000000"/>
                <w:sz w:val="20"/>
                <w:szCs w:val="20"/>
                <w:lang w:val="en-US" w:eastAsia="en-US" w:bidi="ar-SA"/>
              </w:rPr>
            </w:pPr>
            <w:r>
              <w:rPr>
                <w:rFonts w:hint="eastAsia" w:ascii="宋体" w:hAnsi="宋体" w:eastAsia="宋体" w:cs="宋体"/>
                <w:sz w:val="20"/>
                <w:szCs w:val="20"/>
              </w:rPr>
              <w:t>1</w:t>
            </w:r>
          </w:p>
        </w:tc>
        <w:tc>
          <w:tcPr>
            <w:tcW w:w="1237" w:type="dxa"/>
            <w:gridSpan w:val="2"/>
            <w:tcBorders>
              <w:top w:val="single" w:color="auto" w:sz="4" w:space="0"/>
              <w:left w:val="single" w:color="auto" w:sz="4" w:space="0"/>
              <w:bottom w:val="single" w:color="auto" w:sz="4" w:space="0"/>
              <w:right w:val="single" w:color="auto" w:sz="4" w:space="0"/>
            </w:tcBorders>
            <w:vAlign w:val="top"/>
          </w:tcPr>
          <w:p w14:paraId="3C3EE429">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7090001</w:t>
            </w:r>
          </w:p>
        </w:tc>
        <w:tc>
          <w:tcPr>
            <w:tcW w:w="29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45A46EF">
            <w:pPr>
              <w:keepNext w:val="0"/>
              <w:keepLines w:val="0"/>
              <w:pageBreakBefore w:val="0"/>
              <w:widowControl/>
              <w:kinsoku/>
              <w:wordWrap/>
              <w:overflowPunct w:val="0"/>
              <w:topLinePunct w:val="0"/>
              <w:bidi w:val="0"/>
              <w:adjustRightInd w:val="0"/>
              <w:snapToGrid w:val="0"/>
              <w:spacing w:line="240" w:lineRule="exact"/>
              <w:ind w:left="27" w:leftChars="13" w:firstLine="214" w:firstLineChars="107"/>
              <w:jc w:val="left"/>
              <w:rPr>
                <w:rFonts w:hint="eastAsia" w:ascii="宋体" w:hAnsi="宋体" w:eastAsia="宋体" w:cs="宋体"/>
                <w:snapToGrid w:val="0"/>
                <w:color w:val="000000" w:themeColor="text1"/>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入学教育</w:t>
            </w:r>
          </w:p>
        </w:tc>
        <w:tc>
          <w:tcPr>
            <w:tcW w:w="517" w:type="dxa"/>
            <w:gridSpan w:val="2"/>
            <w:tcBorders>
              <w:top w:val="single" w:color="auto" w:sz="4" w:space="0"/>
              <w:left w:val="single" w:color="auto" w:sz="4" w:space="0"/>
              <w:bottom w:val="single" w:color="auto" w:sz="4" w:space="0"/>
              <w:right w:val="single" w:color="auto" w:sz="4" w:space="0"/>
            </w:tcBorders>
            <w:vAlign w:val="center"/>
          </w:tcPr>
          <w:p w14:paraId="1DC9666D">
            <w:pPr>
              <w:keepNext w:val="0"/>
              <w:keepLines w:val="0"/>
              <w:pageBreakBefore w:val="0"/>
              <w:widowControl/>
              <w:kinsoku/>
              <w:wordWrap/>
              <w:overflowPunct w:val="0"/>
              <w:topLinePunct w:val="0"/>
              <w:bidi w:val="0"/>
              <w:adjustRightInd w:val="0"/>
              <w:snapToGrid w:val="0"/>
              <w:spacing w:line="24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color w:val="000000" w:themeColor="text1"/>
                <w:sz w:val="20"/>
                <w:szCs w:val="20"/>
                <w:lang w:eastAsia="zh-CN"/>
                <w14:textFill>
                  <w14:solidFill>
                    <w14:schemeClr w14:val="tx1"/>
                  </w14:solidFill>
                </w14:textFill>
              </w:rPr>
              <w:t>C</w:t>
            </w:r>
          </w:p>
        </w:tc>
        <w:tc>
          <w:tcPr>
            <w:tcW w:w="500" w:type="dxa"/>
            <w:gridSpan w:val="3"/>
            <w:tcBorders>
              <w:top w:val="single" w:color="auto" w:sz="4" w:space="0"/>
              <w:left w:val="single" w:color="auto" w:sz="4" w:space="0"/>
              <w:bottom w:val="single" w:color="auto" w:sz="4" w:space="0"/>
              <w:right w:val="single" w:color="auto" w:sz="4" w:space="0"/>
            </w:tcBorders>
            <w:vAlign w:val="top"/>
          </w:tcPr>
          <w:p w14:paraId="4EA2A3C4">
            <w:pPr>
              <w:keepNext w:val="0"/>
              <w:keepLines w:val="0"/>
              <w:pageBreakBefore w:val="0"/>
              <w:widowControl/>
              <w:wordWrap/>
              <w:topLinePunct w:val="0"/>
              <w:bidi w:val="0"/>
              <w:adjustRightInd w:val="0"/>
              <w:snapToGrid w:val="0"/>
              <w:spacing w:before="59" w:line="240" w:lineRule="exact"/>
              <w:ind w:left="64" w:leftChars="0"/>
              <w:jc w:val="center"/>
              <w:rPr>
                <w:rFonts w:hint="eastAsia" w:ascii="宋体" w:hAnsi="宋体" w:eastAsia="宋体" w:cs="宋体"/>
                <w:snapToGrid w:val="0"/>
                <w:color w:val="000000"/>
                <w:sz w:val="20"/>
                <w:szCs w:val="20"/>
                <w:lang w:val="en-US" w:eastAsia="en-US" w:bidi="ar-SA"/>
              </w:rPr>
            </w:pPr>
            <w:r>
              <w:rPr>
                <w:rFonts w:hint="eastAsia" w:ascii="宋体" w:hAnsi="宋体" w:eastAsia="宋体" w:cs="宋体"/>
                <w:spacing w:val="-3"/>
                <w:sz w:val="20"/>
                <w:szCs w:val="20"/>
              </w:rPr>
              <w:t>必修</w:t>
            </w:r>
          </w:p>
        </w:tc>
        <w:tc>
          <w:tcPr>
            <w:tcW w:w="438" w:type="dxa"/>
            <w:tcBorders>
              <w:top w:val="single" w:color="auto" w:sz="4" w:space="0"/>
              <w:left w:val="single" w:color="auto" w:sz="4" w:space="0"/>
              <w:bottom w:val="single" w:color="auto" w:sz="4" w:space="0"/>
              <w:right w:val="single" w:color="auto" w:sz="4" w:space="0"/>
            </w:tcBorders>
            <w:vAlign w:val="top"/>
          </w:tcPr>
          <w:p w14:paraId="4969E0D0">
            <w:pPr>
              <w:keepNext w:val="0"/>
              <w:keepLines w:val="0"/>
              <w:pageBreakBefore w:val="0"/>
              <w:widowControl/>
              <w:wordWrap/>
              <w:topLinePunct w:val="0"/>
              <w:bidi w:val="0"/>
              <w:adjustRightInd w:val="0"/>
              <w:snapToGrid w:val="0"/>
              <w:spacing w:before="32" w:line="240" w:lineRule="exact"/>
              <w:ind w:firstLine="200" w:firstLineChars="100"/>
              <w:jc w:val="both"/>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eastAsia="zh-CN"/>
              </w:rPr>
              <w:t>查</w:t>
            </w:r>
          </w:p>
        </w:tc>
        <w:tc>
          <w:tcPr>
            <w:tcW w:w="447" w:type="dxa"/>
            <w:gridSpan w:val="2"/>
            <w:tcBorders>
              <w:top w:val="single" w:color="auto" w:sz="4" w:space="0"/>
              <w:left w:val="single" w:color="auto" w:sz="4" w:space="0"/>
              <w:bottom w:val="single" w:color="auto" w:sz="4" w:space="0"/>
              <w:right w:val="single" w:color="auto" w:sz="4" w:space="0"/>
            </w:tcBorders>
            <w:vAlign w:val="top"/>
          </w:tcPr>
          <w:p w14:paraId="78BC50D4">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napToGrid w:val="0"/>
                <w:color w:val="000000"/>
                <w:sz w:val="20"/>
                <w:szCs w:val="20"/>
                <w:lang w:val="en-US" w:eastAsia="en-US" w:bidi="ar-SA"/>
              </w:rPr>
            </w:pPr>
            <w:r>
              <w:rPr>
                <w:rFonts w:hint="eastAsia" w:ascii="宋体" w:hAnsi="宋体" w:eastAsia="宋体" w:cs="宋体"/>
                <w:sz w:val="20"/>
                <w:szCs w:val="20"/>
              </w:rPr>
              <w:t>1</w:t>
            </w:r>
          </w:p>
        </w:tc>
        <w:tc>
          <w:tcPr>
            <w:tcW w:w="446" w:type="dxa"/>
            <w:tcBorders>
              <w:top w:val="single" w:color="auto" w:sz="4" w:space="0"/>
              <w:left w:val="single" w:color="auto" w:sz="4" w:space="0"/>
              <w:bottom w:val="single" w:color="auto" w:sz="4" w:space="0"/>
              <w:right w:val="single" w:color="auto" w:sz="4" w:space="0"/>
            </w:tcBorders>
            <w:vAlign w:val="center"/>
          </w:tcPr>
          <w:p w14:paraId="7C3E638E">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eastAsia="zh-CN"/>
              </w:rPr>
              <w:t>1</w:t>
            </w:r>
          </w:p>
        </w:tc>
        <w:tc>
          <w:tcPr>
            <w:tcW w:w="526" w:type="dxa"/>
            <w:tcBorders>
              <w:top w:val="single" w:color="auto" w:sz="4" w:space="0"/>
              <w:left w:val="single" w:color="auto" w:sz="4" w:space="0"/>
              <w:bottom w:val="single" w:color="auto" w:sz="4" w:space="0"/>
              <w:right w:val="single" w:color="auto" w:sz="4" w:space="0"/>
            </w:tcBorders>
            <w:vAlign w:val="center"/>
          </w:tcPr>
          <w:p w14:paraId="3D652296">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eastAsia="zh-CN"/>
              </w:rPr>
              <w:t>30</w:t>
            </w:r>
          </w:p>
        </w:tc>
        <w:tc>
          <w:tcPr>
            <w:tcW w:w="516" w:type="dxa"/>
            <w:tcBorders>
              <w:top w:val="single" w:color="auto" w:sz="4" w:space="0"/>
              <w:left w:val="single" w:color="auto" w:sz="4" w:space="0"/>
              <w:bottom w:val="single" w:color="auto" w:sz="4" w:space="0"/>
              <w:right w:val="single" w:color="auto" w:sz="4" w:space="0"/>
            </w:tcBorders>
            <w:vAlign w:val="top"/>
          </w:tcPr>
          <w:p w14:paraId="1C3B335D">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napToGrid w:val="0"/>
                <w:color w:val="000000"/>
                <w:sz w:val="20"/>
                <w:szCs w:val="20"/>
                <w:lang w:val="en-US" w:eastAsia="en-US" w:bidi="ar-SA"/>
              </w:rPr>
            </w:pPr>
          </w:p>
        </w:tc>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6E1C15C9">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napToGrid w:val="0"/>
                <w:color w:val="000000"/>
                <w:sz w:val="20"/>
                <w:szCs w:val="20"/>
                <w:lang w:val="en-US" w:eastAsia="zh-CN" w:bidi="ar-SA"/>
              </w:rPr>
            </w:pPr>
          </w:p>
        </w:tc>
        <w:tc>
          <w:tcPr>
            <w:tcW w:w="495" w:type="dxa"/>
            <w:tcBorders>
              <w:top w:val="single" w:color="auto" w:sz="4" w:space="0"/>
              <w:left w:val="single" w:color="auto" w:sz="4" w:space="0"/>
              <w:bottom w:val="single" w:color="auto" w:sz="4" w:space="0"/>
              <w:right w:val="single" w:color="auto" w:sz="4" w:space="0"/>
            </w:tcBorders>
            <w:vAlign w:val="top"/>
          </w:tcPr>
          <w:p w14:paraId="292F3CF1">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30</w:t>
            </w:r>
          </w:p>
        </w:tc>
        <w:tc>
          <w:tcPr>
            <w:tcW w:w="510" w:type="dxa"/>
            <w:tcBorders>
              <w:top w:val="single" w:color="auto" w:sz="4" w:space="0"/>
              <w:left w:val="single" w:color="auto" w:sz="4" w:space="0"/>
              <w:bottom w:val="single" w:color="auto" w:sz="4" w:space="0"/>
              <w:right w:val="single" w:color="auto" w:sz="4" w:space="0"/>
            </w:tcBorders>
            <w:vAlign w:val="top"/>
          </w:tcPr>
          <w:p w14:paraId="3111297E">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napToGrid w:val="0"/>
                <w:color w:val="000000"/>
                <w:sz w:val="20"/>
                <w:szCs w:val="20"/>
                <w:lang w:val="en-US" w:eastAsia="zh-CN" w:bidi="ar-SA"/>
              </w:rPr>
            </w:pPr>
          </w:p>
        </w:tc>
        <w:tc>
          <w:tcPr>
            <w:tcW w:w="435" w:type="dxa"/>
            <w:tcBorders>
              <w:top w:val="single" w:color="auto" w:sz="4" w:space="0"/>
              <w:left w:val="single" w:color="auto" w:sz="4" w:space="0"/>
              <w:bottom w:val="single" w:color="auto" w:sz="4" w:space="0"/>
              <w:right w:val="single" w:color="auto" w:sz="4" w:space="0"/>
            </w:tcBorders>
            <w:vAlign w:val="top"/>
          </w:tcPr>
          <w:p w14:paraId="6CA8CCAE">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napToGrid w:val="0"/>
                <w:color w:val="000000"/>
                <w:sz w:val="20"/>
                <w:szCs w:val="20"/>
                <w:lang w:val="en-US" w:eastAsia="en-US" w:bidi="ar-SA"/>
              </w:rPr>
            </w:pPr>
          </w:p>
        </w:tc>
        <w:tc>
          <w:tcPr>
            <w:tcW w:w="720" w:type="dxa"/>
            <w:tcBorders>
              <w:top w:val="single" w:color="auto" w:sz="4" w:space="0"/>
              <w:left w:val="single" w:color="auto" w:sz="4" w:space="0"/>
              <w:bottom w:val="single" w:color="auto" w:sz="4" w:space="0"/>
              <w:right w:val="single" w:color="auto" w:sz="4" w:space="0"/>
            </w:tcBorders>
            <w:vAlign w:val="top"/>
          </w:tcPr>
          <w:p w14:paraId="4E019165">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pacing w:val="-5"/>
                <w:sz w:val="20"/>
                <w:szCs w:val="20"/>
                <w:lang w:val="en-US" w:eastAsia="zh-CN"/>
              </w:rPr>
              <w:t>30/1</w:t>
            </w:r>
          </w:p>
        </w:tc>
        <w:tc>
          <w:tcPr>
            <w:tcW w:w="705" w:type="dxa"/>
            <w:tcBorders>
              <w:top w:val="single" w:color="auto" w:sz="4" w:space="0"/>
              <w:left w:val="single" w:color="auto" w:sz="4" w:space="0"/>
              <w:bottom w:val="single" w:color="auto" w:sz="4" w:space="0"/>
              <w:right w:val="single" w:color="auto" w:sz="4" w:space="0"/>
            </w:tcBorders>
            <w:vAlign w:val="top"/>
          </w:tcPr>
          <w:p w14:paraId="6B3072B3">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napToGrid w:val="0"/>
                <w:color w:val="000000"/>
                <w:sz w:val="20"/>
                <w:szCs w:val="20"/>
                <w:lang w:val="en-US" w:eastAsia="en-US" w:bidi="ar-SA"/>
              </w:rPr>
            </w:pPr>
          </w:p>
        </w:tc>
        <w:tc>
          <w:tcPr>
            <w:tcW w:w="570" w:type="dxa"/>
            <w:tcBorders>
              <w:top w:val="single" w:color="auto" w:sz="4" w:space="0"/>
              <w:left w:val="single" w:color="auto" w:sz="4" w:space="0"/>
              <w:bottom w:val="single" w:color="auto" w:sz="4" w:space="0"/>
              <w:right w:val="single" w:color="auto" w:sz="4" w:space="0"/>
            </w:tcBorders>
            <w:vAlign w:val="top"/>
          </w:tcPr>
          <w:p w14:paraId="7E214F01">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napToGrid w:val="0"/>
                <w:color w:val="000000"/>
                <w:sz w:val="20"/>
                <w:szCs w:val="20"/>
                <w:lang w:val="en-US" w:eastAsia="en-US" w:bidi="ar-SA"/>
              </w:rPr>
            </w:pPr>
          </w:p>
        </w:tc>
        <w:tc>
          <w:tcPr>
            <w:tcW w:w="525" w:type="dxa"/>
            <w:tcBorders>
              <w:top w:val="single" w:color="auto" w:sz="4" w:space="0"/>
              <w:left w:val="single" w:color="auto" w:sz="4" w:space="0"/>
              <w:bottom w:val="single" w:color="auto" w:sz="4" w:space="0"/>
              <w:right w:val="single" w:color="auto" w:sz="4" w:space="0"/>
            </w:tcBorders>
            <w:vAlign w:val="top"/>
          </w:tcPr>
          <w:p w14:paraId="0FE5E00A">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napToGrid w:val="0"/>
                <w:color w:val="000000"/>
                <w:sz w:val="20"/>
                <w:szCs w:val="20"/>
                <w:lang w:val="en-US" w:eastAsia="en-US" w:bidi="ar-SA"/>
              </w:rPr>
            </w:pPr>
          </w:p>
        </w:tc>
        <w:tc>
          <w:tcPr>
            <w:tcW w:w="540" w:type="dxa"/>
            <w:tcBorders>
              <w:top w:val="single" w:color="auto" w:sz="4" w:space="0"/>
              <w:left w:val="single" w:color="auto" w:sz="4" w:space="0"/>
              <w:bottom w:val="single" w:color="auto" w:sz="4" w:space="0"/>
              <w:right w:val="single" w:color="auto" w:sz="4" w:space="0"/>
            </w:tcBorders>
            <w:vAlign w:val="top"/>
          </w:tcPr>
          <w:p w14:paraId="39C02B4F">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napToGrid w:val="0"/>
                <w:color w:val="000000"/>
                <w:sz w:val="20"/>
                <w:szCs w:val="20"/>
                <w:lang w:val="en-US" w:eastAsia="en-US" w:bidi="ar-SA"/>
              </w:rPr>
            </w:pPr>
          </w:p>
        </w:tc>
        <w:tc>
          <w:tcPr>
            <w:tcW w:w="615" w:type="dxa"/>
            <w:tcBorders>
              <w:top w:val="single" w:color="auto" w:sz="4" w:space="0"/>
              <w:left w:val="single" w:color="auto" w:sz="4" w:space="0"/>
              <w:bottom w:val="single" w:color="auto" w:sz="4" w:space="0"/>
              <w:right w:val="single" w:color="auto" w:sz="4" w:space="0"/>
            </w:tcBorders>
            <w:vAlign w:val="top"/>
          </w:tcPr>
          <w:p w14:paraId="076C4558">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napToGrid w:val="0"/>
                <w:color w:val="000000"/>
                <w:sz w:val="20"/>
                <w:szCs w:val="20"/>
                <w:lang w:val="en-US" w:eastAsia="en-US" w:bidi="ar-SA"/>
              </w:rPr>
            </w:pPr>
          </w:p>
        </w:tc>
      </w:tr>
      <w:tr w14:paraId="3E93F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136" w:type="dxa"/>
            <w:vMerge w:val="continue"/>
            <w:tcBorders>
              <w:top w:val="single" w:color="auto" w:sz="4" w:space="0"/>
              <w:left w:val="single" w:color="auto" w:sz="4" w:space="0"/>
            </w:tcBorders>
          </w:tcPr>
          <w:p w14:paraId="655D3DAD">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p>
        </w:tc>
        <w:tc>
          <w:tcPr>
            <w:tcW w:w="466" w:type="dxa"/>
            <w:tcBorders>
              <w:top w:val="single" w:color="auto" w:sz="4" w:space="0"/>
            </w:tcBorders>
          </w:tcPr>
          <w:p w14:paraId="19411AFD">
            <w:pPr>
              <w:keepNext w:val="0"/>
              <w:keepLines w:val="0"/>
              <w:pageBreakBefore w:val="0"/>
              <w:widowControl/>
              <w:wordWrap/>
              <w:topLinePunct w:val="0"/>
              <w:bidi w:val="0"/>
              <w:adjustRightInd w:val="0"/>
              <w:snapToGrid w:val="0"/>
              <w:spacing w:before="89" w:line="240" w:lineRule="exact"/>
              <w:jc w:val="center"/>
              <w:rPr>
                <w:rFonts w:hint="eastAsia" w:ascii="宋体" w:hAnsi="宋体" w:eastAsia="宋体" w:cs="宋体"/>
                <w:sz w:val="20"/>
                <w:szCs w:val="20"/>
              </w:rPr>
            </w:pPr>
            <w:r>
              <w:rPr>
                <w:rFonts w:hint="eastAsia" w:ascii="宋体" w:hAnsi="宋体" w:eastAsia="宋体" w:cs="宋体"/>
                <w:sz w:val="20"/>
                <w:szCs w:val="20"/>
              </w:rPr>
              <w:t>2</w:t>
            </w:r>
          </w:p>
        </w:tc>
        <w:tc>
          <w:tcPr>
            <w:tcW w:w="1237" w:type="dxa"/>
            <w:gridSpan w:val="2"/>
            <w:tcBorders>
              <w:top w:val="single" w:color="auto" w:sz="4" w:space="0"/>
            </w:tcBorders>
            <w:vAlign w:val="top"/>
          </w:tcPr>
          <w:p w14:paraId="24326FB4">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7090002</w:t>
            </w:r>
          </w:p>
        </w:tc>
        <w:tc>
          <w:tcPr>
            <w:tcW w:w="2983" w:type="dxa"/>
            <w:gridSpan w:val="2"/>
            <w:tcBorders>
              <w:top w:val="single" w:color="auto" w:sz="4" w:space="0"/>
            </w:tcBorders>
            <w:shd w:val="clear" w:color="auto" w:fill="FFFFFF"/>
            <w:vAlign w:val="center"/>
          </w:tcPr>
          <w:p w14:paraId="007E3C5B">
            <w:pPr>
              <w:keepNext w:val="0"/>
              <w:keepLines w:val="0"/>
              <w:pageBreakBefore w:val="0"/>
              <w:widowControl/>
              <w:kinsoku/>
              <w:wordWrap/>
              <w:overflowPunct w:val="0"/>
              <w:topLinePunct w:val="0"/>
              <w:bidi w:val="0"/>
              <w:adjustRightInd w:val="0"/>
              <w:snapToGrid w:val="0"/>
              <w:spacing w:line="240" w:lineRule="exact"/>
              <w:ind w:left="27" w:leftChars="13" w:firstLine="214" w:firstLineChars="107"/>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毕业教育</w:t>
            </w:r>
          </w:p>
        </w:tc>
        <w:tc>
          <w:tcPr>
            <w:tcW w:w="517" w:type="dxa"/>
            <w:gridSpan w:val="2"/>
            <w:tcBorders>
              <w:top w:val="single" w:color="auto" w:sz="4" w:space="0"/>
            </w:tcBorders>
            <w:vAlign w:val="center"/>
          </w:tcPr>
          <w:p w14:paraId="78F0A029">
            <w:pPr>
              <w:keepNext w:val="0"/>
              <w:keepLines w:val="0"/>
              <w:pageBreakBefore w:val="0"/>
              <w:widowControl/>
              <w:kinsoku/>
              <w:wordWrap/>
              <w:overflowPunct w:val="0"/>
              <w:topLinePunct w:val="0"/>
              <w:bidi w:val="0"/>
              <w:adjustRightInd w:val="0"/>
              <w:snapToGrid w:val="0"/>
              <w:spacing w:line="240" w:lineRule="exact"/>
              <w:jc w:val="center"/>
              <w:rPr>
                <w:rFonts w:hint="eastAsia" w:ascii="宋体" w:hAnsi="宋体" w:eastAsia="宋体" w:cs="宋体"/>
                <w:sz w:val="20"/>
                <w:szCs w:val="20"/>
              </w:rPr>
            </w:pPr>
            <w:r>
              <w:rPr>
                <w:rFonts w:hint="eastAsia" w:ascii="宋体" w:hAnsi="宋体" w:eastAsia="宋体" w:cs="宋体"/>
                <w:color w:val="000000" w:themeColor="text1"/>
                <w:sz w:val="20"/>
                <w:szCs w:val="20"/>
                <w:lang w:eastAsia="zh-CN"/>
                <w14:textFill>
                  <w14:solidFill>
                    <w14:schemeClr w14:val="tx1"/>
                  </w14:solidFill>
                </w14:textFill>
              </w:rPr>
              <w:t>C</w:t>
            </w:r>
          </w:p>
        </w:tc>
        <w:tc>
          <w:tcPr>
            <w:tcW w:w="500" w:type="dxa"/>
            <w:gridSpan w:val="3"/>
            <w:tcBorders>
              <w:top w:val="single" w:color="auto" w:sz="4" w:space="0"/>
            </w:tcBorders>
          </w:tcPr>
          <w:p w14:paraId="69E9556C">
            <w:pPr>
              <w:keepNext w:val="0"/>
              <w:keepLines w:val="0"/>
              <w:pageBreakBefore w:val="0"/>
              <w:widowControl/>
              <w:wordWrap/>
              <w:topLinePunct w:val="0"/>
              <w:bidi w:val="0"/>
              <w:adjustRightInd w:val="0"/>
              <w:snapToGrid w:val="0"/>
              <w:spacing w:before="59" w:line="240" w:lineRule="exact"/>
              <w:ind w:left="64"/>
              <w:jc w:val="center"/>
              <w:rPr>
                <w:rFonts w:hint="eastAsia" w:ascii="宋体" w:hAnsi="宋体" w:eastAsia="宋体" w:cs="宋体"/>
                <w:sz w:val="20"/>
                <w:szCs w:val="20"/>
              </w:rPr>
            </w:pPr>
            <w:r>
              <w:rPr>
                <w:rFonts w:hint="eastAsia" w:ascii="宋体" w:hAnsi="宋体" w:eastAsia="宋体" w:cs="宋体"/>
                <w:spacing w:val="-3"/>
                <w:sz w:val="20"/>
                <w:szCs w:val="20"/>
              </w:rPr>
              <w:t>必修</w:t>
            </w:r>
          </w:p>
        </w:tc>
        <w:tc>
          <w:tcPr>
            <w:tcW w:w="438" w:type="dxa"/>
            <w:tcBorders>
              <w:top w:val="single" w:color="auto" w:sz="4" w:space="0"/>
            </w:tcBorders>
          </w:tcPr>
          <w:p w14:paraId="5B8BD758">
            <w:pPr>
              <w:keepNext w:val="0"/>
              <w:keepLines w:val="0"/>
              <w:pageBreakBefore w:val="0"/>
              <w:widowControl/>
              <w:wordWrap/>
              <w:topLinePunct w:val="0"/>
              <w:bidi w:val="0"/>
              <w:adjustRightInd w:val="0"/>
              <w:snapToGrid w:val="0"/>
              <w:spacing w:before="33" w:line="240" w:lineRule="exact"/>
              <w:ind w:left="135"/>
              <w:jc w:val="both"/>
              <w:rPr>
                <w:rFonts w:hint="eastAsia" w:ascii="宋体" w:hAnsi="宋体" w:eastAsia="宋体" w:cs="宋体"/>
                <w:sz w:val="20"/>
                <w:szCs w:val="20"/>
              </w:rPr>
            </w:pPr>
            <w:r>
              <w:rPr>
                <w:rFonts w:hint="eastAsia" w:ascii="宋体" w:hAnsi="宋体" w:eastAsia="宋体" w:cs="宋体"/>
                <w:sz w:val="20"/>
                <w:szCs w:val="20"/>
                <w:lang w:eastAsia="zh-CN"/>
              </w:rPr>
              <w:t>查</w:t>
            </w:r>
          </w:p>
        </w:tc>
        <w:tc>
          <w:tcPr>
            <w:tcW w:w="447" w:type="dxa"/>
            <w:gridSpan w:val="2"/>
            <w:tcBorders>
              <w:top w:val="single" w:color="auto" w:sz="4" w:space="0"/>
            </w:tcBorders>
          </w:tcPr>
          <w:p w14:paraId="4E5499F1">
            <w:pPr>
              <w:keepNext w:val="0"/>
              <w:keepLines w:val="0"/>
              <w:pageBreakBefore w:val="0"/>
              <w:widowControl/>
              <w:wordWrap/>
              <w:topLinePunct w:val="0"/>
              <w:bidi w:val="0"/>
              <w:adjustRightInd w:val="0"/>
              <w:snapToGrid w:val="0"/>
              <w:spacing w:before="89" w:line="240" w:lineRule="exact"/>
              <w:jc w:val="center"/>
              <w:rPr>
                <w:rFonts w:hint="eastAsia" w:ascii="宋体" w:hAnsi="宋体" w:eastAsia="宋体" w:cs="宋体"/>
                <w:sz w:val="20"/>
                <w:szCs w:val="20"/>
              </w:rPr>
            </w:pPr>
            <w:r>
              <w:rPr>
                <w:rFonts w:hint="eastAsia" w:ascii="宋体" w:hAnsi="宋体" w:eastAsia="宋体" w:cs="宋体"/>
                <w:sz w:val="20"/>
                <w:szCs w:val="20"/>
              </w:rPr>
              <w:t>6</w:t>
            </w:r>
          </w:p>
        </w:tc>
        <w:tc>
          <w:tcPr>
            <w:tcW w:w="446" w:type="dxa"/>
            <w:tcBorders>
              <w:top w:val="single" w:color="auto" w:sz="4" w:space="0"/>
            </w:tcBorders>
            <w:vAlign w:val="center"/>
          </w:tcPr>
          <w:p w14:paraId="0A2EA25D">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526" w:type="dxa"/>
            <w:tcBorders>
              <w:top w:val="single" w:color="auto" w:sz="4" w:space="0"/>
            </w:tcBorders>
            <w:vAlign w:val="center"/>
          </w:tcPr>
          <w:p w14:paraId="1764B09C">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rPr>
            </w:pPr>
            <w:r>
              <w:rPr>
                <w:rFonts w:hint="eastAsia" w:ascii="宋体" w:hAnsi="宋体" w:eastAsia="宋体" w:cs="宋体"/>
                <w:sz w:val="20"/>
                <w:szCs w:val="20"/>
                <w:lang w:eastAsia="zh-CN"/>
              </w:rPr>
              <w:t>30</w:t>
            </w:r>
          </w:p>
        </w:tc>
        <w:tc>
          <w:tcPr>
            <w:tcW w:w="516" w:type="dxa"/>
            <w:tcBorders>
              <w:top w:val="single" w:color="auto" w:sz="4" w:space="0"/>
            </w:tcBorders>
          </w:tcPr>
          <w:p w14:paraId="58CD4262">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rPr>
            </w:pPr>
          </w:p>
        </w:tc>
        <w:tc>
          <w:tcPr>
            <w:tcW w:w="468" w:type="dxa"/>
            <w:tcBorders>
              <w:top w:val="single" w:color="auto" w:sz="4" w:space="0"/>
              <w:right w:val="single" w:color="000000" w:sz="2" w:space="0"/>
            </w:tcBorders>
            <w:shd w:val="clear" w:color="auto" w:fill="FFFFFF"/>
            <w:vAlign w:val="center"/>
          </w:tcPr>
          <w:p w14:paraId="62772C96">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rPr>
            </w:pPr>
          </w:p>
        </w:tc>
        <w:tc>
          <w:tcPr>
            <w:tcW w:w="495" w:type="dxa"/>
            <w:tcBorders>
              <w:top w:val="single" w:color="auto" w:sz="4" w:space="0"/>
              <w:left w:val="single" w:color="000000" w:sz="2" w:space="0"/>
              <w:right w:val="single" w:color="000000" w:sz="2" w:space="0"/>
            </w:tcBorders>
          </w:tcPr>
          <w:p w14:paraId="4828D2AA">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rPr>
            </w:pPr>
            <w:r>
              <w:rPr>
                <w:rFonts w:hint="eastAsia" w:ascii="宋体" w:hAnsi="宋体" w:eastAsia="宋体" w:cs="宋体"/>
                <w:sz w:val="20"/>
                <w:szCs w:val="20"/>
                <w:lang w:val="en-US" w:eastAsia="zh-CN"/>
              </w:rPr>
              <w:t>30</w:t>
            </w:r>
          </w:p>
        </w:tc>
        <w:tc>
          <w:tcPr>
            <w:tcW w:w="510" w:type="dxa"/>
            <w:tcBorders>
              <w:top w:val="single" w:color="auto" w:sz="4" w:space="0"/>
              <w:left w:val="single" w:color="000000" w:sz="2" w:space="0"/>
              <w:right w:val="single" w:color="000000" w:sz="2" w:space="0"/>
            </w:tcBorders>
          </w:tcPr>
          <w:p w14:paraId="24F9FB93">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lang w:val="en-US" w:eastAsia="zh-CN"/>
              </w:rPr>
            </w:pPr>
          </w:p>
        </w:tc>
        <w:tc>
          <w:tcPr>
            <w:tcW w:w="435" w:type="dxa"/>
            <w:tcBorders>
              <w:top w:val="single" w:color="auto" w:sz="4" w:space="0"/>
              <w:left w:val="single" w:color="000000" w:sz="2" w:space="0"/>
              <w:right w:val="single" w:color="000000" w:sz="2" w:space="0"/>
            </w:tcBorders>
          </w:tcPr>
          <w:p w14:paraId="2E4A2816">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c>
          <w:tcPr>
            <w:tcW w:w="720" w:type="dxa"/>
            <w:tcBorders>
              <w:top w:val="single" w:color="auto" w:sz="4" w:space="0"/>
              <w:left w:val="single" w:color="000000" w:sz="2" w:space="0"/>
            </w:tcBorders>
          </w:tcPr>
          <w:p w14:paraId="337FBC17">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c>
          <w:tcPr>
            <w:tcW w:w="705" w:type="dxa"/>
            <w:tcBorders>
              <w:top w:val="single" w:color="auto" w:sz="4" w:space="0"/>
            </w:tcBorders>
          </w:tcPr>
          <w:p w14:paraId="77671AC5">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c>
          <w:tcPr>
            <w:tcW w:w="570" w:type="dxa"/>
            <w:tcBorders>
              <w:top w:val="single" w:color="auto" w:sz="4" w:space="0"/>
            </w:tcBorders>
          </w:tcPr>
          <w:p w14:paraId="270E58A2">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c>
          <w:tcPr>
            <w:tcW w:w="525" w:type="dxa"/>
            <w:tcBorders>
              <w:top w:val="single" w:color="auto" w:sz="4" w:space="0"/>
            </w:tcBorders>
          </w:tcPr>
          <w:p w14:paraId="5EA1FD36">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c>
          <w:tcPr>
            <w:tcW w:w="540" w:type="dxa"/>
            <w:tcBorders>
              <w:top w:val="single" w:color="auto" w:sz="4" w:space="0"/>
              <w:right w:val="single" w:color="000000" w:sz="2" w:space="0"/>
            </w:tcBorders>
          </w:tcPr>
          <w:p w14:paraId="52266965">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c>
          <w:tcPr>
            <w:tcW w:w="615" w:type="dxa"/>
            <w:tcBorders>
              <w:top w:val="single" w:color="auto" w:sz="4" w:space="0"/>
              <w:left w:val="single" w:color="000000" w:sz="2" w:space="0"/>
            </w:tcBorders>
          </w:tcPr>
          <w:p w14:paraId="5885B357">
            <w:pPr>
              <w:keepNext w:val="0"/>
              <w:keepLines w:val="0"/>
              <w:pageBreakBefore w:val="0"/>
              <w:widowControl/>
              <w:wordWrap/>
              <w:topLinePunct w:val="0"/>
              <w:bidi w:val="0"/>
              <w:adjustRightInd w:val="0"/>
              <w:snapToGrid w:val="0"/>
              <w:spacing w:before="89" w:line="240" w:lineRule="exact"/>
              <w:jc w:val="center"/>
              <w:rPr>
                <w:rFonts w:hint="eastAsia" w:ascii="宋体" w:hAnsi="宋体" w:eastAsia="宋体" w:cs="宋体"/>
                <w:sz w:val="20"/>
                <w:szCs w:val="20"/>
                <w:lang w:val="en-US" w:eastAsia="zh-CN"/>
              </w:rPr>
            </w:pPr>
            <w:r>
              <w:rPr>
                <w:rFonts w:hint="eastAsia" w:ascii="宋体" w:hAnsi="宋体" w:eastAsia="宋体" w:cs="宋体"/>
                <w:spacing w:val="-5"/>
                <w:sz w:val="20"/>
                <w:szCs w:val="20"/>
                <w:lang w:val="en-US" w:eastAsia="zh-CN"/>
              </w:rPr>
              <w:t>30/1</w:t>
            </w:r>
          </w:p>
        </w:tc>
      </w:tr>
      <w:tr w14:paraId="77483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136" w:type="dxa"/>
            <w:vMerge w:val="continue"/>
            <w:tcBorders>
              <w:left w:val="single" w:color="auto" w:sz="4" w:space="0"/>
            </w:tcBorders>
          </w:tcPr>
          <w:p w14:paraId="73389B53">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p>
        </w:tc>
        <w:tc>
          <w:tcPr>
            <w:tcW w:w="466" w:type="dxa"/>
          </w:tcPr>
          <w:p w14:paraId="13932328">
            <w:pPr>
              <w:keepNext w:val="0"/>
              <w:keepLines w:val="0"/>
              <w:pageBreakBefore w:val="0"/>
              <w:widowControl/>
              <w:wordWrap/>
              <w:topLinePunct w:val="0"/>
              <w:bidi w:val="0"/>
              <w:adjustRightInd w:val="0"/>
              <w:snapToGrid w:val="0"/>
              <w:spacing w:before="89" w:line="240" w:lineRule="exact"/>
              <w:jc w:val="center"/>
              <w:rPr>
                <w:rFonts w:hint="eastAsia" w:ascii="宋体" w:hAnsi="宋体" w:eastAsia="宋体" w:cs="宋体"/>
                <w:sz w:val="20"/>
                <w:szCs w:val="20"/>
              </w:rPr>
            </w:pPr>
            <w:r>
              <w:rPr>
                <w:rFonts w:hint="eastAsia" w:ascii="宋体" w:hAnsi="宋体" w:eastAsia="宋体" w:cs="宋体"/>
                <w:sz w:val="20"/>
                <w:szCs w:val="20"/>
              </w:rPr>
              <w:t>3</w:t>
            </w:r>
          </w:p>
        </w:tc>
        <w:tc>
          <w:tcPr>
            <w:tcW w:w="1237" w:type="dxa"/>
            <w:gridSpan w:val="2"/>
            <w:vAlign w:val="top"/>
          </w:tcPr>
          <w:p w14:paraId="3A057CF2">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7090003</w:t>
            </w:r>
          </w:p>
        </w:tc>
        <w:tc>
          <w:tcPr>
            <w:tcW w:w="2983" w:type="dxa"/>
            <w:gridSpan w:val="2"/>
            <w:shd w:val="clear" w:color="auto" w:fill="FFFFFF"/>
            <w:vAlign w:val="center"/>
          </w:tcPr>
          <w:p w14:paraId="5D998C83">
            <w:pPr>
              <w:keepNext w:val="0"/>
              <w:keepLines w:val="0"/>
              <w:pageBreakBefore w:val="0"/>
              <w:widowControl/>
              <w:kinsoku/>
              <w:wordWrap/>
              <w:overflowPunct w:val="0"/>
              <w:topLinePunct w:val="0"/>
              <w:bidi w:val="0"/>
              <w:adjustRightInd w:val="0"/>
              <w:snapToGrid w:val="0"/>
              <w:spacing w:line="240" w:lineRule="exact"/>
              <w:ind w:left="0" w:leftChars="0" w:firstLine="244" w:firstLineChars="122"/>
              <w:jc w:val="left"/>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auto"/>
                <w:sz w:val="20"/>
                <w:szCs w:val="20"/>
                <w:lang w:eastAsia="zh-CN"/>
              </w:rPr>
              <w:t>素质拓展训练</w:t>
            </w:r>
          </w:p>
        </w:tc>
        <w:tc>
          <w:tcPr>
            <w:tcW w:w="517" w:type="dxa"/>
            <w:gridSpan w:val="2"/>
            <w:vAlign w:val="center"/>
          </w:tcPr>
          <w:p w14:paraId="313288FC">
            <w:pPr>
              <w:keepNext w:val="0"/>
              <w:keepLines w:val="0"/>
              <w:pageBreakBefore w:val="0"/>
              <w:widowControl/>
              <w:kinsoku/>
              <w:wordWrap/>
              <w:overflowPunct w:val="0"/>
              <w:topLinePunct w:val="0"/>
              <w:bidi w:val="0"/>
              <w:adjustRightInd w:val="0"/>
              <w:snapToGrid w:val="0"/>
              <w:spacing w:line="240" w:lineRule="exact"/>
              <w:jc w:val="center"/>
              <w:rPr>
                <w:rFonts w:hint="eastAsia" w:ascii="宋体" w:hAnsi="宋体" w:eastAsia="宋体" w:cs="宋体"/>
                <w:sz w:val="20"/>
                <w:szCs w:val="20"/>
              </w:rPr>
            </w:pPr>
            <w:r>
              <w:rPr>
                <w:rFonts w:hint="eastAsia" w:ascii="宋体" w:hAnsi="宋体" w:eastAsia="宋体" w:cs="宋体"/>
                <w:color w:val="auto"/>
                <w:sz w:val="20"/>
                <w:szCs w:val="20"/>
                <w:lang w:eastAsia="zh-CN"/>
              </w:rPr>
              <w:t>C</w:t>
            </w:r>
          </w:p>
        </w:tc>
        <w:tc>
          <w:tcPr>
            <w:tcW w:w="500" w:type="dxa"/>
            <w:gridSpan w:val="3"/>
          </w:tcPr>
          <w:p w14:paraId="125208F6">
            <w:pPr>
              <w:keepNext w:val="0"/>
              <w:keepLines w:val="0"/>
              <w:pageBreakBefore w:val="0"/>
              <w:widowControl/>
              <w:wordWrap/>
              <w:topLinePunct w:val="0"/>
              <w:bidi w:val="0"/>
              <w:adjustRightInd w:val="0"/>
              <w:snapToGrid w:val="0"/>
              <w:spacing w:before="59" w:line="240" w:lineRule="exact"/>
              <w:ind w:left="64"/>
              <w:jc w:val="center"/>
              <w:rPr>
                <w:rFonts w:hint="eastAsia" w:ascii="宋体" w:hAnsi="宋体" w:eastAsia="宋体" w:cs="宋体"/>
                <w:color w:val="auto"/>
                <w:sz w:val="20"/>
                <w:szCs w:val="20"/>
              </w:rPr>
            </w:pPr>
            <w:r>
              <w:rPr>
                <w:rFonts w:hint="eastAsia" w:ascii="宋体" w:hAnsi="宋体" w:eastAsia="宋体" w:cs="宋体"/>
                <w:color w:val="auto"/>
                <w:spacing w:val="-3"/>
                <w:sz w:val="20"/>
                <w:szCs w:val="20"/>
              </w:rPr>
              <w:t>必修</w:t>
            </w:r>
          </w:p>
        </w:tc>
        <w:tc>
          <w:tcPr>
            <w:tcW w:w="438" w:type="dxa"/>
          </w:tcPr>
          <w:p w14:paraId="16C2D306">
            <w:pPr>
              <w:keepNext w:val="0"/>
              <w:keepLines w:val="0"/>
              <w:pageBreakBefore w:val="0"/>
              <w:widowControl/>
              <w:wordWrap/>
              <w:topLinePunct w:val="0"/>
              <w:bidi w:val="0"/>
              <w:adjustRightInd w:val="0"/>
              <w:snapToGrid w:val="0"/>
              <w:spacing w:before="32" w:line="240" w:lineRule="exact"/>
              <w:ind w:left="135"/>
              <w:jc w:val="both"/>
              <w:rPr>
                <w:rFonts w:hint="eastAsia" w:ascii="宋体" w:hAnsi="宋体" w:eastAsia="宋体" w:cs="宋体"/>
                <w:sz w:val="20"/>
                <w:szCs w:val="20"/>
              </w:rPr>
            </w:pPr>
            <w:r>
              <w:rPr>
                <w:rFonts w:hint="eastAsia" w:ascii="宋体" w:hAnsi="宋体" w:eastAsia="宋体" w:cs="宋体"/>
                <w:sz w:val="20"/>
                <w:szCs w:val="20"/>
                <w:lang w:eastAsia="zh-CN"/>
              </w:rPr>
              <w:t>查</w:t>
            </w:r>
          </w:p>
        </w:tc>
        <w:tc>
          <w:tcPr>
            <w:tcW w:w="447" w:type="dxa"/>
            <w:gridSpan w:val="2"/>
          </w:tcPr>
          <w:p w14:paraId="32F57CFC">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446" w:type="dxa"/>
            <w:vAlign w:val="center"/>
          </w:tcPr>
          <w:p w14:paraId="0F2705D9">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526" w:type="dxa"/>
            <w:vAlign w:val="center"/>
          </w:tcPr>
          <w:p w14:paraId="3769C713">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rPr>
            </w:pPr>
            <w:r>
              <w:rPr>
                <w:rFonts w:hint="eastAsia" w:ascii="宋体" w:hAnsi="宋体" w:eastAsia="宋体" w:cs="宋体"/>
                <w:sz w:val="20"/>
                <w:szCs w:val="20"/>
                <w:lang w:eastAsia="zh-CN"/>
              </w:rPr>
              <w:t>30</w:t>
            </w:r>
          </w:p>
        </w:tc>
        <w:tc>
          <w:tcPr>
            <w:tcW w:w="516" w:type="dxa"/>
          </w:tcPr>
          <w:p w14:paraId="23591495">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rPr>
            </w:pPr>
          </w:p>
        </w:tc>
        <w:tc>
          <w:tcPr>
            <w:tcW w:w="468" w:type="dxa"/>
            <w:tcBorders>
              <w:right w:val="single" w:color="000000" w:sz="2" w:space="0"/>
            </w:tcBorders>
            <w:shd w:val="clear" w:color="auto" w:fill="FFFFFF"/>
            <w:vAlign w:val="center"/>
          </w:tcPr>
          <w:p w14:paraId="5971E8D8">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lang w:eastAsia="zh-CN"/>
              </w:rPr>
            </w:pPr>
          </w:p>
        </w:tc>
        <w:tc>
          <w:tcPr>
            <w:tcW w:w="495" w:type="dxa"/>
            <w:tcBorders>
              <w:left w:val="single" w:color="000000" w:sz="2" w:space="0"/>
              <w:right w:val="single" w:color="000000" w:sz="2" w:space="0"/>
            </w:tcBorders>
          </w:tcPr>
          <w:p w14:paraId="08DC9F0D">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rPr>
            </w:pPr>
            <w:r>
              <w:rPr>
                <w:rFonts w:hint="eastAsia" w:ascii="宋体" w:hAnsi="宋体" w:eastAsia="宋体" w:cs="宋体"/>
                <w:sz w:val="20"/>
                <w:szCs w:val="20"/>
                <w:lang w:val="en-US" w:eastAsia="zh-CN"/>
              </w:rPr>
              <w:t>30</w:t>
            </w:r>
          </w:p>
        </w:tc>
        <w:tc>
          <w:tcPr>
            <w:tcW w:w="510" w:type="dxa"/>
            <w:tcBorders>
              <w:left w:val="single" w:color="000000" w:sz="2" w:space="0"/>
              <w:right w:val="single" w:color="000000" w:sz="2" w:space="0"/>
            </w:tcBorders>
          </w:tcPr>
          <w:p w14:paraId="729369AE">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lang w:val="en-US" w:eastAsia="zh-CN"/>
              </w:rPr>
            </w:pPr>
          </w:p>
        </w:tc>
        <w:tc>
          <w:tcPr>
            <w:tcW w:w="435" w:type="dxa"/>
            <w:tcBorders>
              <w:left w:val="single" w:color="000000" w:sz="2" w:space="0"/>
              <w:right w:val="single" w:color="000000" w:sz="2" w:space="0"/>
            </w:tcBorders>
          </w:tcPr>
          <w:p w14:paraId="62501AF1">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c>
          <w:tcPr>
            <w:tcW w:w="720" w:type="dxa"/>
            <w:tcBorders>
              <w:left w:val="single" w:color="000000" w:sz="2" w:space="0"/>
            </w:tcBorders>
          </w:tcPr>
          <w:p w14:paraId="7FE33F04">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r>
              <w:rPr>
                <w:rFonts w:hint="eastAsia" w:ascii="宋体" w:hAnsi="宋体" w:eastAsia="宋体" w:cs="宋体"/>
                <w:spacing w:val="-5"/>
                <w:sz w:val="20"/>
                <w:szCs w:val="20"/>
                <w:lang w:val="en-US" w:eastAsia="zh-CN"/>
              </w:rPr>
              <w:t>30/1</w:t>
            </w:r>
          </w:p>
        </w:tc>
        <w:tc>
          <w:tcPr>
            <w:tcW w:w="705" w:type="dxa"/>
          </w:tcPr>
          <w:p w14:paraId="6BA38D35">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c>
          <w:tcPr>
            <w:tcW w:w="570" w:type="dxa"/>
          </w:tcPr>
          <w:p w14:paraId="02C8C4D9">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c>
          <w:tcPr>
            <w:tcW w:w="525" w:type="dxa"/>
          </w:tcPr>
          <w:p w14:paraId="5CA07583">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c>
          <w:tcPr>
            <w:tcW w:w="540" w:type="dxa"/>
            <w:tcBorders>
              <w:right w:val="single" w:color="000000" w:sz="2" w:space="0"/>
            </w:tcBorders>
          </w:tcPr>
          <w:p w14:paraId="63AB7450">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c>
          <w:tcPr>
            <w:tcW w:w="615" w:type="dxa"/>
            <w:tcBorders>
              <w:left w:val="single" w:color="000000" w:sz="2" w:space="0"/>
            </w:tcBorders>
          </w:tcPr>
          <w:p w14:paraId="427EAA7D">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r>
      <w:tr w14:paraId="37521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136" w:type="dxa"/>
            <w:vMerge w:val="continue"/>
            <w:tcBorders>
              <w:left w:val="single" w:color="auto" w:sz="4" w:space="0"/>
            </w:tcBorders>
          </w:tcPr>
          <w:p w14:paraId="5B06ABF7">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p>
        </w:tc>
        <w:tc>
          <w:tcPr>
            <w:tcW w:w="466" w:type="dxa"/>
          </w:tcPr>
          <w:p w14:paraId="4231CB47">
            <w:pPr>
              <w:keepNext w:val="0"/>
              <w:keepLines w:val="0"/>
              <w:pageBreakBefore w:val="0"/>
              <w:widowControl/>
              <w:wordWrap/>
              <w:topLinePunct w:val="0"/>
              <w:bidi w:val="0"/>
              <w:adjustRightInd w:val="0"/>
              <w:snapToGrid w:val="0"/>
              <w:spacing w:before="89" w:line="240" w:lineRule="exact"/>
              <w:jc w:val="center"/>
              <w:rPr>
                <w:rFonts w:hint="eastAsia" w:ascii="宋体" w:hAnsi="宋体" w:eastAsia="宋体" w:cs="宋体"/>
                <w:sz w:val="20"/>
                <w:szCs w:val="20"/>
              </w:rPr>
            </w:pPr>
            <w:r>
              <w:rPr>
                <w:rFonts w:hint="eastAsia" w:ascii="宋体" w:hAnsi="宋体" w:eastAsia="宋体" w:cs="宋体"/>
                <w:sz w:val="20"/>
                <w:szCs w:val="20"/>
              </w:rPr>
              <w:t>4</w:t>
            </w:r>
          </w:p>
        </w:tc>
        <w:tc>
          <w:tcPr>
            <w:tcW w:w="1237" w:type="dxa"/>
            <w:gridSpan w:val="2"/>
            <w:vAlign w:val="top"/>
          </w:tcPr>
          <w:p w14:paraId="746DF1A5">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7090004</w:t>
            </w:r>
          </w:p>
        </w:tc>
        <w:tc>
          <w:tcPr>
            <w:tcW w:w="2983" w:type="dxa"/>
            <w:gridSpan w:val="2"/>
            <w:shd w:val="clear" w:color="auto" w:fill="FFFFFF"/>
            <w:vAlign w:val="center"/>
          </w:tcPr>
          <w:p w14:paraId="16834EE8">
            <w:pPr>
              <w:keepNext w:val="0"/>
              <w:keepLines w:val="0"/>
              <w:pageBreakBefore w:val="0"/>
              <w:widowControl/>
              <w:kinsoku/>
              <w:wordWrap/>
              <w:overflowPunct w:val="0"/>
              <w:topLinePunct w:val="0"/>
              <w:bidi w:val="0"/>
              <w:adjustRightInd w:val="0"/>
              <w:snapToGrid w:val="0"/>
              <w:spacing w:line="240" w:lineRule="exact"/>
              <w:ind w:left="0" w:leftChars="0" w:firstLine="244" w:firstLineChars="122"/>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auto"/>
                <w:sz w:val="20"/>
                <w:szCs w:val="20"/>
                <w:lang w:eastAsia="zh-CN"/>
              </w:rPr>
              <w:t>通用生活技能实训</w:t>
            </w:r>
          </w:p>
        </w:tc>
        <w:tc>
          <w:tcPr>
            <w:tcW w:w="517" w:type="dxa"/>
            <w:gridSpan w:val="2"/>
            <w:vAlign w:val="center"/>
          </w:tcPr>
          <w:p w14:paraId="0960A8EF">
            <w:pPr>
              <w:keepNext w:val="0"/>
              <w:keepLines w:val="0"/>
              <w:pageBreakBefore w:val="0"/>
              <w:widowControl/>
              <w:kinsoku/>
              <w:wordWrap/>
              <w:overflowPunct w:val="0"/>
              <w:topLinePunct w:val="0"/>
              <w:bidi w:val="0"/>
              <w:adjustRightInd w:val="0"/>
              <w:snapToGrid w:val="0"/>
              <w:spacing w:line="240" w:lineRule="exact"/>
              <w:jc w:val="center"/>
              <w:rPr>
                <w:rFonts w:hint="eastAsia" w:ascii="宋体" w:hAnsi="宋体" w:eastAsia="宋体" w:cs="宋体"/>
                <w:sz w:val="20"/>
                <w:szCs w:val="20"/>
              </w:rPr>
            </w:pPr>
            <w:r>
              <w:rPr>
                <w:rFonts w:hint="eastAsia" w:ascii="宋体" w:hAnsi="宋体" w:eastAsia="宋体" w:cs="宋体"/>
                <w:color w:val="auto"/>
                <w:sz w:val="20"/>
                <w:szCs w:val="20"/>
                <w:lang w:eastAsia="zh-CN"/>
              </w:rPr>
              <w:t>C</w:t>
            </w:r>
          </w:p>
        </w:tc>
        <w:tc>
          <w:tcPr>
            <w:tcW w:w="500" w:type="dxa"/>
            <w:gridSpan w:val="3"/>
          </w:tcPr>
          <w:p w14:paraId="3DE2904B">
            <w:pPr>
              <w:keepNext w:val="0"/>
              <w:keepLines w:val="0"/>
              <w:pageBreakBefore w:val="0"/>
              <w:widowControl/>
              <w:wordWrap/>
              <w:topLinePunct w:val="0"/>
              <w:bidi w:val="0"/>
              <w:adjustRightInd w:val="0"/>
              <w:snapToGrid w:val="0"/>
              <w:spacing w:before="59" w:line="240" w:lineRule="exact"/>
              <w:ind w:left="64"/>
              <w:jc w:val="center"/>
              <w:rPr>
                <w:rFonts w:hint="eastAsia" w:ascii="宋体" w:hAnsi="宋体" w:eastAsia="宋体" w:cs="宋体"/>
                <w:color w:val="auto"/>
                <w:sz w:val="20"/>
                <w:szCs w:val="20"/>
              </w:rPr>
            </w:pPr>
            <w:r>
              <w:rPr>
                <w:rFonts w:hint="eastAsia" w:ascii="宋体" w:hAnsi="宋体" w:eastAsia="宋体" w:cs="宋体"/>
                <w:color w:val="auto"/>
                <w:spacing w:val="-3"/>
                <w:sz w:val="20"/>
                <w:szCs w:val="20"/>
              </w:rPr>
              <w:t>必修</w:t>
            </w:r>
          </w:p>
        </w:tc>
        <w:tc>
          <w:tcPr>
            <w:tcW w:w="438" w:type="dxa"/>
          </w:tcPr>
          <w:p w14:paraId="251DE170">
            <w:pPr>
              <w:keepNext w:val="0"/>
              <w:keepLines w:val="0"/>
              <w:pageBreakBefore w:val="0"/>
              <w:widowControl/>
              <w:wordWrap/>
              <w:topLinePunct w:val="0"/>
              <w:bidi w:val="0"/>
              <w:adjustRightInd w:val="0"/>
              <w:snapToGrid w:val="0"/>
              <w:spacing w:before="32" w:line="240" w:lineRule="exact"/>
              <w:ind w:left="135"/>
              <w:jc w:val="both"/>
              <w:rPr>
                <w:rFonts w:hint="eastAsia" w:ascii="宋体" w:hAnsi="宋体" w:eastAsia="宋体" w:cs="宋体"/>
                <w:sz w:val="20"/>
                <w:szCs w:val="20"/>
              </w:rPr>
            </w:pPr>
            <w:r>
              <w:rPr>
                <w:rFonts w:hint="eastAsia" w:ascii="宋体" w:hAnsi="宋体" w:eastAsia="宋体" w:cs="宋体"/>
                <w:sz w:val="20"/>
                <w:szCs w:val="20"/>
                <w:lang w:eastAsia="zh-CN"/>
              </w:rPr>
              <w:t>查</w:t>
            </w:r>
          </w:p>
        </w:tc>
        <w:tc>
          <w:tcPr>
            <w:tcW w:w="447" w:type="dxa"/>
            <w:gridSpan w:val="2"/>
          </w:tcPr>
          <w:p w14:paraId="07BCF192">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2</w:t>
            </w:r>
          </w:p>
        </w:tc>
        <w:tc>
          <w:tcPr>
            <w:tcW w:w="446" w:type="dxa"/>
            <w:vAlign w:val="center"/>
          </w:tcPr>
          <w:p w14:paraId="31E9DCBC">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526" w:type="dxa"/>
            <w:vAlign w:val="center"/>
          </w:tcPr>
          <w:p w14:paraId="03FEBE20">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rPr>
            </w:pPr>
            <w:r>
              <w:rPr>
                <w:rFonts w:hint="eastAsia" w:ascii="宋体" w:hAnsi="宋体" w:eastAsia="宋体" w:cs="宋体"/>
                <w:sz w:val="20"/>
                <w:szCs w:val="20"/>
                <w:lang w:eastAsia="zh-CN"/>
              </w:rPr>
              <w:t>30</w:t>
            </w:r>
          </w:p>
        </w:tc>
        <w:tc>
          <w:tcPr>
            <w:tcW w:w="516" w:type="dxa"/>
          </w:tcPr>
          <w:p w14:paraId="6E1F33F7">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rPr>
            </w:pPr>
          </w:p>
        </w:tc>
        <w:tc>
          <w:tcPr>
            <w:tcW w:w="468" w:type="dxa"/>
            <w:tcBorders>
              <w:right w:val="single" w:color="000000" w:sz="2" w:space="0"/>
            </w:tcBorders>
            <w:shd w:val="clear" w:color="auto" w:fill="FFFFFF"/>
            <w:vAlign w:val="center"/>
          </w:tcPr>
          <w:p w14:paraId="3A6A67A9">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rPr>
            </w:pPr>
          </w:p>
        </w:tc>
        <w:tc>
          <w:tcPr>
            <w:tcW w:w="495" w:type="dxa"/>
            <w:tcBorders>
              <w:left w:val="single" w:color="000000" w:sz="2" w:space="0"/>
              <w:right w:val="single" w:color="000000" w:sz="2" w:space="0"/>
            </w:tcBorders>
          </w:tcPr>
          <w:p w14:paraId="3F5E8691">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rPr>
            </w:pPr>
          </w:p>
        </w:tc>
        <w:tc>
          <w:tcPr>
            <w:tcW w:w="510" w:type="dxa"/>
            <w:tcBorders>
              <w:left w:val="single" w:color="000000" w:sz="2" w:space="0"/>
              <w:right w:val="single" w:color="000000" w:sz="2" w:space="0"/>
            </w:tcBorders>
          </w:tcPr>
          <w:p w14:paraId="7FBE6BF0">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30</w:t>
            </w:r>
          </w:p>
        </w:tc>
        <w:tc>
          <w:tcPr>
            <w:tcW w:w="435" w:type="dxa"/>
            <w:tcBorders>
              <w:left w:val="single" w:color="000000" w:sz="2" w:space="0"/>
              <w:right w:val="single" w:color="000000" w:sz="2" w:space="0"/>
            </w:tcBorders>
          </w:tcPr>
          <w:p w14:paraId="5E3FEE82">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c>
          <w:tcPr>
            <w:tcW w:w="720" w:type="dxa"/>
            <w:tcBorders>
              <w:left w:val="single" w:color="000000" w:sz="2" w:space="0"/>
            </w:tcBorders>
          </w:tcPr>
          <w:p w14:paraId="19ECDB28">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c>
          <w:tcPr>
            <w:tcW w:w="705" w:type="dxa"/>
          </w:tcPr>
          <w:p w14:paraId="70C80E49">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r>
              <w:rPr>
                <w:rFonts w:hint="eastAsia" w:ascii="宋体" w:hAnsi="宋体" w:eastAsia="宋体" w:cs="宋体"/>
                <w:spacing w:val="-5"/>
                <w:sz w:val="20"/>
                <w:szCs w:val="20"/>
                <w:lang w:val="en-US" w:eastAsia="zh-CN"/>
              </w:rPr>
              <w:t>30/1</w:t>
            </w:r>
          </w:p>
        </w:tc>
        <w:tc>
          <w:tcPr>
            <w:tcW w:w="570" w:type="dxa"/>
          </w:tcPr>
          <w:p w14:paraId="54D29071">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c>
          <w:tcPr>
            <w:tcW w:w="525" w:type="dxa"/>
          </w:tcPr>
          <w:p w14:paraId="4656D2EA">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c>
          <w:tcPr>
            <w:tcW w:w="540" w:type="dxa"/>
            <w:tcBorders>
              <w:right w:val="single" w:color="000000" w:sz="2" w:space="0"/>
            </w:tcBorders>
          </w:tcPr>
          <w:p w14:paraId="6AB35420">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c>
          <w:tcPr>
            <w:tcW w:w="615" w:type="dxa"/>
            <w:tcBorders>
              <w:left w:val="single" w:color="000000" w:sz="2" w:space="0"/>
            </w:tcBorders>
          </w:tcPr>
          <w:p w14:paraId="36463CD7">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r>
      <w:tr w14:paraId="72F71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136" w:type="dxa"/>
            <w:vMerge w:val="continue"/>
            <w:tcBorders>
              <w:left w:val="single" w:color="auto" w:sz="4" w:space="0"/>
            </w:tcBorders>
          </w:tcPr>
          <w:p w14:paraId="5C3BB4F1">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p>
        </w:tc>
        <w:tc>
          <w:tcPr>
            <w:tcW w:w="466" w:type="dxa"/>
          </w:tcPr>
          <w:p w14:paraId="3244B811">
            <w:pPr>
              <w:keepNext w:val="0"/>
              <w:keepLines w:val="0"/>
              <w:pageBreakBefore w:val="0"/>
              <w:widowControl/>
              <w:wordWrap/>
              <w:topLinePunct w:val="0"/>
              <w:bidi w:val="0"/>
              <w:adjustRightInd w:val="0"/>
              <w:snapToGrid w:val="0"/>
              <w:spacing w:before="90" w:line="240" w:lineRule="exact"/>
              <w:jc w:val="center"/>
              <w:rPr>
                <w:rFonts w:hint="eastAsia" w:ascii="宋体" w:hAnsi="宋体" w:eastAsia="宋体" w:cs="宋体"/>
                <w:sz w:val="20"/>
                <w:szCs w:val="20"/>
              </w:rPr>
            </w:pPr>
            <w:r>
              <w:rPr>
                <w:rFonts w:hint="eastAsia" w:ascii="宋体" w:hAnsi="宋体" w:eastAsia="宋体" w:cs="宋体"/>
                <w:sz w:val="20"/>
                <w:szCs w:val="20"/>
              </w:rPr>
              <w:t>5</w:t>
            </w:r>
          </w:p>
        </w:tc>
        <w:tc>
          <w:tcPr>
            <w:tcW w:w="1237" w:type="dxa"/>
            <w:gridSpan w:val="2"/>
            <w:vAlign w:val="top"/>
          </w:tcPr>
          <w:p w14:paraId="6A64E0EF">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7090005</w:t>
            </w:r>
          </w:p>
        </w:tc>
        <w:tc>
          <w:tcPr>
            <w:tcW w:w="2983" w:type="dxa"/>
            <w:gridSpan w:val="2"/>
            <w:shd w:val="clear" w:color="auto" w:fill="FFFFFF"/>
            <w:vAlign w:val="center"/>
          </w:tcPr>
          <w:p w14:paraId="54A3C9F9">
            <w:pPr>
              <w:keepNext w:val="0"/>
              <w:keepLines w:val="0"/>
              <w:pageBreakBefore w:val="0"/>
              <w:widowControl/>
              <w:kinsoku/>
              <w:wordWrap/>
              <w:overflowPunct w:val="0"/>
              <w:topLinePunct w:val="0"/>
              <w:bidi w:val="0"/>
              <w:adjustRightInd w:val="0"/>
              <w:snapToGrid w:val="0"/>
              <w:spacing w:line="240" w:lineRule="exact"/>
              <w:ind w:left="0" w:leftChars="0" w:firstLine="244" w:firstLineChars="122"/>
              <w:jc w:val="left"/>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劳动教育</w:t>
            </w:r>
          </w:p>
        </w:tc>
        <w:tc>
          <w:tcPr>
            <w:tcW w:w="517" w:type="dxa"/>
            <w:gridSpan w:val="2"/>
            <w:vAlign w:val="center"/>
          </w:tcPr>
          <w:p w14:paraId="7DAFA4AF">
            <w:pPr>
              <w:keepNext w:val="0"/>
              <w:keepLines w:val="0"/>
              <w:pageBreakBefore w:val="0"/>
              <w:widowControl/>
              <w:kinsoku/>
              <w:wordWrap/>
              <w:overflowPunct w:val="0"/>
              <w:topLinePunct w:val="0"/>
              <w:bidi w:val="0"/>
              <w:adjustRightInd w:val="0"/>
              <w:snapToGrid w:val="0"/>
              <w:spacing w:line="240" w:lineRule="exact"/>
              <w:jc w:val="center"/>
              <w:rPr>
                <w:rFonts w:hint="eastAsia" w:ascii="宋体" w:hAnsi="宋体" w:eastAsia="宋体" w:cs="宋体"/>
                <w:sz w:val="20"/>
                <w:szCs w:val="20"/>
              </w:rPr>
            </w:pPr>
            <w:r>
              <w:rPr>
                <w:rFonts w:hint="eastAsia" w:ascii="宋体" w:hAnsi="宋体" w:eastAsia="宋体" w:cs="宋体"/>
                <w:color w:val="auto"/>
                <w:sz w:val="20"/>
                <w:szCs w:val="20"/>
                <w:lang w:eastAsia="zh-CN"/>
              </w:rPr>
              <w:t>B</w:t>
            </w:r>
          </w:p>
        </w:tc>
        <w:tc>
          <w:tcPr>
            <w:tcW w:w="500" w:type="dxa"/>
            <w:gridSpan w:val="3"/>
          </w:tcPr>
          <w:p w14:paraId="36BC422D">
            <w:pPr>
              <w:keepNext w:val="0"/>
              <w:keepLines w:val="0"/>
              <w:pageBreakBefore w:val="0"/>
              <w:widowControl/>
              <w:wordWrap/>
              <w:topLinePunct w:val="0"/>
              <w:bidi w:val="0"/>
              <w:adjustRightInd w:val="0"/>
              <w:snapToGrid w:val="0"/>
              <w:spacing w:before="59" w:line="240" w:lineRule="exact"/>
              <w:ind w:left="64"/>
              <w:jc w:val="center"/>
              <w:rPr>
                <w:rFonts w:hint="eastAsia" w:ascii="宋体" w:hAnsi="宋体" w:eastAsia="宋体" w:cs="宋体"/>
                <w:color w:val="auto"/>
                <w:sz w:val="20"/>
                <w:szCs w:val="20"/>
              </w:rPr>
            </w:pPr>
            <w:r>
              <w:rPr>
                <w:rFonts w:hint="eastAsia" w:ascii="宋体" w:hAnsi="宋体" w:eastAsia="宋体" w:cs="宋体"/>
                <w:color w:val="auto"/>
                <w:spacing w:val="-3"/>
                <w:sz w:val="20"/>
                <w:szCs w:val="20"/>
              </w:rPr>
              <w:t>必修</w:t>
            </w:r>
          </w:p>
        </w:tc>
        <w:tc>
          <w:tcPr>
            <w:tcW w:w="438" w:type="dxa"/>
          </w:tcPr>
          <w:p w14:paraId="6BBC8DC0">
            <w:pPr>
              <w:keepNext w:val="0"/>
              <w:keepLines w:val="0"/>
              <w:pageBreakBefore w:val="0"/>
              <w:widowControl/>
              <w:wordWrap/>
              <w:topLinePunct w:val="0"/>
              <w:bidi w:val="0"/>
              <w:adjustRightInd w:val="0"/>
              <w:snapToGrid w:val="0"/>
              <w:spacing w:before="32" w:line="240" w:lineRule="exact"/>
              <w:ind w:left="135"/>
              <w:jc w:val="both"/>
              <w:rPr>
                <w:rFonts w:hint="eastAsia" w:ascii="宋体" w:hAnsi="宋体" w:eastAsia="宋体" w:cs="宋体"/>
                <w:sz w:val="20"/>
                <w:szCs w:val="20"/>
              </w:rPr>
            </w:pPr>
            <w:r>
              <w:rPr>
                <w:rFonts w:hint="eastAsia" w:ascii="宋体" w:hAnsi="宋体" w:eastAsia="宋体" w:cs="宋体"/>
                <w:sz w:val="20"/>
                <w:szCs w:val="20"/>
                <w:lang w:eastAsia="zh-CN"/>
              </w:rPr>
              <w:t>查</w:t>
            </w:r>
          </w:p>
        </w:tc>
        <w:tc>
          <w:tcPr>
            <w:tcW w:w="447" w:type="dxa"/>
            <w:gridSpan w:val="2"/>
          </w:tcPr>
          <w:p w14:paraId="24B37B10">
            <w:pPr>
              <w:keepNext w:val="0"/>
              <w:keepLines w:val="0"/>
              <w:pageBreakBefore w:val="0"/>
              <w:widowControl/>
              <w:wordWrap/>
              <w:topLinePunct w:val="0"/>
              <w:bidi w:val="0"/>
              <w:adjustRightInd w:val="0"/>
              <w:snapToGrid w:val="0"/>
              <w:spacing w:before="89" w:line="24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1-2</w:t>
            </w:r>
          </w:p>
        </w:tc>
        <w:tc>
          <w:tcPr>
            <w:tcW w:w="446" w:type="dxa"/>
            <w:vAlign w:val="center"/>
          </w:tcPr>
          <w:p w14:paraId="42435E6B">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526" w:type="dxa"/>
            <w:vAlign w:val="center"/>
          </w:tcPr>
          <w:p w14:paraId="572BE9AD">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rPr>
            </w:pPr>
            <w:r>
              <w:rPr>
                <w:rFonts w:hint="eastAsia" w:ascii="宋体" w:hAnsi="宋体" w:eastAsia="宋体" w:cs="宋体"/>
                <w:sz w:val="20"/>
                <w:szCs w:val="20"/>
                <w:lang w:eastAsia="zh-CN"/>
              </w:rPr>
              <w:t>18</w:t>
            </w:r>
          </w:p>
        </w:tc>
        <w:tc>
          <w:tcPr>
            <w:tcW w:w="516" w:type="dxa"/>
            <w:vAlign w:val="center"/>
          </w:tcPr>
          <w:p w14:paraId="5BFF6F19">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3</w:t>
            </w:r>
          </w:p>
        </w:tc>
        <w:tc>
          <w:tcPr>
            <w:tcW w:w="468" w:type="dxa"/>
            <w:tcBorders>
              <w:right w:val="single" w:color="000000" w:sz="2" w:space="0"/>
            </w:tcBorders>
            <w:shd w:val="clear" w:color="auto" w:fill="FFFFFF"/>
            <w:vAlign w:val="center"/>
          </w:tcPr>
          <w:p w14:paraId="64E4A4BB">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rPr>
            </w:pPr>
          </w:p>
        </w:tc>
        <w:tc>
          <w:tcPr>
            <w:tcW w:w="495" w:type="dxa"/>
            <w:tcBorders>
              <w:left w:val="single" w:color="000000" w:sz="2" w:space="0"/>
              <w:right w:val="single" w:color="000000" w:sz="2" w:space="0"/>
            </w:tcBorders>
          </w:tcPr>
          <w:p w14:paraId="2B0B0632">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rPr>
            </w:pPr>
            <w:r>
              <w:rPr>
                <w:rFonts w:hint="eastAsia" w:ascii="宋体" w:hAnsi="宋体" w:eastAsia="宋体" w:cs="宋体"/>
                <w:sz w:val="20"/>
                <w:szCs w:val="20"/>
                <w:lang w:eastAsia="zh-CN"/>
              </w:rPr>
              <w:t>15</w:t>
            </w:r>
          </w:p>
        </w:tc>
        <w:tc>
          <w:tcPr>
            <w:tcW w:w="510" w:type="dxa"/>
            <w:tcBorders>
              <w:left w:val="single" w:color="000000" w:sz="2" w:space="0"/>
              <w:right w:val="single" w:color="000000" w:sz="2" w:space="0"/>
            </w:tcBorders>
          </w:tcPr>
          <w:p w14:paraId="09EDFBEC">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rPr>
            </w:pPr>
          </w:p>
        </w:tc>
        <w:tc>
          <w:tcPr>
            <w:tcW w:w="435" w:type="dxa"/>
            <w:tcBorders>
              <w:left w:val="single" w:color="000000" w:sz="2" w:space="0"/>
              <w:right w:val="single" w:color="000000" w:sz="2" w:space="0"/>
            </w:tcBorders>
          </w:tcPr>
          <w:p w14:paraId="73FB0E4B">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c>
          <w:tcPr>
            <w:tcW w:w="720" w:type="dxa"/>
            <w:tcBorders>
              <w:left w:val="single" w:color="000000" w:sz="2" w:space="0"/>
            </w:tcBorders>
            <w:vAlign w:val="center"/>
          </w:tcPr>
          <w:p w14:paraId="2DB2C7A6">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rPr>
            </w:pPr>
            <w:r>
              <w:rPr>
                <w:rFonts w:hint="eastAsia" w:ascii="宋体" w:hAnsi="宋体" w:eastAsia="宋体" w:cs="宋体"/>
                <w:spacing w:val="-5"/>
                <w:sz w:val="20"/>
                <w:szCs w:val="20"/>
                <w:lang w:val="en-US" w:eastAsia="zh-CN"/>
              </w:rPr>
              <w:t>9/1</w:t>
            </w:r>
          </w:p>
        </w:tc>
        <w:tc>
          <w:tcPr>
            <w:tcW w:w="705" w:type="dxa"/>
            <w:vAlign w:val="center"/>
          </w:tcPr>
          <w:p w14:paraId="66A38612">
            <w:pPr>
              <w:keepNext w:val="0"/>
              <w:keepLines w:val="0"/>
              <w:pageBreakBefore w:val="0"/>
              <w:widowControl/>
              <w:wordWrap/>
              <w:topLinePunct w:val="0"/>
              <w:bidi w:val="0"/>
              <w:adjustRightInd w:val="0"/>
              <w:snapToGrid w:val="0"/>
              <w:spacing w:before="89" w:line="240" w:lineRule="exact"/>
              <w:jc w:val="center"/>
              <w:rPr>
                <w:rFonts w:hint="eastAsia" w:ascii="宋体" w:hAnsi="宋体" w:eastAsia="宋体" w:cs="宋体"/>
                <w:sz w:val="20"/>
                <w:szCs w:val="20"/>
                <w:lang w:val="en-US"/>
              </w:rPr>
            </w:pPr>
            <w:r>
              <w:rPr>
                <w:rFonts w:hint="eastAsia" w:ascii="宋体" w:hAnsi="宋体" w:eastAsia="宋体" w:cs="宋体"/>
                <w:spacing w:val="-5"/>
                <w:sz w:val="20"/>
                <w:szCs w:val="20"/>
                <w:lang w:val="en-US" w:eastAsia="zh-CN"/>
              </w:rPr>
              <w:t>9/1</w:t>
            </w:r>
          </w:p>
        </w:tc>
        <w:tc>
          <w:tcPr>
            <w:tcW w:w="570" w:type="dxa"/>
          </w:tcPr>
          <w:p w14:paraId="076D3C8A">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c>
          <w:tcPr>
            <w:tcW w:w="525" w:type="dxa"/>
          </w:tcPr>
          <w:p w14:paraId="69F4BC1C">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c>
          <w:tcPr>
            <w:tcW w:w="540" w:type="dxa"/>
            <w:tcBorders>
              <w:right w:val="single" w:color="000000" w:sz="2" w:space="0"/>
            </w:tcBorders>
          </w:tcPr>
          <w:p w14:paraId="7A4F14DD">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c>
          <w:tcPr>
            <w:tcW w:w="615" w:type="dxa"/>
            <w:tcBorders>
              <w:left w:val="single" w:color="000000" w:sz="2" w:space="0"/>
            </w:tcBorders>
          </w:tcPr>
          <w:p w14:paraId="5B5D9B04">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r>
      <w:tr w14:paraId="6BE16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36" w:type="dxa"/>
            <w:vMerge w:val="continue"/>
            <w:tcBorders>
              <w:left w:val="single" w:color="auto" w:sz="4" w:space="0"/>
            </w:tcBorders>
          </w:tcPr>
          <w:p w14:paraId="3D7081A8">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p>
        </w:tc>
        <w:tc>
          <w:tcPr>
            <w:tcW w:w="466" w:type="dxa"/>
          </w:tcPr>
          <w:p w14:paraId="09762D25">
            <w:pPr>
              <w:keepNext w:val="0"/>
              <w:keepLines w:val="0"/>
              <w:pageBreakBefore w:val="0"/>
              <w:widowControl/>
              <w:wordWrap/>
              <w:topLinePunct w:val="0"/>
              <w:bidi w:val="0"/>
              <w:adjustRightInd w:val="0"/>
              <w:snapToGrid w:val="0"/>
              <w:spacing w:before="89" w:line="240" w:lineRule="exact"/>
              <w:jc w:val="center"/>
              <w:rPr>
                <w:rFonts w:hint="eastAsia" w:ascii="宋体" w:hAnsi="宋体" w:eastAsia="宋体" w:cs="宋体"/>
                <w:sz w:val="20"/>
                <w:szCs w:val="20"/>
              </w:rPr>
            </w:pPr>
            <w:r>
              <w:rPr>
                <w:rFonts w:hint="eastAsia" w:ascii="宋体" w:hAnsi="宋体" w:eastAsia="宋体" w:cs="宋体"/>
                <w:sz w:val="20"/>
                <w:szCs w:val="20"/>
              </w:rPr>
              <w:t>6</w:t>
            </w:r>
          </w:p>
        </w:tc>
        <w:tc>
          <w:tcPr>
            <w:tcW w:w="1237" w:type="dxa"/>
            <w:gridSpan w:val="2"/>
            <w:vAlign w:val="top"/>
          </w:tcPr>
          <w:p w14:paraId="1A57EE18">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7090006</w:t>
            </w:r>
          </w:p>
        </w:tc>
        <w:tc>
          <w:tcPr>
            <w:tcW w:w="2983" w:type="dxa"/>
            <w:gridSpan w:val="2"/>
            <w:shd w:val="clear" w:color="auto" w:fill="FFFFFF"/>
            <w:vAlign w:val="center"/>
          </w:tcPr>
          <w:p w14:paraId="322CE673">
            <w:pPr>
              <w:keepNext w:val="0"/>
              <w:keepLines w:val="0"/>
              <w:pageBreakBefore w:val="0"/>
              <w:widowControl/>
              <w:kinsoku/>
              <w:wordWrap/>
              <w:overflowPunct w:val="0"/>
              <w:topLinePunct w:val="0"/>
              <w:bidi w:val="0"/>
              <w:adjustRightInd w:val="0"/>
              <w:snapToGrid w:val="0"/>
              <w:spacing w:line="240" w:lineRule="exact"/>
              <w:ind w:left="0" w:leftChars="0" w:firstLine="244" w:firstLineChars="122"/>
              <w:jc w:val="left"/>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eastAsia="zh-CN"/>
              </w:rPr>
              <w:t>创新思维导引</w:t>
            </w:r>
            <w:r>
              <w:rPr>
                <w:rFonts w:hint="eastAsia" w:ascii="宋体" w:hAnsi="宋体" w:eastAsia="宋体" w:cs="宋体"/>
                <w:b w:val="0"/>
                <w:bCs w:val="0"/>
                <w:color w:val="auto"/>
                <w:sz w:val="20"/>
                <w:szCs w:val="20"/>
                <w:lang w:val="en-US" w:eastAsia="zh-CN"/>
              </w:rPr>
              <w:t>与实践</w:t>
            </w:r>
          </w:p>
        </w:tc>
        <w:tc>
          <w:tcPr>
            <w:tcW w:w="517" w:type="dxa"/>
            <w:gridSpan w:val="2"/>
            <w:vAlign w:val="center"/>
          </w:tcPr>
          <w:p w14:paraId="6425DE6C">
            <w:pPr>
              <w:keepNext w:val="0"/>
              <w:keepLines w:val="0"/>
              <w:pageBreakBefore w:val="0"/>
              <w:widowControl/>
              <w:kinsoku/>
              <w:wordWrap/>
              <w:overflowPunct w:val="0"/>
              <w:topLinePunct w:val="0"/>
              <w:bidi w:val="0"/>
              <w:adjustRightInd w:val="0"/>
              <w:snapToGrid w:val="0"/>
              <w:spacing w:line="240" w:lineRule="exact"/>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val="en-US" w:eastAsia="zh-CN"/>
              </w:rPr>
              <w:t>C</w:t>
            </w:r>
          </w:p>
        </w:tc>
        <w:tc>
          <w:tcPr>
            <w:tcW w:w="500" w:type="dxa"/>
            <w:gridSpan w:val="3"/>
            <w:vAlign w:val="center"/>
          </w:tcPr>
          <w:p w14:paraId="38D26083">
            <w:pPr>
              <w:keepNext w:val="0"/>
              <w:keepLines w:val="0"/>
              <w:pageBreakBefore w:val="0"/>
              <w:widowControl/>
              <w:wordWrap/>
              <w:topLinePunct w:val="0"/>
              <w:bidi w:val="0"/>
              <w:adjustRightInd w:val="0"/>
              <w:snapToGrid w:val="0"/>
              <w:spacing w:before="59" w:line="240" w:lineRule="exact"/>
              <w:ind w:left="64"/>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pacing w:val="-3"/>
                <w:sz w:val="20"/>
                <w:szCs w:val="20"/>
                <w:lang w:val="en-US" w:eastAsia="zh-CN"/>
              </w:rPr>
              <w:t>选</w:t>
            </w:r>
            <w:r>
              <w:rPr>
                <w:rFonts w:hint="eastAsia" w:ascii="宋体" w:hAnsi="宋体" w:eastAsia="宋体" w:cs="宋体"/>
                <w:b w:val="0"/>
                <w:bCs w:val="0"/>
                <w:color w:val="auto"/>
                <w:spacing w:val="-3"/>
                <w:sz w:val="20"/>
                <w:szCs w:val="20"/>
              </w:rPr>
              <w:t>修</w:t>
            </w:r>
          </w:p>
        </w:tc>
        <w:tc>
          <w:tcPr>
            <w:tcW w:w="438" w:type="dxa"/>
            <w:vAlign w:val="center"/>
          </w:tcPr>
          <w:p w14:paraId="2FCD8E74">
            <w:pPr>
              <w:keepNext w:val="0"/>
              <w:keepLines w:val="0"/>
              <w:pageBreakBefore w:val="0"/>
              <w:widowControl/>
              <w:wordWrap/>
              <w:topLinePunct w:val="0"/>
              <w:bidi w:val="0"/>
              <w:adjustRightInd w:val="0"/>
              <w:snapToGrid w:val="0"/>
              <w:spacing w:before="32" w:line="240" w:lineRule="exact"/>
              <w:ind w:left="135"/>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eastAsia="zh-CN"/>
              </w:rPr>
              <w:t>查</w:t>
            </w:r>
          </w:p>
        </w:tc>
        <w:tc>
          <w:tcPr>
            <w:tcW w:w="447" w:type="dxa"/>
            <w:gridSpan w:val="2"/>
            <w:vAlign w:val="center"/>
          </w:tcPr>
          <w:p w14:paraId="5254F287">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6</w:t>
            </w:r>
          </w:p>
        </w:tc>
        <w:tc>
          <w:tcPr>
            <w:tcW w:w="446" w:type="dxa"/>
            <w:vAlign w:val="center"/>
          </w:tcPr>
          <w:p w14:paraId="61DAE2DD">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2</w:t>
            </w:r>
          </w:p>
        </w:tc>
        <w:tc>
          <w:tcPr>
            <w:tcW w:w="526" w:type="dxa"/>
            <w:vAlign w:val="center"/>
          </w:tcPr>
          <w:p w14:paraId="6E65DA8D">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36</w:t>
            </w:r>
          </w:p>
        </w:tc>
        <w:tc>
          <w:tcPr>
            <w:tcW w:w="516" w:type="dxa"/>
            <w:vAlign w:val="center"/>
          </w:tcPr>
          <w:p w14:paraId="26E0C180">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lang w:eastAsia="zh-CN"/>
              </w:rPr>
            </w:pPr>
          </w:p>
        </w:tc>
        <w:tc>
          <w:tcPr>
            <w:tcW w:w="468" w:type="dxa"/>
            <w:tcBorders>
              <w:right w:val="single" w:color="000000" w:sz="2" w:space="0"/>
            </w:tcBorders>
            <w:shd w:val="clear" w:color="auto" w:fill="FFFFFF"/>
            <w:vAlign w:val="center"/>
          </w:tcPr>
          <w:p w14:paraId="17DB9377">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lang w:eastAsia="zh-CN"/>
              </w:rPr>
            </w:pPr>
          </w:p>
        </w:tc>
        <w:tc>
          <w:tcPr>
            <w:tcW w:w="495" w:type="dxa"/>
            <w:tcBorders>
              <w:left w:val="single" w:color="000000" w:sz="2" w:space="0"/>
              <w:right w:val="single" w:color="000000" w:sz="2" w:space="0"/>
            </w:tcBorders>
            <w:vAlign w:val="center"/>
          </w:tcPr>
          <w:p w14:paraId="63AD5FAD">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36</w:t>
            </w:r>
          </w:p>
        </w:tc>
        <w:tc>
          <w:tcPr>
            <w:tcW w:w="510" w:type="dxa"/>
            <w:tcBorders>
              <w:left w:val="single" w:color="000000" w:sz="2" w:space="0"/>
              <w:right w:val="single" w:color="000000" w:sz="2" w:space="0"/>
            </w:tcBorders>
            <w:vAlign w:val="center"/>
          </w:tcPr>
          <w:p w14:paraId="526AFD34">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lang w:eastAsia="zh-CN"/>
              </w:rPr>
            </w:pPr>
          </w:p>
        </w:tc>
        <w:tc>
          <w:tcPr>
            <w:tcW w:w="435" w:type="dxa"/>
            <w:tcBorders>
              <w:left w:val="single" w:color="000000" w:sz="2" w:space="0"/>
              <w:right w:val="single" w:color="000000" w:sz="2" w:space="0"/>
            </w:tcBorders>
            <w:vAlign w:val="center"/>
          </w:tcPr>
          <w:p w14:paraId="3ED6006F">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lang w:eastAsia="zh-CN"/>
              </w:rPr>
            </w:pPr>
          </w:p>
        </w:tc>
        <w:tc>
          <w:tcPr>
            <w:tcW w:w="720" w:type="dxa"/>
            <w:tcBorders>
              <w:left w:val="single" w:color="000000" w:sz="2" w:space="0"/>
            </w:tcBorders>
            <w:vAlign w:val="center"/>
          </w:tcPr>
          <w:p w14:paraId="02AF07E7">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lang w:eastAsia="zh-CN"/>
              </w:rPr>
            </w:pPr>
          </w:p>
        </w:tc>
        <w:tc>
          <w:tcPr>
            <w:tcW w:w="705" w:type="dxa"/>
            <w:vAlign w:val="center"/>
          </w:tcPr>
          <w:p w14:paraId="67AA3C6C">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lang w:eastAsia="zh-CN"/>
              </w:rPr>
            </w:pPr>
          </w:p>
        </w:tc>
        <w:tc>
          <w:tcPr>
            <w:tcW w:w="570" w:type="dxa"/>
            <w:vAlign w:val="center"/>
          </w:tcPr>
          <w:p w14:paraId="5506153C">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lang w:eastAsia="zh-CN"/>
              </w:rPr>
            </w:pPr>
          </w:p>
        </w:tc>
        <w:tc>
          <w:tcPr>
            <w:tcW w:w="525" w:type="dxa"/>
            <w:vAlign w:val="center"/>
          </w:tcPr>
          <w:p w14:paraId="62EF141E">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lang w:eastAsia="zh-CN"/>
              </w:rPr>
            </w:pPr>
          </w:p>
        </w:tc>
        <w:tc>
          <w:tcPr>
            <w:tcW w:w="540" w:type="dxa"/>
            <w:tcBorders>
              <w:right w:val="single" w:color="000000" w:sz="2" w:space="0"/>
            </w:tcBorders>
            <w:vAlign w:val="center"/>
          </w:tcPr>
          <w:p w14:paraId="5753CADB">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lang w:eastAsia="zh-CN"/>
              </w:rPr>
            </w:pPr>
          </w:p>
        </w:tc>
        <w:tc>
          <w:tcPr>
            <w:tcW w:w="615" w:type="dxa"/>
            <w:tcBorders>
              <w:left w:val="single" w:color="000000" w:sz="2" w:space="0"/>
            </w:tcBorders>
            <w:vAlign w:val="center"/>
          </w:tcPr>
          <w:p w14:paraId="2DB16AC3">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4/9</w:t>
            </w:r>
          </w:p>
        </w:tc>
      </w:tr>
      <w:bookmarkEnd w:id="130"/>
      <w:tr w14:paraId="5BCF9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36" w:type="dxa"/>
            <w:vMerge w:val="continue"/>
            <w:tcBorders>
              <w:left w:val="single" w:color="auto" w:sz="4" w:space="0"/>
            </w:tcBorders>
          </w:tcPr>
          <w:p w14:paraId="572F0745">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p>
        </w:tc>
        <w:tc>
          <w:tcPr>
            <w:tcW w:w="466" w:type="dxa"/>
            <w:shd w:val="clear" w:color="auto" w:fill="auto"/>
            <w:vAlign w:val="top"/>
          </w:tcPr>
          <w:p w14:paraId="5808EA3F">
            <w:pPr>
              <w:keepNext w:val="0"/>
              <w:keepLines w:val="0"/>
              <w:pageBreakBefore w:val="0"/>
              <w:widowControl/>
              <w:wordWrap/>
              <w:topLinePunct w:val="0"/>
              <w:bidi w:val="0"/>
              <w:adjustRightInd w:val="0"/>
              <w:snapToGrid w:val="0"/>
              <w:spacing w:before="89" w:line="24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7</w:t>
            </w:r>
          </w:p>
        </w:tc>
        <w:tc>
          <w:tcPr>
            <w:tcW w:w="1237" w:type="dxa"/>
            <w:gridSpan w:val="2"/>
            <w:shd w:val="clear" w:color="auto" w:fill="auto"/>
            <w:vAlign w:val="top"/>
          </w:tcPr>
          <w:p w14:paraId="13946953">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7090007</w:t>
            </w:r>
          </w:p>
        </w:tc>
        <w:tc>
          <w:tcPr>
            <w:tcW w:w="2983" w:type="dxa"/>
            <w:gridSpan w:val="2"/>
            <w:shd w:val="clear" w:color="auto" w:fill="auto"/>
            <w:vAlign w:val="top"/>
          </w:tcPr>
          <w:p w14:paraId="691DB9B7">
            <w:pPr>
              <w:keepNext w:val="0"/>
              <w:keepLines w:val="0"/>
              <w:pageBreakBefore w:val="0"/>
              <w:widowControl/>
              <w:kinsoku/>
              <w:wordWrap/>
              <w:overflowPunct w:val="0"/>
              <w:topLinePunct w:val="0"/>
              <w:bidi w:val="0"/>
              <w:adjustRightInd w:val="0"/>
              <w:snapToGrid w:val="0"/>
              <w:spacing w:line="240" w:lineRule="exact"/>
              <w:ind w:left="0" w:leftChars="0" w:firstLine="244" w:firstLineChars="122"/>
              <w:jc w:val="left"/>
              <w:rPr>
                <w:rFonts w:hint="eastAsia" w:ascii="宋体" w:hAnsi="宋体" w:eastAsia="宋体" w:cs="宋体"/>
                <w:snapToGrid w:val="0"/>
                <w:color w:val="000000"/>
                <w:sz w:val="20"/>
                <w:szCs w:val="20"/>
                <w:lang w:val="en-US" w:eastAsia="zh-CN" w:bidi="ar-SA"/>
              </w:rPr>
            </w:pPr>
            <w:r>
              <w:rPr>
                <w:rFonts w:hint="eastAsia" w:ascii="宋体" w:hAnsi="宋体" w:eastAsia="宋体" w:cs="宋体"/>
                <w:color w:val="000000" w:themeColor="text1"/>
                <w:sz w:val="20"/>
                <w:szCs w:val="20"/>
                <w:lang w:eastAsia="zh-CN"/>
                <w14:textFill>
                  <w14:solidFill>
                    <w14:schemeClr w14:val="tx1"/>
                  </w14:solidFill>
                </w14:textFill>
              </w:rPr>
              <w:t>思想道德与行为规范</w:t>
            </w:r>
          </w:p>
        </w:tc>
        <w:tc>
          <w:tcPr>
            <w:tcW w:w="517" w:type="dxa"/>
            <w:gridSpan w:val="2"/>
            <w:shd w:val="clear" w:color="auto" w:fill="auto"/>
            <w:vAlign w:val="top"/>
          </w:tcPr>
          <w:p w14:paraId="26DE7D16">
            <w:pPr>
              <w:keepNext w:val="0"/>
              <w:keepLines w:val="0"/>
              <w:pageBreakBefore w:val="0"/>
              <w:widowControl/>
              <w:wordWrap/>
              <w:topLinePunct w:val="0"/>
              <w:bidi w:val="0"/>
              <w:adjustRightInd w:val="0"/>
              <w:snapToGrid w:val="0"/>
              <w:spacing w:before="90" w:line="240" w:lineRule="exact"/>
              <w:ind w:left="213" w:leftChars="0"/>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rPr>
              <w:t>D</w:t>
            </w:r>
          </w:p>
        </w:tc>
        <w:tc>
          <w:tcPr>
            <w:tcW w:w="500" w:type="dxa"/>
            <w:gridSpan w:val="3"/>
            <w:shd w:val="clear" w:color="auto" w:fill="auto"/>
            <w:vAlign w:val="top"/>
          </w:tcPr>
          <w:p w14:paraId="3CEA7062">
            <w:pPr>
              <w:keepNext w:val="0"/>
              <w:keepLines w:val="0"/>
              <w:pageBreakBefore w:val="0"/>
              <w:widowControl/>
              <w:wordWrap/>
              <w:topLinePunct w:val="0"/>
              <w:bidi w:val="0"/>
              <w:adjustRightInd w:val="0"/>
              <w:snapToGrid w:val="0"/>
              <w:spacing w:before="59" w:line="240" w:lineRule="exact"/>
              <w:ind w:left="64" w:leftChars="0"/>
              <w:jc w:val="center"/>
              <w:rPr>
                <w:rFonts w:hint="eastAsia" w:ascii="宋体" w:hAnsi="宋体" w:eastAsia="宋体" w:cs="宋体"/>
                <w:snapToGrid w:val="0"/>
                <w:color w:val="auto"/>
                <w:sz w:val="20"/>
                <w:szCs w:val="20"/>
                <w:lang w:val="en-US" w:eastAsia="en-US" w:bidi="ar-SA"/>
              </w:rPr>
            </w:pPr>
            <w:r>
              <w:rPr>
                <w:rFonts w:hint="eastAsia" w:ascii="宋体" w:hAnsi="宋体" w:eastAsia="宋体" w:cs="宋体"/>
                <w:color w:val="auto"/>
                <w:spacing w:val="-3"/>
                <w:sz w:val="20"/>
                <w:szCs w:val="20"/>
              </w:rPr>
              <w:t>必修</w:t>
            </w:r>
          </w:p>
        </w:tc>
        <w:tc>
          <w:tcPr>
            <w:tcW w:w="438" w:type="dxa"/>
            <w:shd w:val="clear" w:color="auto" w:fill="auto"/>
            <w:vAlign w:val="top"/>
          </w:tcPr>
          <w:p w14:paraId="3696FD78">
            <w:pPr>
              <w:keepNext w:val="0"/>
              <w:keepLines w:val="0"/>
              <w:pageBreakBefore w:val="0"/>
              <w:widowControl/>
              <w:wordWrap/>
              <w:topLinePunct w:val="0"/>
              <w:bidi w:val="0"/>
              <w:adjustRightInd w:val="0"/>
              <w:snapToGrid w:val="0"/>
              <w:spacing w:before="32" w:line="240" w:lineRule="exact"/>
              <w:ind w:left="134" w:leftChars="0"/>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eastAsia="zh-CN"/>
              </w:rPr>
              <w:t>查</w:t>
            </w:r>
          </w:p>
        </w:tc>
        <w:tc>
          <w:tcPr>
            <w:tcW w:w="447" w:type="dxa"/>
            <w:gridSpan w:val="2"/>
            <w:shd w:val="clear" w:color="auto" w:fill="auto"/>
            <w:vAlign w:val="top"/>
          </w:tcPr>
          <w:p w14:paraId="27A975F8">
            <w:pPr>
              <w:keepNext w:val="0"/>
              <w:keepLines w:val="0"/>
              <w:pageBreakBefore w:val="0"/>
              <w:widowControl/>
              <w:wordWrap/>
              <w:topLinePunct w:val="0"/>
              <w:bidi w:val="0"/>
              <w:adjustRightInd w:val="0"/>
              <w:snapToGrid w:val="0"/>
              <w:spacing w:before="88" w:line="240" w:lineRule="exact"/>
              <w:ind w:left="99" w:leftChars="0"/>
              <w:rPr>
                <w:rFonts w:hint="eastAsia" w:ascii="宋体" w:hAnsi="宋体" w:eastAsia="宋体" w:cs="宋体"/>
                <w:snapToGrid w:val="0"/>
                <w:color w:val="000000"/>
                <w:sz w:val="20"/>
                <w:szCs w:val="20"/>
                <w:lang w:val="en-US" w:eastAsia="zh-CN" w:bidi="ar-SA"/>
              </w:rPr>
            </w:pPr>
            <w:r>
              <w:rPr>
                <w:rFonts w:hint="eastAsia" w:ascii="宋体" w:hAnsi="宋体" w:eastAsia="宋体" w:cs="宋体"/>
                <w:spacing w:val="-6"/>
                <w:sz w:val="20"/>
                <w:szCs w:val="20"/>
              </w:rPr>
              <w:t>1-5</w:t>
            </w:r>
          </w:p>
        </w:tc>
        <w:tc>
          <w:tcPr>
            <w:tcW w:w="446" w:type="dxa"/>
            <w:shd w:val="clear" w:color="auto" w:fill="auto"/>
            <w:vAlign w:val="top"/>
          </w:tcPr>
          <w:p w14:paraId="03D1BC7E">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526" w:type="dxa"/>
            <w:vAlign w:val="top"/>
          </w:tcPr>
          <w:p w14:paraId="74259313">
            <w:pPr>
              <w:keepNext w:val="0"/>
              <w:keepLines w:val="0"/>
              <w:pageBreakBefore w:val="0"/>
              <w:widowControl/>
              <w:wordWrap/>
              <w:topLinePunct w:val="0"/>
              <w:bidi w:val="0"/>
              <w:adjustRightInd w:val="0"/>
              <w:snapToGrid w:val="0"/>
              <w:spacing w:before="89" w:line="240" w:lineRule="exact"/>
              <w:ind w:left="87" w:leftChars="0"/>
              <w:rPr>
                <w:rFonts w:hint="eastAsia" w:ascii="宋体" w:hAnsi="宋体" w:eastAsia="宋体" w:cs="宋体"/>
                <w:snapToGrid w:val="0"/>
                <w:color w:val="000000"/>
                <w:sz w:val="20"/>
                <w:szCs w:val="20"/>
                <w:lang w:val="en-US" w:eastAsia="zh-CN" w:bidi="ar-SA"/>
              </w:rPr>
            </w:pPr>
            <w:r>
              <w:rPr>
                <w:rFonts w:hint="eastAsia" w:ascii="宋体" w:hAnsi="宋体" w:eastAsia="宋体" w:cs="宋体"/>
                <w:position w:val="-9"/>
                <w:sz w:val="20"/>
                <w:szCs w:val="20"/>
              </w:rPr>
              <w:t>-</w:t>
            </w:r>
          </w:p>
        </w:tc>
        <w:tc>
          <w:tcPr>
            <w:tcW w:w="516" w:type="dxa"/>
            <w:vAlign w:val="top"/>
          </w:tcPr>
          <w:p w14:paraId="77682261">
            <w:pPr>
              <w:keepNext w:val="0"/>
              <w:keepLines w:val="0"/>
              <w:pageBreakBefore w:val="0"/>
              <w:widowControl/>
              <w:wordWrap/>
              <w:topLinePunct w:val="0"/>
              <w:bidi w:val="0"/>
              <w:adjustRightInd w:val="0"/>
              <w:snapToGrid w:val="0"/>
              <w:spacing w:before="89" w:line="240" w:lineRule="exact"/>
              <w:ind w:left="87" w:leftChars="0"/>
              <w:rPr>
                <w:rFonts w:hint="eastAsia" w:ascii="宋体" w:hAnsi="宋体" w:eastAsia="宋体" w:cs="宋体"/>
                <w:snapToGrid w:val="0"/>
                <w:color w:val="000000"/>
                <w:sz w:val="20"/>
                <w:szCs w:val="20"/>
                <w:lang w:val="en-US" w:eastAsia="zh-CN" w:bidi="ar-SA"/>
              </w:rPr>
            </w:pPr>
            <w:r>
              <w:rPr>
                <w:rFonts w:hint="eastAsia" w:ascii="宋体" w:hAnsi="宋体" w:eastAsia="宋体" w:cs="宋体"/>
                <w:position w:val="-9"/>
                <w:sz w:val="20"/>
                <w:szCs w:val="20"/>
              </w:rPr>
              <w:t>-</w:t>
            </w:r>
          </w:p>
        </w:tc>
        <w:tc>
          <w:tcPr>
            <w:tcW w:w="468" w:type="dxa"/>
            <w:tcBorders>
              <w:right w:val="single" w:color="000000" w:sz="2" w:space="0"/>
            </w:tcBorders>
            <w:shd w:val="clear" w:color="auto" w:fill="FFFFFF"/>
            <w:vAlign w:val="top"/>
          </w:tcPr>
          <w:p w14:paraId="49624CB8">
            <w:pPr>
              <w:keepNext w:val="0"/>
              <w:keepLines w:val="0"/>
              <w:pageBreakBefore w:val="0"/>
              <w:widowControl/>
              <w:wordWrap/>
              <w:topLinePunct w:val="0"/>
              <w:bidi w:val="0"/>
              <w:adjustRightInd w:val="0"/>
              <w:snapToGrid w:val="0"/>
              <w:spacing w:before="89" w:line="240" w:lineRule="exact"/>
              <w:ind w:left="87" w:leftChars="0"/>
              <w:rPr>
                <w:rFonts w:hint="eastAsia" w:ascii="宋体" w:hAnsi="宋体" w:eastAsia="宋体" w:cs="宋体"/>
                <w:snapToGrid w:val="0"/>
                <w:color w:val="000000"/>
                <w:sz w:val="20"/>
                <w:szCs w:val="20"/>
                <w:lang w:val="en-US" w:eastAsia="zh-CN" w:bidi="ar-SA"/>
              </w:rPr>
            </w:pPr>
            <w:r>
              <w:rPr>
                <w:rFonts w:hint="eastAsia" w:ascii="宋体" w:hAnsi="宋体" w:eastAsia="宋体" w:cs="宋体"/>
                <w:position w:val="-9"/>
                <w:sz w:val="20"/>
                <w:szCs w:val="20"/>
              </w:rPr>
              <w:t>-</w:t>
            </w:r>
          </w:p>
        </w:tc>
        <w:tc>
          <w:tcPr>
            <w:tcW w:w="495" w:type="dxa"/>
            <w:tcBorders>
              <w:left w:val="single" w:color="000000" w:sz="2" w:space="0"/>
              <w:right w:val="single" w:color="000000" w:sz="2" w:space="0"/>
            </w:tcBorders>
            <w:vAlign w:val="top"/>
          </w:tcPr>
          <w:p w14:paraId="6189CB0F">
            <w:pPr>
              <w:keepNext w:val="0"/>
              <w:keepLines w:val="0"/>
              <w:pageBreakBefore w:val="0"/>
              <w:widowControl/>
              <w:wordWrap/>
              <w:topLinePunct w:val="0"/>
              <w:bidi w:val="0"/>
              <w:adjustRightInd w:val="0"/>
              <w:snapToGrid w:val="0"/>
              <w:spacing w:before="89" w:line="240" w:lineRule="exact"/>
              <w:ind w:left="87" w:leftChars="0"/>
              <w:rPr>
                <w:rFonts w:hint="eastAsia" w:ascii="宋体" w:hAnsi="宋体" w:eastAsia="宋体" w:cs="宋体"/>
                <w:snapToGrid w:val="0"/>
                <w:color w:val="000000"/>
                <w:sz w:val="20"/>
                <w:szCs w:val="20"/>
                <w:lang w:val="en-US" w:eastAsia="en-US" w:bidi="ar-SA"/>
              </w:rPr>
            </w:pPr>
            <w:r>
              <w:rPr>
                <w:rFonts w:hint="eastAsia" w:ascii="宋体" w:hAnsi="宋体" w:eastAsia="宋体" w:cs="宋体"/>
                <w:position w:val="-9"/>
                <w:sz w:val="20"/>
                <w:szCs w:val="20"/>
              </w:rPr>
              <w:t>-</w:t>
            </w:r>
          </w:p>
        </w:tc>
        <w:tc>
          <w:tcPr>
            <w:tcW w:w="510" w:type="dxa"/>
            <w:tcBorders>
              <w:left w:val="single" w:color="000000" w:sz="2" w:space="0"/>
              <w:right w:val="single" w:color="000000" w:sz="2" w:space="0"/>
            </w:tcBorders>
            <w:vAlign w:val="top"/>
          </w:tcPr>
          <w:p w14:paraId="1F2AF406">
            <w:pPr>
              <w:keepNext w:val="0"/>
              <w:keepLines w:val="0"/>
              <w:pageBreakBefore w:val="0"/>
              <w:widowControl/>
              <w:wordWrap/>
              <w:topLinePunct w:val="0"/>
              <w:bidi w:val="0"/>
              <w:adjustRightInd w:val="0"/>
              <w:snapToGrid w:val="0"/>
              <w:spacing w:before="89" w:line="240" w:lineRule="exact"/>
              <w:ind w:left="87" w:leftChars="0"/>
              <w:rPr>
                <w:rFonts w:hint="eastAsia" w:ascii="宋体" w:hAnsi="宋体" w:eastAsia="宋体" w:cs="宋体"/>
                <w:snapToGrid w:val="0"/>
                <w:color w:val="000000"/>
                <w:sz w:val="20"/>
                <w:szCs w:val="20"/>
                <w:lang w:val="en-US" w:eastAsia="en-US" w:bidi="ar-SA"/>
              </w:rPr>
            </w:pPr>
            <w:r>
              <w:rPr>
                <w:rFonts w:hint="eastAsia" w:ascii="宋体" w:hAnsi="宋体" w:eastAsia="宋体" w:cs="宋体"/>
                <w:position w:val="-9"/>
                <w:sz w:val="20"/>
                <w:szCs w:val="20"/>
              </w:rPr>
              <w:t>-</w:t>
            </w:r>
          </w:p>
        </w:tc>
        <w:tc>
          <w:tcPr>
            <w:tcW w:w="435" w:type="dxa"/>
            <w:tcBorders>
              <w:left w:val="single" w:color="000000" w:sz="2" w:space="0"/>
              <w:right w:val="single" w:color="000000" w:sz="2" w:space="0"/>
            </w:tcBorders>
            <w:vAlign w:val="top"/>
          </w:tcPr>
          <w:p w14:paraId="0CC226CE">
            <w:pPr>
              <w:keepNext w:val="0"/>
              <w:keepLines w:val="0"/>
              <w:pageBreakBefore w:val="0"/>
              <w:widowControl/>
              <w:wordWrap/>
              <w:topLinePunct w:val="0"/>
              <w:bidi w:val="0"/>
              <w:adjustRightInd w:val="0"/>
              <w:snapToGrid w:val="0"/>
              <w:spacing w:before="89" w:line="240" w:lineRule="exact"/>
              <w:ind w:left="87" w:leftChars="0"/>
              <w:rPr>
                <w:rFonts w:hint="eastAsia" w:ascii="宋体" w:hAnsi="宋体" w:eastAsia="宋体" w:cs="宋体"/>
                <w:snapToGrid w:val="0"/>
                <w:color w:val="000000"/>
                <w:sz w:val="20"/>
                <w:szCs w:val="20"/>
                <w:lang w:val="en-US" w:eastAsia="en-US" w:bidi="ar-SA"/>
              </w:rPr>
            </w:pPr>
            <w:r>
              <w:rPr>
                <w:rFonts w:hint="eastAsia" w:ascii="宋体" w:hAnsi="宋体" w:eastAsia="宋体" w:cs="宋体"/>
                <w:position w:val="-9"/>
                <w:sz w:val="20"/>
                <w:szCs w:val="20"/>
              </w:rPr>
              <w:t>-</w:t>
            </w:r>
          </w:p>
        </w:tc>
        <w:tc>
          <w:tcPr>
            <w:tcW w:w="3675" w:type="dxa"/>
            <w:gridSpan w:val="6"/>
            <w:vMerge w:val="restart"/>
            <w:tcBorders>
              <w:left w:val="single" w:color="000000" w:sz="2" w:space="0"/>
            </w:tcBorders>
            <w:vAlign w:val="center"/>
          </w:tcPr>
          <w:p w14:paraId="7CE29248">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不计入总学时</w:t>
            </w:r>
          </w:p>
        </w:tc>
      </w:tr>
      <w:tr w14:paraId="169E4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36" w:type="dxa"/>
            <w:vMerge w:val="continue"/>
            <w:tcBorders>
              <w:left w:val="single" w:color="auto" w:sz="4" w:space="0"/>
            </w:tcBorders>
          </w:tcPr>
          <w:p w14:paraId="671D24E4">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p>
        </w:tc>
        <w:tc>
          <w:tcPr>
            <w:tcW w:w="466" w:type="dxa"/>
            <w:shd w:val="clear" w:color="auto" w:fill="auto"/>
            <w:vAlign w:val="top"/>
          </w:tcPr>
          <w:p w14:paraId="04F13053">
            <w:pPr>
              <w:keepNext w:val="0"/>
              <w:keepLines w:val="0"/>
              <w:pageBreakBefore w:val="0"/>
              <w:widowControl/>
              <w:wordWrap/>
              <w:topLinePunct w:val="0"/>
              <w:bidi w:val="0"/>
              <w:adjustRightInd w:val="0"/>
              <w:snapToGrid w:val="0"/>
              <w:spacing w:before="90" w:line="24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8</w:t>
            </w:r>
          </w:p>
        </w:tc>
        <w:tc>
          <w:tcPr>
            <w:tcW w:w="1237" w:type="dxa"/>
            <w:gridSpan w:val="2"/>
            <w:shd w:val="clear" w:color="auto" w:fill="auto"/>
            <w:vAlign w:val="top"/>
          </w:tcPr>
          <w:p w14:paraId="725D2CA6">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7090008</w:t>
            </w:r>
          </w:p>
        </w:tc>
        <w:tc>
          <w:tcPr>
            <w:tcW w:w="2983" w:type="dxa"/>
            <w:gridSpan w:val="2"/>
            <w:shd w:val="clear" w:color="auto" w:fill="auto"/>
            <w:vAlign w:val="top"/>
          </w:tcPr>
          <w:p w14:paraId="1CFDF4BF">
            <w:pPr>
              <w:keepNext w:val="0"/>
              <w:keepLines w:val="0"/>
              <w:pageBreakBefore w:val="0"/>
              <w:widowControl/>
              <w:kinsoku/>
              <w:wordWrap/>
              <w:overflowPunct w:val="0"/>
              <w:topLinePunct w:val="0"/>
              <w:bidi w:val="0"/>
              <w:adjustRightInd w:val="0"/>
              <w:snapToGrid w:val="0"/>
              <w:spacing w:line="240" w:lineRule="exact"/>
              <w:ind w:left="0" w:leftChars="0" w:firstLine="244" w:firstLineChars="122"/>
              <w:jc w:val="left"/>
              <w:rPr>
                <w:rFonts w:hint="eastAsia" w:ascii="宋体" w:hAnsi="宋体" w:eastAsia="宋体" w:cs="宋体"/>
                <w:snapToGrid w:val="0"/>
                <w:color w:val="000000"/>
                <w:sz w:val="20"/>
                <w:szCs w:val="20"/>
                <w:lang w:val="en-US" w:eastAsia="zh-CN" w:bidi="ar-SA"/>
              </w:rPr>
            </w:pPr>
            <w:r>
              <w:rPr>
                <w:rFonts w:hint="eastAsia" w:ascii="宋体" w:hAnsi="宋体" w:eastAsia="宋体" w:cs="宋体"/>
                <w:color w:val="000000" w:themeColor="text1"/>
                <w:sz w:val="20"/>
                <w:szCs w:val="20"/>
                <w:lang w:eastAsia="zh-CN"/>
                <w14:textFill>
                  <w14:solidFill>
                    <w14:schemeClr w14:val="tx1"/>
                  </w14:solidFill>
                </w14:textFill>
              </w:rPr>
              <w:t>学习与创新</w:t>
            </w:r>
          </w:p>
        </w:tc>
        <w:tc>
          <w:tcPr>
            <w:tcW w:w="517" w:type="dxa"/>
            <w:gridSpan w:val="2"/>
            <w:shd w:val="clear" w:color="auto" w:fill="auto"/>
            <w:vAlign w:val="top"/>
          </w:tcPr>
          <w:p w14:paraId="226D927B">
            <w:pPr>
              <w:keepNext w:val="0"/>
              <w:keepLines w:val="0"/>
              <w:pageBreakBefore w:val="0"/>
              <w:widowControl/>
              <w:wordWrap/>
              <w:topLinePunct w:val="0"/>
              <w:bidi w:val="0"/>
              <w:adjustRightInd w:val="0"/>
              <w:snapToGrid w:val="0"/>
              <w:spacing w:before="90" w:line="240" w:lineRule="exact"/>
              <w:ind w:left="213" w:leftChars="0"/>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rPr>
              <w:t>D</w:t>
            </w:r>
          </w:p>
        </w:tc>
        <w:tc>
          <w:tcPr>
            <w:tcW w:w="500" w:type="dxa"/>
            <w:gridSpan w:val="3"/>
            <w:shd w:val="clear" w:color="auto" w:fill="auto"/>
            <w:vAlign w:val="top"/>
          </w:tcPr>
          <w:p w14:paraId="48A247B2">
            <w:pPr>
              <w:keepNext w:val="0"/>
              <w:keepLines w:val="0"/>
              <w:pageBreakBefore w:val="0"/>
              <w:widowControl/>
              <w:wordWrap/>
              <w:topLinePunct w:val="0"/>
              <w:bidi w:val="0"/>
              <w:adjustRightInd w:val="0"/>
              <w:snapToGrid w:val="0"/>
              <w:spacing w:before="59" w:line="240" w:lineRule="exact"/>
              <w:ind w:left="64" w:leftChars="0"/>
              <w:jc w:val="center"/>
              <w:rPr>
                <w:rFonts w:hint="eastAsia" w:ascii="宋体" w:hAnsi="宋体" w:eastAsia="宋体" w:cs="宋体"/>
                <w:snapToGrid w:val="0"/>
                <w:color w:val="auto"/>
                <w:sz w:val="20"/>
                <w:szCs w:val="20"/>
                <w:lang w:val="en-US" w:eastAsia="en-US" w:bidi="ar-SA"/>
              </w:rPr>
            </w:pPr>
            <w:r>
              <w:rPr>
                <w:rFonts w:hint="eastAsia" w:ascii="宋体" w:hAnsi="宋体" w:eastAsia="宋体" w:cs="宋体"/>
                <w:color w:val="auto"/>
                <w:spacing w:val="-3"/>
                <w:sz w:val="20"/>
                <w:szCs w:val="20"/>
                <w:lang w:val="en-US" w:eastAsia="zh-CN"/>
              </w:rPr>
              <w:t>选</w:t>
            </w:r>
            <w:r>
              <w:rPr>
                <w:rFonts w:hint="eastAsia" w:ascii="宋体" w:hAnsi="宋体" w:eastAsia="宋体" w:cs="宋体"/>
                <w:color w:val="auto"/>
                <w:spacing w:val="-3"/>
                <w:sz w:val="20"/>
                <w:szCs w:val="20"/>
              </w:rPr>
              <w:t>修</w:t>
            </w:r>
          </w:p>
        </w:tc>
        <w:tc>
          <w:tcPr>
            <w:tcW w:w="438" w:type="dxa"/>
            <w:shd w:val="clear" w:color="auto" w:fill="auto"/>
            <w:vAlign w:val="top"/>
          </w:tcPr>
          <w:p w14:paraId="5A3E43D2">
            <w:pPr>
              <w:keepNext w:val="0"/>
              <w:keepLines w:val="0"/>
              <w:pageBreakBefore w:val="0"/>
              <w:widowControl/>
              <w:wordWrap/>
              <w:topLinePunct w:val="0"/>
              <w:bidi w:val="0"/>
              <w:adjustRightInd w:val="0"/>
              <w:snapToGrid w:val="0"/>
              <w:spacing w:before="32" w:line="240" w:lineRule="exact"/>
              <w:ind w:left="134" w:leftChars="0"/>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eastAsia="zh-CN"/>
              </w:rPr>
              <w:t>查</w:t>
            </w:r>
          </w:p>
        </w:tc>
        <w:tc>
          <w:tcPr>
            <w:tcW w:w="447" w:type="dxa"/>
            <w:gridSpan w:val="2"/>
            <w:shd w:val="clear" w:color="auto" w:fill="auto"/>
            <w:vAlign w:val="top"/>
          </w:tcPr>
          <w:p w14:paraId="0BDCFA90">
            <w:pPr>
              <w:keepNext w:val="0"/>
              <w:keepLines w:val="0"/>
              <w:pageBreakBefore w:val="0"/>
              <w:widowControl/>
              <w:wordWrap/>
              <w:topLinePunct w:val="0"/>
              <w:bidi w:val="0"/>
              <w:adjustRightInd w:val="0"/>
              <w:snapToGrid w:val="0"/>
              <w:spacing w:before="89" w:line="240" w:lineRule="exact"/>
              <w:ind w:left="99" w:leftChars="0"/>
              <w:rPr>
                <w:rFonts w:hint="eastAsia" w:ascii="宋体" w:hAnsi="宋体" w:eastAsia="宋体" w:cs="宋体"/>
                <w:snapToGrid w:val="0"/>
                <w:color w:val="000000"/>
                <w:sz w:val="20"/>
                <w:szCs w:val="20"/>
                <w:lang w:val="en-US" w:eastAsia="zh-CN" w:bidi="ar-SA"/>
              </w:rPr>
            </w:pPr>
            <w:r>
              <w:rPr>
                <w:rFonts w:hint="eastAsia" w:ascii="宋体" w:hAnsi="宋体" w:eastAsia="宋体" w:cs="宋体"/>
                <w:spacing w:val="-6"/>
                <w:sz w:val="20"/>
                <w:szCs w:val="20"/>
              </w:rPr>
              <w:t>1-5</w:t>
            </w:r>
          </w:p>
        </w:tc>
        <w:tc>
          <w:tcPr>
            <w:tcW w:w="446" w:type="dxa"/>
            <w:shd w:val="clear" w:color="auto" w:fill="auto"/>
            <w:vAlign w:val="top"/>
          </w:tcPr>
          <w:p w14:paraId="726FB8DF">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526" w:type="dxa"/>
            <w:vAlign w:val="top"/>
          </w:tcPr>
          <w:p w14:paraId="7EC8DD16">
            <w:pPr>
              <w:keepNext w:val="0"/>
              <w:keepLines w:val="0"/>
              <w:pageBreakBefore w:val="0"/>
              <w:widowControl/>
              <w:wordWrap/>
              <w:topLinePunct w:val="0"/>
              <w:bidi w:val="0"/>
              <w:adjustRightInd w:val="0"/>
              <w:snapToGrid w:val="0"/>
              <w:spacing w:before="89" w:line="240" w:lineRule="exact"/>
              <w:ind w:left="99" w:leftChars="0"/>
              <w:rPr>
                <w:rFonts w:hint="eastAsia" w:ascii="宋体" w:hAnsi="宋体" w:eastAsia="宋体" w:cs="宋体"/>
                <w:snapToGrid w:val="0"/>
                <w:color w:val="000000"/>
                <w:sz w:val="20"/>
                <w:szCs w:val="20"/>
                <w:lang w:val="en-US" w:eastAsia="zh-CN" w:bidi="ar-SA"/>
              </w:rPr>
            </w:pPr>
            <w:r>
              <w:rPr>
                <w:rFonts w:hint="eastAsia" w:ascii="宋体" w:hAnsi="宋体" w:eastAsia="宋体" w:cs="宋体"/>
                <w:position w:val="-9"/>
                <w:sz w:val="20"/>
                <w:szCs w:val="20"/>
              </w:rPr>
              <w:t>-</w:t>
            </w:r>
          </w:p>
        </w:tc>
        <w:tc>
          <w:tcPr>
            <w:tcW w:w="516" w:type="dxa"/>
            <w:vAlign w:val="top"/>
          </w:tcPr>
          <w:p w14:paraId="5AA112D3">
            <w:pPr>
              <w:keepNext w:val="0"/>
              <w:keepLines w:val="0"/>
              <w:pageBreakBefore w:val="0"/>
              <w:widowControl/>
              <w:wordWrap/>
              <w:topLinePunct w:val="0"/>
              <w:bidi w:val="0"/>
              <w:adjustRightInd w:val="0"/>
              <w:snapToGrid w:val="0"/>
              <w:spacing w:before="89" w:line="240" w:lineRule="exact"/>
              <w:ind w:left="99" w:leftChars="0"/>
              <w:rPr>
                <w:rFonts w:hint="eastAsia" w:ascii="宋体" w:hAnsi="宋体" w:eastAsia="宋体" w:cs="宋体"/>
                <w:snapToGrid w:val="0"/>
                <w:color w:val="000000"/>
                <w:sz w:val="20"/>
                <w:szCs w:val="20"/>
                <w:lang w:val="en-US" w:eastAsia="zh-CN" w:bidi="ar-SA"/>
              </w:rPr>
            </w:pPr>
            <w:r>
              <w:rPr>
                <w:rFonts w:hint="eastAsia" w:ascii="宋体" w:hAnsi="宋体" w:eastAsia="宋体" w:cs="宋体"/>
                <w:position w:val="-9"/>
                <w:sz w:val="20"/>
                <w:szCs w:val="20"/>
              </w:rPr>
              <w:t>-</w:t>
            </w:r>
          </w:p>
        </w:tc>
        <w:tc>
          <w:tcPr>
            <w:tcW w:w="468" w:type="dxa"/>
            <w:tcBorders>
              <w:right w:val="single" w:color="000000" w:sz="2" w:space="0"/>
            </w:tcBorders>
            <w:shd w:val="clear" w:color="auto" w:fill="FFFFFF"/>
            <w:vAlign w:val="top"/>
          </w:tcPr>
          <w:p w14:paraId="3CE19BFC">
            <w:pPr>
              <w:keepNext w:val="0"/>
              <w:keepLines w:val="0"/>
              <w:pageBreakBefore w:val="0"/>
              <w:widowControl/>
              <w:wordWrap/>
              <w:topLinePunct w:val="0"/>
              <w:bidi w:val="0"/>
              <w:adjustRightInd w:val="0"/>
              <w:snapToGrid w:val="0"/>
              <w:spacing w:before="89" w:line="240" w:lineRule="exact"/>
              <w:ind w:left="99" w:leftChars="0"/>
              <w:rPr>
                <w:rFonts w:hint="eastAsia" w:ascii="宋体" w:hAnsi="宋体" w:eastAsia="宋体" w:cs="宋体"/>
                <w:snapToGrid w:val="0"/>
                <w:color w:val="000000"/>
                <w:sz w:val="20"/>
                <w:szCs w:val="20"/>
                <w:lang w:val="en-US" w:eastAsia="zh-CN" w:bidi="ar-SA"/>
              </w:rPr>
            </w:pPr>
            <w:r>
              <w:rPr>
                <w:rFonts w:hint="eastAsia" w:ascii="宋体" w:hAnsi="宋体" w:eastAsia="宋体" w:cs="宋体"/>
                <w:position w:val="-9"/>
                <w:sz w:val="20"/>
                <w:szCs w:val="20"/>
              </w:rPr>
              <w:t>-</w:t>
            </w:r>
          </w:p>
        </w:tc>
        <w:tc>
          <w:tcPr>
            <w:tcW w:w="495" w:type="dxa"/>
            <w:tcBorders>
              <w:left w:val="single" w:color="000000" w:sz="2" w:space="0"/>
              <w:right w:val="single" w:color="000000" w:sz="2" w:space="0"/>
            </w:tcBorders>
            <w:vAlign w:val="top"/>
          </w:tcPr>
          <w:p w14:paraId="3F99FC92">
            <w:pPr>
              <w:keepNext w:val="0"/>
              <w:keepLines w:val="0"/>
              <w:pageBreakBefore w:val="0"/>
              <w:widowControl/>
              <w:wordWrap/>
              <w:topLinePunct w:val="0"/>
              <w:bidi w:val="0"/>
              <w:adjustRightInd w:val="0"/>
              <w:snapToGrid w:val="0"/>
              <w:spacing w:before="89" w:line="240" w:lineRule="exact"/>
              <w:ind w:left="99" w:leftChars="0"/>
              <w:rPr>
                <w:rFonts w:hint="eastAsia" w:ascii="宋体" w:hAnsi="宋体" w:eastAsia="宋体" w:cs="宋体"/>
                <w:snapToGrid w:val="0"/>
                <w:color w:val="000000"/>
                <w:sz w:val="20"/>
                <w:szCs w:val="20"/>
                <w:lang w:val="en-US" w:eastAsia="en-US" w:bidi="ar-SA"/>
              </w:rPr>
            </w:pPr>
            <w:r>
              <w:rPr>
                <w:rFonts w:hint="eastAsia" w:ascii="宋体" w:hAnsi="宋体" w:eastAsia="宋体" w:cs="宋体"/>
                <w:position w:val="-9"/>
                <w:sz w:val="20"/>
                <w:szCs w:val="20"/>
              </w:rPr>
              <w:t>-</w:t>
            </w:r>
          </w:p>
        </w:tc>
        <w:tc>
          <w:tcPr>
            <w:tcW w:w="510" w:type="dxa"/>
            <w:tcBorders>
              <w:left w:val="single" w:color="000000" w:sz="2" w:space="0"/>
              <w:right w:val="single" w:color="000000" w:sz="2" w:space="0"/>
            </w:tcBorders>
            <w:vAlign w:val="top"/>
          </w:tcPr>
          <w:p w14:paraId="29221C6D">
            <w:pPr>
              <w:keepNext w:val="0"/>
              <w:keepLines w:val="0"/>
              <w:pageBreakBefore w:val="0"/>
              <w:widowControl/>
              <w:wordWrap/>
              <w:topLinePunct w:val="0"/>
              <w:bidi w:val="0"/>
              <w:adjustRightInd w:val="0"/>
              <w:snapToGrid w:val="0"/>
              <w:spacing w:before="89" w:line="240" w:lineRule="exact"/>
              <w:ind w:left="99" w:leftChars="0"/>
              <w:rPr>
                <w:rFonts w:hint="eastAsia" w:ascii="宋体" w:hAnsi="宋体" w:eastAsia="宋体" w:cs="宋体"/>
                <w:snapToGrid w:val="0"/>
                <w:color w:val="000000"/>
                <w:sz w:val="20"/>
                <w:szCs w:val="20"/>
                <w:lang w:val="en-US" w:eastAsia="en-US" w:bidi="ar-SA"/>
              </w:rPr>
            </w:pPr>
            <w:r>
              <w:rPr>
                <w:rFonts w:hint="eastAsia" w:ascii="宋体" w:hAnsi="宋体" w:eastAsia="宋体" w:cs="宋体"/>
                <w:position w:val="-9"/>
                <w:sz w:val="20"/>
                <w:szCs w:val="20"/>
              </w:rPr>
              <w:t>-</w:t>
            </w:r>
          </w:p>
        </w:tc>
        <w:tc>
          <w:tcPr>
            <w:tcW w:w="435" w:type="dxa"/>
            <w:tcBorders>
              <w:left w:val="single" w:color="000000" w:sz="2" w:space="0"/>
              <w:right w:val="single" w:color="000000" w:sz="2" w:space="0"/>
            </w:tcBorders>
            <w:vAlign w:val="top"/>
          </w:tcPr>
          <w:p w14:paraId="6AD2D0C4">
            <w:pPr>
              <w:keepNext w:val="0"/>
              <w:keepLines w:val="0"/>
              <w:pageBreakBefore w:val="0"/>
              <w:widowControl/>
              <w:wordWrap/>
              <w:topLinePunct w:val="0"/>
              <w:bidi w:val="0"/>
              <w:adjustRightInd w:val="0"/>
              <w:snapToGrid w:val="0"/>
              <w:spacing w:before="89" w:line="240" w:lineRule="exact"/>
              <w:ind w:left="99" w:leftChars="0"/>
              <w:rPr>
                <w:rFonts w:hint="eastAsia" w:ascii="宋体" w:hAnsi="宋体" w:eastAsia="宋体" w:cs="宋体"/>
                <w:snapToGrid w:val="0"/>
                <w:color w:val="000000"/>
                <w:sz w:val="20"/>
                <w:szCs w:val="20"/>
                <w:lang w:val="en-US" w:eastAsia="en-US" w:bidi="ar-SA"/>
              </w:rPr>
            </w:pPr>
            <w:r>
              <w:rPr>
                <w:rFonts w:hint="eastAsia" w:ascii="宋体" w:hAnsi="宋体" w:eastAsia="宋体" w:cs="宋体"/>
                <w:position w:val="-9"/>
                <w:sz w:val="20"/>
                <w:szCs w:val="20"/>
              </w:rPr>
              <w:t>-</w:t>
            </w:r>
          </w:p>
        </w:tc>
        <w:tc>
          <w:tcPr>
            <w:tcW w:w="3675" w:type="dxa"/>
            <w:gridSpan w:val="6"/>
            <w:vMerge w:val="continue"/>
            <w:tcBorders>
              <w:left w:val="single" w:color="000000" w:sz="2" w:space="0"/>
            </w:tcBorders>
          </w:tcPr>
          <w:p w14:paraId="006A165B">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r>
      <w:tr w14:paraId="54985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36" w:type="dxa"/>
            <w:vMerge w:val="continue"/>
            <w:tcBorders>
              <w:left w:val="single" w:color="auto" w:sz="4" w:space="0"/>
            </w:tcBorders>
          </w:tcPr>
          <w:p w14:paraId="38C6D79D">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p>
        </w:tc>
        <w:tc>
          <w:tcPr>
            <w:tcW w:w="466" w:type="dxa"/>
            <w:shd w:val="clear" w:color="auto" w:fill="auto"/>
            <w:vAlign w:val="top"/>
          </w:tcPr>
          <w:p w14:paraId="738F628C">
            <w:pPr>
              <w:keepNext w:val="0"/>
              <w:keepLines w:val="0"/>
              <w:pageBreakBefore w:val="0"/>
              <w:widowControl/>
              <w:wordWrap/>
              <w:topLinePunct w:val="0"/>
              <w:bidi w:val="0"/>
              <w:adjustRightInd w:val="0"/>
              <w:snapToGrid w:val="0"/>
              <w:spacing w:before="92" w:line="24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9</w:t>
            </w:r>
          </w:p>
        </w:tc>
        <w:tc>
          <w:tcPr>
            <w:tcW w:w="1237" w:type="dxa"/>
            <w:gridSpan w:val="2"/>
            <w:shd w:val="clear" w:color="auto" w:fill="auto"/>
            <w:vAlign w:val="top"/>
          </w:tcPr>
          <w:p w14:paraId="6481CEF4">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7090009</w:t>
            </w:r>
          </w:p>
        </w:tc>
        <w:tc>
          <w:tcPr>
            <w:tcW w:w="2983" w:type="dxa"/>
            <w:gridSpan w:val="2"/>
            <w:shd w:val="clear" w:color="auto" w:fill="auto"/>
            <w:vAlign w:val="top"/>
          </w:tcPr>
          <w:p w14:paraId="5AC9C3A9">
            <w:pPr>
              <w:keepNext w:val="0"/>
              <w:keepLines w:val="0"/>
              <w:pageBreakBefore w:val="0"/>
              <w:widowControl/>
              <w:kinsoku/>
              <w:wordWrap/>
              <w:overflowPunct w:val="0"/>
              <w:topLinePunct w:val="0"/>
              <w:bidi w:val="0"/>
              <w:adjustRightInd w:val="0"/>
              <w:snapToGrid w:val="0"/>
              <w:spacing w:line="240" w:lineRule="exact"/>
              <w:ind w:left="0" w:leftChars="0" w:firstLine="244" w:firstLineChars="122"/>
              <w:jc w:val="left"/>
              <w:rPr>
                <w:rFonts w:hint="eastAsia" w:ascii="宋体" w:hAnsi="宋体" w:eastAsia="宋体" w:cs="宋体"/>
                <w:snapToGrid w:val="0"/>
                <w:color w:val="000000"/>
                <w:sz w:val="20"/>
                <w:szCs w:val="20"/>
                <w:lang w:val="en-US" w:eastAsia="zh-CN" w:bidi="ar-SA"/>
              </w:rPr>
            </w:pPr>
            <w:r>
              <w:rPr>
                <w:rFonts w:hint="eastAsia" w:ascii="宋体" w:hAnsi="宋体" w:eastAsia="宋体" w:cs="宋体"/>
                <w:color w:val="000000" w:themeColor="text1"/>
                <w:sz w:val="20"/>
                <w:szCs w:val="20"/>
                <w:lang w:eastAsia="zh-CN"/>
                <w14:textFill>
                  <w14:solidFill>
                    <w14:schemeClr w14:val="tx1"/>
                  </w14:solidFill>
                </w14:textFill>
              </w:rPr>
              <w:t>职业发展实践</w:t>
            </w:r>
          </w:p>
        </w:tc>
        <w:tc>
          <w:tcPr>
            <w:tcW w:w="517" w:type="dxa"/>
            <w:gridSpan w:val="2"/>
            <w:shd w:val="clear" w:color="auto" w:fill="auto"/>
            <w:vAlign w:val="top"/>
          </w:tcPr>
          <w:p w14:paraId="4097ED2F">
            <w:pPr>
              <w:keepNext w:val="0"/>
              <w:keepLines w:val="0"/>
              <w:pageBreakBefore w:val="0"/>
              <w:widowControl/>
              <w:wordWrap/>
              <w:topLinePunct w:val="0"/>
              <w:bidi w:val="0"/>
              <w:adjustRightInd w:val="0"/>
              <w:snapToGrid w:val="0"/>
              <w:spacing w:before="93" w:line="240" w:lineRule="exact"/>
              <w:ind w:left="213" w:leftChars="0"/>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rPr>
              <w:t>D</w:t>
            </w:r>
          </w:p>
        </w:tc>
        <w:tc>
          <w:tcPr>
            <w:tcW w:w="500" w:type="dxa"/>
            <w:gridSpan w:val="3"/>
            <w:shd w:val="clear" w:color="auto" w:fill="auto"/>
            <w:vAlign w:val="top"/>
          </w:tcPr>
          <w:p w14:paraId="17422FBA">
            <w:pPr>
              <w:keepNext w:val="0"/>
              <w:keepLines w:val="0"/>
              <w:pageBreakBefore w:val="0"/>
              <w:widowControl/>
              <w:wordWrap/>
              <w:topLinePunct w:val="0"/>
              <w:bidi w:val="0"/>
              <w:adjustRightInd w:val="0"/>
              <w:snapToGrid w:val="0"/>
              <w:spacing w:before="59" w:line="240" w:lineRule="exact"/>
              <w:ind w:left="64" w:leftChars="0"/>
              <w:jc w:val="center"/>
              <w:rPr>
                <w:rFonts w:hint="eastAsia" w:ascii="宋体" w:hAnsi="宋体" w:eastAsia="宋体" w:cs="宋体"/>
                <w:snapToGrid w:val="0"/>
                <w:color w:val="auto"/>
                <w:sz w:val="20"/>
                <w:szCs w:val="20"/>
                <w:lang w:val="en-US" w:eastAsia="en-US" w:bidi="ar-SA"/>
              </w:rPr>
            </w:pPr>
            <w:r>
              <w:rPr>
                <w:rFonts w:hint="eastAsia" w:ascii="宋体" w:hAnsi="宋体" w:eastAsia="宋体" w:cs="宋体"/>
                <w:color w:val="auto"/>
                <w:spacing w:val="-3"/>
                <w:sz w:val="20"/>
                <w:szCs w:val="20"/>
              </w:rPr>
              <w:t>必修</w:t>
            </w:r>
          </w:p>
        </w:tc>
        <w:tc>
          <w:tcPr>
            <w:tcW w:w="438" w:type="dxa"/>
            <w:shd w:val="clear" w:color="auto" w:fill="auto"/>
            <w:vAlign w:val="top"/>
          </w:tcPr>
          <w:p w14:paraId="6970819C">
            <w:pPr>
              <w:keepNext w:val="0"/>
              <w:keepLines w:val="0"/>
              <w:pageBreakBefore w:val="0"/>
              <w:widowControl/>
              <w:wordWrap/>
              <w:topLinePunct w:val="0"/>
              <w:bidi w:val="0"/>
              <w:adjustRightInd w:val="0"/>
              <w:snapToGrid w:val="0"/>
              <w:spacing w:before="35" w:line="240" w:lineRule="exact"/>
              <w:ind w:left="134" w:leftChars="0"/>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eastAsia="zh-CN"/>
              </w:rPr>
              <w:t>查</w:t>
            </w:r>
          </w:p>
        </w:tc>
        <w:tc>
          <w:tcPr>
            <w:tcW w:w="447" w:type="dxa"/>
            <w:gridSpan w:val="2"/>
            <w:shd w:val="clear" w:color="auto" w:fill="auto"/>
            <w:vAlign w:val="top"/>
          </w:tcPr>
          <w:p w14:paraId="44B37A2D">
            <w:pPr>
              <w:keepNext w:val="0"/>
              <w:keepLines w:val="0"/>
              <w:pageBreakBefore w:val="0"/>
              <w:widowControl/>
              <w:wordWrap/>
              <w:topLinePunct w:val="0"/>
              <w:bidi w:val="0"/>
              <w:adjustRightInd w:val="0"/>
              <w:snapToGrid w:val="0"/>
              <w:spacing w:before="92" w:line="240" w:lineRule="exact"/>
              <w:ind w:left="99" w:leftChars="0"/>
              <w:rPr>
                <w:rFonts w:hint="eastAsia" w:ascii="宋体" w:hAnsi="宋体" w:eastAsia="宋体" w:cs="宋体"/>
                <w:snapToGrid w:val="0"/>
                <w:color w:val="000000"/>
                <w:sz w:val="20"/>
                <w:szCs w:val="20"/>
                <w:lang w:val="en-US" w:eastAsia="zh-CN" w:bidi="ar-SA"/>
              </w:rPr>
            </w:pPr>
            <w:r>
              <w:rPr>
                <w:rFonts w:hint="eastAsia" w:ascii="宋体" w:hAnsi="宋体" w:eastAsia="宋体" w:cs="宋体"/>
                <w:spacing w:val="-6"/>
                <w:sz w:val="20"/>
                <w:szCs w:val="20"/>
              </w:rPr>
              <w:t>1-5</w:t>
            </w:r>
          </w:p>
        </w:tc>
        <w:tc>
          <w:tcPr>
            <w:tcW w:w="446" w:type="dxa"/>
            <w:shd w:val="clear" w:color="auto" w:fill="auto"/>
            <w:vAlign w:val="top"/>
          </w:tcPr>
          <w:p w14:paraId="0239B7C5">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526" w:type="dxa"/>
            <w:vAlign w:val="top"/>
          </w:tcPr>
          <w:p w14:paraId="0EBD4EA3">
            <w:pPr>
              <w:keepNext w:val="0"/>
              <w:keepLines w:val="0"/>
              <w:pageBreakBefore w:val="0"/>
              <w:widowControl/>
              <w:wordWrap/>
              <w:topLinePunct w:val="0"/>
              <w:bidi w:val="0"/>
              <w:adjustRightInd w:val="0"/>
              <w:snapToGrid w:val="0"/>
              <w:spacing w:before="93" w:line="240" w:lineRule="exact"/>
              <w:ind w:left="87" w:leftChars="0"/>
              <w:rPr>
                <w:rFonts w:hint="eastAsia" w:ascii="宋体" w:hAnsi="宋体" w:eastAsia="宋体" w:cs="宋体"/>
                <w:snapToGrid w:val="0"/>
                <w:color w:val="000000"/>
                <w:sz w:val="20"/>
                <w:szCs w:val="20"/>
                <w:lang w:val="en-US" w:eastAsia="zh-CN" w:bidi="ar-SA"/>
              </w:rPr>
            </w:pPr>
            <w:r>
              <w:rPr>
                <w:rFonts w:hint="eastAsia" w:ascii="宋体" w:hAnsi="宋体" w:eastAsia="宋体" w:cs="宋体"/>
                <w:position w:val="-9"/>
                <w:sz w:val="20"/>
                <w:szCs w:val="20"/>
              </w:rPr>
              <w:t>-</w:t>
            </w:r>
          </w:p>
        </w:tc>
        <w:tc>
          <w:tcPr>
            <w:tcW w:w="516" w:type="dxa"/>
            <w:vAlign w:val="top"/>
          </w:tcPr>
          <w:p w14:paraId="75FCAB71">
            <w:pPr>
              <w:keepNext w:val="0"/>
              <w:keepLines w:val="0"/>
              <w:pageBreakBefore w:val="0"/>
              <w:widowControl/>
              <w:wordWrap/>
              <w:topLinePunct w:val="0"/>
              <w:bidi w:val="0"/>
              <w:adjustRightInd w:val="0"/>
              <w:snapToGrid w:val="0"/>
              <w:spacing w:before="93" w:line="240" w:lineRule="exact"/>
              <w:ind w:left="87" w:leftChars="0"/>
              <w:rPr>
                <w:rFonts w:hint="eastAsia" w:ascii="宋体" w:hAnsi="宋体" w:eastAsia="宋体" w:cs="宋体"/>
                <w:snapToGrid w:val="0"/>
                <w:color w:val="000000"/>
                <w:sz w:val="20"/>
                <w:szCs w:val="20"/>
                <w:lang w:val="en-US" w:eastAsia="zh-CN" w:bidi="ar-SA"/>
              </w:rPr>
            </w:pPr>
            <w:r>
              <w:rPr>
                <w:rFonts w:hint="eastAsia" w:ascii="宋体" w:hAnsi="宋体" w:eastAsia="宋体" w:cs="宋体"/>
                <w:position w:val="-9"/>
                <w:sz w:val="20"/>
                <w:szCs w:val="20"/>
              </w:rPr>
              <w:t>-</w:t>
            </w:r>
          </w:p>
        </w:tc>
        <w:tc>
          <w:tcPr>
            <w:tcW w:w="468" w:type="dxa"/>
            <w:tcBorders>
              <w:right w:val="single" w:color="000000" w:sz="2" w:space="0"/>
            </w:tcBorders>
            <w:shd w:val="clear" w:color="auto" w:fill="FFFFFF"/>
            <w:vAlign w:val="top"/>
          </w:tcPr>
          <w:p w14:paraId="2B99A84F">
            <w:pPr>
              <w:keepNext w:val="0"/>
              <w:keepLines w:val="0"/>
              <w:pageBreakBefore w:val="0"/>
              <w:widowControl/>
              <w:wordWrap/>
              <w:topLinePunct w:val="0"/>
              <w:bidi w:val="0"/>
              <w:adjustRightInd w:val="0"/>
              <w:snapToGrid w:val="0"/>
              <w:spacing w:before="93" w:line="240" w:lineRule="exact"/>
              <w:ind w:left="87" w:leftChars="0"/>
              <w:rPr>
                <w:rFonts w:hint="eastAsia" w:ascii="宋体" w:hAnsi="宋体" w:eastAsia="宋体" w:cs="宋体"/>
                <w:snapToGrid w:val="0"/>
                <w:color w:val="000000"/>
                <w:sz w:val="20"/>
                <w:szCs w:val="20"/>
                <w:lang w:val="en-US" w:eastAsia="zh-CN" w:bidi="ar-SA"/>
              </w:rPr>
            </w:pPr>
            <w:r>
              <w:rPr>
                <w:rFonts w:hint="eastAsia" w:ascii="宋体" w:hAnsi="宋体" w:eastAsia="宋体" w:cs="宋体"/>
                <w:position w:val="-9"/>
                <w:sz w:val="20"/>
                <w:szCs w:val="20"/>
              </w:rPr>
              <w:t>-</w:t>
            </w:r>
          </w:p>
        </w:tc>
        <w:tc>
          <w:tcPr>
            <w:tcW w:w="495" w:type="dxa"/>
            <w:tcBorders>
              <w:left w:val="single" w:color="000000" w:sz="2" w:space="0"/>
              <w:right w:val="single" w:color="000000" w:sz="2" w:space="0"/>
            </w:tcBorders>
            <w:vAlign w:val="top"/>
          </w:tcPr>
          <w:p w14:paraId="2AF34632">
            <w:pPr>
              <w:keepNext w:val="0"/>
              <w:keepLines w:val="0"/>
              <w:pageBreakBefore w:val="0"/>
              <w:widowControl/>
              <w:wordWrap/>
              <w:topLinePunct w:val="0"/>
              <w:bidi w:val="0"/>
              <w:adjustRightInd w:val="0"/>
              <w:snapToGrid w:val="0"/>
              <w:spacing w:before="93" w:line="240" w:lineRule="exact"/>
              <w:ind w:left="87" w:leftChars="0"/>
              <w:rPr>
                <w:rFonts w:hint="eastAsia" w:ascii="宋体" w:hAnsi="宋体" w:eastAsia="宋体" w:cs="宋体"/>
                <w:snapToGrid w:val="0"/>
                <w:color w:val="000000"/>
                <w:sz w:val="20"/>
                <w:szCs w:val="20"/>
                <w:lang w:val="en-US" w:eastAsia="en-US" w:bidi="ar-SA"/>
              </w:rPr>
            </w:pPr>
            <w:r>
              <w:rPr>
                <w:rFonts w:hint="eastAsia" w:ascii="宋体" w:hAnsi="宋体" w:eastAsia="宋体" w:cs="宋体"/>
                <w:position w:val="-9"/>
                <w:sz w:val="20"/>
                <w:szCs w:val="20"/>
              </w:rPr>
              <w:t>-</w:t>
            </w:r>
          </w:p>
        </w:tc>
        <w:tc>
          <w:tcPr>
            <w:tcW w:w="510" w:type="dxa"/>
            <w:tcBorders>
              <w:left w:val="single" w:color="000000" w:sz="2" w:space="0"/>
              <w:right w:val="single" w:color="000000" w:sz="2" w:space="0"/>
            </w:tcBorders>
            <w:vAlign w:val="top"/>
          </w:tcPr>
          <w:p w14:paraId="596C7C58">
            <w:pPr>
              <w:keepNext w:val="0"/>
              <w:keepLines w:val="0"/>
              <w:pageBreakBefore w:val="0"/>
              <w:widowControl/>
              <w:wordWrap/>
              <w:topLinePunct w:val="0"/>
              <w:bidi w:val="0"/>
              <w:adjustRightInd w:val="0"/>
              <w:snapToGrid w:val="0"/>
              <w:spacing w:before="93" w:line="240" w:lineRule="exact"/>
              <w:ind w:left="87" w:leftChars="0"/>
              <w:rPr>
                <w:rFonts w:hint="eastAsia" w:ascii="宋体" w:hAnsi="宋体" w:eastAsia="宋体" w:cs="宋体"/>
                <w:snapToGrid w:val="0"/>
                <w:color w:val="000000"/>
                <w:sz w:val="20"/>
                <w:szCs w:val="20"/>
                <w:lang w:val="en-US" w:eastAsia="en-US" w:bidi="ar-SA"/>
              </w:rPr>
            </w:pPr>
            <w:r>
              <w:rPr>
                <w:rFonts w:hint="eastAsia" w:ascii="宋体" w:hAnsi="宋体" w:eastAsia="宋体" w:cs="宋体"/>
                <w:position w:val="-9"/>
                <w:sz w:val="20"/>
                <w:szCs w:val="20"/>
              </w:rPr>
              <w:t>-</w:t>
            </w:r>
          </w:p>
        </w:tc>
        <w:tc>
          <w:tcPr>
            <w:tcW w:w="435" w:type="dxa"/>
            <w:tcBorders>
              <w:left w:val="single" w:color="000000" w:sz="2" w:space="0"/>
              <w:right w:val="single" w:color="000000" w:sz="2" w:space="0"/>
            </w:tcBorders>
            <w:vAlign w:val="top"/>
          </w:tcPr>
          <w:p w14:paraId="22EA3BDD">
            <w:pPr>
              <w:keepNext w:val="0"/>
              <w:keepLines w:val="0"/>
              <w:pageBreakBefore w:val="0"/>
              <w:widowControl/>
              <w:wordWrap/>
              <w:topLinePunct w:val="0"/>
              <w:bidi w:val="0"/>
              <w:adjustRightInd w:val="0"/>
              <w:snapToGrid w:val="0"/>
              <w:spacing w:before="93" w:line="240" w:lineRule="exact"/>
              <w:ind w:left="87" w:leftChars="0"/>
              <w:rPr>
                <w:rFonts w:hint="eastAsia" w:ascii="宋体" w:hAnsi="宋体" w:eastAsia="宋体" w:cs="宋体"/>
                <w:snapToGrid w:val="0"/>
                <w:color w:val="000000"/>
                <w:sz w:val="20"/>
                <w:szCs w:val="20"/>
                <w:lang w:val="en-US" w:eastAsia="en-US" w:bidi="ar-SA"/>
              </w:rPr>
            </w:pPr>
            <w:r>
              <w:rPr>
                <w:rFonts w:hint="eastAsia" w:ascii="宋体" w:hAnsi="宋体" w:eastAsia="宋体" w:cs="宋体"/>
                <w:position w:val="-9"/>
                <w:sz w:val="20"/>
                <w:szCs w:val="20"/>
              </w:rPr>
              <w:t>-</w:t>
            </w:r>
          </w:p>
        </w:tc>
        <w:tc>
          <w:tcPr>
            <w:tcW w:w="3675" w:type="dxa"/>
            <w:gridSpan w:val="6"/>
            <w:vMerge w:val="continue"/>
            <w:tcBorders>
              <w:left w:val="single" w:color="000000" w:sz="2" w:space="0"/>
            </w:tcBorders>
          </w:tcPr>
          <w:p w14:paraId="76124A0C">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r>
      <w:tr w14:paraId="2497C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36" w:type="dxa"/>
            <w:vMerge w:val="continue"/>
            <w:tcBorders>
              <w:left w:val="single" w:color="auto" w:sz="4" w:space="0"/>
            </w:tcBorders>
          </w:tcPr>
          <w:p w14:paraId="6BA7DE34">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p>
        </w:tc>
        <w:tc>
          <w:tcPr>
            <w:tcW w:w="466" w:type="dxa"/>
            <w:shd w:val="clear" w:color="auto" w:fill="auto"/>
            <w:vAlign w:val="top"/>
          </w:tcPr>
          <w:p w14:paraId="0F2C87C2">
            <w:pPr>
              <w:keepNext w:val="0"/>
              <w:keepLines w:val="0"/>
              <w:pageBreakBefore w:val="0"/>
              <w:widowControl/>
              <w:wordWrap/>
              <w:topLinePunct w:val="0"/>
              <w:bidi w:val="0"/>
              <w:adjustRightInd w:val="0"/>
              <w:snapToGrid w:val="0"/>
              <w:spacing w:before="93" w:line="24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10</w:t>
            </w:r>
          </w:p>
        </w:tc>
        <w:tc>
          <w:tcPr>
            <w:tcW w:w="1237" w:type="dxa"/>
            <w:gridSpan w:val="2"/>
            <w:shd w:val="clear" w:color="auto" w:fill="auto"/>
            <w:vAlign w:val="top"/>
          </w:tcPr>
          <w:p w14:paraId="48DE58D2">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7090010</w:t>
            </w:r>
          </w:p>
        </w:tc>
        <w:tc>
          <w:tcPr>
            <w:tcW w:w="2983" w:type="dxa"/>
            <w:gridSpan w:val="2"/>
            <w:shd w:val="clear" w:color="auto" w:fill="auto"/>
            <w:vAlign w:val="top"/>
          </w:tcPr>
          <w:p w14:paraId="1F7D209E">
            <w:pPr>
              <w:keepNext w:val="0"/>
              <w:keepLines w:val="0"/>
              <w:pageBreakBefore w:val="0"/>
              <w:widowControl/>
              <w:kinsoku/>
              <w:wordWrap/>
              <w:overflowPunct w:val="0"/>
              <w:topLinePunct w:val="0"/>
              <w:bidi w:val="0"/>
              <w:adjustRightInd w:val="0"/>
              <w:snapToGrid w:val="0"/>
              <w:spacing w:line="240" w:lineRule="exact"/>
              <w:ind w:left="0" w:leftChars="0" w:firstLine="244" w:firstLineChars="122"/>
              <w:jc w:val="left"/>
              <w:rPr>
                <w:rFonts w:hint="eastAsia" w:ascii="宋体" w:hAnsi="宋体" w:eastAsia="宋体" w:cs="宋体"/>
                <w:snapToGrid w:val="0"/>
                <w:color w:val="000000"/>
                <w:sz w:val="20"/>
                <w:szCs w:val="20"/>
                <w:lang w:val="en-US" w:eastAsia="zh-CN" w:bidi="ar-SA"/>
              </w:rPr>
            </w:pPr>
            <w:r>
              <w:rPr>
                <w:rFonts w:hint="eastAsia" w:ascii="宋体" w:hAnsi="宋体" w:eastAsia="宋体" w:cs="宋体"/>
                <w:color w:val="000000" w:themeColor="text1"/>
                <w:sz w:val="20"/>
                <w:szCs w:val="20"/>
                <w:lang w:eastAsia="zh-CN"/>
                <w14:textFill>
                  <w14:solidFill>
                    <w14:schemeClr w14:val="tx1"/>
                  </w14:solidFill>
                </w14:textFill>
              </w:rPr>
              <w:t>审美修养实践</w:t>
            </w:r>
          </w:p>
        </w:tc>
        <w:tc>
          <w:tcPr>
            <w:tcW w:w="517" w:type="dxa"/>
            <w:gridSpan w:val="2"/>
            <w:shd w:val="clear" w:color="auto" w:fill="auto"/>
            <w:vAlign w:val="top"/>
          </w:tcPr>
          <w:p w14:paraId="228826D4">
            <w:pPr>
              <w:keepNext w:val="0"/>
              <w:keepLines w:val="0"/>
              <w:pageBreakBefore w:val="0"/>
              <w:widowControl/>
              <w:wordWrap/>
              <w:topLinePunct w:val="0"/>
              <w:bidi w:val="0"/>
              <w:adjustRightInd w:val="0"/>
              <w:snapToGrid w:val="0"/>
              <w:spacing w:before="95" w:line="240" w:lineRule="exact"/>
              <w:ind w:left="213" w:leftChars="0"/>
              <w:rPr>
                <w:rFonts w:hint="eastAsia" w:ascii="宋体" w:hAnsi="宋体" w:eastAsia="宋体" w:cs="宋体"/>
                <w:snapToGrid w:val="0"/>
                <w:color w:val="000000"/>
                <w:sz w:val="20"/>
                <w:szCs w:val="20"/>
                <w:lang w:val="en-US" w:eastAsia="en-US" w:bidi="ar-SA"/>
              </w:rPr>
            </w:pPr>
            <w:r>
              <w:rPr>
                <w:rFonts w:hint="eastAsia" w:ascii="宋体" w:hAnsi="宋体" w:eastAsia="宋体" w:cs="宋体"/>
                <w:sz w:val="20"/>
                <w:szCs w:val="20"/>
              </w:rPr>
              <w:t>D</w:t>
            </w:r>
          </w:p>
        </w:tc>
        <w:tc>
          <w:tcPr>
            <w:tcW w:w="500" w:type="dxa"/>
            <w:gridSpan w:val="3"/>
            <w:shd w:val="clear" w:color="auto" w:fill="auto"/>
            <w:vAlign w:val="top"/>
          </w:tcPr>
          <w:p w14:paraId="7FE74511">
            <w:pPr>
              <w:keepNext w:val="0"/>
              <w:keepLines w:val="0"/>
              <w:pageBreakBefore w:val="0"/>
              <w:widowControl/>
              <w:wordWrap/>
              <w:topLinePunct w:val="0"/>
              <w:bidi w:val="0"/>
              <w:adjustRightInd w:val="0"/>
              <w:snapToGrid w:val="0"/>
              <w:spacing w:before="59" w:line="240" w:lineRule="exact"/>
              <w:ind w:left="64" w:leftChars="0"/>
              <w:jc w:val="center"/>
              <w:rPr>
                <w:rFonts w:hint="eastAsia" w:ascii="宋体" w:hAnsi="宋体" w:eastAsia="宋体" w:cs="宋体"/>
                <w:snapToGrid w:val="0"/>
                <w:color w:val="auto"/>
                <w:sz w:val="20"/>
                <w:szCs w:val="20"/>
                <w:lang w:val="en-US" w:eastAsia="en-US" w:bidi="ar-SA"/>
              </w:rPr>
            </w:pPr>
            <w:r>
              <w:rPr>
                <w:rFonts w:hint="eastAsia" w:ascii="宋体" w:hAnsi="宋体" w:eastAsia="宋体" w:cs="宋体"/>
                <w:color w:val="auto"/>
                <w:spacing w:val="-3"/>
                <w:sz w:val="20"/>
                <w:szCs w:val="20"/>
                <w:lang w:val="en-US" w:eastAsia="zh-CN"/>
              </w:rPr>
              <w:t>选</w:t>
            </w:r>
            <w:r>
              <w:rPr>
                <w:rFonts w:hint="eastAsia" w:ascii="宋体" w:hAnsi="宋体" w:eastAsia="宋体" w:cs="宋体"/>
                <w:color w:val="auto"/>
                <w:spacing w:val="-3"/>
                <w:sz w:val="20"/>
                <w:szCs w:val="20"/>
              </w:rPr>
              <w:t>修</w:t>
            </w:r>
          </w:p>
        </w:tc>
        <w:tc>
          <w:tcPr>
            <w:tcW w:w="438" w:type="dxa"/>
            <w:shd w:val="clear" w:color="auto" w:fill="auto"/>
            <w:vAlign w:val="top"/>
          </w:tcPr>
          <w:p w14:paraId="56860F4C">
            <w:pPr>
              <w:keepNext w:val="0"/>
              <w:keepLines w:val="0"/>
              <w:pageBreakBefore w:val="0"/>
              <w:widowControl/>
              <w:wordWrap/>
              <w:topLinePunct w:val="0"/>
              <w:bidi w:val="0"/>
              <w:adjustRightInd w:val="0"/>
              <w:snapToGrid w:val="0"/>
              <w:spacing w:before="36" w:line="240" w:lineRule="exact"/>
              <w:ind w:left="134" w:leftChars="0"/>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eastAsia="zh-CN"/>
              </w:rPr>
              <w:t>查</w:t>
            </w:r>
          </w:p>
        </w:tc>
        <w:tc>
          <w:tcPr>
            <w:tcW w:w="447" w:type="dxa"/>
            <w:gridSpan w:val="2"/>
            <w:shd w:val="clear" w:color="auto" w:fill="auto"/>
            <w:vAlign w:val="top"/>
          </w:tcPr>
          <w:p w14:paraId="055A31D6">
            <w:pPr>
              <w:keepNext w:val="0"/>
              <w:keepLines w:val="0"/>
              <w:pageBreakBefore w:val="0"/>
              <w:widowControl/>
              <w:wordWrap/>
              <w:topLinePunct w:val="0"/>
              <w:bidi w:val="0"/>
              <w:adjustRightInd w:val="0"/>
              <w:snapToGrid w:val="0"/>
              <w:spacing w:before="93" w:line="240" w:lineRule="exact"/>
              <w:ind w:left="99" w:leftChars="0"/>
              <w:rPr>
                <w:rFonts w:hint="eastAsia" w:ascii="宋体" w:hAnsi="宋体" w:eastAsia="宋体" w:cs="宋体"/>
                <w:snapToGrid w:val="0"/>
                <w:color w:val="000000"/>
                <w:sz w:val="20"/>
                <w:szCs w:val="20"/>
                <w:lang w:val="en-US" w:eastAsia="en-US" w:bidi="ar-SA"/>
              </w:rPr>
            </w:pPr>
            <w:r>
              <w:rPr>
                <w:rFonts w:hint="eastAsia" w:ascii="宋体" w:hAnsi="宋体" w:eastAsia="宋体" w:cs="宋体"/>
                <w:spacing w:val="-6"/>
                <w:sz w:val="20"/>
                <w:szCs w:val="20"/>
              </w:rPr>
              <w:t>1-5</w:t>
            </w:r>
          </w:p>
        </w:tc>
        <w:tc>
          <w:tcPr>
            <w:tcW w:w="446" w:type="dxa"/>
            <w:shd w:val="clear" w:color="auto" w:fill="auto"/>
            <w:vAlign w:val="top"/>
          </w:tcPr>
          <w:p w14:paraId="45FD4E93">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526" w:type="dxa"/>
            <w:vAlign w:val="top"/>
          </w:tcPr>
          <w:p w14:paraId="2B666F7C">
            <w:pPr>
              <w:keepNext w:val="0"/>
              <w:keepLines w:val="0"/>
              <w:pageBreakBefore w:val="0"/>
              <w:widowControl/>
              <w:wordWrap/>
              <w:topLinePunct w:val="0"/>
              <w:bidi w:val="0"/>
              <w:adjustRightInd w:val="0"/>
              <w:snapToGrid w:val="0"/>
              <w:spacing w:before="93" w:line="240" w:lineRule="exact"/>
              <w:ind w:left="99" w:leftChars="0"/>
              <w:rPr>
                <w:rFonts w:hint="eastAsia" w:ascii="宋体" w:hAnsi="宋体" w:eastAsia="宋体" w:cs="宋体"/>
                <w:snapToGrid w:val="0"/>
                <w:color w:val="000000"/>
                <w:sz w:val="20"/>
                <w:szCs w:val="20"/>
                <w:lang w:val="en-US" w:eastAsia="en-US" w:bidi="ar-SA"/>
              </w:rPr>
            </w:pPr>
            <w:r>
              <w:rPr>
                <w:rFonts w:hint="eastAsia" w:ascii="宋体" w:hAnsi="宋体" w:eastAsia="宋体" w:cs="宋体"/>
                <w:position w:val="-9"/>
                <w:sz w:val="20"/>
                <w:szCs w:val="20"/>
              </w:rPr>
              <w:t>-</w:t>
            </w:r>
          </w:p>
        </w:tc>
        <w:tc>
          <w:tcPr>
            <w:tcW w:w="516" w:type="dxa"/>
            <w:vAlign w:val="top"/>
          </w:tcPr>
          <w:p w14:paraId="14396334">
            <w:pPr>
              <w:keepNext w:val="0"/>
              <w:keepLines w:val="0"/>
              <w:pageBreakBefore w:val="0"/>
              <w:widowControl/>
              <w:wordWrap/>
              <w:topLinePunct w:val="0"/>
              <w:bidi w:val="0"/>
              <w:adjustRightInd w:val="0"/>
              <w:snapToGrid w:val="0"/>
              <w:spacing w:before="93" w:line="240" w:lineRule="exact"/>
              <w:ind w:left="99" w:leftChars="0"/>
              <w:rPr>
                <w:rFonts w:hint="eastAsia" w:ascii="宋体" w:hAnsi="宋体" w:eastAsia="宋体" w:cs="宋体"/>
                <w:snapToGrid w:val="0"/>
                <w:color w:val="000000"/>
                <w:sz w:val="20"/>
                <w:szCs w:val="20"/>
                <w:lang w:val="en-US" w:eastAsia="en-US" w:bidi="ar-SA"/>
              </w:rPr>
            </w:pPr>
            <w:r>
              <w:rPr>
                <w:rFonts w:hint="eastAsia" w:ascii="宋体" w:hAnsi="宋体" w:eastAsia="宋体" w:cs="宋体"/>
                <w:position w:val="-9"/>
                <w:sz w:val="20"/>
                <w:szCs w:val="20"/>
              </w:rPr>
              <w:t>-</w:t>
            </w:r>
          </w:p>
        </w:tc>
        <w:tc>
          <w:tcPr>
            <w:tcW w:w="468" w:type="dxa"/>
            <w:tcBorders>
              <w:right w:val="single" w:color="000000" w:sz="2" w:space="0"/>
            </w:tcBorders>
            <w:shd w:val="clear" w:color="auto" w:fill="FFFFFF"/>
            <w:vAlign w:val="top"/>
          </w:tcPr>
          <w:p w14:paraId="2021FF33">
            <w:pPr>
              <w:keepNext w:val="0"/>
              <w:keepLines w:val="0"/>
              <w:pageBreakBefore w:val="0"/>
              <w:widowControl/>
              <w:wordWrap/>
              <w:topLinePunct w:val="0"/>
              <w:bidi w:val="0"/>
              <w:adjustRightInd w:val="0"/>
              <w:snapToGrid w:val="0"/>
              <w:spacing w:before="93" w:line="240" w:lineRule="exact"/>
              <w:ind w:left="99" w:leftChars="0"/>
              <w:rPr>
                <w:rFonts w:hint="eastAsia" w:ascii="宋体" w:hAnsi="宋体" w:eastAsia="宋体" w:cs="宋体"/>
                <w:snapToGrid w:val="0"/>
                <w:color w:val="000000"/>
                <w:sz w:val="20"/>
                <w:szCs w:val="20"/>
                <w:lang w:val="en-US" w:eastAsia="en-US" w:bidi="ar-SA"/>
              </w:rPr>
            </w:pPr>
            <w:r>
              <w:rPr>
                <w:rFonts w:hint="eastAsia" w:ascii="宋体" w:hAnsi="宋体" w:eastAsia="宋体" w:cs="宋体"/>
                <w:position w:val="-9"/>
                <w:sz w:val="20"/>
                <w:szCs w:val="20"/>
              </w:rPr>
              <w:t>-</w:t>
            </w:r>
          </w:p>
        </w:tc>
        <w:tc>
          <w:tcPr>
            <w:tcW w:w="495" w:type="dxa"/>
            <w:tcBorders>
              <w:left w:val="single" w:color="000000" w:sz="2" w:space="0"/>
              <w:right w:val="single" w:color="000000" w:sz="2" w:space="0"/>
            </w:tcBorders>
            <w:vAlign w:val="top"/>
          </w:tcPr>
          <w:p w14:paraId="1B48BA2B">
            <w:pPr>
              <w:keepNext w:val="0"/>
              <w:keepLines w:val="0"/>
              <w:pageBreakBefore w:val="0"/>
              <w:widowControl/>
              <w:wordWrap/>
              <w:topLinePunct w:val="0"/>
              <w:bidi w:val="0"/>
              <w:adjustRightInd w:val="0"/>
              <w:snapToGrid w:val="0"/>
              <w:spacing w:before="93" w:line="240" w:lineRule="exact"/>
              <w:ind w:left="99" w:leftChars="0"/>
              <w:rPr>
                <w:rFonts w:hint="eastAsia" w:ascii="宋体" w:hAnsi="宋体" w:eastAsia="宋体" w:cs="宋体"/>
                <w:snapToGrid w:val="0"/>
                <w:color w:val="000000"/>
                <w:sz w:val="20"/>
                <w:szCs w:val="20"/>
                <w:lang w:val="en-US" w:eastAsia="en-US" w:bidi="ar-SA"/>
              </w:rPr>
            </w:pPr>
            <w:r>
              <w:rPr>
                <w:rFonts w:hint="eastAsia" w:ascii="宋体" w:hAnsi="宋体" w:eastAsia="宋体" w:cs="宋体"/>
                <w:position w:val="-9"/>
                <w:sz w:val="20"/>
                <w:szCs w:val="20"/>
              </w:rPr>
              <w:t>-</w:t>
            </w:r>
          </w:p>
        </w:tc>
        <w:tc>
          <w:tcPr>
            <w:tcW w:w="510" w:type="dxa"/>
            <w:tcBorders>
              <w:left w:val="single" w:color="000000" w:sz="2" w:space="0"/>
              <w:right w:val="single" w:color="000000" w:sz="2" w:space="0"/>
            </w:tcBorders>
            <w:vAlign w:val="top"/>
          </w:tcPr>
          <w:p w14:paraId="5580FA24">
            <w:pPr>
              <w:keepNext w:val="0"/>
              <w:keepLines w:val="0"/>
              <w:pageBreakBefore w:val="0"/>
              <w:widowControl/>
              <w:wordWrap/>
              <w:topLinePunct w:val="0"/>
              <w:bidi w:val="0"/>
              <w:adjustRightInd w:val="0"/>
              <w:snapToGrid w:val="0"/>
              <w:spacing w:before="93" w:line="240" w:lineRule="exact"/>
              <w:ind w:left="99" w:leftChars="0"/>
              <w:rPr>
                <w:rFonts w:hint="eastAsia" w:ascii="宋体" w:hAnsi="宋体" w:eastAsia="宋体" w:cs="宋体"/>
                <w:snapToGrid w:val="0"/>
                <w:color w:val="000000"/>
                <w:sz w:val="20"/>
                <w:szCs w:val="20"/>
                <w:lang w:val="en-US" w:eastAsia="en-US" w:bidi="ar-SA"/>
              </w:rPr>
            </w:pPr>
            <w:r>
              <w:rPr>
                <w:rFonts w:hint="eastAsia" w:ascii="宋体" w:hAnsi="宋体" w:eastAsia="宋体" w:cs="宋体"/>
                <w:position w:val="-9"/>
                <w:sz w:val="20"/>
                <w:szCs w:val="20"/>
              </w:rPr>
              <w:t>-</w:t>
            </w:r>
          </w:p>
        </w:tc>
        <w:tc>
          <w:tcPr>
            <w:tcW w:w="435" w:type="dxa"/>
            <w:tcBorders>
              <w:left w:val="single" w:color="000000" w:sz="2" w:space="0"/>
              <w:right w:val="single" w:color="000000" w:sz="2" w:space="0"/>
            </w:tcBorders>
            <w:vAlign w:val="top"/>
          </w:tcPr>
          <w:p w14:paraId="7CAB82CD">
            <w:pPr>
              <w:keepNext w:val="0"/>
              <w:keepLines w:val="0"/>
              <w:pageBreakBefore w:val="0"/>
              <w:widowControl/>
              <w:wordWrap/>
              <w:topLinePunct w:val="0"/>
              <w:bidi w:val="0"/>
              <w:adjustRightInd w:val="0"/>
              <w:snapToGrid w:val="0"/>
              <w:spacing w:before="93" w:line="240" w:lineRule="exact"/>
              <w:ind w:left="99" w:leftChars="0"/>
              <w:rPr>
                <w:rFonts w:hint="eastAsia" w:ascii="宋体" w:hAnsi="宋体" w:eastAsia="宋体" w:cs="宋体"/>
                <w:snapToGrid w:val="0"/>
                <w:color w:val="000000"/>
                <w:sz w:val="20"/>
                <w:szCs w:val="20"/>
                <w:lang w:val="en-US" w:eastAsia="en-US" w:bidi="ar-SA"/>
              </w:rPr>
            </w:pPr>
            <w:r>
              <w:rPr>
                <w:rFonts w:hint="eastAsia" w:ascii="宋体" w:hAnsi="宋体" w:eastAsia="宋体" w:cs="宋体"/>
                <w:position w:val="-9"/>
                <w:sz w:val="20"/>
                <w:szCs w:val="20"/>
              </w:rPr>
              <w:t>-</w:t>
            </w:r>
          </w:p>
        </w:tc>
        <w:tc>
          <w:tcPr>
            <w:tcW w:w="3675" w:type="dxa"/>
            <w:gridSpan w:val="6"/>
            <w:vMerge w:val="continue"/>
            <w:tcBorders>
              <w:left w:val="single" w:color="000000" w:sz="2" w:space="0"/>
            </w:tcBorders>
          </w:tcPr>
          <w:p w14:paraId="0AEDAF25">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r>
      <w:tr w14:paraId="3B782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36" w:type="dxa"/>
            <w:vMerge w:val="continue"/>
            <w:tcBorders>
              <w:left w:val="single" w:color="auto" w:sz="4" w:space="0"/>
            </w:tcBorders>
          </w:tcPr>
          <w:p w14:paraId="4592573B">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p>
        </w:tc>
        <w:tc>
          <w:tcPr>
            <w:tcW w:w="466" w:type="dxa"/>
            <w:shd w:val="clear" w:color="auto" w:fill="auto"/>
            <w:vAlign w:val="top"/>
          </w:tcPr>
          <w:p w14:paraId="1578653B">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11</w:t>
            </w:r>
          </w:p>
        </w:tc>
        <w:tc>
          <w:tcPr>
            <w:tcW w:w="1237" w:type="dxa"/>
            <w:gridSpan w:val="2"/>
            <w:shd w:val="clear" w:color="auto" w:fill="auto"/>
            <w:vAlign w:val="top"/>
          </w:tcPr>
          <w:p w14:paraId="3B599D38">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7090011</w:t>
            </w:r>
          </w:p>
        </w:tc>
        <w:tc>
          <w:tcPr>
            <w:tcW w:w="2983" w:type="dxa"/>
            <w:gridSpan w:val="2"/>
            <w:shd w:val="clear" w:color="auto" w:fill="auto"/>
            <w:vAlign w:val="top"/>
          </w:tcPr>
          <w:p w14:paraId="25A80055">
            <w:pPr>
              <w:keepNext w:val="0"/>
              <w:keepLines w:val="0"/>
              <w:pageBreakBefore w:val="0"/>
              <w:widowControl/>
              <w:wordWrap/>
              <w:topLinePunct w:val="0"/>
              <w:bidi w:val="0"/>
              <w:adjustRightInd w:val="0"/>
              <w:snapToGrid w:val="0"/>
              <w:spacing w:line="240" w:lineRule="exact"/>
              <w:ind w:left="0" w:leftChars="0" w:firstLine="244" w:firstLineChars="122"/>
              <w:jc w:val="left"/>
              <w:rPr>
                <w:rFonts w:hint="eastAsia" w:ascii="宋体" w:hAnsi="宋体" w:eastAsia="宋体" w:cs="宋体"/>
                <w:snapToGrid w:val="0"/>
                <w:color w:val="000000"/>
                <w:sz w:val="20"/>
                <w:szCs w:val="20"/>
                <w:lang w:val="en-US" w:eastAsia="zh-CN" w:bidi="ar-SA"/>
              </w:rPr>
            </w:pPr>
            <w:r>
              <w:rPr>
                <w:rFonts w:hint="eastAsia" w:ascii="宋体" w:hAnsi="宋体" w:eastAsia="宋体" w:cs="宋体"/>
                <w:color w:val="000000" w:themeColor="text1"/>
                <w:sz w:val="20"/>
                <w:szCs w:val="20"/>
                <w:lang w:eastAsia="zh-CN"/>
                <w14:textFill>
                  <w14:solidFill>
                    <w14:schemeClr w14:val="tx1"/>
                  </w14:solidFill>
                </w14:textFill>
              </w:rPr>
              <w:t>身心健康素质拓展</w:t>
            </w:r>
          </w:p>
        </w:tc>
        <w:tc>
          <w:tcPr>
            <w:tcW w:w="517" w:type="dxa"/>
            <w:gridSpan w:val="2"/>
            <w:shd w:val="clear" w:color="auto" w:fill="auto"/>
            <w:vAlign w:val="top"/>
          </w:tcPr>
          <w:p w14:paraId="021A07CF">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rPr>
              <w:t>D</w:t>
            </w:r>
          </w:p>
        </w:tc>
        <w:tc>
          <w:tcPr>
            <w:tcW w:w="500" w:type="dxa"/>
            <w:gridSpan w:val="3"/>
            <w:shd w:val="clear" w:color="auto" w:fill="auto"/>
            <w:vAlign w:val="top"/>
          </w:tcPr>
          <w:p w14:paraId="7821FA9F">
            <w:pPr>
              <w:keepNext w:val="0"/>
              <w:keepLines w:val="0"/>
              <w:pageBreakBefore w:val="0"/>
              <w:widowControl/>
              <w:wordWrap/>
              <w:topLinePunct w:val="0"/>
              <w:bidi w:val="0"/>
              <w:adjustRightInd w:val="0"/>
              <w:snapToGrid w:val="0"/>
              <w:spacing w:before="59" w:line="240" w:lineRule="exact"/>
              <w:ind w:left="64" w:leftChars="0"/>
              <w:jc w:val="center"/>
              <w:rPr>
                <w:rFonts w:hint="eastAsia" w:ascii="宋体" w:hAnsi="宋体" w:eastAsia="宋体" w:cs="宋体"/>
                <w:snapToGrid w:val="0"/>
                <w:color w:val="000000"/>
                <w:sz w:val="20"/>
                <w:szCs w:val="20"/>
                <w:lang w:val="en-US" w:eastAsia="en-US" w:bidi="ar-SA"/>
              </w:rPr>
            </w:pPr>
            <w:r>
              <w:rPr>
                <w:rFonts w:hint="eastAsia" w:ascii="宋体" w:hAnsi="宋体" w:eastAsia="宋体" w:cs="宋体"/>
                <w:spacing w:val="-3"/>
                <w:sz w:val="20"/>
                <w:szCs w:val="20"/>
              </w:rPr>
              <w:t>必修</w:t>
            </w:r>
          </w:p>
        </w:tc>
        <w:tc>
          <w:tcPr>
            <w:tcW w:w="438" w:type="dxa"/>
            <w:shd w:val="clear" w:color="auto" w:fill="auto"/>
            <w:vAlign w:val="top"/>
          </w:tcPr>
          <w:p w14:paraId="7F55F946">
            <w:pPr>
              <w:keepNext w:val="0"/>
              <w:keepLines w:val="0"/>
              <w:pageBreakBefore w:val="0"/>
              <w:widowControl/>
              <w:wordWrap/>
              <w:topLinePunct w:val="0"/>
              <w:bidi w:val="0"/>
              <w:adjustRightInd w:val="0"/>
              <w:snapToGrid w:val="0"/>
              <w:spacing w:before="36" w:line="240" w:lineRule="exact"/>
              <w:ind w:left="134" w:leftChars="0"/>
              <w:jc w:val="both"/>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eastAsia="zh-CN"/>
              </w:rPr>
              <w:t>查</w:t>
            </w:r>
          </w:p>
        </w:tc>
        <w:tc>
          <w:tcPr>
            <w:tcW w:w="447" w:type="dxa"/>
            <w:gridSpan w:val="2"/>
            <w:shd w:val="clear" w:color="auto" w:fill="auto"/>
            <w:vAlign w:val="top"/>
          </w:tcPr>
          <w:p w14:paraId="381C7A90">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pacing w:val="-6"/>
                <w:sz w:val="20"/>
                <w:szCs w:val="20"/>
              </w:rPr>
              <w:t>1-5</w:t>
            </w:r>
          </w:p>
        </w:tc>
        <w:tc>
          <w:tcPr>
            <w:tcW w:w="446" w:type="dxa"/>
            <w:shd w:val="clear" w:color="auto" w:fill="auto"/>
            <w:vAlign w:val="top"/>
          </w:tcPr>
          <w:p w14:paraId="2694C38A">
            <w:pPr>
              <w:keepNext w:val="0"/>
              <w:keepLines w:val="0"/>
              <w:pageBreakBefore w:val="0"/>
              <w:widowControl/>
              <w:wordWrap/>
              <w:topLinePunct w:val="0"/>
              <w:bidi w:val="0"/>
              <w:adjustRightInd w:val="0"/>
              <w:snapToGrid w:val="0"/>
              <w:spacing w:before="88"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526" w:type="dxa"/>
            <w:vAlign w:val="top"/>
          </w:tcPr>
          <w:p w14:paraId="5837AF11">
            <w:pPr>
              <w:keepNext w:val="0"/>
              <w:keepLines w:val="0"/>
              <w:pageBreakBefore w:val="0"/>
              <w:widowControl/>
              <w:wordWrap/>
              <w:topLinePunct w:val="0"/>
              <w:bidi w:val="0"/>
              <w:adjustRightInd w:val="0"/>
              <w:snapToGrid w:val="0"/>
              <w:spacing w:before="93" w:line="240" w:lineRule="exact"/>
              <w:ind w:left="99" w:leftChars="0"/>
              <w:rPr>
                <w:rFonts w:hint="eastAsia" w:ascii="宋体" w:hAnsi="宋体" w:eastAsia="宋体" w:cs="宋体"/>
                <w:snapToGrid w:val="0"/>
                <w:color w:val="000000"/>
                <w:sz w:val="20"/>
                <w:szCs w:val="20"/>
                <w:lang w:val="en-US" w:eastAsia="en-US" w:bidi="ar-SA"/>
              </w:rPr>
            </w:pPr>
            <w:r>
              <w:rPr>
                <w:rFonts w:hint="eastAsia" w:ascii="宋体" w:hAnsi="宋体" w:eastAsia="宋体" w:cs="宋体"/>
                <w:position w:val="-9"/>
                <w:sz w:val="20"/>
                <w:szCs w:val="20"/>
              </w:rPr>
              <w:t>-</w:t>
            </w:r>
          </w:p>
        </w:tc>
        <w:tc>
          <w:tcPr>
            <w:tcW w:w="516" w:type="dxa"/>
            <w:vAlign w:val="top"/>
          </w:tcPr>
          <w:p w14:paraId="572E6343">
            <w:pPr>
              <w:keepNext w:val="0"/>
              <w:keepLines w:val="0"/>
              <w:pageBreakBefore w:val="0"/>
              <w:widowControl/>
              <w:wordWrap/>
              <w:topLinePunct w:val="0"/>
              <w:bidi w:val="0"/>
              <w:adjustRightInd w:val="0"/>
              <w:snapToGrid w:val="0"/>
              <w:spacing w:before="93" w:line="240" w:lineRule="exact"/>
              <w:ind w:left="99" w:leftChars="0"/>
              <w:rPr>
                <w:rFonts w:hint="eastAsia" w:ascii="宋体" w:hAnsi="宋体" w:eastAsia="宋体" w:cs="宋体"/>
                <w:snapToGrid w:val="0"/>
                <w:color w:val="000000"/>
                <w:sz w:val="20"/>
                <w:szCs w:val="20"/>
                <w:lang w:val="en-US" w:eastAsia="en-US" w:bidi="ar-SA"/>
              </w:rPr>
            </w:pPr>
            <w:r>
              <w:rPr>
                <w:rFonts w:hint="eastAsia" w:ascii="宋体" w:hAnsi="宋体" w:eastAsia="宋体" w:cs="宋体"/>
                <w:position w:val="-9"/>
                <w:sz w:val="20"/>
                <w:szCs w:val="20"/>
              </w:rPr>
              <w:t>-</w:t>
            </w:r>
          </w:p>
        </w:tc>
        <w:tc>
          <w:tcPr>
            <w:tcW w:w="468" w:type="dxa"/>
            <w:tcBorders>
              <w:right w:val="single" w:color="000000" w:sz="2" w:space="0"/>
            </w:tcBorders>
            <w:shd w:val="clear" w:color="auto" w:fill="FFFFFF"/>
            <w:vAlign w:val="top"/>
          </w:tcPr>
          <w:p w14:paraId="4E2EFB02">
            <w:pPr>
              <w:keepNext w:val="0"/>
              <w:keepLines w:val="0"/>
              <w:pageBreakBefore w:val="0"/>
              <w:widowControl/>
              <w:wordWrap/>
              <w:topLinePunct w:val="0"/>
              <w:bidi w:val="0"/>
              <w:adjustRightInd w:val="0"/>
              <w:snapToGrid w:val="0"/>
              <w:spacing w:before="93" w:line="240" w:lineRule="exact"/>
              <w:ind w:left="99" w:leftChars="0"/>
              <w:rPr>
                <w:rFonts w:hint="eastAsia" w:ascii="宋体" w:hAnsi="宋体" w:eastAsia="宋体" w:cs="宋体"/>
                <w:snapToGrid w:val="0"/>
                <w:color w:val="000000"/>
                <w:sz w:val="20"/>
                <w:szCs w:val="20"/>
                <w:lang w:val="en-US" w:eastAsia="en-US" w:bidi="ar-SA"/>
              </w:rPr>
            </w:pPr>
            <w:r>
              <w:rPr>
                <w:rFonts w:hint="eastAsia" w:ascii="宋体" w:hAnsi="宋体" w:eastAsia="宋体" w:cs="宋体"/>
                <w:position w:val="-9"/>
                <w:sz w:val="20"/>
                <w:szCs w:val="20"/>
              </w:rPr>
              <w:t>-</w:t>
            </w:r>
          </w:p>
        </w:tc>
        <w:tc>
          <w:tcPr>
            <w:tcW w:w="495" w:type="dxa"/>
            <w:tcBorders>
              <w:left w:val="single" w:color="000000" w:sz="2" w:space="0"/>
              <w:right w:val="single" w:color="000000" w:sz="2" w:space="0"/>
            </w:tcBorders>
            <w:vAlign w:val="top"/>
          </w:tcPr>
          <w:p w14:paraId="539FD4AA">
            <w:pPr>
              <w:keepNext w:val="0"/>
              <w:keepLines w:val="0"/>
              <w:pageBreakBefore w:val="0"/>
              <w:widowControl/>
              <w:wordWrap/>
              <w:topLinePunct w:val="0"/>
              <w:bidi w:val="0"/>
              <w:adjustRightInd w:val="0"/>
              <w:snapToGrid w:val="0"/>
              <w:spacing w:before="93" w:line="240" w:lineRule="exact"/>
              <w:ind w:left="99" w:leftChars="0"/>
              <w:rPr>
                <w:rFonts w:hint="eastAsia" w:ascii="宋体" w:hAnsi="宋体" w:eastAsia="宋体" w:cs="宋体"/>
                <w:snapToGrid w:val="0"/>
                <w:color w:val="000000"/>
                <w:sz w:val="20"/>
                <w:szCs w:val="20"/>
                <w:lang w:val="en-US" w:eastAsia="en-US" w:bidi="ar-SA"/>
              </w:rPr>
            </w:pPr>
            <w:r>
              <w:rPr>
                <w:rFonts w:hint="eastAsia" w:ascii="宋体" w:hAnsi="宋体" w:eastAsia="宋体" w:cs="宋体"/>
                <w:position w:val="-9"/>
                <w:sz w:val="20"/>
                <w:szCs w:val="20"/>
              </w:rPr>
              <w:t>-</w:t>
            </w:r>
          </w:p>
        </w:tc>
        <w:tc>
          <w:tcPr>
            <w:tcW w:w="510" w:type="dxa"/>
            <w:tcBorders>
              <w:left w:val="single" w:color="000000" w:sz="2" w:space="0"/>
              <w:right w:val="single" w:color="000000" w:sz="2" w:space="0"/>
            </w:tcBorders>
            <w:vAlign w:val="top"/>
          </w:tcPr>
          <w:p w14:paraId="4C78C78E">
            <w:pPr>
              <w:keepNext w:val="0"/>
              <w:keepLines w:val="0"/>
              <w:pageBreakBefore w:val="0"/>
              <w:widowControl/>
              <w:wordWrap/>
              <w:topLinePunct w:val="0"/>
              <w:bidi w:val="0"/>
              <w:adjustRightInd w:val="0"/>
              <w:snapToGrid w:val="0"/>
              <w:spacing w:before="93" w:line="240" w:lineRule="exact"/>
              <w:ind w:left="99" w:leftChars="0"/>
              <w:rPr>
                <w:rFonts w:hint="eastAsia" w:ascii="宋体" w:hAnsi="宋体" w:eastAsia="宋体" w:cs="宋体"/>
                <w:snapToGrid w:val="0"/>
                <w:color w:val="000000"/>
                <w:sz w:val="20"/>
                <w:szCs w:val="20"/>
                <w:lang w:val="en-US" w:eastAsia="en-US" w:bidi="ar-SA"/>
              </w:rPr>
            </w:pPr>
            <w:r>
              <w:rPr>
                <w:rFonts w:hint="eastAsia" w:ascii="宋体" w:hAnsi="宋体" w:eastAsia="宋体" w:cs="宋体"/>
                <w:position w:val="-9"/>
                <w:sz w:val="20"/>
                <w:szCs w:val="20"/>
              </w:rPr>
              <w:t>-</w:t>
            </w:r>
          </w:p>
        </w:tc>
        <w:tc>
          <w:tcPr>
            <w:tcW w:w="435" w:type="dxa"/>
            <w:tcBorders>
              <w:left w:val="single" w:color="000000" w:sz="2" w:space="0"/>
              <w:right w:val="single" w:color="000000" w:sz="2" w:space="0"/>
            </w:tcBorders>
            <w:vAlign w:val="top"/>
          </w:tcPr>
          <w:p w14:paraId="54DBC4B5">
            <w:pPr>
              <w:keepNext w:val="0"/>
              <w:keepLines w:val="0"/>
              <w:pageBreakBefore w:val="0"/>
              <w:widowControl/>
              <w:wordWrap/>
              <w:topLinePunct w:val="0"/>
              <w:bidi w:val="0"/>
              <w:adjustRightInd w:val="0"/>
              <w:snapToGrid w:val="0"/>
              <w:spacing w:before="93" w:line="240" w:lineRule="exact"/>
              <w:ind w:left="99" w:leftChars="0"/>
              <w:rPr>
                <w:rFonts w:hint="eastAsia" w:ascii="宋体" w:hAnsi="宋体" w:eastAsia="宋体" w:cs="宋体"/>
                <w:snapToGrid w:val="0"/>
                <w:color w:val="000000"/>
                <w:sz w:val="20"/>
                <w:szCs w:val="20"/>
                <w:lang w:val="en-US" w:eastAsia="en-US" w:bidi="ar-SA"/>
              </w:rPr>
            </w:pPr>
            <w:r>
              <w:rPr>
                <w:rFonts w:hint="eastAsia" w:ascii="宋体" w:hAnsi="宋体" w:eastAsia="宋体" w:cs="宋体"/>
                <w:position w:val="-9"/>
                <w:sz w:val="20"/>
                <w:szCs w:val="20"/>
              </w:rPr>
              <w:t>-</w:t>
            </w:r>
          </w:p>
        </w:tc>
        <w:tc>
          <w:tcPr>
            <w:tcW w:w="3675" w:type="dxa"/>
            <w:gridSpan w:val="6"/>
            <w:vMerge w:val="continue"/>
            <w:tcBorders>
              <w:left w:val="single" w:color="000000" w:sz="2" w:space="0"/>
            </w:tcBorders>
          </w:tcPr>
          <w:p w14:paraId="13A49949">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rPr>
            </w:pPr>
          </w:p>
        </w:tc>
      </w:tr>
      <w:bookmarkEnd w:id="131"/>
      <w:bookmarkEnd w:id="132"/>
      <w:bookmarkEnd w:id="133"/>
      <w:tr w14:paraId="70B99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36" w:type="dxa"/>
            <w:vMerge w:val="continue"/>
            <w:tcBorders>
              <w:left w:val="single" w:color="auto" w:sz="4" w:space="0"/>
              <w:bottom w:val="single" w:color="auto" w:sz="4" w:space="0"/>
            </w:tcBorders>
          </w:tcPr>
          <w:p w14:paraId="57276D72">
            <w:pPr>
              <w:keepNext w:val="0"/>
              <w:keepLines w:val="0"/>
              <w:pageBreakBefore w:val="0"/>
              <w:widowControl/>
              <w:wordWrap/>
              <w:topLinePunct w:val="0"/>
              <w:bidi w:val="0"/>
              <w:adjustRightInd w:val="0"/>
              <w:snapToGrid w:val="0"/>
              <w:spacing w:line="240" w:lineRule="exact"/>
              <w:rPr>
                <w:rFonts w:hint="eastAsia" w:ascii="宋体" w:hAnsi="宋体" w:eastAsia="宋体" w:cs="宋体"/>
                <w:sz w:val="20"/>
                <w:szCs w:val="20"/>
              </w:rPr>
            </w:pPr>
          </w:p>
        </w:tc>
        <w:tc>
          <w:tcPr>
            <w:tcW w:w="6588" w:type="dxa"/>
            <w:gridSpan w:val="13"/>
            <w:tcBorders>
              <w:bottom w:val="single" w:color="auto" w:sz="4" w:space="0"/>
            </w:tcBorders>
            <w:shd w:val="clear" w:color="auto" w:fill="DCEAF7" w:themeFill="text2" w:themeFillTint="19"/>
            <w:vAlign w:val="center"/>
          </w:tcPr>
          <w:p w14:paraId="321232CC">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pacing w:val="-6"/>
                <w:sz w:val="20"/>
                <w:szCs w:val="20"/>
              </w:rPr>
            </w:pPr>
            <w:r>
              <w:rPr>
                <w:rFonts w:hint="eastAsia" w:ascii="宋体" w:hAnsi="宋体" w:eastAsia="宋体" w:cs="宋体"/>
                <w:spacing w:val="-5"/>
                <w:sz w:val="20"/>
                <w:szCs w:val="20"/>
                <w:shd w:val="clear" w:fill="DCEAF7" w:themeFill="text2" w:themeFillTint="19"/>
                <w:lang w:val="en-US" w:eastAsia="zh-CN"/>
              </w:rPr>
              <w:t>小计</w:t>
            </w:r>
          </w:p>
        </w:tc>
        <w:tc>
          <w:tcPr>
            <w:tcW w:w="446" w:type="dxa"/>
            <w:tcBorders>
              <w:bottom w:val="single" w:color="auto" w:sz="4" w:space="0"/>
            </w:tcBorders>
            <w:shd w:val="clear" w:color="auto" w:fill="auto"/>
            <w:vAlign w:val="center"/>
          </w:tcPr>
          <w:p w14:paraId="389477EC">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w:t>
            </w:r>
          </w:p>
        </w:tc>
        <w:tc>
          <w:tcPr>
            <w:tcW w:w="526" w:type="dxa"/>
            <w:tcBorders>
              <w:bottom w:val="single" w:color="auto" w:sz="4" w:space="0"/>
            </w:tcBorders>
            <w:vAlign w:val="center"/>
          </w:tcPr>
          <w:p w14:paraId="659B6446">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174</w:t>
            </w:r>
          </w:p>
        </w:tc>
        <w:tc>
          <w:tcPr>
            <w:tcW w:w="516" w:type="dxa"/>
            <w:tcBorders>
              <w:bottom w:val="single" w:color="auto" w:sz="4" w:space="0"/>
            </w:tcBorders>
            <w:vAlign w:val="center"/>
          </w:tcPr>
          <w:p w14:paraId="0D83EB16">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468" w:type="dxa"/>
            <w:tcBorders>
              <w:bottom w:val="single" w:color="auto" w:sz="4" w:space="0"/>
              <w:right w:val="single" w:color="000000" w:sz="2" w:space="0"/>
            </w:tcBorders>
            <w:shd w:val="clear" w:color="auto" w:fill="FFFFFF"/>
            <w:vAlign w:val="center"/>
          </w:tcPr>
          <w:p w14:paraId="00B2BB43">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p>
        </w:tc>
        <w:tc>
          <w:tcPr>
            <w:tcW w:w="495" w:type="dxa"/>
            <w:tcBorders>
              <w:left w:val="single" w:color="000000" w:sz="2" w:space="0"/>
              <w:bottom w:val="single" w:color="auto" w:sz="4" w:space="0"/>
              <w:right w:val="single" w:color="000000" w:sz="2" w:space="0"/>
            </w:tcBorders>
            <w:vAlign w:val="center"/>
          </w:tcPr>
          <w:p w14:paraId="4F540478">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141</w:t>
            </w:r>
          </w:p>
        </w:tc>
        <w:tc>
          <w:tcPr>
            <w:tcW w:w="510" w:type="dxa"/>
            <w:tcBorders>
              <w:left w:val="single" w:color="000000" w:sz="2" w:space="0"/>
              <w:bottom w:val="single" w:color="auto" w:sz="4" w:space="0"/>
              <w:right w:val="single" w:color="000000" w:sz="2" w:space="0"/>
            </w:tcBorders>
            <w:vAlign w:val="center"/>
          </w:tcPr>
          <w:p w14:paraId="4CB4C272">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30</w:t>
            </w:r>
          </w:p>
        </w:tc>
        <w:tc>
          <w:tcPr>
            <w:tcW w:w="435" w:type="dxa"/>
            <w:tcBorders>
              <w:left w:val="single" w:color="000000" w:sz="2" w:space="0"/>
              <w:bottom w:val="single" w:color="auto" w:sz="4" w:space="0"/>
              <w:right w:val="single" w:color="000000" w:sz="2" w:space="0"/>
            </w:tcBorders>
            <w:vAlign w:val="center"/>
          </w:tcPr>
          <w:p w14:paraId="0B0DCA58">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p>
        </w:tc>
        <w:tc>
          <w:tcPr>
            <w:tcW w:w="720" w:type="dxa"/>
            <w:tcBorders>
              <w:left w:val="single" w:color="000000" w:sz="2" w:space="0"/>
              <w:bottom w:val="single" w:color="auto" w:sz="4" w:space="0"/>
            </w:tcBorders>
            <w:vAlign w:val="center"/>
          </w:tcPr>
          <w:p w14:paraId="764C88CC">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7.5</w:t>
            </w:r>
          </w:p>
        </w:tc>
        <w:tc>
          <w:tcPr>
            <w:tcW w:w="705" w:type="dxa"/>
            <w:tcBorders>
              <w:bottom w:val="single" w:color="auto" w:sz="4" w:space="0"/>
            </w:tcBorders>
            <w:vAlign w:val="center"/>
          </w:tcPr>
          <w:p w14:paraId="223188C9">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570" w:type="dxa"/>
            <w:tcBorders>
              <w:bottom w:val="single" w:color="auto" w:sz="4" w:space="0"/>
            </w:tcBorders>
            <w:vAlign w:val="center"/>
          </w:tcPr>
          <w:p w14:paraId="3D0A85CA">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525" w:type="dxa"/>
            <w:tcBorders>
              <w:bottom w:val="single" w:color="auto" w:sz="4" w:space="0"/>
            </w:tcBorders>
            <w:vAlign w:val="center"/>
          </w:tcPr>
          <w:p w14:paraId="6BEC618F">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540" w:type="dxa"/>
            <w:tcBorders>
              <w:bottom w:val="single" w:color="auto" w:sz="4" w:space="0"/>
              <w:right w:val="single" w:color="000000" w:sz="2" w:space="0"/>
            </w:tcBorders>
            <w:vAlign w:val="center"/>
          </w:tcPr>
          <w:p w14:paraId="04CC6603">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615" w:type="dxa"/>
            <w:tcBorders>
              <w:left w:val="single" w:color="000000" w:sz="2" w:space="0"/>
              <w:bottom w:val="single" w:color="auto" w:sz="4" w:space="0"/>
            </w:tcBorders>
            <w:vAlign w:val="center"/>
          </w:tcPr>
          <w:p w14:paraId="0B010D67">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r>
      <w:tr w14:paraId="5C401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7724" w:type="dxa"/>
            <w:gridSpan w:val="14"/>
            <w:tcBorders>
              <w:top w:val="single" w:color="auto" w:sz="4" w:space="0"/>
              <w:left w:val="single" w:color="auto" w:sz="4" w:space="0"/>
              <w:bottom w:val="single" w:color="auto" w:sz="4" w:space="0"/>
              <w:right w:val="single" w:color="auto" w:sz="4" w:space="0"/>
            </w:tcBorders>
            <w:shd w:val="clear" w:color="auto" w:fill="DCEAF7" w:themeFill="text2" w:themeFillTint="19"/>
            <w:vAlign w:val="center"/>
          </w:tcPr>
          <w:p w14:paraId="306F94AA">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总计</w:t>
            </w: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14:paraId="2D7B3235">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141.5</w:t>
            </w:r>
          </w:p>
        </w:tc>
        <w:tc>
          <w:tcPr>
            <w:tcW w:w="526" w:type="dxa"/>
            <w:tcBorders>
              <w:top w:val="single" w:color="auto" w:sz="4" w:space="0"/>
              <w:left w:val="single" w:color="auto" w:sz="4" w:space="0"/>
              <w:bottom w:val="single" w:color="auto" w:sz="4" w:space="0"/>
              <w:right w:val="single" w:color="auto" w:sz="4" w:space="0"/>
            </w:tcBorders>
            <w:shd w:val="clear" w:color="auto" w:fill="auto"/>
            <w:vAlign w:val="center"/>
          </w:tcPr>
          <w:p w14:paraId="46056AA0">
            <w:pPr>
              <w:keepNext w:val="0"/>
              <w:keepLines w:val="0"/>
              <w:pageBreakBefore w:val="0"/>
              <w:widowControl/>
              <w:wordWrap/>
              <w:topLinePunct w:val="0"/>
              <w:bidi w:val="0"/>
              <w:adjustRightInd w:val="0"/>
              <w:snapToGrid w:val="0"/>
              <w:spacing w:line="24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2594</w:t>
            </w:r>
          </w:p>
        </w:tc>
        <w:tc>
          <w:tcPr>
            <w:tcW w:w="516" w:type="dxa"/>
            <w:tcBorders>
              <w:top w:val="single" w:color="auto" w:sz="4" w:space="0"/>
              <w:left w:val="single" w:color="auto" w:sz="4" w:space="0"/>
              <w:bottom w:val="single" w:color="auto" w:sz="4" w:space="0"/>
              <w:right w:val="single" w:color="auto" w:sz="4" w:space="0"/>
            </w:tcBorders>
            <w:vAlign w:val="center"/>
          </w:tcPr>
          <w:p w14:paraId="5BEBA06E">
            <w:pPr>
              <w:keepNext w:val="0"/>
              <w:keepLines w:val="0"/>
              <w:pageBreakBefore w:val="0"/>
              <w:widowControl/>
              <w:wordWrap/>
              <w:topLinePunct w:val="0"/>
              <w:bidi w:val="0"/>
              <w:adjustRightInd w:val="0"/>
              <w:snapToGrid w:val="0"/>
              <w:spacing w:line="24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815</w:t>
            </w:r>
          </w:p>
        </w:tc>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690A89AB">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820</w:t>
            </w:r>
          </w:p>
        </w:tc>
        <w:tc>
          <w:tcPr>
            <w:tcW w:w="495" w:type="dxa"/>
            <w:tcBorders>
              <w:top w:val="single" w:color="auto" w:sz="4" w:space="0"/>
              <w:left w:val="single" w:color="auto" w:sz="4" w:space="0"/>
              <w:bottom w:val="single" w:color="auto" w:sz="4" w:space="0"/>
              <w:right w:val="single" w:color="auto" w:sz="4" w:space="0"/>
            </w:tcBorders>
            <w:vAlign w:val="center"/>
          </w:tcPr>
          <w:p w14:paraId="2A76110B">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141</w:t>
            </w:r>
          </w:p>
        </w:tc>
        <w:tc>
          <w:tcPr>
            <w:tcW w:w="510" w:type="dxa"/>
            <w:tcBorders>
              <w:top w:val="single" w:color="auto" w:sz="4" w:space="0"/>
              <w:left w:val="single" w:color="auto" w:sz="4" w:space="0"/>
              <w:bottom w:val="single" w:color="auto" w:sz="4" w:space="0"/>
              <w:right w:val="single" w:color="auto" w:sz="4" w:space="0"/>
            </w:tcBorders>
            <w:vAlign w:val="center"/>
          </w:tcPr>
          <w:p w14:paraId="6CA934C8">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98</w:t>
            </w:r>
          </w:p>
        </w:tc>
        <w:tc>
          <w:tcPr>
            <w:tcW w:w="435" w:type="dxa"/>
            <w:tcBorders>
              <w:top w:val="single" w:color="auto" w:sz="4" w:space="0"/>
              <w:left w:val="single" w:color="auto" w:sz="4" w:space="0"/>
              <w:bottom w:val="single" w:color="auto" w:sz="4" w:space="0"/>
              <w:right w:val="single" w:color="auto" w:sz="4" w:space="0"/>
            </w:tcBorders>
            <w:vAlign w:val="center"/>
          </w:tcPr>
          <w:p w14:paraId="57DDC27C">
            <w:pPr>
              <w:keepNext w:val="0"/>
              <w:keepLines w:val="0"/>
              <w:pageBreakBefore w:val="0"/>
              <w:widowControl/>
              <w:wordWrap/>
              <w:topLinePunct w:val="0"/>
              <w:bidi w:val="0"/>
              <w:adjustRightInd w:val="0"/>
              <w:snapToGrid w:val="0"/>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720</w:t>
            </w:r>
          </w:p>
        </w:tc>
        <w:tc>
          <w:tcPr>
            <w:tcW w:w="720" w:type="dxa"/>
            <w:tcBorders>
              <w:top w:val="single" w:color="auto" w:sz="4" w:space="0"/>
              <w:left w:val="single" w:color="auto" w:sz="4" w:space="0"/>
              <w:bottom w:val="single" w:color="auto" w:sz="4" w:space="0"/>
              <w:right w:val="single" w:color="auto" w:sz="4" w:space="0"/>
            </w:tcBorders>
            <w:vAlign w:val="center"/>
          </w:tcPr>
          <w:p w14:paraId="052C3169">
            <w:pPr>
              <w:keepNext w:val="0"/>
              <w:keepLines w:val="0"/>
              <w:pageBreakBefore w:val="0"/>
              <w:widowControl/>
              <w:wordWrap/>
              <w:topLinePunct w:val="0"/>
              <w:bidi w:val="0"/>
              <w:adjustRightInd w:val="0"/>
              <w:snapToGrid w:val="0"/>
              <w:spacing w:line="24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33</w:t>
            </w:r>
          </w:p>
        </w:tc>
        <w:tc>
          <w:tcPr>
            <w:tcW w:w="705" w:type="dxa"/>
            <w:tcBorders>
              <w:top w:val="single" w:color="auto" w:sz="4" w:space="0"/>
              <w:left w:val="single" w:color="auto" w:sz="4" w:space="0"/>
              <w:bottom w:val="single" w:color="auto" w:sz="4" w:space="0"/>
              <w:right w:val="single" w:color="auto" w:sz="4" w:space="0"/>
            </w:tcBorders>
            <w:vAlign w:val="center"/>
          </w:tcPr>
          <w:p w14:paraId="51E2EE70">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default" w:ascii="宋体" w:hAnsi="宋体" w:eastAsia="宋体" w:cs="宋体"/>
                <w:spacing w:val="-2"/>
                <w:sz w:val="20"/>
                <w:szCs w:val="20"/>
                <w:lang w:val="en-US" w:eastAsia="zh-CN"/>
              </w:rPr>
            </w:pPr>
            <w:r>
              <w:rPr>
                <w:rFonts w:hint="eastAsia" w:ascii="宋体" w:hAnsi="宋体" w:eastAsia="宋体" w:cs="宋体"/>
                <w:sz w:val="20"/>
                <w:szCs w:val="20"/>
                <w:lang w:val="en-US" w:eastAsia="zh-CN"/>
              </w:rPr>
              <w:t>31</w:t>
            </w:r>
          </w:p>
        </w:tc>
        <w:tc>
          <w:tcPr>
            <w:tcW w:w="570" w:type="dxa"/>
            <w:tcBorders>
              <w:top w:val="single" w:color="auto" w:sz="4" w:space="0"/>
              <w:left w:val="single" w:color="auto" w:sz="4" w:space="0"/>
              <w:bottom w:val="single" w:color="auto" w:sz="4" w:space="0"/>
              <w:right w:val="single" w:color="auto" w:sz="4" w:space="0"/>
            </w:tcBorders>
            <w:vAlign w:val="center"/>
          </w:tcPr>
          <w:p w14:paraId="406B27A5">
            <w:pPr>
              <w:keepNext w:val="0"/>
              <w:keepLines w:val="0"/>
              <w:pageBreakBefore w:val="0"/>
              <w:widowControl/>
              <w:wordWrap/>
              <w:topLinePunct w:val="0"/>
              <w:bidi w:val="0"/>
              <w:adjustRightInd w:val="0"/>
              <w:snapToGrid w:val="0"/>
              <w:spacing w:line="24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20</w:t>
            </w:r>
          </w:p>
        </w:tc>
        <w:tc>
          <w:tcPr>
            <w:tcW w:w="525" w:type="dxa"/>
            <w:tcBorders>
              <w:top w:val="single" w:color="auto" w:sz="4" w:space="0"/>
              <w:left w:val="single" w:color="auto" w:sz="4" w:space="0"/>
              <w:bottom w:val="single" w:color="auto" w:sz="4" w:space="0"/>
              <w:right w:val="single" w:color="auto" w:sz="4" w:space="0"/>
            </w:tcBorders>
            <w:vAlign w:val="center"/>
          </w:tcPr>
          <w:p w14:paraId="5EBE9BD7">
            <w:pPr>
              <w:keepNext w:val="0"/>
              <w:keepLines w:val="0"/>
              <w:pageBreakBefore w:val="0"/>
              <w:widowControl/>
              <w:wordWrap/>
              <w:topLinePunct w:val="0"/>
              <w:bidi w:val="0"/>
              <w:adjustRightInd w:val="0"/>
              <w:snapToGrid w:val="0"/>
              <w:spacing w:line="24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16</w:t>
            </w:r>
          </w:p>
        </w:tc>
        <w:tc>
          <w:tcPr>
            <w:tcW w:w="540" w:type="dxa"/>
            <w:tcBorders>
              <w:top w:val="single" w:color="auto" w:sz="4" w:space="0"/>
              <w:left w:val="single" w:color="auto" w:sz="4" w:space="0"/>
              <w:bottom w:val="single" w:color="auto" w:sz="4" w:space="0"/>
              <w:right w:val="single" w:color="auto" w:sz="4" w:space="0"/>
            </w:tcBorders>
            <w:vAlign w:val="center"/>
          </w:tcPr>
          <w:p w14:paraId="3A0F3AF0">
            <w:pPr>
              <w:keepNext w:val="0"/>
              <w:keepLines w:val="0"/>
              <w:pageBreakBefore w:val="0"/>
              <w:widowControl/>
              <w:wordWrap/>
              <w:topLinePunct w:val="0"/>
              <w:bidi w:val="0"/>
              <w:adjustRightInd w:val="0"/>
              <w:snapToGrid w:val="0"/>
              <w:spacing w:line="24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20</w:t>
            </w:r>
          </w:p>
        </w:tc>
        <w:tc>
          <w:tcPr>
            <w:tcW w:w="615" w:type="dxa"/>
            <w:tcBorders>
              <w:top w:val="single" w:color="auto" w:sz="4" w:space="0"/>
              <w:left w:val="single" w:color="auto" w:sz="4" w:space="0"/>
              <w:bottom w:val="single" w:color="auto" w:sz="4" w:space="0"/>
              <w:right w:val="single" w:color="auto" w:sz="4" w:space="0"/>
            </w:tcBorders>
            <w:vAlign w:val="center"/>
          </w:tcPr>
          <w:p w14:paraId="2E6BF5CB">
            <w:pPr>
              <w:keepNext w:val="0"/>
              <w:keepLines w:val="0"/>
              <w:pageBreakBefore w:val="0"/>
              <w:widowControl/>
              <w:wordWrap/>
              <w:topLinePunct w:val="0"/>
              <w:bidi w:val="0"/>
              <w:adjustRightInd w:val="0"/>
              <w:snapToGrid w:val="0"/>
              <w:spacing w:line="24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33</w:t>
            </w:r>
          </w:p>
        </w:tc>
      </w:tr>
    </w:tbl>
    <w:p w14:paraId="305BDCD8">
      <w:pPr>
        <w:keepNext w:val="0"/>
        <w:keepLines w:val="0"/>
        <w:pageBreakBefore w:val="0"/>
        <w:widowControl/>
        <w:wordWrap/>
        <w:topLinePunct w:val="0"/>
        <w:bidi w:val="0"/>
        <w:spacing w:line="320" w:lineRule="auto"/>
        <w:rPr>
          <w:rFonts w:hint="eastAsia" w:ascii="宋体" w:hAnsi="宋体" w:eastAsia="宋体" w:cs="宋体"/>
          <w:sz w:val="20"/>
          <w:szCs w:val="20"/>
        </w:rPr>
      </w:pPr>
    </w:p>
    <w:p w14:paraId="32958EFC">
      <w:pPr>
        <w:keepNext w:val="0"/>
        <w:keepLines w:val="0"/>
        <w:pageBreakBefore w:val="0"/>
        <w:widowControl/>
        <w:wordWrap/>
        <w:topLinePunct w:val="0"/>
        <w:bidi w:val="0"/>
        <w:spacing w:before="10" w:line="320" w:lineRule="auto"/>
        <w:ind w:left="711"/>
        <w:rPr>
          <w:rFonts w:eastAsia="宋体"/>
          <w:lang w:eastAsia="zh-CN"/>
        </w:rPr>
        <w:sectPr>
          <w:footerReference r:id="rId5" w:type="default"/>
          <w:pgSz w:w="16839" w:h="11907"/>
          <w:pgMar w:top="400" w:right="1214" w:bottom="1699" w:left="818" w:header="0" w:footer="1464" w:gutter="0"/>
          <w:pgBorders>
            <w:top w:val="none" w:sz="0" w:space="0"/>
            <w:left w:val="none" w:sz="0" w:space="0"/>
            <w:bottom w:val="none" w:sz="0" w:space="0"/>
            <w:right w:val="none" w:sz="0" w:space="0"/>
          </w:pgBorders>
          <w:pgNumType w:fmt="decimal"/>
          <w:cols w:space="720" w:num="1"/>
        </w:sectPr>
      </w:pPr>
      <w:r>
        <w:rPr>
          <w:rFonts w:hint="eastAsia" w:eastAsia="宋体"/>
          <w:lang w:eastAsia="zh-CN"/>
        </w:rPr>
        <w:tab/>
      </w:r>
      <w:r>
        <w:rPr>
          <w:rFonts w:ascii="宋体" w:hAnsi="宋体" w:eastAsia="宋体" w:cs="宋体"/>
          <w:spacing w:val="2"/>
          <w:lang w:eastAsia="zh-CN"/>
        </w:rPr>
        <w:t>【注：</w:t>
      </w:r>
      <w:r>
        <w:rPr>
          <w:rFonts w:hint="eastAsia" w:ascii="宋体" w:hAnsi="宋体" w:eastAsia="宋体" w:cs="宋体"/>
          <w:spacing w:val="2"/>
          <w:lang w:eastAsia="zh-CN"/>
        </w:rPr>
        <w:t>1</w:t>
      </w:r>
      <w:r>
        <w:rPr>
          <w:rFonts w:ascii="宋体" w:hAnsi="宋体" w:eastAsia="宋体" w:cs="宋体"/>
          <w:spacing w:val="2"/>
          <w:lang w:eastAsia="zh-CN"/>
        </w:rPr>
        <w:t>.</w:t>
      </w:r>
      <w:r>
        <w:rPr>
          <w:rFonts w:ascii="宋体" w:hAnsi="宋体" w:eastAsia="宋体" w:cs="宋体"/>
          <w:spacing w:val="1"/>
          <w:lang w:eastAsia="zh-CN"/>
        </w:rPr>
        <w:t>岗位实习教学安排根据学校教学进程、专业建设等情况进行机动调整。】</w:t>
      </w:r>
    </w:p>
    <w:p w14:paraId="31CC5BA4">
      <w:pPr>
        <w:pStyle w:val="12"/>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54" w:firstLineChars="200"/>
        <w:jc w:val="both"/>
        <w:textAlignment w:val="baseline"/>
        <w:outlineLvl w:val="3"/>
        <w:rPr>
          <w:rFonts w:hint="eastAsia" w:ascii="黑体" w:hAnsi="黑体" w:eastAsia="黑体" w:cs="黑体"/>
          <w:sz w:val="28"/>
          <w:szCs w:val="28"/>
          <w:lang w:eastAsia="zh-CN"/>
        </w:rPr>
      </w:pPr>
      <w:r>
        <w:rPr>
          <w:rFonts w:ascii="黑体" w:hAnsi="黑体" w:eastAsia="黑体" w:cs="黑体"/>
          <w:b/>
          <w:bCs/>
          <w:spacing w:val="-2"/>
          <w:sz w:val="28"/>
          <w:szCs w:val="28"/>
          <w:lang w:eastAsia="zh-CN"/>
        </w:rPr>
        <w:t>十</w:t>
      </w:r>
      <w:r>
        <w:rPr>
          <w:rFonts w:hint="eastAsia" w:ascii="黑体" w:hAnsi="黑体" w:eastAsia="黑体" w:cs="黑体"/>
          <w:b/>
          <w:bCs/>
          <w:spacing w:val="-2"/>
          <w:sz w:val="28"/>
          <w:szCs w:val="28"/>
          <w:lang w:eastAsia="zh-CN"/>
        </w:rPr>
        <w:t>二</w:t>
      </w:r>
      <w:r>
        <w:rPr>
          <w:rFonts w:ascii="黑体" w:hAnsi="黑体" w:eastAsia="黑体" w:cs="黑体"/>
          <w:b/>
          <w:bCs/>
          <w:spacing w:val="-2"/>
          <w:sz w:val="28"/>
          <w:szCs w:val="28"/>
          <w:lang w:eastAsia="zh-CN"/>
        </w:rPr>
        <w:t>、实施保障</w:t>
      </w:r>
    </w:p>
    <w:p w14:paraId="1BADA5F7">
      <w:pPr>
        <w:pStyle w:val="5"/>
        <w:keepNext/>
        <w:keepLines/>
        <w:pageBreakBefore w:val="0"/>
        <w:widowControl/>
        <w:numPr>
          <w:ilvl w:val="0"/>
          <w:numId w:val="162"/>
        </w:numPr>
        <w:kinsoku w:val="0"/>
        <w:wordWrap/>
        <w:overflowPunct/>
        <w:topLinePunct w:val="0"/>
        <w:autoSpaceDE w:val="0"/>
        <w:autoSpaceDN w:val="0"/>
        <w:bidi w:val="0"/>
        <w:adjustRightInd w:val="0"/>
        <w:snapToGrid w:val="0"/>
        <w:spacing w:before="0" w:after="0" w:line="360" w:lineRule="auto"/>
        <w:ind w:left="0" w:right="0" w:firstLine="482" w:firstLineChars="200"/>
        <w:textAlignment w:val="baseline"/>
        <w:rPr>
          <w:rFonts w:hint="eastAsia" w:ascii="黑体" w:hAnsi="黑体" w:eastAsia="黑体" w:cs="黑体"/>
          <w:b/>
          <w:bCs/>
          <w:color w:val="000000" w:themeColor="text1"/>
          <w:sz w:val="24"/>
          <w:szCs w:val="24"/>
          <w:lang w:eastAsia="zh-CN"/>
          <w14:textFill>
            <w14:solidFill>
              <w14:schemeClr w14:val="tx1"/>
            </w14:solidFill>
          </w14:textFill>
        </w:rPr>
      </w:pPr>
      <w:r>
        <w:rPr>
          <w:rFonts w:hint="eastAsia" w:ascii="黑体" w:hAnsi="黑体" w:eastAsia="黑体" w:cs="黑体"/>
          <w:b/>
          <w:bCs/>
          <w:color w:val="000000" w:themeColor="text1"/>
          <w:sz w:val="24"/>
          <w:szCs w:val="24"/>
          <w:lang w:eastAsia="zh-CN"/>
          <w14:textFill>
            <w14:solidFill>
              <w14:schemeClr w14:val="tx1"/>
            </w14:solidFill>
          </w14:textFill>
        </w:rPr>
        <w:t>师资队伍</w:t>
      </w:r>
    </w:p>
    <w:p w14:paraId="63A32ED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val="en-US" w:eastAsia="zh-CN"/>
        </w:rPr>
      </w:pPr>
      <w:r>
        <w:rPr>
          <w:rFonts w:hint="eastAsia" w:ascii="宋体" w:hAnsi="宋体" w:eastAsia="宋体" w:cs="宋体"/>
          <w:lang w:val="en-US" w:eastAsia="zh-CN"/>
        </w:rPr>
        <w:t>信息技术学院计算机网络技术专业成立时间虽短，已经形成了一支由专业负责人、中青年骨干教师为中坚力量，热爱教育事业、团结互助、爱岗敬业、知识结构新、创新能力强、实践能力过硬的计算机网络技术专业教师队伍。</w:t>
      </w:r>
    </w:p>
    <w:p w14:paraId="5D10C440">
      <w:pPr>
        <w:pStyle w:val="6"/>
        <w:keepNext/>
        <w:keepLines/>
        <w:pageBreakBefore w:val="0"/>
        <w:widowControl/>
        <w:kinsoku w:val="0"/>
        <w:wordWrap/>
        <w:overflowPunct/>
        <w:topLinePunct w:val="0"/>
        <w:autoSpaceDE w:val="0"/>
        <w:autoSpaceDN w:val="0"/>
        <w:bidi w:val="0"/>
        <w:adjustRightInd w:val="0"/>
        <w:snapToGrid w:val="0"/>
        <w:spacing w:before="0" w:after="0" w:line="360" w:lineRule="auto"/>
        <w:ind w:left="0" w:leftChars="0" w:right="0" w:firstLine="482" w:firstLineChars="200"/>
        <w:textAlignment w:val="baseline"/>
        <w:rPr>
          <w:rFonts w:hint="eastAsia" w:ascii="黑体" w:hAnsi="黑体" w:eastAsia="黑体" w:cs="黑体"/>
          <w:b/>
          <w:bCs/>
          <w:color w:val="000000" w:themeColor="text1"/>
          <w:sz w:val="24"/>
          <w:szCs w:val="24"/>
          <w:lang w:val="en-US" w:eastAsia="zh-CN"/>
          <w14:textFill>
            <w14:solidFill>
              <w14:schemeClr w14:val="tx1"/>
            </w14:solidFill>
          </w14:textFill>
        </w:rPr>
      </w:pPr>
      <w:r>
        <w:rPr>
          <w:rFonts w:hint="eastAsia" w:ascii="黑体" w:hAnsi="黑体" w:eastAsia="黑体" w:cs="黑体"/>
          <w:b/>
          <w:bCs/>
          <w:color w:val="000000" w:themeColor="text1"/>
          <w:sz w:val="24"/>
          <w:szCs w:val="24"/>
          <w:lang w:val="en-US" w:eastAsia="zh-CN"/>
          <w14:textFill>
            <w14:solidFill>
              <w14:schemeClr w14:val="tx1"/>
            </w14:solidFill>
          </w14:textFill>
        </w:rPr>
        <w:t>1.队伍结构</w:t>
      </w:r>
    </w:p>
    <w:p w14:paraId="0449155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val="en-US" w:eastAsia="zh-CN"/>
        </w:rPr>
      </w:pPr>
      <w:r>
        <w:rPr>
          <w:rFonts w:hint="eastAsia" w:ascii="宋体" w:hAnsi="宋体" w:eastAsia="宋体" w:cs="宋体"/>
          <w:lang w:val="en-US" w:eastAsia="zh-CN"/>
        </w:rPr>
        <w:t>教学团队由专任教师和兼职教师组成，职称结构、年龄结构合理。共由12名教师组成，专职教师7名，兼职教师5名，其中获得硕士学位7人，高级职称2人，中级职称6人，初级职称5人，“双师型”教师2人，占教师人数的15%。</w:t>
      </w:r>
    </w:p>
    <w:p w14:paraId="68F02938">
      <w:pPr>
        <w:pStyle w:val="6"/>
        <w:keepNext/>
        <w:keepLines/>
        <w:pageBreakBefore w:val="0"/>
        <w:widowControl/>
        <w:kinsoku w:val="0"/>
        <w:wordWrap/>
        <w:overflowPunct/>
        <w:topLinePunct w:val="0"/>
        <w:autoSpaceDE w:val="0"/>
        <w:autoSpaceDN w:val="0"/>
        <w:bidi w:val="0"/>
        <w:adjustRightInd w:val="0"/>
        <w:snapToGrid w:val="0"/>
        <w:spacing w:before="0" w:after="0" w:line="360" w:lineRule="auto"/>
        <w:ind w:left="0" w:leftChars="0" w:right="0" w:firstLine="482" w:firstLineChars="200"/>
        <w:textAlignment w:val="baseline"/>
        <w:rPr>
          <w:rFonts w:hint="eastAsia" w:ascii="黑体" w:hAnsi="黑体" w:eastAsia="黑体" w:cs="黑体"/>
          <w:b/>
          <w:bCs/>
          <w:color w:val="000000" w:themeColor="text1"/>
          <w:sz w:val="24"/>
          <w:szCs w:val="24"/>
          <w:lang w:val="en-US" w:eastAsia="zh-CN"/>
          <w14:textFill>
            <w14:solidFill>
              <w14:schemeClr w14:val="tx1"/>
            </w14:solidFill>
          </w14:textFill>
        </w:rPr>
      </w:pPr>
      <w:r>
        <w:rPr>
          <w:rFonts w:hint="eastAsia" w:ascii="黑体" w:hAnsi="黑体" w:eastAsia="黑体" w:cs="黑体"/>
          <w:b/>
          <w:bCs/>
          <w:color w:val="000000" w:themeColor="text1"/>
          <w:sz w:val="24"/>
          <w:szCs w:val="24"/>
          <w:lang w:val="en-US" w:eastAsia="zh-CN"/>
          <w14:textFill>
            <w14:solidFill>
              <w14:schemeClr w14:val="tx1"/>
            </w14:solidFill>
          </w14:textFill>
        </w:rPr>
        <w:t>2.专业负责人</w:t>
      </w:r>
    </w:p>
    <w:p w14:paraId="60BD629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val="en-US" w:eastAsia="zh-CN"/>
        </w:rPr>
      </w:pPr>
      <w:r>
        <w:rPr>
          <w:rFonts w:hint="eastAsia" w:ascii="宋体" w:hAnsi="宋体" w:eastAsia="宋体" w:cs="宋体"/>
          <w:lang w:val="en-US" w:eastAsia="zh-CN"/>
        </w:rPr>
        <w:t>专业负责人能够较好把握国内外行业、专业发展动态，能广泛联系行业企业，了解行业企业对本专业人才的需求，教学设计、专业研究能力强，能有效组织开展教科研工作，在本领域具有一定的专业影响力。</w:t>
      </w:r>
    </w:p>
    <w:p w14:paraId="35542D70">
      <w:pPr>
        <w:pStyle w:val="6"/>
        <w:keepNext/>
        <w:keepLines/>
        <w:pageBreakBefore w:val="0"/>
        <w:widowControl/>
        <w:kinsoku w:val="0"/>
        <w:wordWrap/>
        <w:overflowPunct/>
        <w:topLinePunct w:val="0"/>
        <w:autoSpaceDE w:val="0"/>
        <w:autoSpaceDN w:val="0"/>
        <w:bidi w:val="0"/>
        <w:adjustRightInd w:val="0"/>
        <w:snapToGrid w:val="0"/>
        <w:spacing w:before="0" w:after="0" w:line="360" w:lineRule="auto"/>
        <w:ind w:left="0" w:leftChars="0" w:right="0" w:firstLine="482" w:firstLineChars="200"/>
        <w:textAlignment w:val="baseline"/>
        <w:rPr>
          <w:rFonts w:hint="eastAsia" w:ascii="黑体" w:hAnsi="黑体" w:eastAsia="黑体" w:cs="黑体"/>
          <w:b/>
          <w:bCs/>
          <w:color w:val="000000" w:themeColor="text1"/>
          <w:sz w:val="24"/>
          <w:szCs w:val="24"/>
          <w:lang w:val="en-US" w:eastAsia="zh-CN"/>
          <w14:textFill>
            <w14:solidFill>
              <w14:schemeClr w14:val="tx1"/>
            </w14:solidFill>
          </w14:textFill>
        </w:rPr>
      </w:pPr>
      <w:r>
        <w:rPr>
          <w:rFonts w:hint="eastAsia" w:ascii="黑体" w:hAnsi="黑体" w:eastAsia="黑体" w:cs="黑体"/>
          <w:b/>
          <w:bCs/>
          <w:color w:val="000000" w:themeColor="text1"/>
          <w:sz w:val="24"/>
          <w:szCs w:val="24"/>
          <w:lang w:val="en-US" w:eastAsia="zh-CN"/>
          <w14:textFill>
            <w14:solidFill>
              <w14:schemeClr w14:val="tx1"/>
            </w14:solidFill>
          </w14:textFill>
        </w:rPr>
        <w:t>3.专任教师</w:t>
      </w:r>
    </w:p>
    <w:p w14:paraId="70867A5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val="en-US" w:eastAsia="zh-CN"/>
        </w:rPr>
      </w:pPr>
      <w:r>
        <w:rPr>
          <w:rFonts w:hint="eastAsia" w:ascii="宋体" w:hAnsi="宋体" w:eastAsia="宋体" w:cs="宋体"/>
          <w:lang w:val="en-US" w:eastAsia="zh-CN"/>
        </w:rPr>
        <w:t>专任教师具有扎实的本专业理论功底和实践能力，能够实施课程思政，能够跟踪新技术、新工艺、新管理方式、新服务方式发展前沿，具有较强的信息化教学能力，能够开展课程教学改革和科学研究。</w:t>
      </w:r>
    </w:p>
    <w:p w14:paraId="7E42E723">
      <w:pPr>
        <w:pStyle w:val="6"/>
        <w:keepNext/>
        <w:keepLines/>
        <w:pageBreakBefore w:val="0"/>
        <w:widowControl/>
        <w:kinsoku w:val="0"/>
        <w:wordWrap/>
        <w:overflowPunct/>
        <w:topLinePunct w:val="0"/>
        <w:autoSpaceDE w:val="0"/>
        <w:autoSpaceDN w:val="0"/>
        <w:bidi w:val="0"/>
        <w:adjustRightInd w:val="0"/>
        <w:snapToGrid w:val="0"/>
        <w:spacing w:before="0" w:after="0" w:line="360" w:lineRule="auto"/>
        <w:ind w:left="0" w:leftChars="0" w:right="0" w:firstLine="482" w:firstLineChars="200"/>
        <w:textAlignment w:val="baseline"/>
        <w:rPr>
          <w:rFonts w:hint="eastAsia" w:ascii="黑体" w:hAnsi="黑体" w:eastAsia="黑体" w:cs="黑体"/>
          <w:b/>
          <w:bCs/>
          <w:color w:val="000000" w:themeColor="text1"/>
          <w:sz w:val="24"/>
          <w:szCs w:val="24"/>
          <w:lang w:val="en-US" w:eastAsia="zh-CN"/>
          <w14:textFill>
            <w14:solidFill>
              <w14:schemeClr w14:val="tx1"/>
            </w14:solidFill>
          </w14:textFill>
        </w:rPr>
      </w:pPr>
      <w:r>
        <w:rPr>
          <w:rFonts w:hint="eastAsia" w:ascii="黑体" w:hAnsi="黑体" w:eastAsia="黑体" w:cs="黑体"/>
          <w:b/>
          <w:bCs/>
          <w:color w:val="000000" w:themeColor="text1"/>
          <w:sz w:val="24"/>
          <w:szCs w:val="24"/>
          <w:lang w:val="en-US" w:eastAsia="zh-CN"/>
          <w14:textFill>
            <w14:solidFill>
              <w14:schemeClr w14:val="tx1"/>
            </w14:solidFill>
          </w14:textFill>
        </w:rPr>
        <w:t>4.兼职教师</w:t>
      </w:r>
    </w:p>
    <w:p w14:paraId="35E583B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val="en-US" w:eastAsia="zh-CN"/>
        </w:rPr>
      </w:pPr>
      <w:r>
        <w:rPr>
          <w:rFonts w:hint="eastAsia" w:ascii="宋体" w:hAnsi="宋体" w:eastAsia="宋体" w:cs="宋体"/>
          <w:lang w:val="en-US" w:eastAsia="zh-CN"/>
        </w:rPr>
        <w:t>校外兼职教师主要从相关行业、企业聘任，应具备良好的思想政治素质、职业道德和工匠精神，具有扎实的专业知识和丰富的实际工作经验。</w:t>
      </w:r>
    </w:p>
    <w:p w14:paraId="2F7642AD">
      <w:pPr>
        <w:pStyle w:val="5"/>
        <w:keepNext/>
        <w:keepLines/>
        <w:pageBreakBefore w:val="0"/>
        <w:widowControl/>
        <w:numPr>
          <w:ilvl w:val="0"/>
          <w:numId w:val="162"/>
        </w:numPr>
        <w:kinsoku w:val="0"/>
        <w:wordWrap/>
        <w:overflowPunct/>
        <w:topLinePunct w:val="0"/>
        <w:autoSpaceDE w:val="0"/>
        <w:autoSpaceDN w:val="0"/>
        <w:bidi w:val="0"/>
        <w:adjustRightInd w:val="0"/>
        <w:snapToGrid w:val="0"/>
        <w:spacing w:before="0" w:after="0" w:line="360" w:lineRule="auto"/>
        <w:ind w:left="0" w:right="0" w:firstLine="482" w:firstLineChars="200"/>
        <w:textAlignment w:val="baseline"/>
        <w:rPr>
          <w:rFonts w:hint="eastAsia" w:ascii="黑体" w:hAnsi="黑体" w:eastAsia="黑体" w:cs="黑体"/>
          <w:b/>
          <w:bCs/>
          <w:color w:val="000000" w:themeColor="text1"/>
          <w:sz w:val="24"/>
          <w:szCs w:val="24"/>
          <w:lang w:eastAsia="zh-CN"/>
          <w14:textFill>
            <w14:solidFill>
              <w14:schemeClr w14:val="tx1"/>
            </w14:solidFill>
          </w14:textFill>
        </w:rPr>
      </w:pPr>
      <w:r>
        <w:rPr>
          <w:rFonts w:hint="eastAsia" w:ascii="黑体" w:hAnsi="黑体" w:eastAsia="黑体" w:cs="黑体"/>
          <w:b/>
          <w:bCs/>
          <w:color w:val="000000" w:themeColor="text1"/>
          <w:sz w:val="24"/>
          <w:szCs w:val="24"/>
          <w:lang w:eastAsia="zh-CN"/>
          <w14:textFill>
            <w14:solidFill>
              <w14:schemeClr w14:val="tx1"/>
            </w14:solidFill>
          </w14:textFill>
        </w:rPr>
        <w:t>教学设施</w:t>
      </w:r>
    </w:p>
    <w:p w14:paraId="2685279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val="en-US" w:eastAsia="zh-CN"/>
        </w:rPr>
      </w:pPr>
      <w:r>
        <w:rPr>
          <w:rFonts w:hint="eastAsia" w:ascii="宋体" w:hAnsi="宋体" w:eastAsia="宋体" w:cs="宋体"/>
          <w:lang w:val="en-US" w:eastAsia="zh-CN"/>
        </w:rPr>
        <w:t>教学设施</w:t>
      </w:r>
      <w:r>
        <w:rPr>
          <w:rFonts w:ascii="宋体" w:hAnsi="宋体" w:eastAsia="宋体" w:cs="宋体"/>
          <w:lang w:eastAsia="zh-CN"/>
        </w:rPr>
        <w:t>应满足专业课程教学需要，适应智慧职教、大学 MOOC 等资源平台使用要求，能够为师生提供规范化、交互式的移动教育教学环境。</w:t>
      </w:r>
      <w:r>
        <w:rPr>
          <w:rFonts w:hint="eastAsia" w:ascii="宋体" w:hAnsi="宋体" w:eastAsia="宋体" w:cs="宋体"/>
          <w:lang w:val="en-US" w:eastAsia="zh-CN"/>
        </w:rPr>
        <w:t>校内外实训基地能满足学生教学需要。</w:t>
      </w:r>
    </w:p>
    <w:p w14:paraId="232148DC">
      <w:pPr>
        <w:pStyle w:val="6"/>
        <w:keepNext/>
        <w:keepLines/>
        <w:pageBreakBefore w:val="0"/>
        <w:widowControl/>
        <w:kinsoku w:val="0"/>
        <w:wordWrap/>
        <w:overflowPunct/>
        <w:topLinePunct w:val="0"/>
        <w:autoSpaceDE w:val="0"/>
        <w:autoSpaceDN w:val="0"/>
        <w:bidi w:val="0"/>
        <w:adjustRightInd w:val="0"/>
        <w:snapToGrid w:val="0"/>
        <w:spacing w:before="87" w:after="0" w:line="320" w:lineRule="auto"/>
        <w:ind w:left="0" w:leftChars="0" w:firstLine="482" w:firstLineChars="200"/>
        <w:textAlignment w:val="baseline"/>
        <w:rPr>
          <w:rFonts w:hint="eastAsia" w:ascii="黑体" w:hAnsi="黑体" w:eastAsia="黑体" w:cs="黑体"/>
          <w:b/>
          <w:bCs/>
          <w:color w:val="000000" w:themeColor="text1"/>
          <w:sz w:val="24"/>
          <w:szCs w:val="24"/>
          <w:lang w:val="en-US" w:eastAsia="zh-CN"/>
          <w14:textFill>
            <w14:solidFill>
              <w14:schemeClr w14:val="tx1"/>
            </w14:solidFill>
          </w14:textFill>
        </w:rPr>
      </w:pPr>
      <w:r>
        <w:rPr>
          <w:rFonts w:hint="eastAsia" w:ascii="黑体" w:hAnsi="黑体" w:eastAsia="黑体" w:cs="黑体"/>
          <w:b/>
          <w:bCs/>
          <w:color w:val="000000" w:themeColor="text1"/>
          <w:sz w:val="24"/>
          <w:szCs w:val="24"/>
          <w:lang w:val="en-US" w:eastAsia="zh-CN"/>
          <w14:textFill>
            <w14:solidFill>
              <w14:schemeClr w14:val="tx1"/>
            </w14:solidFill>
          </w14:textFill>
        </w:rPr>
        <w:t>1.校内实训基地</w:t>
      </w:r>
    </w:p>
    <w:p w14:paraId="28E10012">
      <w:pPr>
        <w:keepNext w:val="0"/>
        <w:keepLines w:val="0"/>
        <w:pageBreakBefore w:val="0"/>
        <w:widowControl/>
        <w:kinsoku/>
        <w:wordWrap/>
        <w:overflowPunct w:val="0"/>
        <w:topLinePunct w:val="0"/>
        <w:bidi w:val="0"/>
        <w:spacing w:before="203" w:line="320" w:lineRule="auto"/>
        <w:ind w:right="23" w:firstLine="420"/>
        <w:jc w:val="center"/>
        <w:rPr>
          <w:rFonts w:hint="eastAsia" w:ascii="宋体" w:hAnsi="宋体" w:eastAsia="宋体" w:cs="宋体"/>
          <w:lang w:val="en-US" w:eastAsia="zh-CN"/>
        </w:rPr>
      </w:pPr>
      <w:r>
        <w:rPr>
          <w:rFonts w:hint="eastAsia" w:ascii="宋体" w:hAnsi="宋体" w:eastAsia="宋体" w:cs="宋体"/>
          <w:lang w:val="en-US" w:eastAsia="zh-CN"/>
        </w:rPr>
        <w:t>校内实训实习基地功能结构一览表</w:t>
      </w:r>
    </w:p>
    <w:tbl>
      <w:tblPr>
        <w:tblStyle w:val="19"/>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03"/>
        <w:gridCol w:w="2560"/>
        <w:gridCol w:w="2357"/>
      </w:tblGrid>
      <w:tr w14:paraId="2E4B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638D14B4">
            <w:pPr>
              <w:keepNext w:val="0"/>
              <w:keepLines w:val="0"/>
              <w:pageBreakBefore w:val="0"/>
              <w:widowControl/>
              <w:wordWrap/>
              <w:overflowPunct/>
              <w:topLinePunct w:val="0"/>
              <w:bidi w:val="0"/>
              <w:spacing w:line="400" w:lineRule="exact"/>
              <w:jc w:val="center"/>
              <w:textAlignment w:val="baseline"/>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3003" w:type="dxa"/>
            <w:vAlign w:val="center"/>
          </w:tcPr>
          <w:p w14:paraId="25961D7D">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实训实习基地名称</w:t>
            </w:r>
          </w:p>
        </w:tc>
        <w:tc>
          <w:tcPr>
            <w:tcW w:w="2560" w:type="dxa"/>
            <w:vAlign w:val="center"/>
          </w:tcPr>
          <w:p w14:paraId="6445BB76">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功能</w:t>
            </w:r>
          </w:p>
          <w:p w14:paraId="108298A8">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（实训实习项目）</w:t>
            </w:r>
          </w:p>
        </w:tc>
        <w:tc>
          <w:tcPr>
            <w:tcW w:w="2357" w:type="dxa"/>
            <w:vAlign w:val="center"/>
          </w:tcPr>
          <w:p w14:paraId="064CDA95">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容量</w:t>
            </w:r>
          </w:p>
          <w:p w14:paraId="77A7457E">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(一次容纳学生人数)</w:t>
            </w:r>
          </w:p>
        </w:tc>
      </w:tr>
      <w:tr w14:paraId="17D2B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44E56DF3">
            <w:pPr>
              <w:keepNext w:val="0"/>
              <w:keepLines w:val="0"/>
              <w:pageBreakBefore w:val="0"/>
              <w:widowControl/>
              <w:wordWrap/>
              <w:overflowPunct/>
              <w:topLinePunct w:val="0"/>
              <w:bidi w:val="0"/>
              <w:spacing w:line="400" w:lineRule="exact"/>
              <w:jc w:val="center"/>
              <w:textAlignment w:val="baseline"/>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1</w:t>
            </w:r>
          </w:p>
        </w:tc>
        <w:tc>
          <w:tcPr>
            <w:tcW w:w="3003" w:type="dxa"/>
            <w:vAlign w:val="center"/>
          </w:tcPr>
          <w:p w14:paraId="2ED5F622">
            <w:pPr>
              <w:keepNext w:val="0"/>
              <w:keepLines w:val="0"/>
              <w:pageBreakBefore w:val="0"/>
              <w:widowControl/>
              <w:wordWrap/>
              <w:overflowPunct/>
              <w:topLinePunct w:val="0"/>
              <w:bidi w:val="0"/>
              <w:spacing w:line="400" w:lineRule="exact"/>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网络技术实训室</w:t>
            </w:r>
          </w:p>
        </w:tc>
        <w:tc>
          <w:tcPr>
            <w:tcW w:w="2560" w:type="dxa"/>
            <w:vAlign w:val="center"/>
          </w:tcPr>
          <w:p w14:paraId="7220A827">
            <w:pPr>
              <w:keepNext w:val="0"/>
              <w:keepLines w:val="0"/>
              <w:pageBreakBefore w:val="0"/>
              <w:widowControl/>
              <w:wordWrap/>
              <w:overflowPunct/>
              <w:topLinePunct w:val="0"/>
              <w:bidi w:val="0"/>
              <w:spacing w:line="400" w:lineRule="exact"/>
              <w:jc w:val="center"/>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岗位技能实训</w:t>
            </w:r>
          </w:p>
        </w:tc>
        <w:tc>
          <w:tcPr>
            <w:tcW w:w="2357" w:type="dxa"/>
            <w:vAlign w:val="center"/>
          </w:tcPr>
          <w:p w14:paraId="090D5214">
            <w:pPr>
              <w:keepNext w:val="0"/>
              <w:keepLines w:val="0"/>
              <w:pageBreakBefore w:val="0"/>
              <w:widowControl/>
              <w:wordWrap/>
              <w:overflowPunct/>
              <w:topLinePunct w:val="0"/>
              <w:bidi w:val="0"/>
              <w:spacing w:line="400" w:lineRule="exact"/>
              <w:jc w:val="center"/>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90</w:t>
            </w:r>
            <w:r>
              <w:rPr>
                <w:rFonts w:hint="eastAsia" w:ascii="宋体" w:hAnsi="宋体" w:eastAsia="宋体" w:cs="宋体"/>
                <w:color w:val="000000"/>
                <w:kern w:val="0"/>
                <w:sz w:val="21"/>
                <w:szCs w:val="21"/>
                <w:lang w:val="en-US" w:eastAsia="zh-CN"/>
              </w:rPr>
              <w:t>人</w:t>
            </w:r>
          </w:p>
        </w:tc>
      </w:tr>
    </w:tbl>
    <w:p w14:paraId="4151ACFA">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82" w:firstLineChars="200"/>
        <w:jc w:val="left"/>
        <w:textAlignment w:val="baseline"/>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2.校外实习基地</w:t>
      </w:r>
    </w:p>
    <w:p w14:paraId="17CC89DB">
      <w:pPr>
        <w:spacing w:line="360" w:lineRule="auto"/>
        <w:ind w:firstLine="420" w:firstLineChars="20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校外实习基地功能结构一览表</w:t>
      </w:r>
    </w:p>
    <w:tbl>
      <w:tblPr>
        <w:tblStyle w:val="19"/>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23"/>
        <w:gridCol w:w="2440"/>
        <w:gridCol w:w="2357"/>
      </w:tblGrid>
      <w:tr w14:paraId="15CB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3D25A528">
            <w:pPr>
              <w:keepNext w:val="0"/>
              <w:keepLines w:val="0"/>
              <w:pageBreakBefore w:val="0"/>
              <w:widowControl/>
              <w:wordWrap/>
              <w:overflowPunct/>
              <w:topLinePunct w:val="0"/>
              <w:bidi w:val="0"/>
              <w:spacing w:line="400" w:lineRule="exact"/>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3123" w:type="dxa"/>
            <w:vAlign w:val="center"/>
          </w:tcPr>
          <w:p w14:paraId="7F12517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实习基地名称</w:t>
            </w:r>
          </w:p>
        </w:tc>
        <w:tc>
          <w:tcPr>
            <w:tcW w:w="2440" w:type="dxa"/>
            <w:vAlign w:val="center"/>
          </w:tcPr>
          <w:p w14:paraId="69351E0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功能</w:t>
            </w:r>
          </w:p>
          <w:p w14:paraId="4CBBFD5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（实习项目）</w:t>
            </w:r>
          </w:p>
        </w:tc>
        <w:tc>
          <w:tcPr>
            <w:tcW w:w="2357" w:type="dxa"/>
            <w:vAlign w:val="center"/>
          </w:tcPr>
          <w:p w14:paraId="0E72466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容量</w:t>
            </w:r>
          </w:p>
          <w:p w14:paraId="3709354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(一次可接纳学生人数)</w:t>
            </w:r>
          </w:p>
        </w:tc>
      </w:tr>
      <w:tr w14:paraId="0BC3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46F3A3B0">
            <w:pPr>
              <w:keepNext w:val="0"/>
              <w:keepLines w:val="0"/>
              <w:pageBreakBefore w:val="0"/>
              <w:widowControl/>
              <w:wordWrap/>
              <w:overflowPunct/>
              <w:topLinePunct w:val="0"/>
              <w:bidi w:val="0"/>
              <w:spacing w:line="400" w:lineRule="exact"/>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1</w:t>
            </w:r>
          </w:p>
        </w:tc>
        <w:tc>
          <w:tcPr>
            <w:tcW w:w="3123" w:type="dxa"/>
            <w:vAlign w:val="center"/>
          </w:tcPr>
          <w:p w14:paraId="2860436E">
            <w:pPr>
              <w:keepNext w:val="0"/>
              <w:keepLines w:val="0"/>
              <w:pageBreakBefore w:val="0"/>
              <w:widowControl/>
              <w:wordWrap/>
              <w:overflowPunct/>
              <w:topLinePunct w:val="0"/>
              <w:bidi w:val="0"/>
              <w:spacing w:line="40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武汉网盒科技有限公司</w:t>
            </w:r>
          </w:p>
        </w:tc>
        <w:tc>
          <w:tcPr>
            <w:tcW w:w="2440" w:type="dxa"/>
            <w:vAlign w:val="center"/>
          </w:tcPr>
          <w:p w14:paraId="7A16A889">
            <w:pPr>
              <w:keepNext w:val="0"/>
              <w:keepLines w:val="0"/>
              <w:pageBreakBefore w:val="0"/>
              <w:widowControl/>
              <w:wordWrap/>
              <w:overflowPunct/>
              <w:topLinePunct w:val="0"/>
              <w:bidi w:val="0"/>
              <w:spacing w:line="40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岗位实习</w:t>
            </w:r>
          </w:p>
        </w:tc>
        <w:tc>
          <w:tcPr>
            <w:tcW w:w="2357" w:type="dxa"/>
            <w:vAlign w:val="center"/>
          </w:tcPr>
          <w:p w14:paraId="4439DAFF">
            <w:pPr>
              <w:keepNext w:val="0"/>
              <w:keepLines w:val="0"/>
              <w:pageBreakBefore w:val="0"/>
              <w:widowControl/>
              <w:wordWrap/>
              <w:overflowPunct/>
              <w:topLinePunct w:val="0"/>
              <w:bidi w:val="0"/>
              <w:spacing w:line="40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20-30人</w:t>
            </w:r>
          </w:p>
        </w:tc>
      </w:tr>
      <w:tr w14:paraId="3382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393F9230">
            <w:pPr>
              <w:keepNext w:val="0"/>
              <w:keepLines w:val="0"/>
              <w:pageBreakBefore w:val="0"/>
              <w:widowControl/>
              <w:wordWrap/>
              <w:overflowPunct/>
              <w:topLinePunct w:val="0"/>
              <w:bidi w:val="0"/>
              <w:spacing w:line="400" w:lineRule="exact"/>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2</w:t>
            </w:r>
          </w:p>
        </w:tc>
        <w:tc>
          <w:tcPr>
            <w:tcW w:w="3123" w:type="dxa"/>
            <w:vAlign w:val="center"/>
          </w:tcPr>
          <w:p w14:paraId="3AAF64F8">
            <w:pPr>
              <w:keepNext w:val="0"/>
              <w:keepLines w:val="0"/>
              <w:pageBreakBefore w:val="0"/>
              <w:widowControl/>
              <w:wordWrap/>
              <w:overflowPunct/>
              <w:topLinePunct w:val="0"/>
              <w:bidi w:val="0"/>
              <w:spacing w:line="40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武汉瑞桥科技有限公司</w:t>
            </w:r>
          </w:p>
        </w:tc>
        <w:tc>
          <w:tcPr>
            <w:tcW w:w="2440" w:type="dxa"/>
            <w:vAlign w:val="center"/>
          </w:tcPr>
          <w:p w14:paraId="519F82A3">
            <w:pPr>
              <w:keepNext w:val="0"/>
              <w:keepLines w:val="0"/>
              <w:pageBreakBefore w:val="0"/>
              <w:widowControl/>
              <w:wordWrap/>
              <w:overflowPunct/>
              <w:topLinePunct w:val="0"/>
              <w:bidi w:val="0"/>
              <w:spacing w:line="40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岗位实习</w:t>
            </w:r>
          </w:p>
        </w:tc>
        <w:tc>
          <w:tcPr>
            <w:tcW w:w="2357" w:type="dxa"/>
            <w:vAlign w:val="center"/>
          </w:tcPr>
          <w:p w14:paraId="0363D91E">
            <w:pPr>
              <w:keepNext w:val="0"/>
              <w:keepLines w:val="0"/>
              <w:pageBreakBefore w:val="0"/>
              <w:widowControl/>
              <w:wordWrap/>
              <w:overflowPunct/>
              <w:topLinePunct w:val="0"/>
              <w:bidi w:val="0"/>
              <w:spacing w:line="40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20-30人</w:t>
            </w:r>
          </w:p>
        </w:tc>
      </w:tr>
      <w:tr w14:paraId="3EDA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03EE5080">
            <w:pPr>
              <w:keepNext w:val="0"/>
              <w:keepLines w:val="0"/>
              <w:pageBreakBefore w:val="0"/>
              <w:widowControl/>
              <w:wordWrap/>
              <w:overflowPunct/>
              <w:topLinePunct w:val="0"/>
              <w:bidi w:val="0"/>
              <w:spacing w:line="400" w:lineRule="exact"/>
              <w:jc w:val="center"/>
              <w:textAlignment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3</w:t>
            </w:r>
          </w:p>
        </w:tc>
        <w:tc>
          <w:tcPr>
            <w:tcW w:w="3123" w:type="dxa"/>
            <w:vAlign w:val="center"/>
          </w:tcPr>
          <w:p w14:paraId="09DCF9B5">
            <w:pPr>
              <w:keepNext w:val="0"/>
              <w:keepLines w:val="0"/>
              <w:pageBreakBefore w:val="0"/>
              <w:widowControl/>
              <w:wordWrap/>
              <w:overflowPunct/>
              <w:topLinePunct w:val="0"/>
              <w:bidi w:val="0"/>
              <w:spacing w:line="40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武汉缔盟信息服务有限公司</w:t>
            </w:r>
          </w:p>
        </w:tc>
        <w:tc>
          <w:tcPr>
            <w:tcW w:w="2440" w:type="dxa"/>
            <w:vAlign w:val="center"/>
          </w:tcPr>
          <w:p w14:paraId="63F41715">
            <w:pPr>
              <w:keepNext w:val="0"/>
              <w:keepLines w:val="0"/>
              <w:pageBreakBefore w:val="0"/>
              <w:widowControl/>
              <w:wordWrap/>
              <w:overflowPunct/>
              <w:topLinePunct w:val="0"/>
              <w:bidi w:val="0"/>
              <w:spacing w:line="40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岗位实习</w:t>
            </w:r>
          </w:p>
        </w:tc>
        <w:tc>
          <w:tcPr>
            <w:tcW w:w="2357" w:type="dxa"/>
            <w:vAlign w:val="center"/>
          </w:tcPr>
          <w:p w14:paraId="39B671ED">
            <w:pPr>
              <w:keepNext w:val="0"/>
              <w:keepLines w:val="0"/>
              <w:pageBreakBefore w:val="0"/>
              <w:widowControl/>
              <w:wordWrap/>
              <w:overflowPunct/>
              <w:topLinePunct w:val="0"/>
              <w:bidi w:val="0"/>
              <w:spacing w:line="40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20-30人</w:t>
            </w:r>
          </w:p>
        </w:tc>
      </w:tr>
    </w:tbl>
    <w:p w14:paraId="01ED772E">
      <w:pPr>
        <w:pStyle w:val="5"/>
        <w:keepNext/>
        <w:keepLines/>
        <w:pageBreakBefore w:val="0"/>
        <w:widowControl/>
        <w:numPr>
          <w:ilvl w:val="0"/>
          <w:numId w:val="162"/>
        </w:numPr>
        <w:kinsoku w:val="0"/>
        <w:wordWrap/>
        <w:overflowPunct/>
        <w:topLinePunct w:val="0"/>
        <w:autoSpaceDE w:val="0"/>
        <w:autoSpaceDN w:val="0"/>
        <w:bidi w:val="0"/>
        <w:adjustRightInd w:val="0"/>
        <w:snapToGrid w:val="0"/>
        <w:spacing w:before="91" w:after="0" w:line="360" w:lineRule="auto"/>
        <w:ind w:left="0" w:right="0" w:firstLine="482" w:firstLineChars="200"/>
        <w:textAlignment w:val="baseline"/>
        <w:rPr>
          <w:rFonts w:hint="eastAsia" w:ascii="黑体" w:hAnsi="黑体" w:eastAsia="黑体" w:cs="黑体"/>
          <w:b/>
          <w:bCs/>
          <w:color w:val="000000" w:themeColor="text1"/>
          <w:sz w:val="24"/>
          <w:szCs w:val="24"/>
          <w:lang w:eastAsia="zh-CN"/>
          <w14:textFill>
            <w14:solidFill>
              <w14:schemeClr w14:val="tx1"/>
            </w14:solidFill>
          </w14:textFill>
        </w:rPr>
      </w:pPr>
      <w:r>
        <w:rPr>
          <w:rFonts w:hint="eastAsia" w:ascii="黑体" w:hAnsi="黑体" w:eastAsia="黑体" w:cs="黑体"/>
          <w:b/>
          <w:bCs/>
          <w:color w:val="000000" w:themeColor="text1"/>
          <w:sz w:val="24"/>
          <w:szCs w:val="24"/>
          <w:lang w:eastAsia="zh-CN"/>
          <w14:textFill>
            <w14:solidFill>
              <w14:schemeClr w14:val="tx1"/>
            </w14:solidFill>
          </w14:textFill>
        </w:rPr>
        <w:t>教学资源</w:t>
      </w:r>
    </w:p>
    <w:p w14:paraId="1028D320">
      <w:pPr>
        <w:pStyle w:val="6"/>
        <w:keepNext/>
        <w:keepLines/>
        <w:pageBreakBefore w:val="0"/>
        <w:widowControl/>
        <w:kinsoku w:val="0"/>
        <w:wordWrap/>
        <w:overflowPunct/>
        <w:topLinePunct w:val="0"/>
        <w:autoSpaceDE w:val="0"/>
        <w:autoSpaceDN w:val="0"/>
        <w:bidi w:val="0"/>
        <w:adjustRightInd w:val="0"/>
        <w:snapToGrid w:val="0"/>
        <w:spacing w:before="0" w:after="0" w:line="360" w:lineRule="auto"/>
        <w:ind w:left="0" w:leftChars="0" w:right="0" w:firstLine="482" w:firstLineChars="200"/>
        <w:textAlignment w:val="baseline"/>
        <w:rPr>
          <w:rFonts w:hint="eastAsia" w:ascii="黑体" w:hAnsi="黑体" w:eastAsia="黑体" w:cs="黑体"/>
          <w:b/>
          <w:bCs/>
          <w:color w:val="000000" w:themeColor="text1"/>
          <w:sz w:val="24"/>
          <w:szCs w:val="24"/>
          <w:lang w:eastAsia="zh-CN"/>
          <w14:textFill>
            <w14:solidFill>
              <w14:schemeClr w14:val="tx1"/>
            </w14:solidFill>
          </w14:textFill>
        </w:rPr>
      </w:pPr>
      <w:r>
        <w:rPr>
          <w:rFonts w:hint="eastAsia" w:ascii="黑体" w:hAnsi="黑体" w:eastAsia="黑体" w:cs="黑体"/>
          <w:b/>
          <w:bCs/>
          <w:color w:val="000000" w:themeColor="text1"/>
          <w:sz w:val="24"/>
          <w:szCs w:val="24"/>
          <w:lang w:eastAsia="zh-CN"/>
          <w14:textFill>
            <w14:solidFill>
              <w14:schemeClr w14:val="tx1"/>
            </w14:solidFill>
          </w14:textFill>
        </w:rPr>
        <w:t>1.教材资源</w:t>
      </w:r>
    </w:p>
    <w:p w14:paraId="4DB0B3F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r>
        <w:rPr>
          <w:rFonts w:ascii="宋体" w:hAnsi="宋体" w:eastAsia="宋体" w:cs="宋体"/>
          <w:lang w:eastAsia="zh-CN"/>
        </w:rPr>
        <w:t>根据学校教材管理制度，按规范程序选用教材，专业课程教材应体现本行业新业态、新技术、 新规范、新标准，主要选用</w:t>
      </w:r>
      <w:r>
        <w:rPr>
          <w:rFonts w:hint="eastAsia" w:ascii="宋体" w:hAnsi="宋体" w:eastAsia="宋体" w:cs="宋体"/>
          <w:lang w:eastAsia="zh-CN"/>
        </w:rPr>
        <w:t>“十四五”国家职业教育规划教材</w:t>
      </w:r>
      <w:r>
        <w:rPr>
          <w:rFonts w:hint="eastAsia" w:ascii="宋体" w:hAnsi="宋体" w:eastAsia="宋体" w:cs="宋体"/>
          <w:lang w:val="en-US" w:eastAsia="zh-CN"/>
        </w:rPr>
        <w:t>及</w:t>
      </w:r>
      <w:r>
        <w:rPr>
          <w:rFonts w:hint="eastAsia" w:ascii="宋体" w:hAnsi="宋体" w:eastAsia="宋体" w:cs="宋体"/>
          <w:lang w:eastAsia="zh-CN"/>
        </w:rPr>
        <w:t>国家一级出版社近三年出版发行</w:t>
      </w:r>
      <w:r>
        <w:rPr>
          <w:rFonts w:ascii="宋体" w:hAnsi="宋体" w:eastAsia="宋体" w:cs="宋体"/>
          <w:lang w:eastAsia="zh-CN"/>
        </w:rPr>
        <w:t>的</w:t>
      </w:r>
      <w:r>
        <w:rPr>
          <w:rFonts w:hint="eastAsia" w:ascii="宋体" w:hAnsi="宋体" w:eastAsia="宋体" w:cs="宋体"/>
          <w:lang w:eastAsia="zh-CN"/>
        </w:rPr>
        <w:t>职业教育</w:t>
      </w:r>
      <w:r>
        <w:rPr>
          <w:rFonts w:ascii="宋体" w:hAnsi="宋体" w:eastAsia="宋体" w:cs="宋体"/>
          <w:lang w:eastAsia="zh-CN"/>
        </w:rPr>
        <w:t>高水平教材。</w:t>
      </w:r>
    </w:p>
    <w:p w14:paraId="5DDCD6D9">
      <w:pPr>
        <w:pStyle w:val="6"/>
        <w:keepNext/>
        <w:keepLines/>
        <w:pageBreakBefore w:val="0"/>
        <w:widowControl/>
        <w:kinsoku w:val="0"/>
        <w:wordWrap/>
        <w:overflowPunct/>
        <w:topLinePunct w:val="0"/>
        <w:autoSpaceDE w:val="0"/>
        <w:autoSpaceDN w:val="0"/>
        <w:bidi w:val="0"/>
        <w:adjustRightInd w:val="0"/>
        <w:snapToGrid w:val="0"/>
        <w:spacing w:before="0" w:after="0" w:line="360" w:lineRule="auto"/>
        <w:ind w:left="0" w:leftChars="0" w:right="0" w:firstLine="482" w:firstLineChars="200"/>
        <w:textAlignment w:val="baseline"/>
        <w:rPr>
          <w:rFonts w:hint="eastAsia" w:ascii="黑体" w:hAnsi="黑体" w:eastAsia="黑体" w:cs="黑体"/>
          <w:b/>
          <w:bCs/>
          <w:color w:val="000000" w:themeColor="text1"/>
          <w:sz w:val="24"/>
          <w:szCs w:val="24"/>
          <w:lang w:eastAsia="zh-CN"/>
          <w14:textFill>
            <w14:solidFill>
              <w14:schemeClr w14:val="tx1"/>
            </w14:solidFill>
          </w14:textFill>
        </w:rPr>
      </w:pPr>
      <w:r>
        <w:rPr>
          <w:rFonts w:hint="eastAsia" w:ascii="黑体" w:hAnsi="黑体" w:eastAsia="黑体" w:cs="黑体"/>
          <w:b/>
          <w:bCs/>
          <w:color w:val="000000" w:themeColor="text1"/>
          <w:sz w:val="24"/>
          <w:szCs w:val="24"/>
          <w:lang w:eastAsia="zh-CN"/>
          <w14:textFill>
            <w14:solidFill>
              <w14:schemeClr w14:val="tx1"/>
            </w14:solidFill>
          </w14:textFill>
        </w:rPr>
        <w:t>2.图书文献</w:t>
      </w:r>
      <w:r>
        <w:rPr>
          <w:rFonts w:hint="eastAsia" w:ascii="黑体" w:hAnsi="黑体" w:eastAsia="黑体" w:cs="黑体"/>
          <w:b/>
          <w:bCs/>
          <w:color w:val="000000" w:themeColor="text1"/>
          <w:sz w:val="24"/>
          <w:szCs w:val="24"/>
          <w:lang w:val="en-US" w:eastAsia="zh-CN"/>
          <w14:textFill>
            <w14:solidFill>
              <w14:schemeClr w14:val="tx1"/>
            </w14:solidFill>
          </w14:textFill>
        </w:rPr>
        <w:t>及</w:t>
      </w:r>
      <w:r>
        <w:rPr>
          <w:rFonts w:hint="eastAsia" w:ascii="黑体" w:hAnsi="黑体" w:eastAsia="黑体" w:cs="黑体"/>
          <w:b/>
          <w:bCs/>
          <w:color w:val="000000" w:themeColor="text1"/>
          <w:sz w:val="24"/>
          <w:szCs w:val="24"/>
          <w:lang w:eastAsia="zh-CN"/>
          <w14:textFill>
            <w14:solidFill>
              <w14:schemeClr w14:val="tx1"/>
            </w14:solidFill>
          </w14:textFill>
        </w:rPr>
        <w:t>数字教学资源</w:t>
      </w:r>
    </w:p>
    <w:p w14:paraId="47041E8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r>
        <w:rPr>
          <w:rFonts w:ascii="宋体" w:hAnsi="宋体" w:eastAsia="宋体" w:cs="宋体"/>
          <w:lang w:eastAsia="zh-CN"/>
        </w:rPr>
        <w:t>本专业图书文献</w:t>
      </w:r>
      <w:r>
        <w:rPr>
          <w:rFonts w:hint="eastAsia" w:ascii="宋体" w:hAnsi="宋体" w:eastAsia="宋体" w:cs="宋体"/>
          <w:lang w:val="en-US" w:eastAsia="zh-CN"/>
        </w:rPr>
        <w:t>及</w:t>
      </w:r>
      <w:r>
        <w:rPr>
          <w:rFonts w:hint="eastAsia" w:ascii="宋体" w:hAnsi="宋体" w:eastAsia="宋体" w:cs="宋体"/>
          <w:lang w:eastAsia="zh-CN"/>
        </w:rPr>
        <w:t>数字教学</w:t>
      </w:r>
      <w:r>
        <w:rPr>
          <w:rFonts w:ascii="宋体" w:hAnsi="宋体" w:eastAsia="宋体" w:cs="宋体"/>
          <w:lang w:eastAsia="zh-CN"/>
        </w:rPr>
        <w:t>资源配备应能满足人才培养、专业建设、教科研等工作的需要，方便师生查询、借阅；</w:t>
      </w:r>
      <w:r>
        <w:rPr>
          <w:rFonts w:hint="eastAsia" w:ascii="宋体" w:hAnsi="宋体" w:eastAsia="宋体" w:cs="宋体"/>
          <w:lang w:eastAsia="zh-CN"/>
        </w:rPr>
        <w:t>专业类图书文献主要包括行业政策法规资料，有关计算机网络的技术、标准、方法、操作规范以及实务案例类图书等。</w:t>
      </w:r>
    </w:p>
    <w:p w14:paraId="1EE9105E">
      <w:pPr>
        <w:pStyle w:val="5"/>
        <w:keepNext/>
        <w:keepLines/>
        <w:pageBreakBefore w:val="0"/>
        <w:widowControl/>
        <w:numPr>
          <w:ilvl w:val="0"/>
          <w:numId w:val="162"/>
        </w:numPr>
        <w:kinsoku w:val="0"/>
        <w:wordWrap/>
        <w:overflowPunct/>
        <w:topLinePunct w:val="0"/>
        <w:autoSpaceDE w:val="0"/>
        <w:autoSpaceDN w:val="0"/>
        <w:bidi w:val="0"/>
        <w:adjustRightInd w:val="0"/>
        <w:snapToGrid w:val="0"/>
        <w:spacing w:before="0" w:after="0" w:line="360" w:lineRule="auto"/>
        <w:ind w:left="0" w:right="0" w:firstLine="482" w:firstLineChars="200"/>
        <w:textAlignment w:val="baseline"/>
        <w:rPr>
          <w:rFonts w:hint="eastAsia" w:ascii="黑体" w:hAnsi="黑体" w:eastAsia="黑体" w:cs="黑体"/>
          <w:b/>
          <w:bCs/>
          <w:color w:val="000000" w:themeColor="text1"/>
          <w:sz w:val="24"/>
          <w:szCs w:val="24"/>
          <w:lang w:eastAsia="zh-CN"/>
          <w14:textFill>
            <w14:solidFill>
              <w14:schemeClr w14:val="tx1"/>
            </w14:solidFill>
          </w14:textFill>
        </w:rPr>
      </w:pPr>
      <w:r>
        <w:rPr>
          <w:rFonts w:hint="eastAsia" w:ascii="黑体" w:hAnsi="黑体" w:eastAsia="黑体" w:cs="黑体"/>
          <w:b/>
          <w:bCs/>
          <w:color w:val="000000" w:themeColor="text1"/>
          <w:sz w:val="24"/>
          <w:szCs w:val="24"/>
          <w:lang w:eastAsia="zh-CN"/>
          <w14:textFill>
            <w14:solidFill>
              <w14:schemeClr w14:val="tx1"/>
            </w14:solidFill>
          </w14:textFill>
        </w:rPr>
        <w:t>教学改革</w:t>
      </w:r>
    </w:p>
    <w:p w14:paraId="4F2A47E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r>
        <w:rPr>
          <w:rFonts w:ascii="宋体" w:hAnsi="宋体" w:eastAsia="宋体" w:cs="宋体"/>
          <w:lang w:eastAsia="zh-CN"/>
        </w:rPr>
        <w:t>1.打造</w:t>
      </w:r>
      <w:bookmarkStart w:id="134" w:name="OLE_LINK76"/>
      <w:r>
        <w:rPr>
          <w:rFonts w:hint="eastAsia" w:ascii="宋体" w:hAnsi="宋体" w:eastAsia="宋体" w:cs="宋体"/>
          <w:lang w:val="en-US" w:eastAsia="zh-CN"/>
        </w:rPr>
        <w:t>计算机网络技术</w:t>
      </w:r>
      <w:bookmarkEnd w:id="134"/>
      <w:r>
        <w:rPr>
          <w:rFonts w:ascii="宋体" w:hAnsi="宋体" w:eastAsia="宋体" w:cs="宋体"/>
          <w:lang w:eastAsia="zh-CN"/>
        </w:rPr>
        <w:t>专业教学创新团队，推广项目式、模块化教学模式，不断优化教师能力结构。</w:t>
      </w:r>
    </w:p>
    <w:p w14:paraId="79FEF63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r>
        <w:rPr>
          <w:rFonts w:ascii="宋体" w:hAnsi="宋体" w:eastAsia="宋体" w:cs="宋体"/>
          <w:lang w:eastAsia="zh-CN"/>
        </w:rPr>
        <w:t xml:space="preserve">2.健全教材选用制度，引入典型生产案例，选用体现新技术、新规范等的高质量教材，组织 </w:t>
      </w:r>
      <w:r>
        <w:rPr>
          <w:rFonts w:hint="eastAsia" w:ascii="宋体" w:hAnsi="宋体" w:eastAsia="宋体" w:cs="宋体"/>
          <w:lang w:val="en-US" w:eastAsia="zh-CN"/>
        </w:rPr>
        <w:t>计算机网络技术</w:t>
      </w:r>
      <w:r>
        <w:rPr>
          <w:rFonts w:ascii="宋体" w:hAnsi="宋体" w:eastAsia="宋体" w:cs="宋体"/>
          <w:lang w:eastAsia="zh-CN"/>
        </w:rPr>
        <w:t>专业教学团队积极研发</w:t>
      </w:r>
      <w:r>
        <w:rPr>
          <w:rFonts w:hint="eastAsia" w:ascii="宋体" w:hAnsi="宋体" w:eastAsia="宋体" w:cs="宋体"/>
          <w:lang w:eastAsia="zh-CN"/>
        </w:rPr>
        <w:t>项目式、</w:t>
      </w:r>
      <w:r>
        <w:rPr>
          <w:rFonts w:ascii="宋体" w:hAnsi="宋体" w:eastAsia="宋体" w:cs="宋体"/>
          <w:lang w:eastAsia="zh-CN"/>
        </w:rPr>
        <w:t>活页式教材。</w:t>
      </w:r>
    </w:p>
    <w:p w14:paraId="4C49618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r>
        <w:rPr>
          <w:rFonts w:ascii="宋体" w:hAnsi="宋体" w:eastAsia="宋体" w:cs="宋体"/>
          <w:lang w:eastAsia="zh-CN"/>
        </w:rPr>
        <w:t>3.普及项目教学、案例教学、情境教学、模块化教学等教学方式，广泛运用启发式、探究式、 讨论式、参与式等教学方法，推广翻转课堂、混合式教学、理实一体教学等新型教学模式，推动课堂教学革命。</w:t>
      </w:r>
    </w:p>
    <w:p w14:paraId="65B37B4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r>
        <w:rPr>
          <w:rFonts w:ascii="宋体" w:hAnsi="宋体" w:eastAsia="宋体" w:cs="宋体"/>
          <w:lang w:eastAsia="zh-CN"/>
        </w:rPr>
        <w:t>4.深入开展实施课证融通，探索职业教育学分银行制度；对接国家职业标准</w:t>
      </w:r>
      <w:r>
        <w:rPr>
          <w:rFonts w:hint="eastAsia" w:ascii="宋体" w:hAnsi="宋体" w:eastAsia="宋体" w:cs="宋体"/>
          <w:lang w:eastAsia="zh-CN"/>
        </w:rPr>
        <w:t>，</w:t>
      </w:r>
      <w:r>
        <w:rPr>
          <w:rFonts w:ascii="宋体" w:hAnsi="宋体" w:eastAsia="宋体" w:cs="宋体"/>
          <w:lang w:eastAsia="zh-CN"/>
        </w:rPr>
        <w:t>联合</w:t>
      </w:r>
      <w:r>
        <w:rPr>
          <w:rFonts w:hint="eastAsia" w:ascii="宋体" w:hAnsi="宋体" w:eastAsia="宋体" w:cs="宋体"/>
          <w:lang w:eastAsia="zh-CN"/>
        </w:rPr>
        <w:t>产教融合、校企合作</w:t>
      </w:r>
      <w:r>
        <w:rPr>
          <w:rFonts w:ascii="宋体" w:hAnsi="宋体" w:eastAsia="宋体" w:cs="宋体"/>
          <w:lang w:eastAsia="zh-CN"/>
        </w:rPr>
        <w:t>企业开展“2</w:t>
      </w:r>
      <w:r>
        <w:rPr>
          <w:rFonts w:hint="eastAsia" w:ascii="宋体" w:hAnsi="宋体" w:eastAsia="宋体" w:cs="宋体"/>
          <w:lang w:val="en-US" w:eastAsia="zh-CN"/>
        </w:rPr>
        <w:t>.5</w:t>
      </w:r>
      <w:r>
        <w:rPr>
          <w:rFonts w:ascii="宋体" w:hAnsi="宋体" w:eastAsia="宋体" w:cs="宋体"/>
          <w:lang w:eastAsia="zh-CN"/>
        </w:rPr>
        <w:t>+</w:t>
      </w:r>
      <w:r>
        <w:rPr>
          <w:rFonts w:hint="eastAsia" w:ascii="宋体" w:hAnsi="宋体" w:eastAsia="宋体" w:cs="宋体"/>
          <w:lang w:val="en-US" w:eastAsia="zh-CN"/>
        </w:rPr>
        <w:t>0.5</w:t>
      </w:r>
      <w:r>
        <w:rPr>
          <w:rFonts w:ascii="宋体" w:hAnsi="宋体" w:eastAsia="宋体" w:cs="宋体"/>
          <w:lang w:eastAsia="zh-CN"/>
        </w:rPr>
        <w:t>”定向培养。</w:t>
      </w:r>
    </w:p>
    <w:p w14:paraId="1514222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r>
        <w:rPr>
          <w:rFonts w:ascii="宋体" w:hAnsi="宋体" w:eastAsia="宋体" w:cs="宋体"/>
          <w:lang w:eastAsia="zh-CN"/>
        </w:rPr>
        <w:t>5.适应学生继续深造要求，在课程设置、课程标准制定、课程教学等方面融入专升本考试相关要求和内容，帮助学生提升学历层次。</w:t>
      </w:r>
    </w:p>
    <w:p w14:paraId="7B70342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r>
        <w:rPr>
          <w:rFonts w:ascii="宋体" w:hAnsi="宋体" w:eastAsia="宋体" w:cs="宋体"/>
          <w:lang w:eastAsia="zh-CN"/>
        </w:rPr>
        <w:t>6.加强课堂教学管理，规范教学秩序，打造优质课堂。</w:t>
      </w:r>
    </w:p>
    <w:p w14:paraId="783BB83C">
      <w:pPr>
        <w:pStyle w:val="5"/>
        <w:keepNext/>
        <w:keepLines/>
        <w:pageBreakBefore w:val="0"/>
        <w:widowControl/>
        <w:numPr>
          <w:ilvl w:val="0"/>
          <w:numId w:val="162"/>
        </w:numPr>
        <w:kinsoku w:val="0"/>
        <w:wordWrap/>
        <w:overflowPunct/>
        <w:topLinePunct w:val="0"/>
        <w:autoSpaceDE w:val="0"/>
        <w:autoSpaceDN w:val="0"/>
        <w:bidi w:val="0"/>
        <w:adjustRightInd w:val="0"/>
        <w:snapToGrid w:val="0"/>
        <w:spacing w:before="0" w:after="0" w:line="360" w:lineRule="auto"/>
        <w:ind w:left="0" w:right="0" w:firstLine="482" w:firstLineChars="200"/>
        <w:textAlignment w:val="baseline"/>
        <w:rPr>
          <w:rFonts w:hint="eastAsia" w:ascii="黑体" w:hAnsi="黑体" w:eastAsia="黑体" w:cs="黑体"/>
          <w:b/>
          <w:bCs/>
          <w:color w:val="000000" w:themeColor="text1"/>
          <w:sz w:val="24"/>
          <w:szCs w:val="24"/>
          <w:lang w:eastAsia="zh-CN"/>
          <w14:textFill>
            <w14:solidFill>
              <w14:schemeClr w14:val="tx1"/>
            </w14:solidFill>
          </w14:textFill>
        </w:rPr>
      </w:pPr>
      <w:r>
        <w:rPr>
          <w:rFonts w:hint="eastAsia" w:ascii="黑体" w:hAnsi="黑体" w:eastAsia="黑体" w:cs="黑体"/>
          <w:b/>
          <w:bCs/>
          <w:color w:val="000000" w:themeColor="text1"/>
          <w:sz w:val="24"/>
          <w:szCs w:val="24"/>
          <w:lang w:eastAsia="zh-CN"/>
          <w14:textFill>
            <w14:solidFill>
              <w14:schemeClr w14:val="tx1"/>
            </w14:solidFill>
          </w14:textFill>
        </w:rPr>
        <w:t>教学评价</w:t>
      </w:r>
    </w:p>
    <w:p w14:paraId="6B4556F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r>
        <w:rPr>
          <w:rFonts w:ascii="宋体" w:hAnsi="宋体" w:eastAsia="宋体" w:cs="宋体"/>
          <w:lang w:eastAsia="zh-CN"/>
        </w:rPr>
        <w:t>1.改革课程考核方式，推广学习过程管理与评价方式。</w:t>
      </w:r>
    </w:p>
    <w:p w14:paraId="6F93CDE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r>
        <w:rPr>
          <w:rFonts w:ascii="宋体" w:hAnsi="宋体" w:eastAsia="宋体" w:cs="宋体"/>
          <w:lang w:eastAsia="zh-CN"/>
        </w:rPr>
        <w:t>2.严格落实培养目标和培养规格要求，加大过程考核、实践技能考核成绩在课程总成绩中的比重。严格考试纪律，健全多元化考核评价体系。</w:t>
      </w:r>
    </w:p>
    <w:p w14:paraId="0B424C9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r>
        <w:rPr>
          <w:rFonts w:ascii="宋体" w:hAnsi="宋体" w:eastAsia="宋体" w:cs="宋体"/>
          <w:lang w:eastAsia="zh-CN"/>
        </w:rPr>
        <w:t>3.利用现代信息化教学平台，完善学生学习过程监测、评价与反馈机制，引导学生自我管理、 主动学习，提高学习效率。</w:t>
      </w:r>
    </w:p>
    <w:p w14:paraId="2486696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r>
        <w:rPr>
          <w:rFonts w:ascii="宋体" w:hAnsi="宋体" w:eastAsia="宋体" w:cs="宋体"/>
          <w:lang w:eastAsia="zh-CN"/>
        </w:rPr>
        <w:t>4.强化实习、实训、毕业设计（</w:t>
      </w:r>
      <w:r>
        <w:rPr>
          <w:rFonts w:hint="eastAsia" w:ascii="宋体" w:hAnsi="宋体" w:eastAsia="宋体" w:cs="宋体"/>
          <w:lang w:eastAsia="zh-CN"/>
        </w:rPr>
        <w:t>报告</w:t>
      </w:r>
      <w:r>
        <w:rPr>
          <w:rFonts w:ascii="宋体" w:hAnsi="宋体" w:eastAsia="宋体" w:cs="宋体"/>
          <w:lang w:eastAsia="zh-CN"/>
        </w:rPr>
        <w:t>）等实践性教学环节的全过程管理与考核评价。</w:t>
      </w:r>
    </w:p>
    <w:p w14:paraId="0AFC2653">
      <w:pPr>
        <w:pStyle w:val="5"/>
        <w:keepNext/>
        <w:keepLines/>
        <w:pageBreakBefore w:val="0"/>
        <w:widowControl/>
        <w:numPr>
          <w:ilvl w:val="0"/>
          <w:numId w:val="162"/>
        </w:numPr>
        <w:kinsoku w:val="0"/>
        <w:wordWrap/>
        <w:overflowPunct/>
        <w:topLinePunct w:val="0"/>
        <w:autoSpaceDE w:val="0"/>
        <w:autoSpaceDN w:val="0"/>
        <w:bidi w:val="0"/>
        <w:adjustRightInd w:val="0"/>
        <w:snapToGrid w:val="0"/>
        <w:spacing w:before="0" w:after="0" w:line="360" w:lineRule="auto"/>
        <w:ind w:left="0" w:right="0" w:firstLine="482" w:firstLineChars="200"/>
        <w:textAlignment w:val="baseline"/>
        <w:rPr>
          <w:rFonts w:hint="eastAsia" w:ascii="黑体" w:hAnsi="黑体" w:eastAsia="黑体" w:cs="黑体"/>
          <w:b/>
          <w:bCs/>
          <w:color w:val="000000" w:themeColor="text1"/>
          <w:sz w:val="24"/>
          <w:szCs w:val="24"/>
          <w:lang w:eastAsia="zh-CN"/>
          <w14:textFill>
            <w14:solidFill>
              <w14:schemeClr w14:val="tx1"/>
            </w14:solidFill>
          </w14:textFill>
        </w:rPr>
      </w:pPr>
      <w:r>
        <w:rPr>
          <w:rFonts w:hint="eastAsia" w:ascii="黑体" w:hAnsi="黑体" w:eastAsia="黑体" w:cs="黑体"/>
          <w:b/>
          <w:bCs/>
          <w:color w:val="000000" w:themeColor="text1"/>
          <w:sz w:val="24"/>
          <w:szCs w:val="24"/>
          <w:lang w:eastAsia="zh-CN"/>
          <w14:textFill>
            <w14:solidFill>
              <w14:schemeClr w14:val="tx1"/>
            </w14:solidFill>
          </w14:textFill>
        </w:rPr>
        <w:t>质量保障</w:t>
      </w:r>
    </w:p>
    <w:p w14:paraId="13D8AA0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以专业人才培养目标为依据，制定质量标准，明确教师、辅导员、管理人员、合作企业等各相关方的质量主体责任，加强质量过程管理，运用人才培养质量关键集控制法，每学年围绕专业建设和人才培养工作开展自主诊断，针对发现的质量问题提出改进措施，切实落实整改，大力培育质量文化，保证人才培养质量的持续提升。</w:t>
      </w:r>
    </w:p>
    <w:p w14:paraId="07A590E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r>
        <w:rPr>
          <w:rFonts w:hint="eastAsia" w:ascii="宋体" w:hAnsi="宋体" w:eastAsia="宋体" w:cs="宋体"/>
          <w:lang w:eastAsia="zh-CN"/>
        </w:rPr>
        <w:t>1.建立专业诊断与改进机制</w:t>
      </w:r>
    </w:p>
    <w:p w14:paraId="69A3811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r>
        <w:rPr>
          <w:rFonts w:hint="eastAsia" w:ascii="宋体" w:hAnsi="宋体" w:eastAsia="宋体" w:cs="宋体"/>
          <w:lang w:eastAsia="zh-CN"/>
        </w:rPr>
        <w:t>建立专业建设和教学质量诊断与改进机制，健全专业教学质量监控管理制度，完善课堂教学、教学评价、实习实训、岗位实习手册以及专业调研、人才培养方案更新、资源建设等方面的质量标准建设，通过教学实施、过程监控、质量评价和持续改进，达成人才培养规格。</w:t>
      </w:r>
    </w:p>
    <w:p w14:paraId="3169099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r>
        <w:rPr>
          <w:rFonts w:hint="eastAsia" w:ascii="宋体" w:hAnsi="宋体" w:eastAsia="宋体" w:cs="宋体"/>
          <w:lang w:eastAsia="zh-CN"/>
        </w:rPr>
        <w:t>2.建立课程诊断与改进机制</w:t>
      </w:r>
    </w:p>
    <w:p w14:paraId="267B209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r>
        <w:rPr>
          <w:rFonts w:hint="eastAsia" w:ascii="宋体" w:hAnsi="宋体" w:eastAsia="宋体" w:cs="宋体"/>
          <w:lang w:eastAsia="zh-CN"/>
        </w:rPr>
        <w:t>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1D3A4C6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r>
        <w:rPr>
          <w:rFonts w:hint="eastAsia" w:ascii="宋体" w:hAnsi="宋体" w:eastAsia="宋体" w:cs="宋体"/>
          <w:lang w:eastAsia="zh-CN"/>
        </w:rPr>
        <w:t>3.建立毕业生跟踪反馈机制，定期评价人才培养质量和培养目标达成情况</w:t>
      </w:r>
    </w:p>
    <w:p w14:paraId="01323E7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r>
        <w:rPr>
          <w:rFonts w:hint="eastAsia" w:ascii="宋体" w:hAnsi="宋体" w:eastAsia="宋体" w:cs="宋体"/>
          <w:lang w:eastAsia="zh-CN"/>
        </w:rPr>
        <w:t>建立毕业生跟踪反馈机制及社会评价机制，并对生源情况、在校生学业水平定期评价人才培养质量和培养目标达成情况，毕业生就业情况等进行分析,定期评价人才培养质量和培养目标达成情况。</w:t>
      </w:r>
    </w:p>
    <w:p w14:paraId="070E1E9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lang w:eastAsia="zh-CN"/>
        </w:rPr>
      </w:pPr>
      <w:r>
        <w:rPr>
          <w:rFonts w:hint="eastAsia" w:ascii="宋体" w:hAnsi="宋体" w:eastAsia="宋体" w:cs="宋体"/>
          <w:lang w:eastAsia="zh-CN"/>
        </w:rPr>
        <w:t>4.专业教研组织充分利用评价分析结果有效改进专业教学、持续提高人才培养质量。</w:t>
      </w:r>
    </w:p>
    <w:p w14:paraId="441DB69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46" w:firstLineChars="200"/>
        <w:jc w:val="both"/>
        <w:textAlignment w:val="baseline"/>
        <w:outlineLvl w:val="3"/>
        <w:rPr>
          <w:rFonts w:hint="eastAsia" w:ascii="黑体" w:hAnsi="黑体" w:eastAsia="黑体" w:cs="黑体"/>
          <w:sz w:val="28"/>
          <w:szCs w:val="28"/>
          <w:lang w:eastAsia="zh-CN"/>
        </w:rPr>
      </w:pPr>
      <w:r>
        <w:rPr>
          <w:rFonts w:ascii="黑体" w:hAnsi="黑体" w:eastAsia="黑体" w:cs="黑体"/>
          <w:b/>
          <w:bCs/>
          <w:spacing w:val="-4"/>
          <w:sz w:val="28"/>
          <w:szCs w:val="28"/>
          <w:lang w:eastAsia="zh-CN"/>
        </w:rPr>
        <w:t>十</w:t>
      </w:r>
      <w:r>
        <w:rPr>
          <w:rFonts w:hint="eastAsia" w:ascii="黑体" w:hAnsi="黑体" w:eastAsia="黑体" w:cs="黑体"/>
          <w:b/>
          <w:bCs/>
          <w:spacing w:val="-4"/>
          <w:sz w:val="28"/>
          <w:szCs w:val="28"/>
          <w:lang w:eastAsia="zh-CN"/>
        </w:rPr>
        <w:t>三</w:t>
      </w:r>
      <w:r>
        <w:rPr>
          <w:rFonts w:ascii="黑体" w:hAnsi="黑体" w:eastAsia="黑体" w:cs="黑体"/>
          <w:b/>
          <w:bCs/>
          <w:spacing w:val="-4"/>
          <w:sz w:val="28"/>
          <w:szCs w:val="28"/>
          <w:lang w:eastAsia="zh-CN"/>
        </w:rPr>
        <w:t>、毕业要求</w:t>
      </w:r>
    </w:p>
    <w:p w14:paraId="71B227BF">
      <w:pPr>
        <w:pStyle w:val="5"/>
        <w:keepNext/>
        <w:keepLines/>
        <w:pageBreakBefore w:val="0"/>
        <w:widowControl/>
        <w:numPr>
          <w:ilvl w:val="0"/>
          <w:numId w:val="163"/>
        </w:numPr>
        <w:kinsoku w:val="0"/>
        <w:wordWrap/>
        <w:overflowPunct/>
        <w:topLinePunct w:val="0"/>
        <w:autoSpaceDE w:val="0"/>
        <w:autoSpaceDN w:val="0"/>
        <w:bidi w:val="0"/>
        <w:adjustRightInd w:val="0"/>
        <w:snapToGrid w:val="0"/>
        <w:spacing w:before="0" w:after="0" w:line="360" w:lineRule="auto"/>
        <w:ind w:left="0" w:right="0" w:firstLine="482" w:firstLineChars="200"/>
        <w:textAlignment w:val="baseline"/>
        <w:rPr>
          <w:rFonts w:hint="eastAsia" w:ascii="黑体" w:hAnsi="黑体" w:eastAsia="黑体" w:cs="黑体"/>
          <w:b/>
          <w:bCs/>
          <w:color w:val="000000" w:themeColor="text1"/>
          <w:sz w:val="24"/>
          <w:szCs w:val="24"/>
          <w:lang w:eastAsia="zh-CN"/>
          <w14:textFill>
            <w14:solidFill>
              <w14:schemeClr w14:val="tx1"/>
            </w14:solidFill>
          </w14:textFill>
        </w:rPr>
      </w:pPr>
      <w:r>
        <w:rPr>
          <w:rFonts w:hint="eastAsia" w:ascii="黑体" w:hAnsi="黑体" w:eastAsia="黑体" w:cs="黑体"/>
          <w:b/>
          <w:bCs/>
          <w:color w:val="000000" w:themeColor="text1"/>
          <w:sz w:val="24"/>
          <w:szCs w:val="24"/>
          <w:lang w:eastAsia="zh-CN"/>
          <w14:textFill>
            <w14:solidFill>
              <w14:schemeClr w14:val="tx1"/>
            </w14:solidFill>
          </w14:textFill>
        </w:rPr>
        <w:t>学分要求</w:t>
      </w:r>
    </w:p>
    <w:p w14:paraId="176CF3A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lang w:eastAsia="zh-CN"/>
        </w:rPr>
      </w:pPr>
      <w:r>
        <w:rPr>
          <w:rFonts w:ascii="宋体" w:hAnsi="宋体" w:eastAsia="宋体" w:cs="宋体"/>
          <w:color w:val="auto"/>
          <w:lang w:eastAsia="zh-CN"/>
        </w:rPr>
        <w:t>本专业学生通过规定年限的学习，至少须修满</w:t>
      </w:r>
      <w:r>
        <w:rPr>
          <w:rFonts w:hint="eastAsia" w:ascii="宋体" w:hAnsi="宋体" w:eastAsia="宋体" w:cs="宋体"/>
          <w:color w:val="auto"/>
          <w:lang w:val="en-US" w:eastAsia="zh-CN"/>
        </w:rPr>
        <w:t>141.5</w:t>
      </w:r>
      <w:r>
        <w:rPr>
          <w:rFonts w:ascii="宋体" w:hAnsi="宋体" w:eastAsia="宋体" w:cs="宋体"/>
          <w:color w:val="auto"/>
          <w:lang w:eastAsia="zh-CN"/>
        </w:rPr>
        <w:t>学分方可毕业。</w:t>
      </w:r>
    </w:p>
    <w:p w14:paraId="32AE6D2B">
      <w:pPr>
        <w:pStyle w:val="5"/>
        <w:keepNext/>
        <w:keepLines/>
        <w:pageBreakBefore w:val="0"/>
        <w:widowControl/>
        <w:numPr>
          <w:ilvl w:val="0"/>
          <w:numId w:val="163"/>
        </w:numPr>
        <w:kinsoku w:val="0"/>
        <w:wordWrap/>
        <w:overflowPunct/>
        <w:topLinePunct w:val="0"/>
        <w:autoSpaceDE w:val="0"/>
        <w:autoSpaceDN w:val="0"/>
        <w:bidi w:val="0"/>
        <w:adjustRightInd w:val="0"/>
        <w:snapToGrid w:val="0"/>
        <w:spacing w:before="0" w:after="0" w:line="360" w:lineRule="auto"/>
        <w:ind w:left="0" w:right="0" w:firstLine="482" w:firstLineChars="200"/>
        <w:textAlignment w:val="baseline"/>
        <w:rPr>
          <w:rFonts w:hint="eastAsia" w:ascii="黑体" w:hAnsi="黑体" w:eastAsia="黑体" w:cs="黑体"/>
          <w:b/>
          <w:bCs/>
          <w:color w:val="000000" w:themeColor="text1"/>
          <w:sz w:val="24"/>
          <w:szCs w:val="24"/>
          <w:lang w:eastAsia="zh-CN"/>
          <w14:textFill>
            <w14:solidFill>
              <w14:schemeClr w14:val="tx1"/>
            </w14:solidFill>
          </w14:textFill>
        </w:rPr>
      </w:pPr>
      <w:r>
        <w:rPr>
          <w:rFonts w:hint="eastAsia" w:ascii="黑体" w:hAnsi="黑体" w:eastAsia="黑体" w:cs="黑体"/>
          <w:b/>
          <w:bCs/>
          <w:color w:val="000000" w:themeColor="text1"/>
          <w:sz w:val="24"/>
          <w:szCs w:val="24"/>
          <w:lang w:eastAsia="zh-CN"/>
          <w14:textFill>
            <w14:solidFill>
              <w14:schemeClr w14:val="tx1"/>
            </w14:solidFill>
          </w14:textFill>
        </w:rPr>
        <w:t>技能要求</w:t>
      </w:r>
    </w:p>
    <w:p w14:paraId="12E94CB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lang w:eastAsia="zh-CN"/>
        </w:rPr>
      </w:pPr>
      <w:r>
        <w:rPr>
          <w:rFonts w:ascii="宋体" w:hAnsi="宋体" w:eastAsia="宋体" w:cs="宋体"/>
          <w:color w:val="auto"/>
          <w:lang w:eastAsia="zh-CN"/>
        </w:rPr>
        <w:t>学生毕业时</w:t>
      </w:r>
      <w:r>
        <w:rPr>
          <w:rFonts w:hint="eastAsia" w:ascii="宋体" w:hAnsi="宋体" w:eastAsia="宋体" w:cs="宋体"/>
          <w:color w:val="auto"/>
          <w:lang w:eastAsia="zh-CN"/>
        </w:rPr>
        <w:t>原则上需</w:t>
      </w:r>
      <w:r>
        <w:rPr>
          <w:rFonts w:ascii="宋体" w:hAnsi="宋体" w:eastAsia="宋体" w:cs="宋体"/>
          <w:color w:val="auto"/>
          <w:lang w:eastAsia="zh-CN"/>
        </w:rPr>
        <w:t>取得1个与本专业</w:t>
      </w:r>
      <w:r>
        <w:rPr>
          <w:rFonts w:hint="eastAsia" w:ascii="宋体" w:hAnsi="宋体" w:eastAsia="宋体" w:cs="宋体"/>
          <w:color w:val="auto"/>
          <w:lang w:eastAsia="zh-CN"/>
        </w:rPr>
        <w:t>岗位</w:t>
      </w:r>
      <w:r>
        <w:rPr>
          <w:rFonts w:ascii="宋体" w:hAnsi="宋体" w:eastAsia="宋体" w:cs="宋体"/>
          <w:color w:val="auto"/>
          <w:lang w:eastAsia="zh-CN"/>
        </w:rPr>
        <w:t>相关的执业资格证书或</w:t>
      </w:r>
      <w:r>
        <w:rPr>
          <w:rFonts w:hint="eastAsia" w:ascii="宋体" w:hAnsi="宋体" w:eastAsia="宋体" w:cs="宋体"/>
          <w:color w:val="auto"/>
          <w:lang w:val="en-US" w:eastAsia="zh-CN"/>
        </w:rPr>
        <w:t>中</w:t>
      </w:r>
      <w:r>
        <w:rPr>
          <w:rFonts w:hint="eastAsia" w:ascii="宋体" w:hAnsi="宋体" w:eastAsia="宋体" w:cs="宋体"/>
          <w:color w:val="auto"/>
          <w:lang w:eastAsia="zh-CN"/>
        </w:rPr>
        <w:t>级</w:t>
      </w:r>
      <w:r>
        <w:rPr>
          <w:rFonts w:ascii="宋体" w:hAnsi="宋体" w:eastAsia="宋体" w:cs="宋体"/>
          <w:color w:val="auto"/>
          <w:lang w:eastAsia="zh-CN"/>
        </w:rPr>
        <w:t>及以上职业技能等级证书。</w:t>
      </w:r>
    </w:p>
    <w:p w14:paraId="7B1D7C57">
      <w:pPr>
        <w:keepNext w:val="0"/>
        <w:keepLines w:val="0"/>
        <w:pageBreakBefore w:val="0"/>
        <w:widowControl/>
        <w:kinsoku/>
        <w:wordWrap/>
        <w:overflowPunct w:val="0"/>
        <w:topLinePunct w:val="0"/>
        <w:bidi w:val="0"/>
        <w:spacing w:before="116" w:line="320" w:lineRule="auto"/>
        <w:ind w:left="566"/>
        <w:jc w:val="both"/>
        <w:outlineLvl w:val="3"/>
        <w:rPr>
          <w:rFonts w:hint="eastAsia" w:ascii="黑体" w:hAnsi="黑体" w:eastAsia="黑体" w:cs="黑体"/>
          <w:sz w:val="28"/>
          <w:szCs w:val="28"/>
          <w:lang w:eastAsia="zh-CN"/>
        </w:rPr>
      </w:pPr>
      <w:r>
        <w:rPr>
          <w:rFonts w:ascii="黑体" w:hAnsi="黑体" w:eastAsia="黑体" w:cs="黑体"/>
          <w:b/>
          <w:bCs/>
          <w:spacing w:val="-3"/>
          <w:sz w:val="28"/>
          <w:szCs w:val="28"/>
          <w:lang w:eastAsia="zh-CN"/>
        </w:rPr>
        <w:t>十</w:t>
      </w:r>
      <w:r>
        <w:rPr>
          <w:rFonts w:hint="eastAsia" w:ascii="黑体" w:hAnsi="黑体" w:eastAsia="黑体" w:cs="黑体"/>
          <w:b/>
          <w:bCs/>
          <w:spacing w:val="-3"/>
          <w:sz w:val="28"/>
          <w:szCs w:val="28"/>
          <w:lang w:eastAsia="zh-CN"/>
        </w:rPr>
        <w:t>四</w:t>
      </w:r>
      <w:r>
        <w:rPr>
          <w:rFonts w:ascii="黑体" w:hAnsi="黑体" w:eastAsia="黑体" w:cs="黑体"/>
          <w:b/>
          <w:bCs/>
          <w:spacing w:val="-3"/>
          <w:sz w:val="28"/>
          <w:szCs w:val="28"/>
          <w:lang w:eastAsia="zh-CN"/>
        </w:rPr>
        <w:t>、专业建设委员会组成</w:t>
      </w:r>
    </w:p>
    <w:tbl>
      <w:tblPr>
        <w:tblStyle w:val="45"/>
        <w:tblW w:w="881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3"/>
        <w:gridCol w:w="1134"/>
        <w:gridCol w:w="730"/>
        <w:gridCol w:w="1415"/>
        <w:gridCol w:w="2833"/>
        <w:gridCol w:w="2006"/>
      </w:tblGrid>
      <w:tr w14:paraId="5F8FB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93" w:type="dxa"/>
            <w:shd w:val="clear" w:color="auto" w:fill="DBE5F1"/>
          </w:tcPr>
          <w:p w14:paraId="224E1AFC">
            <w:pPr>
              <w:kinsoku/>
              <w:overflowPunct w:val="0"/>
              <w:spacing w:before="149" w:line="320" w:lineRule="auto"/>
              <w:ind w:left="139"/>
              <w:jc w:val="both"/>
              <w:rPr>
                <w:rFonts w:hint="eastAsia" w:ascii="宋体" w:hAnsi="宋体" w:eastAsia="宋体" w:cs="宋体"/>
                <w:sz w:val="20"/>
              </w:rPr>
            </w:pPr>
            <w:r>
              <w:rPr>
                <w:rFonts w:ascii="宋体" w:hAnsi="宋体" w:eastAsia="宋体" w:cs="宋体"/>
                <w:b/>
                <w:bCs/>
                <w:spacing w:val="-4"/>
                <w:sz w:val="20"/>
              </w:rPr>
              <w:t>序号</w:t>
            </w:r>
          </w:p>
        </w:tc>
        <w:tc>
          <w:tcPr>
            <w:tcW w:w="1134" w:type="dxa"/>
            <w:shd w:val="clear" w:color="auto" w:fill="DBE5F1"/>
          </w:tcPr>
          <w:p w14:paraId="756B8C99">
            <w:pPr>
              <w:kinsoku/>
              <w:overflowPunct w:val="0"/>
              <w:spacing w:before="149" w:line="320" w:lineRule="auto"/>
              <w:ind w:left="358"/>
              <w:jc w:val="both"/>
              <w:rPr>
                <w:rFonts w:hint="eastAsia" w:ascii="宋体" w:hAnsi="宋体" w:eastAsia="宋体" w:cs="宋体"/>
                <w:sz w:val="20"/>
              </w:rPr>
            </w:pPr>
            <w:r>
              <w:rPr>
                <w:rFonts w:ascii="宋体" w:hAnsi="宋体" w:eastAsia="宋体" w:cs="宋体"/>
                <w:b/>
                <w:bCs/>
                <w:spacing w:val="-4"/>
                <w:sz w:val="20"/>
              </w:rPr>
              <w:t>姓名</w:t>
            </w:r>
          </w:p>
        </w:tc>
        <w:tc>
          <w:tcPr>
            <w:tcW w:w="730" w:type="dxa"/>
            <w:shd w:val="clear" w:color="auto" w:fill="DBE5F1"/>
          </w:tcPr>
          <w:p w14:paraId="5A982369">
            <w:pPr>
              <w:kinsoku/>
              <w:overflowPunct w:val="0"/>
              <w:spacing w:before="149" w:line="320" w:lineRule="auto"/>
              <w:ind w:left="158"/>
              <w:jc w:val="both"/>
              <w:rPr>
                <w:rFonts w:hint="eastAsia" w:ascii="宋体" w:hAnsi="宋体" w:eastAsia="宋体" w:cs="宋体"/>
                <w:sz w:val="20"/>
              </w:rPr>
            </w:pPr>
            <w:r>
              <w:rPr>
                <w:rFonts w:ascii="宋体" w:hAnsi="宋体" w:eastAsia="宋体" w:cs="宋体"/>
                <w:b/>
                <w:bCs/>
                <w:spacing w:val="-4"/>
                <w:sz w:val="20"/>
              </w:rPr>
              <w:t>性别</w:t>
            </w:r>
          </w:p>
        </w:tc>
        <w:tc>
          <w:tcPr>
            <w:tcW w:w="1415" w:type="dxa"/>
            <w:shd w:val="clear" w:color="auto" w:fill="DBE5F1"/>
          </w:tcPr>
          <w:p w14:paraId="44A96F84">
            <w:pPr>
              <w:kinsoku/>
              <w:overflowPunct w:val="0"/>
              <w:spacing w:before="149" w:line="320" w:lineRule="auto"/>
              <w:ind w:left="181"/>
              <w:jc w:val="both"/>
              <w:rPr>
                <w:rFonts w:hint="eastAsia" w:ascii="宋体" w:hAnsi="宋体" w:eastAsia="宋体" w:cs="宋体"/>
                <w:sz w:val="20"/>
              </w:rPr>
            </w:pPr>
            <w:r>
              <w:rPr>
                <w:rFonts w:ascii="宋体" w:hAnsi="宋体" w:eastAsia="宋体" w:cs="宋体"/>
                <w:b/>
                <w:bCs/>
                <w:spacing w:val="-3"/>
                <w:sz w:val="20"/>
              </w:rPr>
              <w:t>委员会职务</w:t>
            </w:r>
          </w:p>
        </w:tc>
        <w:tc>
          <w:tcPr>
            <w:tcW w:w="2833" w:type="dxa"/>
            <w:shd w:val="clear" w:color="auto" w:fill="DBE5F1"/>
          </w:tcPr>
          <w:p w14:paraId="3D3B13AE">
            <w:pPr>
              <w:kinsoku/>
              <w:overflowPunct w:val="0"/>
              <w:spacing w:before="149" w:line="320" w:lineRule="auto"/>
              <w:ind w:left="1005"/>
              <w:jc w:val="both"/>
              <w:rPr>
                <w:rFonts w:hint="eastAsia" w:ascii="宋体" w:hAnsi="宋体" w:eastAsia="宋体" w:cs="宋体"/>
                <w:sz w:val="20"/>
              </w:rPr>
            </w:pPr>
            <w:r>
              <w:rPr>
                <w:rFonts w:ascii="宋体" w:hAnsi="宋体" w:eastAsia="宋体" w:cs="宋体"/>
                <w:b/>
                <w:bCs/>
                <w:spacing w:val="-4"/>
                <w:sz w:val="20"/>
              </w:rPr>
              <w:t>工作单位</w:t>
            </w:r>
          </w:p>
        </w:tc>
        <w:tc>
          <w:tcPr>
            <w:tcW w:w="2006" w:type="dxa"/>
            <w:shd w:val="clear" w:color="auto" w:fill="DBE5F1"/>
          </w:tcPr>
          <w:p w14:paraId="5437D70A">
            <w:pPr>
              <w:kinsoku/>
              <w:overflowPunct w:val="0"/>
              <w:spacing w:before="149" w:line="320" w:lineRule="auto"/>
              <w:ind w:left="376"/>
              <w:jc w:val="both"/>
              <w:rPr>
                <w:rFonts w:hint="eastAsia" w:ascii="宋体" w:hAnsi="宋体" w:eastAsia="宋体" w:cs="宋体"/>
                <w:sz w:val="20"/>
              </w:rPr>
            </w:pPr>
            <w:r>
              <w:rPr>
                <w:rFonts w:ascii="宋体" w:hAnsi="宋体" w:eastAsia="宋体" w:cs="宋体"/>
                <w:b/>
                <w:bCs/>
                <w:spacing w:val="-5"/>
                <w:sz w:val="20"/>
              </w:rPr>
              <w:t>职务（职称）</w:t>
            </w:r>
          </w:p>
        </w:tc>
      </w:tr>
      <w:tr w14:paraId="3E15A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693" w:type="dxa"/>
          </w:tcPr>
          <w:p w14:paraId="7B0A903C">
            <w:pPr>
              <w:kinsoku/>
              <w:overflowPunct w:val="0"/>
              <w:spacing w:before="122" w:line="320" w:lineRule="auto"/>
              <w:ind w:left="314"/>
              <w:jc w:val="both"/>
              <w:rPr>
                <w:rFonts w:hint="eastAsia" w:ascii="宋体" w:hAnsi="宋体" w:eastAsia="宋体" w:cs="宋体"/>
                <w:sz w:val="20"/>
              </w:rPr>
            </w:pPr>
            <w:r>
              <w:rPr>
                <w:rFonts w:ascii="宋体" w:hAnsi="宋体" w:eastAsia="宋体" w:cs="宋体"/>
                <w:sz w:val="20"/>
              </w:rPr>
              <w:t>1</w:t>
            </w:r>
          </w:p>
        </w:tc>
        <w:tc>
          <w:tcPr>
            <w:tcW w:w="1134" w:type="dxa"/>
            <w:vAlign w:val="bottom"/>
          </w:tcPr>
          <w:p w14:paraId="7C890B30">
            <w:pPr>
              <w:kinsoku/>
              <w:overflowPunct w:val="0"/>
              <w:spacing w:line="320" w:lineRule="auto"/>
              <w:jc w:val="center"/>
              <w:rPr>
                <w:sz w:val="20"/>
              </w:rPr>
            </w:pPr>
            <w:r>
              <w:rPr>
                <w:rFonts w:hint="eastAsia"/>
                <w:sz w:val="20"/>
              </w:rPr>
              <w:t>罗保山</w:t>
            </w:r>
          </w:p>
        </w:tc>
        <w:tc>
          <w:tcPr>
            <w:tcW w:w="730" w:type="dxa"/>
            <w:vAlign w:val="bottom"/>
          </w:tcPr>
          <w:p w14:paraId="24B0AB85">
            <w:pPr>
              <w:kinsoku/>
              <w:overflowPunct w:val="0"/>
              <w:spacing w:line="320" w:lineRule="auto"/>
              <w:jc w:val="center"/>
              <w:rPr>
                <w:rFonts w:hint="eastAsia" w:eastAsia="宋体"/>
                <w:sz w:val="20"/>
                <w:lang w:val="en-US" w:eastAsia="zh-CN"/>
              </w:rPr>
            </w:pPr>
            <w:r>
              <w:rPr>
                <w:rFonts w:hint="eastAsia" w:eastAsia="宋体"/>
                <w:sz w:val="20"/>
                <w:lang w:val="en-US" w:eastAsia="zh-CN"/>
              </w:rPr>
              <w:t>男</w:t>
            </w:r>
          </w:p>
        </w:tc>
        <w:tc>
          <w:tcPr>
            <w:tcW w:w="1415" w:type="dxa"/>
            <w:vAlign w:val="bottom"/>
          </w:tcPr>
          <w:p w14:paraId="68F70075">
            <w:pPr>
              <w:kinsoku/>
              <w:overflowPunct w:val="0"/>
              <w:spacing w:line="320" w:lineRule="auto"/>
              <w:jc w:val="center"/>
              <w:rPr>
                <w:rFonts w:hint="eastAsia" w:eastAsia="宋体"/>
                <w:sz w:val="20"/>
                <w:lang w:val="en-US" w:eastAsia="zh-CN"/>
              </w:rPr>
            </w:pPr>
            <w:r>
              <w:rPr>
                <w:rFonts w:hint="eastAsia" w:eastAsia="宋体"/>
                <w:sz w:val="20"/>
                <w:lang w:val="en-US" w:eastAsia="zh-CN"/>
              </w:rPr>
              <w:t>组长</w:t>
            </w:r>
          </w:p>
        </w:tc>
        <w:tc>
          <w:tcPr>
            <w:tcW w:w="2833" w:type="dxa"/>
            <w:vAlign w:val="bottom"/>
          </w:tcPr>
          <w:p w14:paraId="66BFC2D5">
            <w:pPr>
              <w:kinsoku/>
              <w:overflowPunct w:val="0"/>
              <w:spacing w:line="320" w:lineRule="auto"/>
              <w:jc w:val="center"/>
              <w:rPr>
                <w:sz w:val="20"/>
              </w:rPr>
            </w:pPr>
            <w:r>
              <w:rPr>
                <w:rFonts w:hint="eastAsia"/>
                <w:sz w:val="20"/>
              </w:rPr>
              <w:t>武汉软件工程职业学院</w:t>
            </w:r>
          </w:p>
        </w:tc>
        <w:tc>
          <w:tcPr>
            <w:tcW w:w="2006" w:type="dxa"/>
            <w:vAlign w:val="bottom"/>
          </w:tcPr>
          <w:p w14:paraId="21F067A1">
            <w:pPr>
              <w:kinsoku/>
              <w:overflowPunct w:val="0"/>
              <w:spacing w:line="320" w:lineRule="auto"/>
              <w:jc w:val="center"/>
              <w:rPr>
                <w:sz w:val="20"/>
              </w:rPr>
            </w:pPr>
            <w:r>
              <w:rPr>
                <w:rFonts w:hint="eastAsia"/>
                <w:sz w:val="20"/>
              </w:rPr>
              <w:t>副校长</w:t>
            </w:r>
          </w:p>
        </w:tc>
      </w:tr>
      <w:tr w14:paraId="46996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93" w:type="dxa"/>
          </w:tcPr>
          <w:p w14:paraId="617302C9">
            <w:pPr>
              <w:kinsoku/>
              <w:overflowPunct w:val="0"/>
              <w:spacing w:before="123" w:line="320" w:lineRule="auto"/>
              <w:ind w:left="300"/>
              <w:jc w:val="both"/>
              <w:rPr>
                <w:rFonts w:hint="eastAsia" w:ascii="宋体" w:hAnsi="宋体" w:eastAsia="宋体" w:cs="宋体"/>
                <w:sz w:val="20"/>
              </w:rPr>
            </w:pPr>
            <w:r>
              <w:rPr>
                <w:rFonts w:ascii="宋体" w:hAnsi="宋体" w:eastAsia="宋体" w:cs="宋体"/>
                <w:sz w:val="20"/>
              </w:rPr>
              <w:t>2</w:t>
            </w:r>
          </w:p>
        </w:tc>
        <w:tc>
          <w:tcPr>
            <w:tcW w:w="1134" w:type="dxa"/>
            <w:vAlign w:val="bottom"/>
          </w:tcPr>
          <w:p w14:paraId="5D3FFBC5">
            <w:pPr>
              <w:kinsoku/>
              <w:overflowPunct w:val="0"/>
              <w:spacing w:line="320" w:lineRule="auto"/>
              <w:jc w:val="center"/>
              <w:rPr>
                <w:sz w:val="20"/>
              </w:rPr>
            </w:pPr>
            <w:r>
              <w:rPr>
                <w:rFonts w:hint="eastAsia"/>
                <w:sz w:val="20"/>
              </w:rPr>
              <w:t>程宁</w:t>
            </w:r>
          </w:p>
        </w:tc>
        <w:tc>
          <w:tcPr>
            <w:tcW w:w="730" w:type="dxa"/>
            <w:vAlign w:val="bottom"/>
          </w:tcPr>
          <w:p w14:paraId="71607F3B">
            <w:pPr>
              <w:kinsoku/>
              <w:overflowPunct w:val="0"/>
              <w:spacing w:line="320" w:lineRule="auto"/>
              <w:jc w:val="center"/>
              <w:rPr>
                <w:sz w:val="20"/>
              </w:rPr>
            </w:pPr>
            <w:r>
              <w:rPr>
                <w:rFonts w:hint="eastAsia" w:eastAsia="宋体"/>
                <w:sz w:val="20"/>
                <w:lang w:val="en-US" w:eastAsia="zh-CN"/>
              </w:rPr>
              <w:t>男</w:t>
            </w:r>
          </w:p>
        </w:tc>
        <w:tc>
          <w:tcPr>
            <w:tcW w:w="1415" w:type="dxa"/>
            <w:vAlign w:val="bottom"/>
          </w:tcPr>
          <w:p w14:paraId="342DA7F4">
            <w:pPr>
              <w:kinsoku/>
              <w:overflowPunct w:val="0"/>
              <w:spacing w:line="320" w:lineRule="auto"/>
              <w:jc w:val="center"/>
              <w:rPr>
                <w:rFonts w:hint="eastAsia" w:eastAsia="宋体"/>
                <w:sz w:val="20"/>
                <w:lang w:val="en-US" w:eastAsia="zh-CN"/>
              </w:rPr>
            </w:pPr>
            <w:r>
              <w:rPr>
                <w:rFonts w:hint="eastAsia" w:eastAsia="宋体"/>
                <w:sz w:val="20"/>
                <w:lang w:val="en-US" w:eastAsia="zh-CN"/>
              </w:rPr>
              <w:t>组员</w:t>
            </w:r>
          </w:p>
        </w:tc>
        <w:tc>
          <w:tcPr>
            <w:tcW w:w="2833" w:type="dxa"/>
            <w:vAlign w:val="bottom"/>
          </w:tcPr>
          <w:p w14:paraId="17DAA907">
            <w:pPr>
              <w:kinsoku/>
              <w:overflowPunct w:val="0"/>
              <w:spacing w:line="320" w:lineRule="auto"/>
              <w:jc w:val="center"/>
              <w:rPr>
                <w:sz w:val="20"/>
              </w:rPr>
            </w:pPr>
            <w:r>
              <w:rPr>
                <w:rFonts w:hint="eastAsia"/>
                <w:sz w:val="20"/>
              </w:rPr>
              <w:t>湖北轻工职业技术学院</w:t>
            </w:r>
          </w:p>
        </w:tc>
        <w:tc>
          <w:tcPr>
            <w:tcW w:w="2006" w:type="dxa"/>
            <w:vAlign w:val="bottom"/>
          </w:tcPr>
          <w:p w14:paraId="1D9EE39A">
            <w:pPr>
              <w:kinsoku/>
              <w:overflowPunct w:val="0"/>
              <w:spacing w:line="320" w:lineRule="auto"/>
              <w:jc w:val="center"/>
              <w:rPr>
                <w:sz w:val="20"/>
              </w:rPr>
            </w:pPr>
            <w:r>
              <w:rPr>
                <w:rFonts w:hint="eastAsia"/>
                <w:sz w:val="20"/>
              </w:rPr>
              <w:t>教务处处长</w:t>
            </w:r>
          </w:p>
        </w:tc>
      </w:tr>
      <w:tr w14:paraId="05983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693" w:type="dxa"/>
          </w:tcPr>
          <w:p w14:paraId="51D5C8AD">
            <w:pPr>
              <w:kinsoku/>
              <w:overflowPunct w:val="0"/>
              <w:spacing w:before="124" w:line="320" w:lineRule="auto"/>
              <w:ind w:left="302"/>
              <w:jc w:val="both"/>
              <w:rPr>
                <w:rFonts w:hint="eastAsia" w:ascii="宋体" w:hAnsi="宋体" w:eastAsia="宋体" w:cs="宋体"/>
                <w:sz w:val="20"/>
              </w:rPr>
            </w:pPr>
            <w:r>
              <w:rPr>
                <w:rFonts w:ascii="宋体" w:hAnsi="宋体" w:eastAsia="宋体" w:cs="宋体"/>
                <w:sz w:val="20"/>
              </w:rPr>
              <w:t>3</w:t>
            </w:r>
          </w:p>
        </w:tc>
        <w:tc>
          <w:tcPr>
            <w:tcW w:w="1134" w:type="dxa"/>
            <w:vAlign w:val="bottom"/>
          </w:tcPr>
          <w:p w14:paraId="5AD8BB1C">
            <w:pPr>
              <w:kinsoku/>
              <w:overflowPunct w:val="0"/>
              <w:spacing w:line="320" w:lineRule="auto"/>
              <w:jc w:val="center"/>
              <w:rPr>
                <w:sz w:val="20"/>
              </w:rPr>
            </w:pPr>
            <w:r>
              <w:rPr>
                <w:rFonts w:hint="eastAsia"/>
                <w:sz w:val="20"/>
              </w:rPr>
              <w:t>涂家海</w:t>
            </w:r>
          </w:p>
        </w:tc>
        <w:tc>
          <w:tcPr>
            <w:tcW w:w="730" w:type="dxa"/>
            <w:vAlign w:val="bottom"/>
          </w:tcPr>
          <w:p w14:paraId="2953C51F">
            <w:pPr>
              <w:kinsoku/>
              <w:overflowPunct w:val="0"/>
              <w:spacing w:line="320" w:lineRule="auto"/>
              <w:jc w:val="center"/>
              <w:rPr>
                <w:sz w:val="20"/>
              </w:rPr>
            </w:pPr>
            <w:r>
              <w:rPr>
                <w:rFonts w:hint="eastAsia" w:eastAsia="宋体"/>
                <w:sz w:val="20"/>
                <w:lang w:val="en-US" w:eastAsia="zh-CN"/>
              </w:rPr>
              <w:t>男</w:t>
            </w:r>
          </w:p>
        </w:tc>
        <w:tc>
          <w:tcPr>
            <w:tcW w:w="1415" w:type="dxa"/>
            <w:vAlign w:val="bottom"/>
          </w:tcPr>
          <w:p w14:paraId="5FC3D277">
            <w:pPr>
              <w:kinsoku/>
              <w:overflowPunct w:val="0"/>
              <w:spacing w:line="320" w:lineRule="auto"/>
              <w:jc w:val="center"/>
              <w:rPr>
                <w:sz w:val="20"/>
              </w:rPr>
            </w:pPr>
            <w:r>
              <w:rPr>
                <w:rFonts w:hint="eastAsia" w:eastAsia="宋体"/>
                <w:sz w:val="20"/>
                <w:lang w:val="en-US" w:eastAsia="zh-CN"/>
              </w:rPr>
              <w:t>组员</w:t>
            </w:r>
          </w:p>
        </w:tc>
        <w:tc>
          <w:tcPr>
            <w:tcW w:w="2833" w:type="dxa"/>
            <w:vAlign w:val="bottom"/>
          </w:tcPr>
          <w:p w14:paraId="6F88AF72">
            <w:pPr>
              <w:kinsoku/>
              <w:overflowPunct w:val="0"/>
              <w:spacing w:line="320" w:lineRule="auto"/>
              <w:jc w:val="center"/>
              <w:rPr>
                <w:sz w:val="20"/>
              </w:rPr>
            </w:pPr>
            <w:r>
              <w:rPr>
                <w:rFonts w:hint="eastAsia"/>
                <w:sz w:val="20"/>
              </w:rPr>
              <w:t>湖北科技职业学院</w:t>
            </w:r>
          </w:p>
        </w:tc>
        <w:tc>
          <w:tcPr>
            <w:tcW w:w="2006" w:type="dxa"/>
            <w:vAlign w:val="bottom"/>
          </w:tcPr>
          <w:p w14:paraId="77C664BC">
            <w:pPr>
              <w:kinsoku/>
              <w:overflowPunct w:val="0"/>
              <w:spacing w:line="320" w:lineRule="auto"/>
              <w:jc w:val="center"/>
              <w:rPr>
                <w:sz w:val="20"/>
              </w:rPr>
            </w:pPr>
            <w:r>
              <w:rPr>
                <w:rFonts w:hint="eastAsia"/>
                <w:sz w:val="20"/>
              </w:rPr>
              <w:t>人工智能学院院长</w:t>
            </w:r>
          </w:p>
        </w:tc>
      </w:tr>
      <w:tr w14:paraId="66C84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93" w:type="dxa"/>
          </w:tcPr>
          <w:p w14:paraId="1A22AE57">
            <w:pPr>
              <w:kinsoku/>
              <w:overflowPunct w:val="0"/>
              <w:spacing w:before="124" w:line="320" w:lineRule="auto"/>
              <w:ind w:left="297"/>
              <w:jc w:val="both"/>
              <w:rPr>
                <w:rFonts w:hint="eastAsia" w:ascii="宋体" w:hAnsi="宋体" w:eastAsia="宋体" w:cs="宋体"/>
                <w:sz w:val="20"/>
              </w:rPr>
            </w:pPr>
            <w:r>
              <w:rPr>
                <w:rFonts w:ascii="宋体" w:hAnsi="宋体" w:eastAsia="宋体" w:cs="宋体"/>
                <w:sz w:val="20"/>
              </w:rPr>
              <w:t>4</w:t>
            </w:r>
          </w:p>
        </w:tc>
        <w:tc>
          <w:tcPr>
            <w:tcW w:w="1134" w:type="dxa"/>
            <w:vAlign w:val="bottom"/>
          </w:tcPr>
          <w:p w14:paraId="3F439442">
            <w:pPr>
              <w:kinsoku/>
              <w:overflowPunct w:val="0"/>
              <w:spacing w:line="320" w:lineRule="auto"/>
              <w:jc w:val="center"/>
              <w:rPr>
                <w:sz w:val="20"/>
              </w:rPr>
            </w:pPr>
            <w:r>
              <w:rPr>
                <w:rFonts w:hint="eastAsia"/>
                <w:sz w:val="20"/>
              </w:rPr>
              <w:t>骆泓玮</w:t>
            </w:r>
          </w:p>
        </w:tc>
        <w:tc>
          <w:tcPr>
            <w:tcW w:w="730" w:type="dxa"/>
            <w:vAlign w:val="bottom"/>
          </w:tcPr>
          <w:p w14:paraId="429CC06B">
            <w:pPr>
              <w:kinsoku/>
              <w:overflowPunct w:val="0"/>
              <w:spacing w:line="320" w:lineRule="auto"/>
              <w:jc w:val="center"/>
              <w:rPr>
                <w:sz w:val="20"/>
              </w:rPr>
            </w:pPr>
            <w:r>
              <w:rPr>
                <w:rFonts w:hint="eastAsia" w:eastAsia="宋体"/>
                <w:sz w:val="20"/>
                <w:lang w:val="en-US" w:eastAsia="zh-CN"/>
              </w:rPr>
              <w:t>男</w:t>
            </w:r>
          </w:p>
        </w:tc>
        <w:tc>
          <w:tcPr>
            <w:tcW w:w="1415" w:type="dxa"/>
            <w:vAlign w:val="bottom"/>
          </w:tcPr>
          <w:p w14:paraId="15201379">
            <w:pPr>
              <w:kinsoku/>
              <w:overflowPunct w:val="0"/>
              <w:spacing w:line="320" w:lineRule="auto"/>
              <w:jc w:val="center"/>
              <w:rPr>
                <w:sz w:val="20"/>
              </w:rPr>
            </w:pPr>
            <w:r>
              <w:rPr>
                <w:rFonts w:hint="eastAsia" w:eastAsia="宋体"/>
                <w:sz w:val="20"/>
                <w:lang w:val="en-US" w:eastAsia="zh-CN"/>
              </w:rPr>
              <w:t>组员</w:t>
            </w:r>
          </w:p>
        </w:tc>
        <w:tc>
          <w:tcPr>
            <w:tcW w:w="2833" w:type="dxa"/>
            <w:vAlign w:val="bottom"/>
          </w:tcPr>
          <w:p w14:paraId="5FD65155">
            <w:pPr>
              <w:kinsoku/>
              <w:overflowPunct w:val="0"/>
              <w:spacing w:line="320" w:lineRule="auto"/>
              <w:jc w:val="center"/>
              <w:rPr>
                <w:sz w:val="20"/>
              </w:rPr>
            </w:pPr>
            <w:r>
              <w:rPr>
                <w:rFonts w:hint="eastAsia"/>
                <w:sz w:val="20"/>
              </w:rPr>
              <w:t>武汉商贸职业学院</w:t>
            </w:r>
          </w:p>
        </w:tc>
        <w:tc>
          <w:tcPr>
            <w:tcW w:w="2006" w:type="dxa"/>
            <w:vAlign w:val="bottom"/>
          </w:tcPr>
          <w:p w14:paraId="7572DB9F">
            <w:pPr>
              <w:kinsoku/>
              <w:overflowPunct w:val="0"/>
              <w:spacing w:line="320" w:lineRule="auto"/>
              <w:jc w:val="center"/>
              <w:rPr>
                <w:sz w:val="20"/>
              </w:rPr>
            </w:pPr>
            <w:r>
              <w:rPr>
                <w:rFonts w:hint="eastAsia"/>
                <w:sz w:val="20"/>
              </w:rPr>
              <w:t>信息学院院长</w:t>
            </w:r>
          </w:p>
        </w:tc>
      </w:tr>
      <w:tr w14:paraId="1AA76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693" w:type="dxa"/>
          </w:tcPr>
          <w:p w14:paraId="1298FD4E">
            <w:pPr>
              <w:kinsoku/>
              <w:overflowPunct w:val="0"/>
              <w:spacing w:before="126" w:line="320" w:lineRule="auto"/>
              <w:ind w:left="302"/>
              <w:jc w:val="both"/>
              <w:rPr>
                <w:rFonts w:hint="eastAsia" w:ascii="宋体" w:hAnsi="宋体" w:eastAsia="宋体" w:cs="宋体"/>
                <w:sz w:val="20"/>
              </w:rPr>
            </w:pPr>
            <w:r>
              <w:rPr>
                <w:rFonts w:ascii="宋体" w:hAnsi="宋体" w:eastAsia="宋体" w:cs="宋体"/>
                <w:sz w:val="20"/>
              </w:rPr>
              <w:t>5</w:t>
            </w:r>
          </w:p>
        </w:tc>
        <w:tc>
          <w:tcPr>
            <w:tcW w:w="1134" w:type="dxa"/>
            <w:vAlign w:val="bottom"/>
          </w:tcPr>
          <w:p w14:paraId="5E7E1A09">
            <w:pPr>
              <w:kinsoku/>
              <w:overflowPunct w:val="0"/>
              <w:spacing w:line="320" w:lineRule="auto"/>
              <w:jc w:val="center"/>
              <w:rPr>
                <w:sz w:val="20"/>
              </w:rPr>
            </w:pPr>
            <w:r>
              <w:rPr>
                <w:rFonts w:hint="eastAsia"/>
                <w:sz w:val="20"/>
              </w:rPr>
              <w:t>钟军</w:t>
            </w:r>
          </w:p>
        </w:tc>
        <w:tc>
          <w:tcPr>
            <w:tcW w:w="730" w:type="dxa"/>
            <w:vAlign w:val="bottom"/>
          </w:tcPr>
          <w:p w14:paraId="281F9185">
            <w:pPr>
              <w:kinsoku/>
              <w:overflowPunct w:val="0"/>
              <w:spacing w:line="320" w:lineRule="auto"/>
              <w:jc w:val="center"/>
              <w:rPr>
                <w:sz w:val="20"/>
              </w:rPr>
            </w:pPr>
            <w:r>
              <w:rPr>
                <w:rFonts w:hint="eastAsia" w:eastAsia="宋体"/>
                <w:sz w:val="20"/>
                <w:lang w:val="en-US" w:eastAsia="zh-CN"/>
              </w:rPr>
              <w:t>男</w:t>
            </w:r>
          </w:p>
        </w:tc>
        <w:tc>
          <w:tcPr>
            <w:tcW w:w="1415" w:type="dxa"/>
            <w:vAlign w:val="bottom"/>
          </w:tcPr>
          <w:p w14:paraId="64859385">
            <w:pPr>
              <w:kinsoku/>
              <w:overflowPunct w:val="0"/>
              <w:spacing w:line="320" w:lineRule="auto"/>
              <w:jc w:val="center"/>
              <w:rPr>
                <w:sz w:val="20"/>
              </w:rPr>
            </w:pPr>
            <w:r>
              <w:rPr>
                <w:rFonts w:hint="eastAsia" w:eastAsia="宋体"/>
                <w:sz w:val="20"/>
                <w:lang w:val="en-US" w:eastAsia="zh-CN"/>
              </w:rPr>
              <w:t>组员</w:t>
            </w:r>
          </w:p>
        </w:tc>
        <w:tc>
          <w:tcPr>
            <w:tcW w:w="2833" w:type="dxa"/>
            <w:vAlign w:val="bottom"/>
          </w:tcPr>
          <w:p w14:paraId="3647F5FD">
            <w:pPr>
              <w:kinsoku/>
              <w:overflowPunct w:val="0"/>
              <w:spacing w:line="320" w:lineRule="auto"/>
              <w:jc w:val="center"/>
              <w:rPr>
                <w:sz w:val="20"/>
              </w:rPr>
            </w:pPr>
            <w:r>
              <w:rPr>
                <w:rFonts w:hint="eastAsia"/>
                <w:sz w:val="20"/>
              </w:rPr>
              <w:t>武汉光谷职业学院</w:t>
            </w:r>
          </w:p>
        </w:tc>
        <w:tc>
          <w:tcPr>
            <w:tcW w:w="2006" w:type="dxa"/>
            <w:vAlign w:val="bottom"/>
          </w:tcPr>
          <w:p w14:paraId="35777A1C">
            <w:pPr>
              <w:kinsoku/>
              <w:overflowPunct w:val="0"/>
              <w:spacing w:line="320" w:lineRule="auto"/>
              <w:jc w:val="center"/>
              <w:rPr>
                <w:sz w:val="20"/>
              </w:rPr>
            </w:pPr>
            <w:r>
              <w:rPr>
                <w:rFonts w:hint="eastAsia"/>
                <w:sz w:val="20"/>
              </w:rPr>
              <w:t>光电学院院长</w:t>
            </w:r>
          </w:p>
        </w:tc>
      </w:tr>
      <w:tr w14:paraId="3816E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93" w:type="dxa"/>
          </w:tcPr>
          <w:p w14:paraId="60F4CC1A">
            <w:pPr>
              <w:kinsoku/>
              <w:overflowPunct w:val="0"/>
              <w:spacing w:before="125" w:line="320" w:lineRule="auto"/>
              <w:ind w:left="300"/>
              <w:jc w:val="both"/>
              <w:rPr>
                <w:rFonts w:hint="eastAsia" w:ascii="宋体" w:hAnsi="宋体" w:eastAsia="宋体" w:cs="宋体"/>
                <w:sz w:val="20"/>
              </w:rPr>
            </w:pPr>
            <w:r>
              <w:rPr>
                <w:rFonts w:ascii="宋体" w:hAnsi="宋体" w:eastAsia="宋体" w:cs="宋体"/>
                <w:sz w:val="20"/>
              </w:rPr>
              <w:t>6</w:t>
            </w:r>
          </w:p>
        </w:tc>
        <w:tc>
          <w:tcPr>
            <w:tcW w:w="1134" w:type="dxa"/>
            <w:vAlign w:val="bottom"/>
          </w:tcPr>
          <w:p w14:paraId="07194F36">
            <w:pPr>
              <w:kinsoku/>
              <w:overflowPunct w:val="0"/>
              <w:spacing w:line="320" w:lineRule="auto"/>
              <w:jc w:val="center"/>
              <w:rPr>
                <w:sz w:val="20"/>
              </w:rPr>
            </w:pPr>
            <w:r>
              <w:rPr>
                <w:rFonts w:hint="eastAsia"/>
                <w:sz w:val="20"/>
              </w:rPr>
              <w:t>海克洪</w:t>
            </w:r>
          </w:p>
        </w:tc>
        <w:tc>
          <w:tcPr>
            <w:tcW w:w="730" w:type="dxa"/>
            <w:vAlign w:val="bottom"/>
          </w:tcPr>
          <w:p w14:paraId="41A87099">
            <w:pPr>
              <w:kinsoku/>
              <w:overflowPunct w:val="0"/>
              <w:spacing w:line="320" w:lineRule="auto"/>
              <w:jc w:val="center"/>
              <w:rPr>
                <w:sz w:val="20"/>
              </w:rPr>
            </w:pPr>
            <w:r>
              <w:rPr>
                <w:rFonts w:hint="eastAsia" w:eastAsia="宋体"/>
                <w:sz w:val="20"/>
                <w:lang w:val="en-US" w:eastAsia="zh-CN"/>
              </w:rPr>
              <w:t>男</w:t>
            </w:r>
          </w:p>
        </w:tc>
        <w:tc>
          <w:tcPr>
            <w:tcW w:w="1415" w:type="dxa"/>
            <w:vAlign w:val="bottom"/>
          </w:tcPr>
          <w:p w14:paraId="2CDE9315">
            <w:pPr>
              <w:kinsoku/>
              <w:overflowPunct w:val="0"/>
              <w:spacing w:line="320" w:lineRule="auto"/>
              <w:jc w:val="center"/>
              <w:rPr>
                <w:sz w:val="20"/>
              </w:rPr>
            </w:pPr>
            <w:r>
              <w:rPr>
                <w:rFonts w:hint="eastAsia" w:eastAsia="宋体"/>
                <w:sz w:val="20"/>
                <w:lang w:val="en-US" w:eastAsia="zh-CN"/>
              </w:rPr>
              <w:t>组员</w:t>
            </w:r>
          </w:p>
        </w:tc>
        <w:tc>
          <w:tcPr>
            <w:tcW w:w="2833" w:type="dxa"/>
            <w:vAlign w:val="bottom"/>
          </w:tcPr>
          <w:p w14:paraId="04AC6039">
            <w:pPr>
              <w:kinsoku/>
              <w:overflowPunct w:val="0"/>
              <w:spacing w:line="320" w:lineRule="auto"/>
              <w:jc w:val="center"/>
              <w:rPr>
                <w:sz w:val="20"/>
              </w:rPr>
            </w:pPr>
            <w:r>
              <w:rPr>
                <w:rFonts w:hint="eastAsia"/>
                <w:sz w:val="20"/>
              </w:rPr>
              <w:t>武汉美和易思集团</w:t>
            </w:r>
          </w:p>
        </w:tc>
        <w:tc>
          <w:tcPr>
            <w:tcW w:w="2006" w:type="dxa"/>
            <w:vAlign w:val="bottom"/>
          </w:tcPr>
          <w:p w14:paraId="20CE1180">
            <w:pPr>
              <w:kinsoku/>
              <w:overflowPunct w:val="0"/>
              <w:spacing w:line="320" w:lineRule="auto"/>
              <w:jc w:val="center"/>
              <w:rPr>
                <w:sz w:val="20"/>
              </w:rPr>
            </w:pPr>
            <w:r>
              <w:rPr>
                <w:rFonts w:hint="eastAsia"/>
                <w:sz w:val="20"/>
              </w:rPr>
              <w:t>总经理</w:t>
            </w:r>
          </w:p>
        </w:tc>
      </w:tr>
      <w:tr w14:paraId="2D38E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tcPr>
          <w:p w14:paraId="225DC002">
            <w:pPr>
              <w:kinsoku/>
              <w:overflowPunct w:val="0"/>
              <w:spacing w:before="125" w:line="320" w:lineRule="auto"/>
              <w:ind w:left="300"/>
              <w:jc w:val="both"/>
              <w:rPr>
                <w:rFonts w:hint="eastAsia" w:ascii="宋体" w:hAnsi="宋体" w:eastAsia="宋体" w:cs="宋体"/>
                <w:sz w:val="20"/>
                <w:lang w:eastAsia="zh-CN"/>
              </w:rPr>
            </w:pPr>
            <w:r>
              <w:rPr>
                <w:rFonts w:hint="eastAsia" w:ascii="宋体" w:hAnsi="宋体" w:eastAsia="宋体" w:cs="宋体"/>
                <w:sz w:val="20"/>
                <w:lang w:val="en-US" w:eastAsia="zh-CN"/>
              </w:rPr>
              <w:t>7</w:t>
            </w:r>
          </w:p>
        </w:tc>
        <w:tc>
          <w:tcPr>
            <w:tcW w:w="1134" w:type="dxa"/>
            <w:vAlign w:val="bottom"/>
          </w:tcPr>
          <w:p w14:paraId="52B1D58D">
            <w:pPr>
              <w:kinsoku/>
              <w:overflowPunct w:val="0"/>
              <w:spacing w:line="320" w:lineRule="auto"/>
              <w:jc w:val="center"/>
              <w:rPr>
                <w:sz w:val="20"/>
              </w:rPr>
            </w:pPr>
            <w:r>
              <w:rPr>
                <w:rFonts w:hint="eastAsia"/>
                <w:sz w:val="20"/>
              </w:rPr>
              <w:t>孙海南</w:t>
            </w:r>
          </w:p>
        </w:tc>
        <w:tc>
          <w:tcPr>
            <w:tcW w:w="730" w:type="dxa"/>
            <w:vAlign w:val="bottom"/>
          </w:tcPr>
          <w:p w14:paraId="31BA18EF">
            <w:pPr>
              <w:kinsoku/>
              <w:overflowPunct w:val="0"/>
              <w:spacing w:line="320" w:lineRule="auto"/>
              <w:jc w:val="center"/>
              <w:rPr>
                <w:sz w:val="20"/>
              </w:rPr>
            </w:pPr>
            <w:r>
              <w:rPr>
                <w:rFonts w:hint="eastAsia" w:eastAsia="宋体"/>
                <w:sz w:val="20"/>
                <w:lang w:val="en-US" w:eastAsia="zh-CN"/>
              </w:rPr>
              <w:t>男</w:t>
            </w:r>
          </w:p>
        </w:tc>
        <w:tc>
          <w:tcPr>
            <w:tcW w:w="1415" w:type="dxa"/>
            <w:vAlign w:val="bottom"/>
          </w:tcPr>
          <w:p w14:paraId="7FC350F7">
            <w:pPr>
              <w:kinsoku/>
              <w:overflowPunct w:val="0"/>
              <w:spacing w:line="320" w:lineRule="auto"/>
              <w:jc w:val="center"/>
              <w:rPr>
                <w:sz w:val="20"/>
              </w:rPr>
            </w:pPr>
            <w:r>
              <w:rPr>
                <w:rFonts w:hint="eastAsia" w:eastAsia="宋体"/>
                <w:sz w:val="20"/>
                <w:lang w:val="en-US" w:eastAsia="zh-CN"/>
              </w:rPr>
              <w:t>组员</w:t>
            </w:r>
          </w:p>
        </w:tc>
        <w:tc>
          <w:tcPr>
            <w:tcW w:w="2833" w:type="dxa"/>
            <w:vAlign w:val="bottom"/>
          </w:tcPr>
          <w:p w14:paraId="480FE55E">
            <w:pPr>
              <w:kinsoku/>
              <w:overflowPunct w:val="0"/>
              <w:spacing w:line="320" w:lineRule="auto"/>
              <w:jc w:val="center"/>
              <w:rPr>
                <w:sz w:val="20"/>
              </w:rPr>
            </w:pPr>
            <w:r>
              <w:rPr>
                <w:rFonts w:hint="eastAsia"/>
                <w:sz w:val="20"/>
              </w:rPr>
              <w:t>武汉软帝集团</w:t>
            </w:r>
          </w:p>
        </w:tc>
        <w:tc>
          <w:tcPr>
            <w:tcW w:w="2006" w:type="dxa"/>
            <w:vAlign w:val="bottom"/>
          </w:tcPr>
          <w:p w14:paraId="2478D36B">
            <w:pPr>
              <w:kinsoku/>
              <w:overflowPunct w:val="0"/>
              <w:spacing w:line="320" w:lineRule="auto"/>
              <w:jc w:val="center"/>
              <w:rPr>
                <w:sz w:val="20"/>
              </w:rPr>
            </w:pPr>
            <w:r>
              <w:rPr>
                <w:rFonts w:hint="eastAsia"/>
                <w:sz w:val="20"/>
              </w:rPr>
              <w:t>总经理</w:t>
            </w:r>
          </w:p>
        </w:tc>
      </w:tr>
      <w:tr w14:paraId="1C167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tcPr>
          <w:p w14:paraId="5366D16F">
            <w:pPr>
              <w:kinsoku/>
              <w:overflowPunct w:val="0"/>
              <w:spacing w:before="125" w:line="320" w:lineRule="auto"/>
              <w:ind w:left="300"/>
              <w:jc w:val="both"/>
              <w:rPr>
                <w:rFonts w:hint="eastAsia" w:ascii="宋体" w:hAnsi="宋体" w:eastAsia="宋体" w:cs="宋体"/>
                <w:sz w:val="20"/>
                <w:lang w:val="en-US" w:eastAsia="zh-CN"/>
              </w:rPr>
            </w:pPr>
            <w:r>
              <w:rPr>
                <w:rFonts w:hint="eastAsia" w:ascii="宋体" w:hAnsi="宋体" w:eastAsia="宋体" w:cs="宋体"/>
                <w:sz w:val="20"/>
                <w:lang w:val="en-US" w:eastAsia="zh-CN"/>
              </w:rPr>
              <w:t>8</w:t>
            </w:r>
          </w:p>
        </w:tc>
        <w:tc>
          <w:tcPr>
            <w:tcW w:w="1134" w:type="dxa"/>
            <w:vAlign w:val="bottom"/>
          </w:tcPr>
          <w:p w14:paraId="5422B79E">
            <w:pPr>
              <w:kinsoku/>
              <w:overflowPunct w:val="0"/>
              <w:spacing w:line="320" w:lineRule="auto"/>
              <w:jc w:val="center"/>
              <w:rPr>
                <w:rFonts w:hint="eastAsia"/>
                <w:sz w:val="20"/>
              </w:rPr>
            </w:pPr>
            <w:r>
              <w:rPr>
                <w:rFonts w:hint="eastAsia"/>
                <w:sz w:val="20"/>
              </w:rPr>
              <w:t>曹祥月</w:t>
            </w:r>
          </w:p>
        </w:tc>
        <w:tc>
          <w:tcPr>
            <w:tcW w:w="730" w:type="dxa"/>
            <w:vAlign w:val="bottom"/>
          </w:tcPr>
          <w:p w14:paraId="1EF15992">
            <w:pPr>
              <w:kinsoku/>
              <w:overflowPunct w:val="0"/>
              <w:spacing w:line="320" w:lineRule="auto"/>
              <w:jc w:val="center"/>
              <w:rPr>
                <w:sz w:val="20"/>
              </w:rPr>
            </w:pPr>
            <w:r>
              <w:rPr>
                <w:rFonts w:hint="eastAsia" w:eastAsia="宋体"/>
                <w:sz w:val="20"/>
                <w:lang w:val="en-US" w:eastAsia="zh-CN"/>
              </w:rPr>
              <w:t>男</w:t>
            </w:r>
          </w:p>
        </w:tc>
        <w:tc>
          <w:tcPr>
            <w:tcW w:w="1415" w:type="dxa"/>
            <w:vAlign w:val="bottom"/>
          </w:tcPr>
          <w:p w14:paraId="75B1D6EA">
            <w:pPr>
              <w:kinsoku/>
              <w:overflowPunct w:val="0"/>
              <w:spacing w:line="320" w:lineRule="auto"/>
              <w:jc w:val="center"/>
              <w:rPr>
                <w:sz w:val="20"/>
              </w:rPr>
            </w:pPr>
            <w:r>
              <w:rPr>
                <w:rFonts w:hint="eastAsia" w:eastAsia="宋体"/>
                <w:sz w:val="20"/>
                <w:lang w:val="en-US" w:eastAsia="zh-CN"/>
              </w:rPr>
              <w:t>组员</w:t>
            </w:r>
          </w:p>
        </w:tc>
        <w:tc>
          <w:tcPr>
            <w:tcW w:w="2833" w:type="dxa"/>
            <w:vAlign w:val="bottom"/>
          </w:tcPr>
          <w:p w14:paraId="35E95F68">
            <w:pPr>
              <w:kinsoku/>
              <w:overflowPunct w:val="0"/>
              <w:spacing w:line="320" w:lineRule="auto"/>
              <w:jc w:val="center"/>
              <w:rPr>
                <w:rFonts w:hint="eastAsia"/>
                <w:sz w:val="20"/>
              </w:rPr>
            </w:pPr>
            <w:r>
              <w:rPr>
                <w:rFonts w:hint="eastAsia"/>
                <w:sz w:val="20"/>
              </w:rPr>
              <w:t>武汉网盒科技有限公司</w:t>
            </w:r>
          </w:p>
        </w:tc>
        <w:tc>
          <w:tcPr>
            <w:tcW w:w="2006" w:type="dxa"/>
            <w:vAlign w:val="bottom"/>
          </w:tcPr>
          <w:p w14:paraId="0AFECAB4">
            <w:pPr>
              <w:kinsoku/>
              <w:overflowPunct w:val="0"/>
              <w:spacing w:line="320" w:lineRule="auto"/>
              <w:jc w:val="center"/>
              <w:rPr>
                <w:rFonts w:hint="eastAsia"/>
                <w:sz w:val="20"/>
              </w:rPr>
            </w:pPr>
            <w:r>
              <w:rPr>
                <w:rFonts w:hint="eastAsia"/>
                <w:sz w:val="20"/>
              </w:rPr>
              <w:t>总经理</w:t>
            </w:r>
          </w:p>
        </w:tc>
      </w:tr>
      <w:tr w14:paraId="3390A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tcPr>
          <w:p w14:paraId="4760F84B">
            <w:pPr>
              <w:kinsoku/>
              <w:overflowPunct w:val="0"/>
              <w:spacing w:before="125" w:line="320" w:lineRule="auto"/>
              <w:ind w:left="300"/>
              <w:jc w:val="both"/>
              <w:rPr>
                <w:rFonts w:hint="eastAsia" w:ascii="宋体" w:hAnsi="宋体" w:eastAsia="宋体" w:cs="宋体"/>
                <w:sz w:val="20"/>
                <w:lang w:val="en-US" w:eastAsia="zh-CN"/>
              </w:rPr>
            </w:pPr>
            <w:r>
              <w:rPr>
                <w:rFonts w:hint="eastAsia" w:ascii="宋体" w:hAnsi="宋体" w:eastAsia="宋体" w:cs="宋体"/>
                <w:sz w:val="20"/>
                <w:lang w:val="en-US" w:eastAsia="zh-CN"/>
              </w:rPr>
              <w:t>9</w:t>
            </w:r>
          </w:p>
        </w:tc>
        <w:tc>
          <w:tcPr>
            <w:tcW w:w="1134" w:type="dxa"/>
            <w:vAlign w:val="bottom"/>
          </w:tcPr>
          <w:p w14:paraId="4E0DD709">
            <w:pPr>
              <w:kinsoku/>
              <w:overflowPunct w:val="0"/>
              <w:spacing w:line="320" w:lineRule="auto"/>
              <w:jc w:val="center"/>
              <w:rPr>
                <w:rFonts w:hint="eastAsia"/>
                <w:sz w:val="20"/>
              </w:rPr>
            </w:pPr>
            <w:r>
              <w:rPr>
                <w:rFonts w:hint="eastAsia"/>
                <w:sz w:val="20"/>
              </w:rPr>
              <w:t>宋移安</w:t>
            </w:r>
          </w:p>
        </w:tc>
        <w:tc>
          <w:tcPr>
            <w:tcW w:w="730" w:type="dxa"/>
            <w:vAlign w:val="bottom"/>
          </w:tcPr>
          <w:p w14:paraId="33DD7168">
            <w:pPr>
              <w:kinsoku/>
              <w:overflowPunct w:val="0"/>
              <w:spacing w:line="320" w:lineRule="auto"/>
              <w:jc w:val="center"/>
              <w:rPr>
                <w:sz w:val="20"/>
              </w:rPr>
            </w:pPr>
            <w:r>
              <w:rPr>
                <w:rFonts w:hint="eastAsia" w:eastAsia="宋体"/>
                <w:sz w:val="20"/>
                <w:lang w:val="en-US" w:eastAsia="zh-CN"/>
              </w:rPr>
              <w:t>男</w:t>
            </w:r>
          </w:p>
        </w:tc>
        <w:tc>
          <w:tcPr>
            <w:tcW w:w="1415" w:type="dxa"/>
            <w:vAlign w:val="bottom"/>
          </w:tcPr>
          <w:p w14:paraId="6F2CC070">
            <w:pPr>
              <w:kinsoku/>
              <w:overflowPunct w:val="0"/>
              <w:spacing w:line="320" w:lineRule="auto"/>
              <w:jc w:val="center"/>
              <w:rPr>
                <w:sz w:val="20"/>
              </w:rPr>
            </w:pPr>
            <w:r>
              <w:rPr>
                <w:rFonts w:hint="eastAsia" w:eastAsia="宋体"/>
                <w:sz w:val="20"/>
                <w:lang w:val="en-US" w:eastAsia="zh-CN"/>
              </w:rPr>
              <w:t>组员</w:t>
            </w:r>
          </w:p>
        </w:tc>
        <w:tc>
          <w:tcPr>
            <w:tcW w:w="2833" w:type="dxa"/>
            <w:vAlign w:val="bottom"/>
          </w:tcPr>
          <w:p w14:paraId="1DBAC552">
            <w:pPr>
              <w:kinsoku/>
              <w:overflowPunct w:val="0"/>
              <w:spacing w:line="320" w:lineRule="auto"/>
              <w:jc w:val="center"/>
              <w:rPr>
                <w:rFonts w:hint="eastAsia"/>
                <w:sz w:val="20"/>
              </w:rPr>
            </w:pPr>
            <w:r>
              <w:rPr>
                <w:rFonts w:hint="eastAsia"/>
                <w:sz w:val="20"/>
              </w:rPr>
              <w:t>武汉外语外事职业学院</w:t>
            </w:r>
          </w:p>
        </w:tc>
        <w:tc>
          <w:tcPr>
            <w:tcW w:w="2006" w:type="dxa"/>
            <w:vAlign w:val="bottom"/>
          </w:tcPr>
          <w:p w14:paraId="3A582B44">
            <w:pPr>
              <w:kinsoku/>
              <w:overflowPunct w:val="0"/>
              <w:spacing w:line="320" w:lineRule="auto"/>
              <w:jc w:val="center"/>
              <w:rPr>
                <w:rFonts w:hint="eastAsia"/>
                <w:sz w:val="20"/>
              </w:rPr>
            </w:pPr>
            <w:r>
              <w:rPr>
                <w:rFonts w:hint="eastAsia"/>
                <w:sz w:val="20"/>
              </w:rPr>
              <w:t>副校长</w:t>
            </w:r>
          </w:p>
        </w:tc>
      </w:tr>
      <w:tr w14:paraId="3057A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tcPr>
          <w:p w14:paraId="77197D55">
            <w:pPr>
              <w:kinsoku/>
              <w:overflowPunct w:val="0"/>
              <w:spacing w:before="125" w:line="320" w:lineRule="auto"/>
              <w:ind w:left="300"/>
              <w:jc w:val="both"/>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134" w:type="dxa"/>
            <w:vAlign w:val="bottom"/>
          </w:tcPr>
          <w:p w14:paraId="75326657">
            <w:pPr>
              <w:kinsoku/>
              <w:overflowPunct w:val="0"/>
              <w:spacing w:line="320" w:lineRule="auto"/>
              <w:jc w:val="center"/>
              <w:rPr>
                <w:rFonts w:hint="eastAsia"/>
                <w:sz w:val="20"/>
              </w:rPr>
            </w:pPr>
            <w:r>
              <w:rPr>
                <w:rFonts w:hint="eastAsia"/>
                <w:sz w:val="20"/>
              </w:rPr>
              <w:t>何成才</w:t>
            </w:r>
          </w:p>
        </w:tc>
        <w:tc>
          <w:tcPr>
            <w:tcW w:w="730" w:type="dxa"/>
            <w:vAlign w:val="bottom"/>
          </w:tcPr>
          <w:p w14:paraId="7138BD12">
            <w:pPr>
              <w:kinsoku/>
              <w:overflowPunct w:val="0"/>
              <w:spacing w:line="320" w:lineRule="auto"/>
              <w:jc w:val="center"/>
              <w:rPr>
                <w:sz w:val="20"/>
              </w:rPr>
            </w:pPr>
            <w:r>
              <w:rPr>
                <w:rFonts w:hint="eastAsia" w:eastAsia="宋体"/>
                <w:sz w:val="20"/>
                <w:lang w:val="en-US" w:eastAsia="zh-CN"/>
              </w:rPr>
              <w:t>男</w:t>
            </w:r>
          </w:p>
        </w:tc>
        <w:tc>
          <w:tcPr>
            <w:tcW w:w="1415" w:type="dxa"/>
            <w:vAlign w:val="bottom"/>
          </w:tcPr>
          <w:p w14:paraId="3091DE05">
            <w:pPr>
              <w:kinsoku/>
              <w:overflowPunct w:val="0"/>
              <w:spacing w:line="320" w:lineRule="auto"/>
              <w:jc w:val="center"/>
              <w:rPr>
                <w:sz w:val="20"/>
              </w:rPr>
            </w:pPr>
            <w:r>
              <w:rPr>
                <w:rFonts w:hint="eastAsia" w:eastAsia="宋体"/>
                <w:sz w:val="20"/>
                <w:lang w:val="en-US" w:eastAsia="zh-CN"/>
              </w:rPr>
              <w:t>组员</w:t>
            </w:r>
          </w:p>
        </w:tc>
        <w:tc>
          <w:tcPr>
            <w:tcW w:w="2833" w:type="dxa"/>
            <w:vAlign w:val="bottom"/>
          </w:tcPr>
          <w:p w14:paraId="3CFD508A">
            <w:pPr>
              <w:kinsoku/>
              <w:overflowPunct w:val="0"/>
              <w:spacing w:line="320" w:lineRule="auto"/>
              <w:jc w:val="center"/>
              <w:rPr>
                <w:rFonts w:hint="eastAsia"/>
                <w:sz w:val="20"/>
              </w:rPr>
            </w:pPr>
            <w:r>
              <w:rPr>
                <w:rFonts w:hint="eastAsia"/>
                <w:sz w:val="20"/>
              </w:rPr>
              <w:t>武汉外语外事职业学院</w:t>
            </w:r>
          </w:p>
        </w:tc>
        <w:tc>
          <w:tcPr>
            <w:tcW w:w="2006" w:type="dxa"/>
            <w:vAlign w:val="bottom"/>
          </w:tcPr>
          <w:p w14:paraId="705F5F94">
            <w:pPr>
              <w:kinsoku/>
              <w:overflowPunct w:val="0"/>
              <w:spacing w:line="320" w:lineRule="auto"/>
              <w:jc w:val="center"/>
              <w:rPr>
                <w:rFonts w:hint="eastAsia"/>
                <w:sz w:val="20"/>
              </w:rPr>
            </w:pPr>
            <w:r>
              <w:rPr>
                <w:rFonts w:hint="eastAsia"/>
                <w:sz w:val="20"/>
              </w:rPr>
              <w:t>教务处处长</w:t>
            </w:r>
          </w:p>
        </w:tc>
      </w:tr>
    </w:tbl>
    <w:p w14:paraId="6874C900">
      <w:pPr>
        <w:keepNext w:val="0"/>
        <w:keepLines w:val="0"/>
        <w:pageBreakBefore w:val="0"/>
        <w:widowControl/>
        <w:kinsoku/>
        <w:wordWrap/>
        <w:overflowPunct w:val="0"/>
        <w:topLinePunct w:val="0"/>
        <w:bidi w:val="0"/>
        <w:spacing w:before="116" w:line="320" w:lineRule="auto"/>
        <w:ind w:firstLine="550" w:firstLineChars="200"/>
        <w:jc w:val="both"/>
        <w:outlineLvl w:val="3"/>
        <w:rPr>
          <w:rFonts w:hint="eastAsia" w:ascii="黑体" w:hAnsi="黑体" w:eastAsia="黑体" w:cs="黑体"/>
          <w:b/>
          <w:bCs/>
          <w:spacing w:val="-3"/>
          <w:sz w:val="28"/>
          <w:szCs w:val="28"/>
          <w:lang w:eastAsia="zh-CN"/>
        </w:rPr>
      </w:pPr>
      <w:r>
        <w:rPr>
          <w:rFonts w:ascii="黑体" w:hAnsi="黑体" w:eastAsia="黑体" w:cs="黑体"/>
          <w:b/>
          <w:bCs/>
          <w:spacing w:val="-3"/>
          <w:sz w:val="28"/>
          <w:szCs w:val="28"/>
          <w:lang w:eastAsia="zh-CN"/>
        </w:rPr>
        <w:t>十</w:t>
      </w:r>
      <w:r>
        <w:rPr>
          <w:rFonts w:hint="eastAsia" w:ascii="黑体" w:hAnsi="黑体" w:eastAsia="黑体" w:cs="黑体"/>
          <w:b/>
          <w:bCs/>
          <w:spacing w:val="-3"/>
          <w:sz w:val="28"/>
          <w:szCs w:val="28"/>
          <w:lang w:eastAsia="zh-CN"/>
        </w:rPr>
        <w:t>五</w:t>
      </w:r>
      <w:r>
        <w:rPr>
          <w:rFonts w:ascii="黑体" w:hAnsi="黑体" w:eastAsia="黑体" w:cs="黑体"/>
          <w:b/>
          <w:bCs/>
          <w:spacing w:val="-3"/>
          <w:sz w:val="28"/>
          <w:szCs w:val="28"/>
          <w:lang w:eastAsia="zh-CN"/>
        </w:rPr>
        <w:t>、专业建设委员会专家论证意见</w:t>
      </w:r>
    </w:p>
    <w:p w14:paraId="73E85D23">
      <w:pPr>
        <w:pStyle w:val="12"/>
        <w:keepNext w:val="0"/>
        <w:keepLines w:val="0"/>
        <w:pageBreakBefore w:val="0"/>
        <w:widowControl/>
        <w:wordWrap/>
        <w:topLinePunct w:val="0"/>
        <w:bidi w:val="0"/>
        <w:spacing w:before="157" w:line="320" w:lineRule="auto"/>
        <w:rPr>
          <w:rFonts w:hint="eastAsia" w:ascii="黑体" w:hAnsi="黑体" w:eastAsia="黑体" w:cs="黑体"/>
          <w:b/>
          <w:bCs/>
          <w:spacing w:val="-3"/>
          <w:sz w:val="24"/>
          <w:szCs w:val="24"/>
          <w:lang w:eastAsia="zh-CN"/>
        </w:rPr>
      </w:pPr>
      <w:r>
        <w:rPr>
          <w:rFonts w:hint="eastAsia" w:ascii="黑体" w:hAnsi="黑体" w:eastAsia="黑体" w:cs="黑体"/>
          <w:b/>
          <w:bCs/>
          <w:spacing w:val="-3"/>
          <w:sz w:val="24"/>
          <w:szCs w:val="24"/>
          <w:lang w:eastAsia="zh-CN"/>
        </w:rPr>
        <w:drawing>
          <wp:inline distT="0" distB="0" distL="114300" distR="114300">
            <wp:extent cx="5650230" cy="6756400"/>
            <wp:effectExtent l="0" t="0" r="7620" b="6350"/>
            <wp:docPr id="9" name="图片 9" descr="低空智能专业（群）专家意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低空智能专业（群）专家意见"/>
                    <pic:cNvPicPr>
                      <a:picLocks noChangeAspect="1"/>
                    </pic:cNvPicPr>
                  </pic:nvPicPr>
                  <pic:blipFill>
                    <a:blip r:embed="rId9"/>
                    <a:stretch>
                      <a:fillRect/>
                    </a:stretch>
                  </pic:blipFill>
                  <pic:spPr>
                    <a:xfrm>
                      <a:off x="0" y="0"/>
                      <a:ext cx="5650230" cy="6756400"/>
                    </a:xfrm>
                    <a:prstGeom prst="rect">
                      <a:avLst/>
                    </a:prstGeom>
                  </pic:spPr>
                </pic:pic>
              </a:graphicData>
            </a:graphic>
          </wp:inline>
        </w:drawing>
      </w:r>
    </w:p>
    <w:sectPr>
      <w:footerReference r:id="rId6" w:type="default"/>
      <w:pgSz w:w="11906" w:h="16838"/>
      <w:pgMar w:top="1474" w:right="1474" w:bottom="1474" w:left="147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DA4949AD-8BA2-4729-A78E-CCE18BE611A1}"/>
  </w:font>
  <w:font w:name="黑体">
    <w:panose1 w:val="02010609060101010101"/>
    <w:charset w:val="86"/>
    <w:family w:val="auto"/>
    <w:pitch w:val="default"/>
    <w:sig w:usb0="800002BF" w:usb1="38CF7CFA" w:usb2="00000016" w:usb3="00000000" w:csb0="00040001" w:csb1="00000000"/>
    <w:embedRegular r:id="rId2" w:fontKey="{B6355429-37C5-4005-B282-921E1045A7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AD29C007-E87B-4F08-AD7D-1AAFD0C54CB2}"/>
  </w:font>
  <w:font w:name="等线">
    <w:panose1 w:val="02010600030101010101"/>
    <w:charset w:val="86"/>
    <w:family w:val="auto"/>
    <w:pitch w:val="default"/>
    <w:sig w:usb0="A00002BF" w:usb1="38CF7CFA" w:usb2="00000016" w:usb3="00000000" w:csb0="0004000F" w:csb1="00000000"/>
    <w:embedRegular r:id="rId4" w:fontKey="{912058DF-1726-48E7-9A1F-BF56F256BA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B3EE0">
    <w:pPr>
      <w:spacing w:line="173" w:lineRule="auto"/>
      <w:ind w:left="97"/>
      <w:rPr>
        <w:rFonts w:hint="eastAsia" w:ascii="宋体" w:hAnsi="宋体" w:eastAsia="宋体" w:cs="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52B06">
    <w:pPr>
      <w:spacing w:line="173" w:lineRule="auto"/>
      <w:ind w:left="120"/>
      <w:rPr>
        <w:rFonts w:hint="default" w:ascii="宋体" w:hAnsi="宋体" w:eastAsia="宋体" w:cs="宋体"/>
        <w:sz w:val="24"/>
        <w:szCs w:val="24"/>
        <w:lang w:val="en-US" w:eastAsia="zh-CN"/>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CDC7F">
                          <w:pPr>
                            <w:pStyle w:val="1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ACDC7F">
                    <w:pPr>
                      <w:pStyle w:val="1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F6A12">
    <w:pPr>
      <w:spacing w:line="173" w:lineRule="auto"/>
      <w:ind w:left="7110"/>
      <w:rPr>
        <w:rFonts w:hint="eastAsia" w:ascii="宋体" w:hAnsi="宋体" w:eastAsia="宋体" w:cs="宋体"/>
        <w:sz w:val="24"/>
        <w:szCs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3B68B">
                          <w:pPr>
                            <w:pStyle w:val="1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EE3B68B">
                    <w:pPr>
                      <w:pStyle w:val="14"/>
                    </w:pPr>
                    <w:r>
                      <w:fldChar w:fldCharType="begin"/>
                    </w:r>
                    <w:r>
                      <w:instrText xml:space="preserve"> PAGE  \* MERGEFORMAT </w:instrText>
                    </w:r>
                    <w:r>
                      <w:fldChar w:fldCharType="separate"/>
                    </w:r>
                    <w:r>
                      <w:t>8</w:t>
                    </w:r>
                    <w:r>
                      <w:fldChar w:fldCharType="end"/>
                    </w:r>
                  </w:p>
                </w:txbxContent>
              </v:textbox>
            </v:shape>
          </w:pict>
        </mc:Fallback>
      </mc:AlternateContent>
    </w:r>
    <w:r>
      <w:rPr>
        <w:rFonts w:ascii="宋体" w:hAnsi="宋体" w:eastAsia="宋体" w:cs="宋体"/>
        <w:spacing w:val="-4"/>
        <w:sz w:val="24"/>
        <w:szCs w:val="24"/>
      </w:rPr>
      <w:t>-</w:t>
    </w:r>
    <w:r>
      <w:rPr>
        <w:rFonts w:ascii="宋体" w:hAnsi="宋体" w:eastAsia="宋体" w:cs="宋体"/>
        <w:spacing w:val="8"/>
        <w:sz w:val="24"/>
        <w:szCs w:val="24"/>
      </w:rPr>
      <w:t xml:space="preserve"> </w:t>
    </w:r>
    <w:r>
      <w:rPr>
        <w:rFonts w:ascii="宋体" w:hAnsi="宋体" w:eastAsia="宋体" w:cs="宋体"/>
        <w:spacing w:val="7"/>
        <w:sz w:val="24"/>
        <w:szCs w:val="24"/>
      </w:rPr>
      <w:t xml:space="preserve"> </w:t>
    </w:r>
    <w:r>
      <w:rPr>
        <w:rFonts w:ascii="宋体" w:hAnsi="宋体" w:eastAsia="宋体" w:cs="宋体"/>
        <w:spacing w:val="-4"/>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9B74E">
    <w:pPr>
      <w:spacing w:line="173" w:lineRule="auto"/>
      <w:ind w:right="1"/>
      <w:jc w:val="right"/>
      <w:rPr>
        <w:rFonts w:hint="eastAsia"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30D7F2">
                          <w:pPr>
                            <w:pStyle w:val="1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6230D7F2">
                    <w:pPr>
                      <w:pStyle w:val="1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7C972"/>
    <w:multiLevelType w:val="singleLevel"/>
    <w:tmpl w:val="80A7C972"/>
    <w:lvl w:ilvl="0" w:tentative="0">
      <w:start w:val="1"/>
      <w:numFmt w:val="decimal"/>
      <w:suff w:val="nothing"/>
      <w:lvlText w:val="%1．"/>
      <w:lvlJc w:val="left"/>
      <w:pPr>
        <w:ind w:left="0" w:firstLine="400"/>
      </w:pPr>
      <w:rPr>
        <w:rFonts w:hint="default"/>
      </w:rPr>
    </w:lvl>
  </w:abstractNum>
  <w:abstractNum w:abstractNumId="1">
    <w:nsid w:val="813E2A9D"/>
    <w:multiLevelType w:val="singleLevel"/>
    <w:tmpl w:val="813E2A9D"/>
    <w:lvl w:ilvl="0" w:tentative="0">
      <w:start w:val="1"/>
      <w:numFmt w:val="decimal"/>
      <w:suff w:val="nothing"/>
      <w:lvlText w:val="%1．"/>
      <w:lvlJc w:val="left"/>
      <w:pPr>
        <w:ind w:left="0" w:firstLine="400"/>
      </w:pPr>
      <w:rPr>
        <w:rFonts w:hint="default"/>
      </w:rPr>
    </w:lvl>
  </w:abstractNum>
  <w:abstractNum w:abstractNumId="2">
    <w:nsid w:val="825F4B9A"/>
    <w:multiLevelType w:val="singleLevel"/>
    <w:tmpl w:val="825F4B9A"/>
    <w:lvl w:ilvl="0" w:tentative="0">
      <w:start w:val="1"/>
      <w:numFmt w:val="decimal"/>
      <w:suff w:val="nothing"/>
      <w:lvlText w:val="%1．"/>
      <w:lvlJc w:val="left"/>
      <w:pPr>
        <w:ind w:left="0" w:firstLine="400"/>
      </w:pPr>
      <w:rPr>
        <w:rFonts w:hint="default"/>
      </w:rPr>
    </w:lvl>
  </w:abstractNum>
  <w:abstractNum w:abstractNumId="3">
    <w:nsid w:val="8293074C"/>
    <w:multiLevelType w:val="singleLevel"/>
    <w:tmpl w:val="8293074C"/>
    <w:lvl w:ilvl="0" w:tentative="0">
      <w:start w:val="1"/>
      <w:numFmt w:val="chineseCounting"/>
      <w:suff w:val="nothing"/>
      <w:lvlText w:val="（%1）"/>
      <w:lvlJc w:val="left"/>
      <w:rPr>
        <w:rFonts w:hint="eastAsia"/>
      </w:rPr>
    </w:lvl>
  </w:abstractNum>
  <w:abstractNum w:abstractNumId="4">
    <w:nsid w:val="83A16472"/>
    <w:multiLevelType w:val="singleLevel"/>
    <w:tmpl w:val="83A16472"/>
    <w:lvl w:ilvl="0" w:tentative="0">
      <w:start w:val="1"/>
      <w:numFmt w:val="decimal"/>
      <w:suff w:val="nothing"/>
      <w:lvlText w:val="%1．"/>
      <w:lvlJc w:val="left"/>
      <w:pPr>
        <w:ind w:left="0" w:firstLine="400"/>
      </w:pPr>
      <w:rPr>
        <w:rFonts w:hint="default"/>
      </w:rPr>
    </w:lvl>
  </w:abstractNum>
  <w:abstractNum w:abstractNumId="5">
    <w:nsid w:val="8561FA98"/>
    <w:multiLevelType w:val="singleLevel"/>
    <w:tmpl w:val="8561FA98"/>
    <w:lvl w:ilvl="0" w:tentative="0">
      <w:start w:val="1"/>
      <w:numFmt w:val="decimal"/>
      <w:suff w:val="nothing"/>
      <w:lvlText w:val="%1．"/>
      <w:lvlJc w:val="left"/>
      <w:pPr>
        <w:ind w:left="0" w:firstLine="400"/>
      </w:pPr>
      <w:rPr>
        <w:rFonts w:hint="default"/>
      </w:rPr>
    </w:lvl>
  </w:abstractNum>
  <w:abstractNum w:abstractNumId="6">
    <w:nsid w:val="8648188A"/>
    <w:multiLevelType w:val="singleLevel"/>
    <w:tmpl w:val="8648188A"/>
    <w:lvl w:ilvl="0" w:tentative="0">
      <w:start w:val="1"/>
      <w:numFmt w:val="decimal"/>
      <w:suff w:val="nothing"/>
      <w:lvlText w:val="%1．"/>
      <w:lvlJc w:val="left"/>
      <w:pPr>
        <w:ind w:left="0" w:firstLine="400"/>
      </w:pPr>
      <w:rPr>
        <w:rFonts w:hint="default"/>
      </w:rPr>
    </w:lvl>
  </w:abstractNum>
  <w:abstractNum w:abstractNumId="7">
    <w:nsid w:val="88DCCEC1"/>
    <w:multiLevelType w:val="singleLevel"/>
    <w:tmpl w:val="88DCCEC1"/>
    <w:lvl w:ilvl="0" w:tentative="0">
      <w:start w:val="1"/>
      <w:numFmt w:val="chineseCounting"/>
      <w:suff w:val="nothing"/>
      <w:lvlText w:val="（%1）"/>
      <w:lvlJc w:val="left"/>
      <w:rPr>
        <w:rFonts w:hint="eastAsia"/>
      </w:rPr>
    </w:lvl>
  </w:abstractNum>
  <w:abstractNum w:abstractNumId="8">
    <w:nsid w:val="89708B90"/>
    <w:multiLevelType w:val="singleLevel"/>
    <w:tmpl w:val="89708B90"/>
    <w:lvl w:ilvl="0" w:tentative="0">
      <w:start w:val="1"/>
      <w:numFmt w:val="chineseCounting"/>
      <w:suff w:val="nothing"/>
      <w:lvlText w:val="（%1）"/>
      <w:lvlJc w:val="left"/>
      <w:rPr>
        <w:rFonts w:hint="eastAsia"/>
      </w:rPr>
    </w:lvl>
  </w:abstractNum>
  <w:abstractNum w:abstractNumId="9">
    <w:nsid w:val="8D1BA13E"/>
    <w:multiLevelType w:val="singleLevel"/>
    <w:tmpl w:val="8D1BA13E"/>
    <w:lvl w:ilvl="0" w:tentative="0">
      <w:start w:val="1"/>
      <w:numFmt w:val="decimal"/>
      <w:lvlText w:val="%1."/>
      <w:lvlJc w:val="left"/>
      <w:pPr>
        <w:ind w:left="425" w:hanging="425"/>
      </w:pPr>
      <w:rPr>
        <w:rFonts w:hint="default"/>
      </w:rPr>
    </w:lvl>
  </w:abstractNum>
  <w:abstractNum w:abstractNumId="10">
    <w:nsid w:val="8DA2C894"/>
    <w:multiLevelType w:val="singleLevel"/>
    <w:tmpl w:val="8DA2C894"/>
    <w:lvl w:ilvl="0" w:tentative="0">
      <w:start w:val="1"/>
      <w:numFmt w:val="chineseCounting"/>
      <w:suff w:val="nothing"/>
      <w:lvlText w:val="（%1）"/>
      <w:lvlJc w:val="left"/>
      <w:rPr>
        <w:rFonts w:hint="eastAsia"/>
      </w:rPr>
    </w:lvl>
  </w:abstractNum>
  <w:abstractNum w:abstractNumId="11">
    <w:nsid w:val="9400D6D0"/>
    <w:multiLevelType w:val="singleLevel"/>
    <w:tmpl w:val="9400D6D0"/>
    <w:lvl w:ilvl="0" w:tentative="0">
      <w:start w:val="1"/>
      <w:numFmt w:val="decimal"/>
      <w:suff w:val="nothing"/>
      <w:lvlText w:val="%1．"/>
      <w:lvlJc w:val="left"/>
      <w:pPr>
        <w:ind w:left="0" w:firstLine="400"/>
      </w:pPr>
      <w:rPr>
        <w:rFonts w:hint="default"/>
      </w:rPr>
    </w:lvl>
  </w:abstractNum>
  <w:abstractNum w:abstractNumId="12">
    <w:nsid w:val="94476287"/>
    <w:multiLevelType w:val="singleLevel"/>
    <w:tmpl w:val="94476287"/>
    <w:lvl w:ilvl="0" w:tentative="0">
      <w:start w:val="1"/>
      <w:numFmt w:val="decimal"/>
      <w:suff w:val="nothing"/>
      <w:lvlText w:val="%1．"/>
      <w:lvlJc w:val="left"/>
      <w:pPr>
        <w:ind w:left="0" w:firstLine="400"/>
      </w:pPr>
      <w:rPr>
        <w:rFonts w:hint="default"/>
      </w:rPr>
    </w:lvl>
  </w:abstractNum>
  <w:abstractNum w:abstractNumId="13">
    <w:nsid w:val="944E0EF0"/>
    <w:multiLevelType w:val="singleLevel"/>
    <w:tmpl w:val="944E0EF0"/>
    <w:lvl w:ilvl="0" w:tentative="0">
      <w:start w:val="1"/>
      <w:numFmt w:val="decimal"/>
      <w:suff w:val="nothing"/>
      <w:lvlText w:val="%1．"/>
      <w:lvlJc w:val="left"/>
      <w:pPr>
        <w:ind w:left="0" w:firstLine="400"/>
      </w:pPr>
      <w:rPr>
        <w:rFonts w:hint="default"/>
      </w:rPr>
    </w:lvl>
  </w:abstractNum>
  <w:abstractNum w:abstractNumId="14">
    <w:nsid w:val="95C6D26D"/>
    <w:multiLevelType w:val="singleLevel"/>
    <w:tmpl w:val="95C6D26D"/>
    <w:lvl w:ilvl="0" w:tentative="0">
      <w:start w:val="1"/>
      <w:numFmt w:val="decimal"/>
      <w:suff w:val="nothing"/>
      <w:lvlText w:val="%1．"/>
      <w:lvlJc w:val="left"/>
      <w:pPr>
        <w:ind w:left="0" w:firstLine="400"/>
      </w:pPr>
      <w:rPr>
        <w:rFonts w:hint="default"/>
      </w:rPr>
    </w:lvl>
  </w:abstractNum>
  <w:abstractNum w:abstractNumId="15">
    <w:nsid w:val="9708E133"/>
    <w:multiLevelType w:val="singleLevel"/>
    <w:tmpl w:val="9708E133"/>
    <w:lvl w:ilvl="0" w:tentative="0">
      <w:start w:val="1"/>
      <w:numFmt w:val="chineseCounting"/>
      <w:suff w:val="nothing"/>
      <w:lvlText w:val="（%1）"/>
      <w:lvlJc w:val="left"/>
      <w:rPr>
        <w:rFonts w:hint="eastAsia"/>
      </w:rPr>
    </w:lvl>
  </w:abstractNum>
  <w:abstractNum w:abstractNumId="16">
    <w:nsid w:val="9846CE36"/>
    <w:multiLevelType w:val="singleLevel"/>
    <w:tmpl w:val="9846CE36"/>
    <w:lvl w:ilvl="0" w:tentative="0">
      <w:start w:val="1"/>
      <w:numFmt w:val="chineseCounting"/>
      <w:suff w:val="nothing"/>
      <w:lvlText w:val="（%1）"/>
      <w:lvlJc w:val="left"/>
      <w:rPr>
        <w:rFonts w:hint="eastAsia"/>
      </w:rPr>
    </w:lvl>
  </w:abstractNum>
  <w:abstractNum w:abstractNumId="17">
    <w:nsid w:val="9867A482"/>
    <w:multiLevelType w:val="singleLevel"/>
    <w:tmpl w:val="9867A482"/>
    <w:lvl w:ilvl="0" w:tentative="0">
      <w:start w:val="1"/>
      <w:numFmt w:val="chineseCounting"/>
      <w:suff w:val="nothing"/>
      <w:lvlText w:val="（%1）"/>
      <w:lvlJc w:val="left"/>
      <w:pPr>
        <w:ind w:left="-548"/>
      </w:pPr>
      <w:rPr>
        <w:rFonts w:hint="eastAsia"/>
      </w:rPr>
    </w:lvl>
  </w:abstractNum>
  <w:abstractNum w:abstractNumId="18">
    <w:nsid w:val="9952BB2C"/>
    <w:multiLevelType w:val="singleLevel"/>
    <w:tmpl w:val="9952BB2C"/>
    <w:lvl w:ilvl="0" w:tentative="0">
      <w:start w:val="1"/>
      <w:numFmt w:val="chineseCounting"/>
      <w:suff w:val="nothing"/>
      <w:lvlText w:val="（%1）"/>
      <w:lvlJc w:val="left"/>
      <w:rPr>
        <w:rFonts w:hint="eastAsia"/>
      </w:rPr>
    </w:lvl>
  </w:abstractNum>
  <w:abstractNum w:abstractNumId="19">
    <w:nsid w:val="9C839035"/>
    <w:multiLevelType w:val="singleLevel"/>
    <w:tmpl w:val="9C839035"/>
    <w:lvl w:ilvl="0" w:tentative="0">
      <w:start w:val="1"/>
      <w:numFmt w:val="decimal"/>
      <w:suff w:val="nothing"/>
      <w:lvlText w:val="%1．"/>
      <w:lvlJc w:val="left"/>
      <w:pPr>
        <w:ind w:left="0" w:firstLine="400"/>
      </w:pPr>
      <w:rPr>
        <w:rFonts w:hint="default"/>
      </w:rPr>
    </w:lvl>
  </w:abstractNum>
  <w:abstractNum w:abstractNumId="20">
    <w:nsid w:val="9E5331B9"/>
    <w:multiLevelType w:val="singleLevel"/>
    <w:tmpl w:val="9E5331B9"/>
    <w:lvl w:ilvl="0" w:tentative="0">
      <w:start w:val="1"/>
      <w:numFmt w:val="decimal"/>
      <w:suff w:val="nothing"/>
      <w:lvlText w:val="%1．"/>
      <w:lvlJc w:val="left"/>
      <w:pPr>
        <w:ind w:left="0" w:firstLine="400"/>
      </w:pPr>
      <w:rPr>
        <w:rFonts w:hint="default"/>
      </w:rPr>
    </w:lvl>
  </w:abstractNum>
  <w:abstractNum w:abstractNumId="21">
    <w:nsid w:val="9FC0DC08"/>
    <w:multiLevelType w:val="singleLevel"/>
    <w:tmpl w:val="9FC0DC08"/>
    <w:lvl w:ilvl="0" w:tentative="0">
      <w:start w:val="1"/>
      <w:numFmt w:val="chineseCounting"/>
      <w:suff w:val="nothing"/>
      <w:lvlText w:val="（%1）"/>
      <w:lvlJc w:val="left"/>
      <w:rPr>
        <w:rFonts w:hint="eastAsia"/>
      </w:rPr>
    </w:lvl>
  </w:abstractNum>
  <w:abstractNum w:abstractNumId="22">
    <w:nsid w:val="A0EAA9F1"/>
    <w:multiLevelType w:val="singleLevel"/>
    <w:tmpl w:val="A0EAA9F1"/>
    <w:lvl w:ilvl="0" w:tentative="0">
      <w:start w:val="1"/>
      <w:numFmt w:val="decimal"/>
      <w:suff w:val="nothing"/>
      <w:lvlText w:val="%1．"/>
      <w:lvlJc w:val="left"/>
      <w:pPr>
        <w:ind w:left="0" w:firstLine="400"/>
      </w:pPr>
      <w:rPr>
        <w:rFonts w:hint="default"/>
      </w:rPr>
    </w:lvl>
  </w:abstractNum>
  <w:abstractNum w:abstractNumId="23">
    <w:nsid w:val="A1B1443B"/>
    <w:multiLevelType w:val="singleLevel"/>
    <w:tmpl w:val="A1B1443B"/>
    <w:lvl w:ilvl="0" w:tentative="0">
      <w:start w:val="1"/>
      <w:numFmt w:val="decimal"/>
      <w:suff w:val="nothing"/>
      <w:lvlText w:val="%1．"/>
      <w:lvlJc w:val="left"/>
      <w:pPr>
        <w:ind w:left="0" w:firstLine="400"/>
      </w:pPr>
      <w:rPr>
        <w:rFonts w:hint="default"/>
      </w:rPr>
    </w:lvl>
  </w:abstractNum>
  <w:abstractNum w:abstractNumId="24">
    <w:nsid w:val="A2B9C9FE"/>
    <w:multiLevelType w:val="singleLevel"/>
    <w:tmpl w:val="A2B9C9FE"/>
    <w:lvl w:ilvl="0" w:tentative="0">
      <w:start w:val="1"/>
      <w:numFmt w:val="chineseCounting"/>
      <w:suff w:val="nothing"/>
      <w:lvlText w:val="（%1）"/>
      <w:lvlJc w:val="left"/>
      <w:rPr>
        <w:rFonts w:hint="eastAsia"/>
      </w:rPr>
    </w:lvl>
  </w:abstractNum>
  <w:abstractNum w:abstractNumId="25">
    <w:nsid w:val="A30035E7"/>
    <w:multiLevelType w:val="singleLevel"/>
    <w:tmpl w:val="A30035E7"/>
    <w:lvl w:ilvl="0" w:tentative="0">
      <w:start w:val="1"/>
      <w:numFmt w:val="decimal"/>
      <w:suff w:val="nothing"/>
      <w:lvlText w:val="%1．"/>
      <w:lvlJc w:val="left"/>
      <w:pPr>
        <w:ind w:left="0" w:firstLine="400"/>
      </w:pPr>
      <w:rPr>
        <w:rFonts w:hint="default"/>
      </w:rPr>
    </w:lvl>
  </w:abstractNum>
  <w:abstractNum w:abstractNumId="26">
    <w:nsid w:val="A41AC9F6"/>
    <w:multiLevelType w:val="singleLevel"/>
    <w:tmpl w:val="A41AC9F6"/>
    <w:lvl w:ilvl="0" w:tentative="0">
      <w:start w:val="9"/>
      <w:numFmt w:val="chineseCounting"/>
      <w:suff w:val="nothing"/>
      <w:lvlText w:val="%1、"/>
      <w:lvlJc w:val="left"/>
      <w:pPr>
        <w:ind w:left="722"/>
      </w:pPr>
      <w:rPr>
        <w:rFonts w:hint="eastAsia"/>
        <w:color w:val="auto"/>
      </w:rPr>
    </w:lvl>
  </w:abstractNum>
  <w:abstractNum w:abstractNumId="27">
    <w:nsid w:val="A4F3431F"/>
    <w:multiLevelType w:val="singleLevel"/>
    <w:tmpl w:val="A4F3431F"/>
    <w:lvl w:ilvl="0" w:tentative="0">
      <w:start w:val="1"/>
      <w:numFmt w:val="decimal"/>
      <w:suff w:val="nothing"/>
      <w:lvlText w:val="%1．"/>
      <w:lvlJc w:val="left"/>
      <w:pPr>
        <w:ind w:left="0" w:firstLine="400"/>
      </w:pPr>
      <w:rPr>
        <w:rFonts w:hint="default"/>
      </w:rPr>
    </w:lvl>
  </w:abstractNum>
  <w:abstractNum w:abstractNumId="28">
    <w:nsid w:val="A5B369B1"/>
    <w:multiLevelType w:val="singleLevel"/>
    <w:tmpl w:val="A5B369B1"/>
    <w:lvl w:ilvl="0" w:tentative="0">
      <w:start w:val="7"/>
      <w:numFmt w:val="chineseCounting"/>
      <w:suff w:val="nothing"/>
      <w:lvlText w:val="%1、"/>
      <w:lvlJc w:val="left"/>
      <w:rPr>
        <w:rFonts w:hint="eastAsia"/>
      </w:rPr>
    </w:lvl>
  </w:abstractNum>
  <w:abstractNum w:abstractNumId="29">
    <w:nsid w:val="A6D0A2C3"/>
    <w:multiLevelType w:val="singleLevel"/>
    <w:tmpl w:val="A6D0A2C3"/>
    <w:lvl w:ilvl="0" w:tentative="0">
      <w:start w:val="1"/>
      <w:numFmt w:val="decimal"/>
      <w:suff w:val="nothing"/>
      <w:lvlText w:val="%1．"/>
      <w:lvlJc w:val="left"/>
      <w:pPr>
        <w:ind w:left="0" w:firstLine="400"/>
      </w:pPr>
      <w:rPr>
        <w:rFonts w:hint="default"/>
      </w:rPr>
    </w:lvl>
  </w:abstractNum>
  <w:abstractNum w:abstractNumId="30">
    <w:nsid w:val="AD9EF875"/>
    <w:multiLevelType w:val="singleLevel"/>
    <w:tmpl w:val="AD9EF875"/>
    <w:lvl w:ilvl="0" w:tentative="0">
      <w:start w:val="1"/>
      <w:numFmt w:val="decimal"/>
      <w:suff w:val="nothing"/>
      <w:lvlText w:val="%1．"/>
      <w:lvlJc w:val="left"/>
      <w:pPr>
        <w:ind w:left="0" w:firstLine="400"/>
      </w:pPr>
      <w:rPr>
        <w:rFonts w:hint="default"/>
      </w:rPr>
    </w:lvl>
  </w:abstractNum>
  <w:abstractNum w:abstractNumId="31">
    <w:nsid w:val="B01253C8"/>
    <w:multiLevelType w:val="singleLevel"/>
    <w:tmpl w:val="B01253C8"/>
    <w:lvl w:ilvl="0" w:tentative="0">
      <w:start w:val="1"/>
      <w:numFmt w:val="chineseCounting"/>
      <w:suff w:val="nothing"/>
      <w:lvlText w:val="（%1）"/>
      <w:lvlJc w:val="left"/>
      <w:rPr>
        <w:rFonts w:hint="eastAsia"/>
      </w:rPr>
    </w:lvl>
  </w:abstractNum>
  <w:abstractNum w:abstractNumId="32">
    <w:nsid w:val="B12DD8D5"/>
    <w:multiLevelType w:val="singleLevel"/>
    <w:tmpl w:val="B12DD8D5"/>
    <w:lvl w:ilvl="0" w:tentative="0">
      <w:start w:val="1"/>
      <w:numFmt w:val="decimal"/>
      <w:suff w:val="nothing"/>
      <w:lvlText w:val="%1．"/>
      <w:lvlJc w:val="left"/>
      <w:pPr>
        <w:ind w:left="0" w:firstLine="400"/>
      </w:pPr>
      <w:rPr>
        <w:rFonts w:hint="default"/>
      </w:rPr>
    </w:lvl>
  </w:abstractNum>
  <w:abstractNum w:abstractNumId="33">
    <w:nsid w:val="B195D95A"/>
    <w:multiLevelType w:val="multilevel"/>
    <w:tmpl w:val="B195D95A"/>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4">
    <w:nsid w:val="B873A3AF"/>
    <w:multiLevelType w:val="singleLevel"/>
    <w:tmpl w:val="B873A3AF"/>
    <w:lvl w:ilvl="0" w:tentative="0">
      <w:start w:val="1"/>
      <w:numFmt w:val="decimal"/>
      <w:suff w:val="nothing"/>
      <w:lvlText w:val="%1．"/>
      <w:lvlJc w:val="left"/>
      <w:pPr>
        <w:ind w:left="0" w:firstLine="400"/>
      </w:pPr>
      <w:rPr>
        <w:rFonts w:hint="default"/>
      </w:rPr>
    </w:lvl>
  </w:abstractNum>
  <w:abstractNum w:abstractNumId="35">
    <w:nsid w:val="BB0AB876"/>
    <w:multiLevelType w:val="singleLevel"/>
    <w:tmpl w:val="BB0AB876"/>
    <w:lvl w:ilvl="0" w:tentative="0">
      <w:start w:val="1"/>
      <w:numFmt w:val="decimal"/>
      <w:lvlText w:val="%1."/>
      <w:lvlJc w:val="left"/>
      <w:pPr>
        <w:tabs>
          <w:tab w:val="left" w:pos="312"/>
        </w:tabs>
      </w:pPr>
    </w:lvl>
  </w:abstractNum>
  <w:abstractNum w:abstractNumId="36">
    <w:nsid w:val="BF4BDCF3"/>
    <w:multiLevelType w:val="singleLevel"/>
    <w:tmpl w:val="BF4BDCF3"/>
    <w:lvl w:ilvl="0" w:tentative="0">
      <w:start w:val="1"/>
      <w:numFmt w:val="decimal"/>
      <w:suff w:val="nothing"/>
      <w:lvlText w:val="%1．"/>
      <w:lvlJc w:val="left"/>
      <w:pPr>
        <w:ind w:left="0" w:firstLine="400"/>
      </w:pPr>
      <w:rPr>
        <w:rFonts w:hint="default"/>
      </w:rPr>
    </w:lvl>
  </w:abstractNum>
  <w:abstractNum w:abstractNumId="37">
    <w:nsid w:val="C1450B6B"/>
    <w:multiLevelType w:val="singleLevel"/>
    <w:tmpl w:val="C1450B6B"/>
    <w:lvl w:ilvl="0" w:tentative="0">
      <w:start w:val="1"/>
      <w:numFmt w:val="decimal"/>
      <w:lvlText w:val="%1."/>
      <w:lvlJc w:val="left"/>
      <w:pPr>
        <w:ind w:left="425" w:hanging="425"/>
      </w:pPr>
      <w:rPr>
        <w:rFonts w:hint="default"/>
      </w:rPr>
    </w:lvl>
  </w:abstractNum>
  <w:abstractNum w:abstractNumId="38">
    <w:nsid w:val="C3EFE571"/>
    <w:multiLevelType w:val="singleLevel"/>
    <w:tmpl w:val="C3EFE571"/>
    <w:lvl w:ilvl="0" w:tentative="0">
      <w:start w:val="1"/>
      <w:numFmt w:val="decimal"/>
      <w:suff w:val="nothing"/>
      <w:lvlText w:val="%1．"/>
      <w:lvlJc w:val="left"/>
      <w:pPr>
        <w:ind w:left="0" w:firstLine="400"/>
      </w:pPr>
      <w:rPr>
        <w:rFonts w:hint="default"/>
      </w:rPr>
    </w:lvl>
  </w:abstractNum>
  <w:abstractNum w:abstractNumId="39">
    <w:nsid w:val="C8EE2437"/>
    <w:multiLevelType w:val="singleLevel"/>
    <w:tmpl w:val="C8EE2437"/>
    <w:lvl w:ilvl="0" w:tentative="0">
      <w:start w:val="1"/>
      <w:numFmt w:val="chineseCounting"/>
      <w:suff w:val="nothing"/>
      <w:lvlText w:val="（%1）"/>
      <w:lvlJc w:val="left"/>
      <w:rPr>
        <w:rFonts w:hint="eastAsia"/>
      </w:rPr>
    </w:lvl>
  </w:abstractNum>
  <w:abstractNum w:abstractNumId="40">
    <w:nsid w:val="C944D4AD"/>
    <w:multiLevelType w:val="singleLevel"/>
    <w:tmpl w:val="C944D4AD"/>
    <w:lvl w:ilvl="0" w:tentative="0">
      <w:start w:val="1"/>
      <w:numFmt w:val="decimal"/>
      <w:suff w:val="nothing"/>
      <w:lvlText w:val="%1．"/>
      <w:lvlJc w:val="left"/>
      <w:pPr>
        <w:ind w:left="0" w:firstLine="400"/>
      </w:pPr>
      <w:rPr>
        <w:rFonts w:hint="default"/>
      </w:rPr>
    </w:lvl>
  </w:abstractNum>
  <w:abstractNum w:abstractNumId="41">
    <w:nsid w:val="CA3ED7B0"/>
    <w:multiLevelType w:val="singleLevel"/>
    <w:tmpl w:val="CA3ED7B0"/>
    <w:lvl w:ilvl="0" w:tentative="0">
      <w:start w:val="1"/>
      <w:numFmt w:val="decimal"/>
      <w:lvlText w:val="%1."/>
      <w:lvlJc w:val="left"/>
      <w:pPr>
        <w:ind w:left="425" w:hanging="425"/>
      </w:pPr>
      <w:rPr>
        <w:rFonts w:hint="default"/>
      </w:rPr>
    </w:lvl>
  </w:abstractNum>
  <w:abstractNum w:abstractNumId="42">
    <w:nsid w:val="CCF95A7A"/>
    <w:multiLevelType w:val="singleLevel"/>
    <w:tmpl w:val="CCF95A7A"/>
    <w:lvl w:ilvl="0" w:tentative="0">
      <w:start w:val="1"/>
      <w:numFmt w:val="decimal"/>
      <w:suff w:val="nothing"/>
      <w:lvlText w:val="%1．"/>
      <w:lvlJc w:val="left"/>
      <w:pPr>
        <w:ind w:left="0" w:firstLine="400"/>
      </w:pPr>
      <w:rPr>
        <w:rFonts w:hint="default"/>
      </w:rPr>
    </w:lvl>
  </w:abstractNum>
  <w:abstractNum w:abstractNumId="43">
    <w:nsid w:val="CF5B5674"/>
    <w:multiLevelType w:val="singleLevel"/>
    <w:tmpl w:val="CF5B5674"/>
    <w:lvl w:ilvl="0" w:tentative="0">
      <w:start w:val="1"/>
      <w:numFmt w:val="chineseCounting"/>
      <w:suff w:val="nothing"/>
      <w:lvlText w:val="（%1）"/>
      <w:lvlJc w:val="left"/>
      <w:pPr>
        <w:ind w:left="-548"/>
      </w:pPr>
      <w:rPr>
        <w:rFonts w:hint="eastAsia"/>
      </w:rPr>
    </w:lvl>
  </w:abstractNum>
  <w:abstractNum w:abstractNumId="44">
    <w:nsid w:val="CFB8A168"/>
    <w:multiLevelType w:val="singleLevel"/>
    <w:tmpl w:val="CFB8A168"/>
    <w:lvl w:ilvl="0" w:tentative="0">
      <w:start w:val="1"/>
      <w:numFmt w:val="decimal"/>
      <w:suff w:val="nothing"/>
      <w:lvlText w:val="%1．"/>
      <w:lvlJc w:val="left"/>
      <w:pPr>
        <w:ind w:left="0" w:firstLine="400"/>
      </w:pPr>
      <w:rPr>
        <w:rFonts w:hint="default"/>
      </w:rPr>
    </w:lvl>
  </w:abstractNum>
  <w:abstractNum w:abstractNumId="45">
    <w:nsid w:val="D210C468"/>
    <w:multiLevelType w:val="singleLevel"/>
    <w:tmpl w:val="D210C468"/>
    <w:lvl w:ilvl="0" w:tentative="0">
      <w:start w:val="1"/>
      <w:numFmt w:val="chineseCounting"/>
      <w:suff w:val="nothing"/>
      <w:lvlText w:val="（%1）"/>
      <w:lvlJc w:val="left"/>
      <w:rPr>
        <w:rFonts w:hint="eastAsia"/>
      </w:rPr>
    </w:lvl>
  </w:abstractNum>
  <w:abstractNum w:abstractNumId="46">
    <w:nsid w:val="D34C300C"/>
    <w:multiLevelType w:val="singleLevel"/>
    <w:tmpl w:val="D34C300C"/>
    <w:lvl w:ilvl="0" w:tentative="0">
      <w:start w:val="1"/>
      <w:numFmt w:val="decimal"/>
      <w:suff w:val="nothing"/>
      <w:lvlText w:val="%1．"/>
      <w:lvlJc w:val="left"/>
      <w:pPr>
        <w:ind w:left="0" w:firstLine="400"/>
      </w:pPr>
      <w:rPr>
        <w:rFonts w:hint="default"/>
      </w:rPr>
    </w:lvl>
  </w:abstractNum>
  <w:abstractNum w:abstractNumId="47">
    <w:nsid w:val="D6985BEA"/>
    <w:multiLevelType w:val="singleLevel"/>
    <w:tmpl w:val="D6985BEA"/>
    <w:lvl w:ilvl="0" w:tentative="0">
      <w:start w:val="1"/>
      <w:numFmt w:val="decimal"/>
      <w:suff w:val="nothing"/>
      <w:lvlText w:val="%1．"/>
      <w:lvlJc w:val="left"/>
      <w:pPr>
        <w:ind w:left="0" w:firstLine="400"/>
      </w:pPr>
      <w:rPr>
        <w:rFonts w:hint="default"/>
      </w:rPr>
    </w:lvl>
  </w:abstractNum>
  <w:abstractNum w:abstractNumId="48">
    <w:nsid w:val="D80BFC1C"/>
    <w:multiLevelType w:val="singleLevel"/>
    <w:tmpl w:val="D80BFC1C"/>
    <w:lvl w:ilvl="0" w:tentative="0">
      <w:start w:val="1"/>
      <w:numFmt w:val="decimal"/>
      <w:suff w:val="nothing"/>
      <w:lvlText w:val="%1．"/>
      <w:lvlJc w:val="left"/>
      <w:pPr>
        <w:ind w:left="0" w:firstLine="400"/>
      </w:pPr>
      <w:rPr>
        <w:rFonts w:hint="default"/>
      </w:rPr>
    </w:lvl>
  </w:abstractNum>
  <w:abstractNum w:abstractNumId="49">
    <w:nsid w:val="DA0296C0"/>
    <w:multiLevelType w:val="singleLevel"/>
    <w:tmpl w:val="DA0296C0"/>
    <w:lvl w:ilvl="0" w:tentative="0">
      <w:start w:val="1"/>
      <w:numFmt w:val="decimal"/>
      <w:suff w:val="nothing"/>
      <w:lvlText w:val="%1．"/>
      <w:lvlJc w:val="left"/>
      <w:pPr>
        <w:ind w:left="0" w:firstLine="400"/>
      </w:pPr>
      <w:rPr>
        <w:rFonts w:hint="default"/>
      </w:rPr>
    </w:lvl>
  </w:abstractNum>
  <w:abstractNum w:abstractNumId="50">
    <w:nsid w:val="DA135F3E"/>
    <w:multiLevelType w:val="singleLevel"/>
    <w:tmpl w:val="DA135F3E"/>
    <w:lvl w:ilvl="0" w:tentative="0">
      <w:start w:val="1"/>
      <w:numFmt w:val="decimal"/>
      <w:suff w:val="nothing"/>
      <w:lvlText w:val="%1．"/>
      <w:lvlJc w:val="left"/>
      <w:pPr>
        <w:ind w:left="0" w:firstLine="400"/>
      </w:pPr>
      <w:rPr>
        <w:rFonts w:hint="default"/>
      </w:rPr>
    </w:lvl>
  </w:abstractNum>
  <w:abstractNum w:abstractNumId="51">
    <w:nsid w:val="DB9FCAD7"/>
    <w:multiLevelType w:val="singleLevel"/>
    <w:tmpl w:val="DB9FCAD7"/>
    <w:lvl w:ilvl="0" w:tentative="0">
      <w:start w:val="1"/>
      <w:numFmt w:val="decimal"/>
      <w:suff w:val="nothing"/>
      <w:lvlText w:val="%1．"/>
      <w:lvlJc w:val="left"/>
      <w:pPr>
        <w:ind w:left="0" w:firstLine="400"/>
      </w:pPr>
      <w:rPr>
        <w:rFonts w:hint="default"/>
      </w:rPr>
    </w:lvl>
  </w:abstractNum>
  <w:abstractNum w:abstractNumId="52">
    <w:nsid w:val="DC7902DE"/>
    <w:multiLevelType w:val="singleLevel"/>
    <w:tmpl w:val="DC7902DE"/>
    <w:lvl w:ilvl="0" w:tentative="0">
      <w:start w:val="1"/>
      <w:numFmt w:val="decimal"/>
      <w:suff w:val="nothing"/>
      <w:lvlText w:val="%1．"/>
      <w:lvlJc w:val="left"/>
      <w:pPr>
        <w:ind w:left="0" w:firstLine="400"/>
      </w:pPr>
      <w:rPr>
        <w:rFonts w:hint="default"/>
      </w:rPr>
    </w:lvl>
  </w:abstractNum>
  <w:abstractNum w:abstractNumId="53">
    <w:nsid w:val="DC9FE7B6"/>
    <w:multiLevelType w:val="singleLevel"/>
    <w:tmpl w:val="DC9FE7B6"/>
    <w:lvl w:ilvl="0" w:tentative="0">
      <w:start w:val="1"/>
      <w:numFmt w:val="decimal"/>
      <w:suff w:val="nothing"/>
      <w:lvlText w:val="%1．"/>
      <w:lvlJc w:val="left"/>
      <w:pPr>
        <w:ind w:left="0" w:firstLine="400"/>
      </w:pPr>
      <w:rPr>
        <w:rFonts w:hint="default"/>
      </w:rPr>
    </w:lvl>
  </w:abstractNum>
  <w:abstractNum w:abstractNumId="54">
    <w:nsid w:val="DCC96726"/>
    <w:multiLevelType w:val="singleLevel"/>
    <w:tmpl w:val="DCC96726"/>
    <w:lvl w:ilvl="0" w:tentative="0">
      <w:start w:val="1"/>
      <w:numFmt w:val="decimal"/>
      <w:suff w:val="nothing"/>
      <w:lvlText w:val="%1．"/>
      <w:lvlJc w:val="left"/>
      <w:pPr>
        <w:ind w:left="0" w:firstLine="400"/>
      </w:pPr>
      <w:rPr>
        <w:rFonts w:hint="default"/>
      </w:rPr>
    </w:lvl>
  </w:abstractNum>
  <w:abstractNum w:abstractNumId="55">
    <w:nsid w:val="DE38D0E3"/>
    <w:multiLevelType w:val="singleLevel"/>
    <w:tmpl w:val="DE38D0E3"/>
    <w:lvl w:ilvl="0" w:tentative="0">
      <w:start w:val="1"/>
      <w:numFmt w:val="decimal"/>
      <w:suff w:val="nothing"/>
      <w:lvlText w:val="%1．"/>
      <w:lvlJc w:val="left"/>
      <w:pPr>
        <w:ind w:left="0" w:firstLine="400"/>
      </w:pPr>
      <w:rPr>
        <w:rFonts w:hint="default"/>
      </w:rPr>
    </w:lvl>
  </w:abstractNum>
  <w:abstractNum w:abstractNumId="56">
    <w:nsid w:val="DFAEF418"/>
    <w:multiLevelType w:val="singleLevel"/>
    <w:tmpl w:val="DFAEF418"/>
    <w:lvl w:ilvl="0" w:tentative="0">
      <w:start w:val="1"/>
      <w:numFmt w:val="decimal"/>
      <w:suff w:val="nothing"/>
      <w:lvlText w:val="%1．"/>
      <w:lvlJc w:val="left"/>
      <w:pPr>
        <w:ind w:left="0" w:firstLine="400"/>
      </w:pPr>
      <w:rPr>
        <w:rFonts w:hint="default"/>
      </w:rPr>
    </w:lvl>
  </w:abstractNum>
  <w:abstractNum w:abstractNumId="57">
    <w:nsid w:val="E2793B81"/>
    <w:multiLevelType w:val="singleLevel"/>
    <w:tmpl w:val="E2793B81"/>
    <w:lvl w:ilvl="0" w:tentative="0">
      <w:start w:val="1"/>
      <w:numFmt w:val="decimal"/>
      <w:suff w:val="nothing"/>
      <w:lvlText w:val="%1．"/>
      <w:lvlJc w:val="left"/>
      <w:pPr>
        <w:ind w:left="0" w:firstLine="400"/>
      </w:pPr>
      <w:rPr>
        <w:rFonts w:hint="default"/>
      </w:rPr>
    </w:lvl>
  </w:abstractNum>
  <w:abstractNum w:abstractNumId="58">
    <w:nsid w:val="E325F897"/>
    <w:multiLevelType w:val="singleLevel"/>
    <w:tmpl w:val="E325F897"/>
    <w:lvl w:ilvl="0" w:tentative="0">
      <w:start w:val="1"/>
      <w:numFmt w:val="decimal"/>
      <w:suff w:val="nothing"/>
      <w:lvlText w:val="%1．"/>
      <w:lvlJc w:val="left"/>
      <w:pPr>
        <w:ind w:left="0" w:firstLine="400"/>
      </w:pPr>
      <w:rPr>
        <w:rFonts w:hint="default"/>
      </w:rPr>
    </w:lvl>
  </w:abstractNum>
  <w:abstractNum w:abstractNumId="59">
    <w:nsid w:val="E392E27E"/>
    <w:multiLevelType w:val="singleLevel"/>
    <w:tmpl w:val="E392E27E"/>
    <w:lvl w:ilvl="0" w:tentative="0">
      <w:start w:val="1"/>
      <w:numFmt w:val="chineseCounting"/>
      <w:suff w:val="nothing"/>
      <w:lvlText w:val="（%1）"/>
      <w:lvlJc w:val="left"/>
      <w:rPr>
        <w:rFonts w:hint="eastAsia"/>
      </w:rPr>
    </w:lvl>
  </w:abstractNum>
  <w:abstractNum w:abstractNumId="60">
    <w:nsid w:val="E414A512"/>
    <w:multiLevelType w:val="singleLevel"/>
    <w:tmpl w:val="E414A512"/>
    <w:lvl w:ilvl="0" w:tentative="0">
      <w:start w:val="1"/>
      <w:numFmt w:val="chineseCounting"/>
      <w:suff w:val="nothing"/>
      <w:lvlText w:val="（%1）"/>
      <w:lvlJc w:val="left"/>
      <w:rPr>
        <w:rFonts w:hint="eastAsia"/>
      </w:rPr>
    </w:lvl>
  </w:abstractNum>
  <w:abstractNum w:abstractNumId="61">
    <w:nsid w:val="E4A1040A"/>
    <w:multiLevelType w:val="singleLevel"/>
    <w:tmpl w:val="E4A1040A"/>
    <w:lvl w:ilvl="0" w:tentative="0">
      <w:start w:val="1"/>
      <w:numFmt w:val="decimal"/>
      <w:suff w:val="nothing"/>
      <w:lvlText w:val="%1．"/>
      <w:lvlJc w:val="left"/>
      <w:pPr>
        <w:ind w:left="0" w:firstLine="400"/>
      </w:pPr>
      <w:rPr>
        <w:rFonts w:hint="default"/>
      </w:rPr>
    </w:lvl>
  </w:abstractNum>
  <w:abstractNum w:abstractNumId="62">
    <w:nsid w:val="E58B15D7"/>
    <w:multiLevelType w:val="singleLevel"/>
    <w:tmpl w:val="E58B15D7"/>
    <w:lvl w:ilvl="0" w:tentative="0">
      <w:start w:val="1"/>
      <w:numFmt w:val="decimal"/>
      <w:suff w:val="nothing"/>
      <w:lvlText w:val="%1．"/>
      <w:lvlJc w:val="left"/>
      <w:pPr>
        <w:ind w:left="0" w:firstLine="400"/>
      </w:pPr>
      <w:rPr>
        <w:rFonts w:hint="default"/>
      </w:rPr>
    </w:lvl>
  </w:abstractNum>
  <w:abstractNum w:abstractNumId="63">
    <w:nsid w:val="E9EA4D54"/>
    <w:multiLevelType w:val="singleLevel"/>
    <w:tmpl w:val="E9EA4D54"/>
    <w:lvl w:ilvl="0" w:tentative="0">
      <w:start w:val="1"/>
      <w:numFmt w:val="decimal"/>
      <w:suff w:val="nothing"/>
      <w:lvlText w:val="%1．"/>
      <w:lvlJc w:val="left"/>
      <w:pPr>
        <w:ind w:left="0" w:firstLine="400"/>
      </w:pPr>
      <w:rPr>
        <w:rFonts w:hint="default"/>
      </w:rPr>
    </w:lvl>
  </w:abstractNum>
  <w:abstractNum w:abstractNumId="64">
    <w:nsid w:val="EA41A38C"/>
    <w:multiLevelType w:val="singleLevel"/>
    <w:tmpl w:val="EA41A38C"/>
    <w:lvl w:ilvl="0" w:tentative="0">
      <w:start w:val="1"/>
      <w:numFmt w:val="decimal"/>
      <w:suff w:val="nothing"/>
      <w:lvlText w:val="%1．"/>
      <w:lvlJc w:val="left"/>
      <w:pPr>
        <w:ind w:left="0" w:firstLine="400"/>
      </w:pPr>
      <w:rPr>
        <w:rFonts w:hint="default"/>
      </w:rPr>
    </w:lvl>
  </w:abstractNum>
  <w:abstractNum w:abstractNumId="65">
    <w:nsid w:val="EC680D84"/>
    <w:multiLevelType w:val="singleLevel"/>
    <w:tmpl w:val="EC680D84"/>
    <w:lvl w:ilvl="0" w:tentative="0">
      <w:start w:val="1"/>
      <w:numFmt w:val="decimal"/>
      <w:lvlText w:val="%1."/>
      <w:lvlJc w:val="left"/>
      <w:pPr>
        <w:tabs>
          <w:tab w:val="left" w:pos="312"/>
        </w:tabs>
      </w:pPr>
    </w:lvl>
  </w:abstractNum>
  <w:abstractNum w:abstractNumId="66">
    <w:nsid w:val="ED9CB905"/>
    <w:multiLevelType w:val="singleLevel"/>
    <w:tmpl w:val="ED9CB905"/>
    <w:lvl w:ilvl="0" w:tentative="0">
      <w:start w:val="1"/>
      <w:numFmt w:val="decimal"/>
      <w:suff w:val="nothing"/>
      <w:lvlText w:val="%1．"/>
      <w:lvlJc w:val="left"/>
      <w:pPr>
        <w:ind w:left="0" w:firstLine="400"/>
      </w:pPr>
      <w:rPr>
        <w:rFonts w:hint="default"/>
      </w:rPr>
    </w:lvl>
  </w:abstractNum>
  <w:abstractNum w:abstractNumId="67">
    <w:nsid w:val="EE2C537B"/>
    <w:multiLevelType w:val="singleLevel"/>
    <w:tmpl w:val="EE2C537B"/>
    <w:lvl w:ilvl="0" w:tentative="0">
      <w:start w:val="1"/>
      <w:numFmt w:val="chineseCounting"/>
      <w:suff w:val="nothing"/>
      <w:lvlText w:val="（%1）"/>
      <w:lvlJc w:val="left"/>
      <w:rPr>
        <w:rFonts w:hint="eastAsia"/>
      </w:rPr>
    </w:lvl>
  </w:abstractNum>
  <w:abstractNum w:abstractNumId="68">
    <w:nsid w:val="EEEAF2E8"/>
    <w:multiLevelType w:val="singleLevel"/>
    <w:tmpl w:val="EEEAF2E8"/>
    <w:lvl w:ilvl="0" w:tentative="0">
      <w:start w:val="1"/>
      <w:numFmt w:val="chineseCounting"/>
      <w:suff w:val="nothing"/>
      <w:lvlText w:val="（%1）"/>
      <w:lvlJc w:val="left"/>
      <w:rPr>
        <w:rFonts w:hint="eastAsia"/>
      </w:rPr>
    </w:lvl>
  </w:abstractNum>
  <w:abstractNum w:abstractNumId="69">
    <w:nsid w:val="EF7CCB4C"/>
    <w:multiLevelType w:val="multilevel"/>
    <w:tmpl w:val="EF7CCB4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F0820479"/>
    <w:multiLevelType w:val="singleLevel"/>
    <w:tmpl w:val="F0820479"/>
    <w:lvl w:ilvl="0" w:tentative="0">
      <w:start w:val="1"/>
      <w:numFmt w:val="decimal"/>
      <w:suff w:val="nothing"/>
      <w:lvlText w:val="%1．"/>
      <w:lvlJc w:val="left"/>
      <w:pPr>
        <w:ind w:left="0" w:firstLine="400"/>
      </w:pPr>
      <w:rPr>
        <w:rFonts w:hint="default"/>
      </w:rPr>
    </w:lvl>
  </w:abstractNum>
  <w:abstractNum w:abstractNumId="71">
    <w:nsid w:val="F272D5DF"/>
    <w:multiLevelType w:val="singleLevel"/>
    <w:tmpl w:val="F272D5DF"/>
    <w:lvl w:ilvl="0" w:tentative="0">
      <w:start w:val="1"/>
      <w:numFmt w:val="chineseCounting"/>
      <w:suff w:val="nothing"/>
      <w:lvlText w:val="（%1）"/>
      <w:lvlJc w:val="left"/>
      <w:rPr>
        <w:rFonts w:hint="eastAsia"/>
      </w:rPr>
    </w:lvl>
  </w:abstractNum>
  <w:abstractNum w:abstractNumId="72">
    <w:nsid w:val="F31F6CD7"/>
    <w:multiLevelType w:val="singleLevel"/>
    <w:tmpl w:val="F31F6CD7"/>
    <w:lvl w:ilvl="0" w:tentative="0">
      <w:start w:val="1"/>
      <w:numFmt w:val="decimal"/>
      <w:suff w:val="nothing"/>
      <w:lvlText w:val="%1．"/>
      <w:lvlJc w:val="left"/>
      <w:pPr>
        <w:ind w:left="0" w:firstLine="400"/>
      </w:pPr>
      <w:rPr>
        <w:rFonts w:hint="default"/>
      </w:rPr>
    </w:lvl>
  </w:abstractNum>
  <w:abstractNum w:abstractNumId="73">
    <w:nsid w:val="F8A780FE"/>
    <w:multiLevelType w:val="singleLevel"/>
    <w:tmpl w:val="F8A780FE"/>
    <w:lvl w:ilvl="0" w:tentative="0">
      <w:start w:val="1"/>
      <w:numFmt w:val="decimal"/>
      <w:suff w:val="nothing"/>
      <w:lvlText w:val="%1．"/>
      <w:lvlJc w:val="left"/>
      <w:pPr>
        <w:ind w:left="0" w:firstLine="400"/>
      </w:pPr>
      <w:rPr>
        <w:rFonts w:hint="default"/>
      </w:rPr>
    </w:lvl>
  </w:abstractNum>
  <w:abstractNum w:abstractNumId="74">
    <w:nsid w:val="FC04F74B"/>
    <w:multiLevelType w:val="singleLevel"/>
    <w:tmpl w:val="FC04F74B"/>
    <w:lvl w:ilvl="0" w:tentative="0">
      <w:start w:val="1"/>
      <w:numFmt w:val="chineseCounting"/>
      <w:suff w:val="nothing"/>
      <w:lvlText w:val="（%1）"/>
      <w:lvlJc w:val="left"/>
      <w:rPr>
        <w:rFonts w:hint="eastAsia"/>
      </w:rPr>
    </w:lvl>
  </w:abstractNum>
  <w:abstractNum w:abstractNumId="75">
    <w:nsid w:val="FC20B2BB"/>
    <w:multiLevelType w:val="singleLevel"/>
    <w:tmpl w:val="FC20B2BB"/>
    <w:lvl w:ilvl="0" w:tentative="0">
      <w:start w:val="1"/>
      <w:numFmt w:val="chineseCounting"/>
      <w:suff w:val="nothing"/>
      <w:lvlText w:val="（%1）"/>
      <w:lvlJc w:val="left"/>
      <w:rPr>
        <w:rFonts w:hint="eastAsia"/>
      </w:rPr>
    </w:lvl>
  </w:abstractNum>
  <w:abstractNum w:abstractNumId="76">
    <w:nsid w:val="FD01AD77"/>
    <w:multiLevelType w:val="singleLevel"/>
    <w:tmpl w:val="FD01AD77"/>
    <w:lvl w:ilvl="0" w:tentative="0">
      <w:start w:val="4"/>
      <w:numFmt w:val="decimal"/>
      <w:suff w:val="nothing"/>
      <w:lvlText w:val="%1、"/>
      <w:lvlJc w:val="left"/>
    </w:lvl>
  </w:abstractNum>
  <w:abstractNum w:abstractNumId="77">
    <w:nsid w:val="FDFD2119"/>
    <w:multiLevelType w:val="singleLevel"/>
    <w:tmpl w:val="FDFD2119"/>
    <w:lvl w:ilvl="0" w:tentative="0">
      <w:start w:val="1"/>
      <w:numFmt w:val="decimal"/>
      <w:suff w:val="nothing"/>
      <w:lvlText w:val="%1．"/>
      <w:lvlJc w:val="left"/>
      <w:pPr>
        <w:ind w:left="0" w:firstLine="400"/>
      </w:pPr>
      <w:rPr>
        <w:rFonts w:hint="default"/>
      </w:rPr>
    </w:lvl>
  </w:abstractNum>
  <w:abstractNum w:abstractNumId="78">
    <w:nsid w:val="FE96BA80"/>
    <w:multiLevelType w:val="singleLevel"/>
    <w:tmpl w:val="FE96BA80"/>
    <w:lvl w:ilvl="0" w:tentative="0">
      <w:start w:val="1"/>
      <w:numFmt w:val="chineseCounting"/>
      <w:suff w:val="nothing"/>
      <w:lvlText w:val="（%1）"/>
      <w:lvlJc w:val="left"/>
      <w:rPr>
        <w:rFonts w:hint="eastAsia"/>
      </w:rPr>
    </w:lvl>
  </w:abstractNum>
  <w:abstractNum w:abstractNumId="79">
    <w:nsid w:val="012236BC"/>
    <w:multiLevelType w:val="singleLevel"/>
    <w:tmpl w:val="012236BC"/>
    <w:lvl w:ilvl="0" w:tentative="0">
      <w:start w:val="1"/>
      <w:numFmt w:val="decimal"/>
      <w:suff w:val="nothing"/>
      <w:lvlText w:val="%1．"/>
      <w:lvlJc w:val="left"/>
      <w:pPr>
        <w:ind w:left="0" w:firstLine="400"/>
      </w:pPr>
      <w:rPr>
        <w:rFonts w:hint="default"/>
      </w:rPr>
    </w:lvl>
  </w:abstractNum>
  <w:abstractNum w:abstractNumId="80">
    <w:nsid w:val="02565CFC"/>
    <w:multiLevelType w:val="singleLevel"/>
    <w:tmpl w:val="02565CFC"/>
    <w:lvl w:ilvl="0" w:tentative="0">
      <w:start w:val="1"/>
      <w:numFmt w:val="chineseCounting"/>
      <w:suff w:val="nothing"/>
      <w:lvlText w:val="（%1）"/>
      <w:lvlJc w:val="left"/>
      <w:rPr>
        <w:rFonts w:hint="eastAsia"/>
      </w:rPr>
    </w:lvl>
  </w:abstractNum>
  <w:abstractNum w:abstractNumId="81">
    <w:nsid w:val="0299C05E"/>
    <w:multiLevelType w:val="singleLevel"/>
    <w:tmpl w:val="0299C05E"/>
    <w:lvl w:ilvl="0" w:tentative="0">
      <w:start w:val="1"/>
      <w:numFmt w:val="decimal"/>
      <w:suff w:val="nothing"/>
      <w:lvlText w:val="%1．"/>
      <w:lvlJc w:val="left"/>
      <w:pPr>
        <w:ind w:left="0" w:firstLine="400"/>
      </w:pPr>
      <w:rPr>
        <w:rFonts w:hint="default"/>
      </w:rPr>
    </w:lvl>
  </w:abstractNum>
  <w:abstractNum w:abstractNumId="82">
    <w:nsid w:val="070FFFC7"/>
    <w:multiLevelType w:val="singleLevel"/>
    <w:tmpl w:val="070FFFC7"/>
    <w:lvl w:ilvl="0" w:tentative="0">
      <w:start w:val="1"/>
      <w:numFmt w:val="decimal"/>
      <w:suff w:val="nothing"/>
      <w:lvlText w:val="%1．"/>
      <w:lvlJc w:val="left"/>
      <w:pPr>
        <w:ind w:left="0" w:firstLine="400"/>
      </w:pPr>
      <w:rPr>
        <w:rFonts w:hint="default"/>
      </w:rPr>
    </w:lvl>
  </w:abstractNum>
  <w:abstractNum w:abstractNumId="83">
    <w:nsid w:val="079E0C7A"/>
    <w:multiLevelType w:val="singleLevel"/>
    <w:tmpl w:val="079E0C7A"/>
    <w:lvl w:ilvl="0" w:tentative="0">
      <w:start w:val="1"/>
      <w:numFmt w:val="chineseCounting"/>
      <w:suff w:val="nothing"/>
      <w:lvlText w:val="（%1）"/>
      <w:lvlJc w:val="left"/>
      <w:rPr>
        <w:rFonts w:hint="eastAsia"/>
      </w:rPr>
    </w:lvl>
  </w:abstractNum>
  <w:abstractNum w:abstractNumId="84">
    <w:nsid w:val="0EE7F972"/>
    <w:multiLevelType w:val="singleLevel"/>
    <w:tmpl w:val="0EE7F972"/>
    <w:lvl w:ilvl="0" w:tentative="0">
      <w:start w:val="1"/>
      <w:numFmt w:val="decimal"/>
      <w:suff w:val="nothing"/>
      <w:lvlText w:val="%1．"/>
      <w:lvlJc w:val="left"/>
      <w:pPr>
        <w:ind w:left="0" w:firstLine="400"/>
      </w:pPr>
      <w:rPr>
        <w:rFonts w:hint="default"/>
      </w:rPr>
    </w:lvl>
  </w:abstractNum>
  <w:abstractNum w:abstractNumId="85">
    <w:nsid w:val="116F5282"/>
    <w:multiLevelType w:val="singleLevel"/>
    <w:tmpl w:val="116F5282"/>
    <w:lvl w:ilvl="0" w:tentative="0">
      <w:start w:val="1"/>
      <w:numFmt w:val="decimal"/>
      <w:suff w:val="nothing"/>
      <w:lvlText w:val="%1．"/>
      <w:lvlJc w:val="left"/>
      <w:pPr>
        <w:ind w:left="0" w:firstLine="400"/>
      </w:pPr>
      <w:rPr>
        <w:rFonts w:hint="default"/>
      </w:rPr>
    </w:lvl>
  </w:abstractNum>
  <w:abstractNum w:abstractNumId="86">
    <w:nsid w:val="11F3EC93"/>
    <w:multiLevelType w:val="singleLevel"/>
    <w:tmpl w:val="11F3EC93"/>
    <w:lvl w:ilvl="0" w:tentative="0">
      <w:start w:val="1"/>
      <w:numFmt w:val="decimal"/>
      <w:suff w:val="nothing"/>
      <w:lvlText w:val="%1．"/>
      <w:lvlJc w:val="left"/>
      <w:pPr>
        <w:ind w:left="0" w:firstLine="400"/>
      </w:pPr>
      <w:rPr>
        <w:rFonts w:hint="default"/>
      </w:rPr>
    </w:lvl>
  </w:abstractNum>
  <w:abstractNum w:abstractNumId="87">
    <w:nsid w:val="12ECE763"/>
    <w:multiLevelType w:val="singleLevel"/>
    <w:tmpl w:val="12ECE763"/>
    <w:lvl w:ilvl="0" w:tentative="0">
      <w:start w:val="1"/>
      <w:numFmt w:val="decimal"/>
      <w:suff w:val="nothing"/>
      <w:lvlText w:val="%1．"/>
      <w:lvlJc w:val="left"/>
      <w:pPr>
        <w:ind w:left="0" w:firstLine="400"/>
      </w:pPr>
      <w:rPr>
        <w:rFonts w:hint="default"/>
      </w:rPr>
    </w:lvl>
  </w:abstractNum>
  <w:abstractNum w:abstractNumId="88">
    <w:nsid w:val="13DC6ADE"/>
    <w:multiLevelType w:val="singleLevel"/>
    <w:tmpl w:val="13DC6ADE"/>
    <w:lvl w:ilvl="0" w:tentative="0">
      <w:start w:val="1"/>
      <w:numFmt w:val="decimal"/>
      <w:suff w:val="nothing"/>
      <w:lvlText w:val="%1．"/>
      <w:lvlJc w:val="left"/>
      <w:pPr>
        <w:ind w:left="0" w:firstLine="400"/>
      </w:pPr>
      <w:rPr>
        <w:rFonts w:hint="default"/>
      </w:rPr>
    </w:lvl>
  </w:abstractNum>
  <w:abstractNum w:abstractNumId="89">
    <w:nsid w:val="15F5B990"/>
    <w:multiLevelType w:val="singleLevel"/>
    <w:tmpl w:val="15F5B990"/>
    <w:lvl w:ilvl="0" w:tentative="0">
      <w:start w:val="1"/>
      <w:numFmt w:val="chineseCounting"/>
      <w:suff w:val="nothing"/>
      <w:lvlText w:val="（%1）"/>
      <w:lvlJc w:val="left"/>
      <w:rPr>
        <w:rFonts w:hint="eastAsia"/>
      </w:rPr>
    </w:lvl>
  </w:abstractNum>
  <w:abstractNum w:abstractNumId="90">
    <w:nsid w:val="173A18E8"/>
    <w:multiLevelType w:val="singleLevel"/>
    <w:tmpl w:val="173A18E8"/>
    <w:lvl w:ilvl="0" w:tentative="0">
      <w:start w:val="1"/>
      <w:numFmt w:val="decimal"/>
      <w:suff w:val="nothing"/>
      <w:lvlText w:val="%1．"/>
      <w:lvlJc w:val="left"/>
      <w:pPr>
        <w:ind w:left="0" w:firstLine="400"/>
      </w:pPr>
      <w:rPr>
        <w:rFonts w:hint="default"/>
      </w:rPr>
    </w:lvl>
  </w:abstractNum>
  <w:abstractNum w:abstractNumId="91">
    <w:nsid w:val="1A7552A8"/>
    <w:multiLevelType w:val="singleLevel"/>
    <w:tmpl w:val="1A7552A8"/>
    <w:lvl w:ilvl="0" w:tentative="0">
      <w:start w:val="1"/>
      <w:numFmt w:val="chineseCounting"/>
      <w:suff w:val="nothing"/>
      <w:lvlText w:val="（%1）"/>
      <w:lvlJc w:val="left"/>
      <w:rPr>
        <w:rFonts w:hint="eastAsia"/>
      </w:rPr>
    </w:lvl>
  </w:abstractNum>
  <w:abstractNum w:abstractNumId="92">
    <w:nsid w:val="1AAC5155"/>
    <w:multiLevelType w:val="singleLevel"/>
    <w:tmpl w:val="1AAC5155"/>
    <w:lvl w:ilvl="0" w:tentative="0">
      <w:start w:val="1"/>
      <w:numFmt w:val="decimal"/>
      <w:suff w:val="nothing"/>
      <w:lvlText w:val="%1．"/>
      <w:lvlJc w:val="left"/>
      <w:pPr>
        <w:ind w:left="0" w:firstLine="400"/>
      </w:pPr>
      <w:rPr>
        <w:rFonts w:hint="default"/>
      </w:rPr>
    </w:lvl>
  </w:abstractNum>
  <w:abstractNum w:abstractNumId="93">
    <w:nsid w:val="1AF084EF"/>
    <w:multiLevelType w:val="singleLevel"/>
    <w:tmpl w:val="1AF084EF"/>
    <w:lvl w:ilvl="0" w:tentative="0">
      <w:start w:val="1"/>
      <w:numFmt w:val="decimal"/>
      <w:suff w:val="nothing"/>
      <w:lvlText w:val="%1．"/>
      <w:lvlJc w:val="left"/>
      <w:pPr>
        <w:ind w:left="0" w:firstLine="400"/>
      </w:pPr>
      <w:rPr>
        <w:rFonts w:hint="default"/>
      </w:rPr>
    </w:lvl>
  </w:abstractNum>
  <w:abstractNum w:abstractNumId="94">
    <w:nsid w:val="1B1FE841"/>
    <w:multiLevelType w:val="singleLevel"/>
    <w:tmpl w:val="1B1FE841"/>
    <w:lvl w:ilvl="0" w:tentative="0">
      <w:start w:val="1"/>
      <w:numFmt w:val="chineseCounting"/>
      <w:suff w:val="nothing"/>
      <w:lvlText w:val="（%1）"/>
      <w:lvlJc w:val="left"/>
      <w:rPr>
        <w:rFonts w:hint="eastAsia"/>
      </w:rPr>
    </w:lvl>
  </w:abstractNum>
  <w:abstractNum w:abstractNumId="95">
    <w:nsid w:val="1BABB6DF"/>
    <w:multiLevelType w:val="singleLevel"/>
    <w:tmpl w:val="1BABB6DF"/>
    <w:lvl w:ilvl="0" w:tentative="0">
      <w:start w:val="1"/>
      <w:numFmt w:val="decimal"/>
      <w:suff w:val="nothing"/>
      <w:lvlText w:val="%1．"/>
      <w:lvlJc w:val="left"/>
      <w:pPr>
        <w:ind w:left="0" w:firstLine="400"/>
      </w:pPr>
      <w:rPr>
        <w:rFonts w:hint="default"/>
      </w:rPr>
    </w:lvl>
  </w:abstractNum>
  <w:abstractNum w:abstractNumId="96">
    <w:nsid w:val="1C48A7F2"/>
    <w:multiLevelType w:val="singleLevel"/>
    <w:tmpl w:val="1C48A7F2"/>
    <w:lvl w:ilvl="0" w:tentative="0">
      <w:start w:val="1"/>
      <w:numFmt w:val="decimal"/>
      <w:suff w:val="nothing"/>
      <w:lvlText w:val="%1．"/>
      <w:lvlJc w:val="left"/>
      <w:pPr>
        <w:ind w:left="0" w:firstLine="400"/>
      </w:pPr>
      <w:rPr>
        <w:rFonts w:hint="default"/>
      </w:rPr>
    </w:lvl>
  </w:abstractNum>
  <w:abstractNum w:abstractNumId="97">
    <w:nsid w:val="1DE23C8B"/>
    <w:multiLevelType w:val="singleLevel"/>
    <w:tmpl w:val="1DE23C8B"/>
    <w:lvl w:ilvl="0" w:tentative="0">
      <w:start w:val="1"/>
      <w:numFmt w:val="decimal"/>
      <w:suff w:val="nothing"/>
      <w:lvlText w:val="%1．"/>
      <w:lvlJc w:val="left"/>
      <w:pPr>
        <w:ind w:left="0" w:firstLine="400"/>
      </w:pPr>
      <w:rPr>
        <w:rFonts w:hint="default"/>
      </w:rPr>
    </w:lvl>
  </w:abstractNum>
  <w:abstractNum w:abstractNumId="98">
    <w:nsid w:val="1FE50BA6"/>
    <w:multiLevelType w:val="singleLevel"/>
    <w:tmpl w:val="1FE50BA6"/>
    <w:lvl w:ilvl="0" w:tentative="0">
      <w:start w:val="1"/>
      <w:numFmt w:val="decimal"/>
      <w:suff w:val="nothing"/>
      <w:lvlText w:val="%1．"/>
      <w:lvlJc w:val="left"/>
      <w:pPr>
        <w:ind w:left="0" w:firstLine="400"/>
      </w:pPr>
      <w:rPr>
        <w:rFonts w:hint="default"/>
      </w:rPr>
    </w:lvl>
  </w:abstractNum>
  <w:abstractNum w:abstractNumId="99">
    <w:nsid w:val="211F65C7"/>
    <w:multiLevelType w:val="singleLevel"/>
    <w:tmpl w:val="211F65C7"/>
    <w:lvl w:ilvl="0" w:tentative="0">
      <w:start w:val="1"/>
      <w:numFmt w:val="decimal"/>
      <w:suff w:val="nothing"/>
      <w:lvlText w:val="%1．"/>
      <w:lvlJc w:val="left"/>
      <w:pPr>
        <w:ind w:left="0" w:firstLine="400"/>
      </w:pPr>
      <w:rPr>
        <w:rFonts w:hint="default"/>
      </w:rPr>
    </w:lvl>
  </w:abstractNum>
  <w:abstractNum w:abstractNumId="100">
    <w:nsid w:val="2145A72C"/>
    <w:multiLevelType w:val="multilevel"/>
    <w:tmpl w:val="2145A72C"/>
    <w:lvl w:ilvl="0" w:tentative="0">
      <w:start w:val="1"/>
      <w:numFmt w:val="decimal"/>
      <w:lvlText w:val="%1."/>
      <w:lvlJc w:val="left"/>
      <w:pPr>
        <w:tabs>
          <w:tab w:val="left" w:pos="312"/>
        </w:tabs>
      </w:pPr>
      <w:rPr>
        <w:rFonts w:hint="default"/>
        <w:b/>
        <w:bCs/>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01">
    <w:nsid w:val="21688726"/>
    <w:multiLevelType w:val="singleLevel"/>
    <w:tmpl w:val="21688726"/>
    <w:lvl w:ilvl="0" w:tentative="0">
      <w:start w:val="1"/>
      <w:numFmt w:val="decimal"/>
      <w:suff w:val="nothing"/>
      <w:lvlText w:val="%1．"/>
      <w:lvlJc w:val="left"/>
      <w:pPr>
        <w:ind w:left="0" w:firstLine="400"/>
      </w:pPr>
      <w:rPr>
        <w:rFonts w:hint="default"/>
      </w:rPr>
    </w:lvl>
  </w:abstractNum>
  <w:abstractNum w:abstractNumId="102">
    <w:nsid w:val="224A55F0"/>
    <w:multiLevelType w:val="singleLevel"/>
    <w:tmpl w:val="224A55F0"/>
    <w:lvl w:ilvl="0" w:tentative="0">
      <w:start w:val="1"/>
      <w:numFmt w:val="decimal"/>
      <w:suff w:val="nothing"/>
      <w:lvlText w:val="%1．"/>
      <w:lvlJc w:val="left"/>
      <w:pPr>
        <w:ind w:left="0" w:firstLine="400"/>
      </w:pPr>
      <w:rPr>
        <w:rFonts w:hint="default"/>
      </w:rPr>
    </w:lvl>
  </w:abstractNum>
  <w:abstractNum w:abstractNumId="103">
    <w:nsid w:val="23D7B78E"/>
    <w:multiLevelType w:val="singleLevel"/>
    <w:tmpl w:val="23D7B78E"/>
    <w:lvl w:ilvl="0" w:tentative="0">
      <w:start w:val="1"/>
      <w:numFmt w:val="decimal"/>
      <w:suff w:val="nothing"/>
      <w:lvlText w:val="%1．"/>
      <w:lvlJc w:val="left"/>
      <w:pPr>
        <w:ind w:left="0" w:firstLine="400"/>
      </w:pPr>
      <w:rPr>
        <w:rFonts w:hint="default"/>
      </w:rPr>
    </w:lvl>
  </w:abstractNum>
  <w:abstractNum w:abstractNumId="104">
    <w:nsid w:val="2C1C98CC"/>
    <w:multiLevelType w:val="singleLevel"/>
    <w:tmpl w:val="2C1C98CC"/>
    <w:lvl w:ilvl="0" w:tentative="0">
      <w:start w:val="1"/>
      <w:numFmt w:val="chineseCounting"/>
      <w:suff w:val="nothing"/>
      <w:lvlText w:val="（%1）"/>
      <w:lvlJc w:val="left"/>
      <w:pPr>
        <w:ind w:left="-548"/>
      </w:pPr>
      <w:rPr>
        <w:rFonts w:hint="eastAsia" w:ascii="黑体" w:hAnsi="黑体" w:eastAsia="黑体" w:cs="黑体"/>
        <w:b/>
        <w:bCs/>
      </w:rPr>
    </w:lvl>
  </w:abstractNum>
  <w:abstractNum w:abstractNumId="105">
    <w:nsid w:val="2CD6E4D5"/>
    <w:multiLevelType w:val="multilevel"/>
    <w:tmpl w:val="2CD6E4D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06">
    <w:nsid w:val="2E4438B4"/>
    <w:multiLevelType w:val="singleLevel"/>
    <w:tmpl w:val="2E4438B4"/>
    <w:lvl w:ilvl="0" w:tentative="0">
      <w:start w:val="1"/>
      <w:numFmt w:val="decimal"/>
      <w:suff w:val="nothing"/>
      <w:lvlText w:val="%1．"/>
      <w:lvlJc w:val="left"/>
      <w:pPr>
        <w:ind w:left="0" w:firstLine="400"/>
      </w:pPr>
      <w:rPr>
        <w:rFonts w:hint="default"/>
      </w:rPr>
    </w:lvl>
  </w:abstractNum>
  <w:abstractNum w:abstractNumId="107">
    <w:nsid w:val="2F34EEF6"/>
    <w:multiLevelType w:val="singleLevel"/>
    <w:tmpl w:val="2F34EEF6"/>
    <w:lvl w:ilvl="0" w:tentative="0">
      <w:start w:val="1"/>
      <w:numFmt w:val="decimal"/>
      <w:suff w:val="nothing"/>
      <w:lvlText w:val="%1．"/>
      <w:lvlJc w:val="left"/>
      <w:pPr>
        <w:ind w:left="0" w:firstLine="400"/>
      </w:pPr>
      <w:rPr>
        <w:rFonts w:hint="default"/>
      </w:rPr>
    </w:lvl>
  </w:abstractNum>
  <w:abstractNum w:abstractNumId="108">
    <w:nsid w:val="2F782F1B"/>
    <w:multiLevelType w:val="singleLevel"/>
    <w:tmpl w:val="2F782F1B"/>
    <w:lvl w:ilvl="0" w:tentative="0">
      <w:start w:val="1"/>
      <w:numFmt w:val="decimal"/>
      <w:lvlText w:val="%1."/>
      <w:lvlJc w:val="left"/>
      <w:pPr>
        <w:tabs>
          <w:tab w:val="left" w:pos="312"/>
        </w:tabs>
      </w:pPr>
    </w:lvl>
  </w:abstractNum>
  <w:abstractNum w:abstractNumId="109">
    <w:nsid w:val="31143432"/>
    <w:multiLevelType w:val="singleLevel"/>
    <w:tmpl w:val="31143432"/>
    <w:lvl w:ilvl="0" w:tentative="0">
      <w:start w:val="1"/>
      <w:numFmt w:val="decimal"/>
      <w:suff w:val="nothing"/>
      <w:lvlText w:val="%1．"/>
      <w:lvlJc w:val="left"/>
      <w:pPr>
        <w:ind w:left="0" w:firstLine="400"/>
      </w:pPr>
      <w:rPr>
        <w:rFonts w:hint="default"/>
      </w:rPr>
    </w:lvl>
  </w:abstractNum>
  <w:abstractNum w:abstractNumId="110">
    <w:nsid w:val="3183A6C1"/>
    <w:multiLevelType w:val="singleLevel"/>
    <w:tmpl w:val="3183A6C1"/>
    <w:lvl w:ilvl="0" w:tentative="0">
      <w:start w:val="1"/>
      <w:numFmt w:val="decimal"/>
      <w:suff w:val="nothing"/>
      <w:lvlText w:val="%1．"/>
      <w:lvlJc w:val="left"/>
      <w:pPr>
        <w:ind w:left="0" w:firstLine="400"/>
      </w:pPr>
      <w:rPr>
        <w:rFonts w:hint="default"/>
      </w:rPr>
    </w:lvl>
  </w:abstractNum>
  <w:abstractNum w:abstractNumId="111">
    <w:nsid w:val="31C385EC"/>
    <w:multiLevelType w:val="singleLevel"/>
    <w:tmpl w:val="31C385EC"/>
    <w:lvl w:ilvl="0" w:tentative="0">
      <w:start w:val="1"/>
      <w:numFmt w:val="decimal"/>
      <w:suff w:val="nothing"/>
      <w:lvlText w:val="%1．"/>
      <w:lvlJc w:val="left"/>
      <w:pPr>
        <w:ind w:left="0" w:firstLine="400"/>
      </w:pPr>
      <w:rPr>
        <w:rFonts w:hint="default"/>
      </w:rPr>
    </w:lvl>
  </w:abstractNum>
  <w:abstractNum w:abstractNumId="112">
    <w:nsid w:val="325142E4"/>
    <w:multiLevelType w:val="singleLevel"/>
    <w:tmpl w:val="325142E4"/>
    <w:lvl w:ilvl="0" w:tentative="0">
      <w:start w:val="1"/>
      <w:numFmt w:val="decimal"/>
      <w:lvlText w:val="%1."/>
      <w:lvlJc w:val="left"/>
      <w:pPr>
        <w:ind w:left="425" w:hanging="425"/>
      </w:pPr>
      <w:rPr>
        <w:rFonts w:hint="default"/>
      </w:rPr>
    </w:lvl>
  </w:abstractNum>
  <w:abstractNum w:abstractNumId="113">
    <w:nsid w:val="34583E2E"/>
    <w:multiLevelType w:val="singleLevel"/>
    <w:tmpl w:val="34583E2E"/>
    <w:lvl w:ilvl="0" w:tentative="0">
      <w:start w:val="1"/>
      <w:numFmt w:val="chineseCounting"/>
      <w:suff w:val="nothing"/>
      <w:lvlText w:val="（%1）"/>
      <w:lvlJc w:val="left"/>
      <w:rPr>
        <w:rFonts w:hint="eastAsia"/>
      </w:rPr>
    </w:lvl>
  </w:abstractNum>
  <w:abstractNum w:abstractNumId="114">
    <w:nsid w:val="35721C72"/>
    <w:multiLevelType w:val="singleLevel"/>
    <w:tmpl w:val="35721C72"/>
    <w:lvl w:ilvl="0" w:tentative="0">
      <w:start w:val="1"/>
      <w:numFmt w:val="decimal"/>
      <w:lvlText w:val="%1."/>
      <w:lvlJc w:val="left"/>
      <w:pPr>
        <w:tabs>
          <w:tab w:val="left" w:pos="312"/>
        </w:tabs>
      </w:pPr>
    </w:lvl>
  </w:abstractNum>
  <w:abstractNum w:abstractNumId="115">
    <w:nsid w:val="35D3BB96"/>
    <w:multiLevelType w:val="singleLevel"/>
    <w:tmpl w:val="35D3BB96"/>
    <w:lvl w:ilvl="0" w:tentative="0">
      <w:start w:val="1"/>
      <w:numFmt w:val="decimal"/>
      <w:suff w:val="nothing"/>
      <w:lvlText w:val="%1．"/>
      <w:lvlJc w:val="left"/>
      <w:pPr>
        <w:ind w:left="0" w:firstLine="400"/>
      </w:pPr>
      <w:rPr>
        <w:rFonts w:hint="default"/>
      </w:rPr>
    </w:lvl>
  </w:abstractNum>
  <w:abstractNum w:abstractNumId="116">
    <w:nsid w:val="36C7FDDB"/>
    <w:multiLevelType w:val="singleLevel"/>
    <w:tmpl w:val="36C7FDDB"/>
    <w:lvl w:ilvl="0" w:tentative="0">
      <w:start w:val="1"/>
      <w:numFmt w:val="decimal"/>
      <w:suff w:val="nothing"/>
      <w:lvlText w:val="%1．"/>
      <w:lvlJc w:val="left"/>
      <w:pPr>
        <w:ind w:left="0" w:firstLine="400"/>
      </w:pPr>
      <w:rPr>
        <w:rFonts w:hint="default"/>
      </w:rPr>
    </w:lvl>
  </w:abstractNum>
  <w:abstractNum w:abstractNumId="117">
    <w:nsid w:val="38241632"/>
    <w:multiLevelType w:val="singleLevel"/>
    <w:tmpl w:val="38241632"/>
    <w:lvl w:ilvl="0" w:tentative="0">
      <w:start w:val="1"/>
      <w:numFmt w:val="decimal"/>
      <w:suff w:val="nothing"/>
      <w:lvlText w:val="%1．"/>
      <w:lvlJc w:val="left"/>
      <w:pPr>
        <w:ind w:left="0" w:firstLine="400"/>
      </w:pPr>
      <w:rPr>
        <w:rFonts w:hint="default"/>
      </w:rPr>
    </w:lvl>
  </w:abstractNum>
  <w:abstractNum w:abstractNumId="118">
    <w:nsid w:val="3913C1BA"/>
    <w:multiLevelType w:val="singleLevel"/>
    <w:tmpl w:val="3913C1BA"/>
    <w:lvl w:ilvl="0" w:tentative="0">
      <w:start w:val="1"/>
      <w:numFmt w:val="decimal"/>
      <w:suff w:val="nothing"/>
      <w:lvlText w:val="%1．"/>
      <w:lvlJc w:val="left"/>
      <w:pPr>
        <w:ind w:left="0" w:firstLine="400"/>
      </w:pPr>
      <w:rPr>
        <w:rFonts w:hint="default"/>
      </w:rPr>
    </w:lvl>
  </w:abstractNum>
  <w:abstractNum w:abstractNumId="119">
    <w:nsid w:val="39EAF449"/>
    <w:multiLevelType w:val="singleLevel"/>
    <w:tmpl w:val="39EAF449"/>
    <w:lvl w:ilvl="0" w:tentative="0">
      <w:start w:val="1"/>
      <w:numFmt w:val="chineseCounting"/>
      <w:suff w:val="nothing"/>
      <w:lvlText w:val="（%1）"/>
      <w:lvlJc w:val="left"/>
      <w:rPr>
        <w:rFonts w:hint="eastAsia"/>
      </w:rPr>
    </w:lvl>
  </w:abstractNum>
  <w:abstractNum w:abstractNumId="120">
    <w:nsid w:val="3A89C620"/>
    <w:multiLevelType w:val="singleLevel"/>
    <w:tmpl w:val="3A89C620"/>
    <w:lvl w:ilvl="0" w:tentative="0">
      <w:start w:val="1"/>
      <w:numFmt w:val="chineseCounting"/>
      <w:suff w:val="nothing"/>
      <w:lvlText w:val="（%1）"/>
      <w:lvlJc w:val="left"/>
      <w:rPr>
        <w:rFonts w:hint="eastAsia"/>
      </w:rPr>
    </w:lvl>
  </w:abstractNum>
  <w:abstractNum w:abstractNumId="121">
    <w:nsid w:val="3BC3465B"/>
    <w:multiLevelType w:val="singleLevel"/>
    <w:tmpl w:val="3BC3465B"/>
    <w:lvl w:ilvl="0" w:tentative="0">
      <w:start w:val="1"/>
      <w:numFmt w:val="decimal"/>
      <w:suff w:val="nothing"/>
      <w:lvlText w:val="%1．"/>
      <w:lvlJc w:val="left"/>
      <w:pPr>
        <w:ind w:left="0" w:firstLine="400"/>
      </w:pPr>
      <w:rPr>
        <w:rFonts w:hint="default"/>
      </w:rPr>
    </w:lvl>
  </w:abstractNum>
  <w:abstractNum w:abstractNumId="122">
    <w:nsid w:val="3C4188AD"/>
    <w:multiLevelType w:val="singleLevel"/>
    <w:tmpl w:val="3C4188AD"/>
    <w:lvl w:ilvl="0" w:tentative="0">
      <w:start w:val="1"/>
      <w:numFmt w:val="decimal"/>
      <w:suff w:val="nothing"/>
      <w:lvlText w:val="%1．"/>
      <w:lvlJc w:val="left"/>
      <w:pPr>
        <w:ind w:left="0" w:firstLine="400"/>
      </w:pPr>
      <w:rPr>
        <w:rFonts w:hint="default"/>
      </w:rPr>
    </w:lvl>
  </w:abstractNum>
  <w:abstractNum w:abstractNumId="123">
    <w:nsid w:val="3D072F83"/>
    <w:multiLevelType w:val="singleLevel"/>
    <w:tmpl w:val="3D072F83"/>
    <w:lvl w:ilvl="0" w:tentative="0">
      <w:start w:val="1"/>
      <w:numFmt w:val="chineseCounting"/>
      <w:suff w:val="nothing"/>
      <w:lvlText w:val="（%1）"/>
      <w:lvlJc w:val="left"/>
      <w:rPr>
        <w:rFonts w:hint="eastAsia"/>
      </w:rPr>
    </w:lvl>
  </w:abstractNum>
  <w:abstractNum w:abstractNumId="124">
    <w:nsid w:val="3F515286"/>
    <w:multiLevelType w:val="singleLevel"/>
    <w:tmpl w:val="3F515286"/>
    <w:lvl w:ilvl="0" w:tentative="0">
      <w:start w:val="1"/>
      <w:numFmt w:val="decimal"/>
      <w:suff w:val="nothing"/>
      <w:lvlText w:val="%1．"/>
      <w:lvlJc w:val="left"/>
      <w:pPr>
        <w:ind w:left="0" w:firstLine="400"/>
      </w:pPr>
      <w:rPr>
        <w:rFonts w:hint="default"/>
      </w:rPr>
    </w:lvl>
  </w:abstractNum>
  <w:abstractNum w:abstractNumId="125">
    <w:nsid w:val="412B8795"/>
    <w:multiLevelType w:val="singleLevel"/>
    <w:tmpl w:val="412B8795"/>
    <w:lvl w:ilvl="0" w:tentative="0">
      <w:start w:val="1"/>
      <w:numFmt w:val="decimal"/>
      <w:lvlText w:val="%1."/>
      <w:lvlJc w:val="left"/>
      <w:pPr>
        <w:tabs>
          <w:tab w:val="left" w:pos="312"/>
        </w:tabs>
      </w:pPr>
    </w:lvl>
  </w:abstractNum>
  <w:abstractNum w:abstractNumId="126">
    <w:nsid w:val="41E21256"/>
    <w:multiLevelType w:val="singleLevel"/>
    <w:tmpl w:val="41E21256"/>
    <w:lvl w:ilvl="0" w:tentative="0">
      <w:start w:val="1"/>
      <w:numFmt w:val="decimal"/>
      <w:suff w:val="nothing"/>
      <w:lvlText w:val="%1．"/>
      <w:lvlJc w:val="left"/>
      <w:pPr>
        <w:ind w:left="0" w:firstLine="400"/>
      </w:pPr>
      <w:rPr>
        <w:rFonts w:hint="default"/>
      </w:rPr>
    </w:lvl>
  </w:abstractNum>
  <w:abstractNum w:abstractNumId="127">
    <w:nsid w:val="4204352D"/>
    <w:multiLevelType w:val="singleLevel"/>
    <w:tmpl w:val="4204352D"/>
    <w:lvl w:ilvl="0" w:tentative="0">
      <w:start w:val="1"/>
      <w:numFmt w:val="chineseCounting"/>
      <w:suff w:val="nothing"/>
      <w:lvlText w:val="（%1）"/>
      <w:lvlJc w:val="left"/>
      <w:rPr>
        <w:rFonts w:hint="eastAsia"/>
      </w:rPr>
    </w:lvl>
  </w:abstractNum>
  <w:abstractNum w:abstractNumId="128">
    <w:nsid w:val="467BC13C"/>
    <w:multiLevelType w:val="singleLevel"/>
    <w:tmpl w:val="467BC13C"/>
    <w:lvl w:ilvl="0" w:tentative="0">
      <w:start w:val="1"/>
      <w:numFmt w:val="decimal"/>
      <w:suff w:val="nothing"/>
      <w:lvlText w:val="%1．"/>
      <w:lvlJc w:val="left"/>
      <w:pPr>
        <w:ind w:left="0" w:firstLine="400"/>
      </w:pPr>
      <w:rPr>
        <w:rFonts w:hint="default"/>
      </w:rPr>
    </w:lvl>
  </w:abstractNum>
  <w:abstractNum w:abstractNumId="129">
    <w:nsid w:val="46A5BCFB"/>
    <w:multiLevelType w:val="singleLevel"/>
    <w:tmpl w:val="46A5BCFB"/>
    <w:lvl w:ilvl="0" w:tentative="0">
      <w:start w:val="1"/>
      <w:numFmt w:val="decimal"/>
      <w:suff w:val="nothing"/>
      <w:lvlText w:val="%1．"/>
      <w:lvlJc w:val="left"/>
      <w:pPr>
        <w:ind w:left="0" w:firstLine="400"/>
      </w:pPr>
      <w:rPr>
        <w:rFonts w:hint="default"/>
      </w:rPr>
    </w:lvl>
  </w:abstractNum>
  <w:abstractNum w:abstractNumId="130">
    <w:nsid w:val="4A1936FC"/>
    <w:multiLevelType w:val="singleLevel"/>
    <w:tmpl w:val="4A1936FC"/>
    <w:lvl w:ilvl="0" w:tentative="0">
      <w:start w:val="1"/>
      <w:numFmt w:val="decimal"/>
      <w:suff w:val="nothing"/>
      <w:lvlText w:val="%1．"/>
      <w:lvlJc w:val="left"/>
      <w:pPr>
        <w:ind w:left="0" w:firstLine="400"/>
      </w:pPr>
      <w:rPr>
        <w:rFonts w:hint="default"/>
      </w:rPr>
    </w:lvl>
  </w:abstractNum>
  <w:abstractNum w:abstractNumId="131">
    <w:nsid w:val="4A3DC22E"/>
    <w:multiLevelType w:val="singleLevel"/>
    <w:tmpl w:val="4A3DC22E"/>
    <w:lvl w:ilvl="0" w:tentative="0">
      <w:start w:val="1"/>
      <w:numFmt w:val="decimal"/>
      <w:suff w:val="nothing"/>
      <w:lvlText w:val="%1．"/>
      <w:lvlJc w:val="left"/>
      <w:pPr>
        <w:ind w:left="0" w:firstLine="400"/>
      </w:pPr>
      <w:rPr>
        <w:rFonts w:hint="default"/>
      </w:rPr>
    </w:lvl>
  </w:abstractNum>
  <w:abstractNum w:abstractNumId="132">
    <w:nsid w:val="4A5826DD"/>
    <w:multiLevelType w:val="singleLevel"/>
    <w:tmpl w:val="4A5826DD"/>
    <w:lvl w:ilvl="0" w:tentative="0">
      <w:start w:val="1"/>
      <w:numFmt w:val="decimal"/>
      <w:lvlText w:val="%1."/>
      <w:lvlJc w:val="left"/>
      <w:pPr>
        <w:tabs>
          <w:tab w:val="left" w:pos="312"/>
        </w:tabs>
      </w:pPr>
    </w:lvl>
  </w:abstractNum>
  <w:abstractNum w:abstractNumId="133">
    <w:nsid w:val="4D3C48B7"/>
    <w:multiLevelType w:val="singleLevel"/>
    <w:tmpl w:val="4D3C48B7"/>
    <w:lvl w:ilvl="0" w:tentative="0">
      <w:start w:val="1"/>
      <w:numFmt w:val="decimal"/>
      <w:suff w:val="nothing"/>
      <w:lvlText w:val="%1．"/>
      <w:lvlJc w:val="left"/>
      <w:pPr>
        <w:ind w:left="0" w:firstLine="400"/>
      </w:pPr>
      <w:rPr>
        <w:rFonts w:hint="default"/>
      </w:rPr>
    </w:lvl>
  </w:abstractNum>
  <w:abstractNum w:abstractNumId="134">
    <w:nsid w:val="4E5C8FA9"/>
    <w:multiLevelType w:val="multilevel"/>
    <w:tmpl w:val="4E5C8FA9"/>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5">
    <w:nsid w:val="4FAE0EDD"/>
    <w:multiLevelType w:val="singleLevel"/>
    <w:tmpl w:val="4FAE0EDD"/>
    <w:lvl w:ilvl="0" w:tentative="0">
      <w:start w:val="1"/>
      <w:numFmt w:val="decimal"/>
      <w:suff w:val="nothing"/>
      <w:lvlText w:val="%1．"/>
      <w:lvlJc w:val="left"/>
      <w:pPr>
        <w:ind w:left="0" w:firstLine="400"/>
      </w:pPr>
      <w:rPr>
        <w:rFonts w:hint="default"/>
      </w:rPr>
    </w:lvl>
  </w:abstractNum>
  <w:abstractNum w:abstractNumId="136">
    <w:nsid w:val="511F78AB"/>
    <w:multiLevelType w:val="singleLevel"/>
    <w:tmpl w:val="511F78AB"/>
    <w:lvl w:ilvl="0" w:tentative="0">
      <w:start w:val="1"/>
      <w:numFmt w:val="decimal"/>
      <w:suff w:val="nothing"/>
      <w:lvlText w:val="%1．"/>
      <w:lvlJc w:val="left"/>
      <w:pPr>
        <w:ind w:left="0" w:firstLine="400"/>
      </w:pPr>
      <w:rPr>
        <w:rFonts w:hint="default"/>
      </w:rPr>
    </w:lvl>
  </w:abstractNum>
  <w:abstractNum w:abstractNumId="137">
    <w:nsid w:val="53F10350"/>
    <w:multiLevelType w:val="singleLevel"/>
    <w:tmpl w:val="53F10350"/>
    <w:lvl w:ilvl="0" w:tentative="0">
      <w:start w:val="1"/>
      <w:numFmt w:val="decimal"/>
      <w:suff w:val="nothing"/>
      <w:lvlText w:val="%1．"/>
      <w:lvlJc w:val="left"/>
      <w:pPr>
        <w:ind w:left="0" w:firstLine="400"/>
      </w:pPr>
      <w:rPr>
        <w:rFonts w:hint="default"/>
      </w:rPr>
    </w:lvl>
  </w:abstractNum>
  <w:abstractNum w:abstractNumId="138">
    <w:nsid w:val="5464EA66"/>
    <w:multiLevelType w:val="singleLevel"/>
    <w:tmpl w:val="5464EA66"/>
    <w:lvl w:ilvl="0" w:tentative="0">
      <w:start w:val="1"/>
      <w:numFmt w:val="decimal"/>
      <w:suff w:val="nothing"/>
      <w:lvlText w:val="%1．"/>
      <w:lvlJc w:val="left"/>
      <w:pPr>
        <w:ind w:left="0" w:firstLine="400"/>
      </w:pPr>
      <w:rPr>
        <w:rFonts w:hint="default"/>
      </w:rPr>
    </w:lvl>
  </w:abstractNum>
  <w:abstractNum w:abstractNumId="139">
    <w:nsid w:val="55776919"/>
    <w:multiLevelType w:val="singleLevel"/>
    <w:tmpl w:val="55776919"/>
    <w:lvl w:ilvl="0" w:tentative="0">
      <w:start w:val="1"/>
      <w:numFmt w:val="decimal"/>
      <w:suff w:val="nothing"/>
      <w:lvlText w:val="%1．"/>
      <w:lvlJc w:val="left"/>
      <w:pPr>
        <w:ind w:left="0" w:firstLine="400"/>
      </w:pPr>
      <w:rPr>
        <w:rFonts w:hint="default"/>
      </w:rPr>
    </w:lvl>
  </w:abstractNum>
  <w:abstractNum w:abstractNumId="140">
    <w:nsid w:val="55B08050"/>
    <w:multiLevelType w:val="singleLevel"/>
    <w:tmpl w:val="55B08050"/>
    <w:lvl w:ilvl="0" w:tentative="0">
      <w:start w:val="1"/>
      <w:numFmt w:val="decimal"/>
      <w:suff w:val="nothing"/>
      <w:lvlText w:val="%1．"/>
      <w:lvlJc w:val="left"/>
      <w:pPr>
        <w:ind w:left="0" w:firstLine="400"/>
      </w:pPr>
      <w:rPr>
        <w:rFonts w:hint="default"/>
      </w:rPr>
    </w:lvl>
  </w:abstractNum>
  <w:abstractNum w:abstractNumId="141">
    <w:nsid w:val="57BA53A3"/>
    <w:multiLevelType w:val="singleLevel"/>
    <w:tmpl w:val="57BA53A3"/>
    <w:lvl w:ilvl="0" w:tentative="0">
      <w:start w:val="1"/>
      <w:numFmt w:val="chineseCounting"/>
      <w:suff w:val="nothing"/>
      <w:lvlText w:val="（%1）"/>
      <w:lvlJc w:val="left"/>
      <w:rPr>
        <w:rFonts w:hint="eastAsia"/>
      </w:rPr>
    </w:lvl>
  </w:abstractNum>
  <w:abstractNum w:abstractNumId="142">
    <w:nsid w:val="5914393A"/>
    <w:multiLevelType w:val="singleLevel"/>
    <w:tmpl w:val="5914393A"/>
    <w:lvl w:ilvl="0" w:tentative="0">
      <w:start w:val="1"/>
      <w:numFmt w:val="decimal"/>
      <w:suff w:val="nothing"/>
      <w:lvlText w:val="%1．"/>
      <w:lvlJc w:val="left"/>
      <w:pPr>
        <w:ind w:left="0" w:firstLine="400"/>
      </w:pPr>
      <w:rPr>
        <w:rFonts w:hint="default"/>
      </w:rPr>
    </w:lvl>
  </w:abstractNum>
  <w:abstractNum w:abstractNumId="143">
    <w:nsid w:val="5998093E"/>
    <w:multiLevelType w:val="singleLevel"/>
    <w:tmpl w:val="5998093E"/>
    <w:lvl w:ilvl="0" w:tentative="0">
      <w:start w:val="1"/>
      <w:numFmt w:val="decimal"/>
      <w:suff w:val="nothing"/>
      <w:lvlText w:val="%1．"/>
      <w:lvlJc w:val="left"/>
      <w:pPr>
        <w:ind w:left="0" w:firstLine="400"/>
      </w:pPr>
      <w:rPr>
        <w:rFonts w:hint="default"/>
      </w:rPr>
    </w:lvl>
  </w:abstractNum>
  <w:abstractNum w:abstractNumId="144">
    <w:nsid w:val="59BB3BD3"/>
    <w:multiLevelType w:val="singleLevel"/>
    <w:tmpl w:val="59BB3BD3"/>
    <w:lvl w:ilvl="0" w:tentative="0">
      <w:start w:val="1"/>
      <w:numFmt w:val="chineseCounting"/>
      <w:suff w:val="nothing"/>
      <w:lvlText w:val="（%1）"/>
      <w:lvlJc w:val="left"/>
      <w:rPr>
        <w:rFonts w:hint="eastAsia"/>
      </w:rPr>
    </w:lvl>
  </w:abstractNum>
  <w:abstractNum w:abstractNumId="145">
    <w:nsid w:val="5CC37933"/>
    <w:multiLevelType w:val="singleLevel"/>
    <w:tmpl w:val="5CC37933"/>
    <w:lvl w:ilvl="0" w:tentative="0">
      <w:start w:val="1"/>
      <w:numFmt w:val="decimal"/>
      <w:suff w:val="nothing"/>
      <w:lvlText w:val="%1．"/>
      <w:lvlJc w:val="left"/>
      <w:pPr>
        <w:ind w:left="0" w:firstLine="400"/>
      </w:pPr>
      <w:rPr>
        <w:rFonts w:hint="default"/>
      </w:rPr>
    </w:lvl>
  </w:abstractNum>
  <w:abstractNum w:abstractNumId="146">
    <w:nsid w:val="5D9CB139"/>
    <w:multiLevelType w:val="singleLevel"/>
    <w:tmpl w:val="5D9CB139"/>
    <w:lvl w:ilvl="0" w:tentative="0">
      <w:start w:val="1"/>
      <w:numFmt w:val="decimal"/>
      <w:lvlText w:val="%1."/>
      <w:lvlJc w:val="left"/>
      <w:pPr>
        <w:ind w:left="425" w:hanging="425"/>
      </w:pPr>
      <w:rPr>
        <w:rFonts w:hint="default"/>
      </w:rPr>
    </w:lvl>
  </w:abstractNum>
  <w:abstractNum w:abstractNumId="147">
    <w:nsid w:val="5DAE23A5"/>
    <w:multiLevelType w:val="singleLevel"/>
    <w:tmpl w:val="5DAE23A5"/>
    <w:lvl w:ilvl="0" w:tentative="0">
      <w:start w:val="1"/>
      <w:numFmt w:val="decimal"/>
      <w:suff w:val="nothing"/>
      <w:lvlText w:val="%1．"/>
      <w:lvlJc w:val="left"/>
      <w:pPr>
        <w:ind w:left="0" w:firstLine="400"/>
      </w:pPr>
      <w:rPr>
        <w:rFonts w:hint="default"/>
      </w:rPr>
    </w:lvl>
  </w:abstractNum>
  <w:abstractNum w:abstractNumId="148">
    <w:nsid w:val="6585B5EA"/>
    <w:multiLevelType w:val="singleLevel"/>
    <w:tmpl w:val="6585B5EA"/>
    <w:lvl w:ilvl="0" w:tentative="0">
      <w:start w:val="1"/>
      <w:numFmt w:val="decimal"/>
      <w:suff w:val="nothing"/>
      <w:lvlText w:val="%1．"/>
      <w:lvlJc w:val="left"/>
      <w:pPr>
        <w:ind w:left="0" w:firstLine="400"/>
      </w:pPr>
      <w:rPr>
        <w:rFonts w:hint="default"/>
      </w:rPr>
    </w:lvl>
  </w:abstractNum>
  <w:abstractNum w:abstractNumId="149">
    <w:nsid w:val="663C4FE0"/>
    <w:multiLevelType w:val="multilevel"/>
    <w:tmpl w:val="663C4FE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0">
    <w:nsid w:val="66F0FC29"/>
    <w:multiLevelType w:val="singleLevel"/>
    <w:tmpl w:val="66F0FC29"/>
    <w:lvl w:ilvl="0" w:tentative="0">
      <w:start w:val="1"/>
      <w:numFmt w:val="decimal"/>
      <w:suff w:val="nothing"/>
      <w:lvlText w:val="%1．"/>
      <w:lvlJc w:val="left"/>
      <w:pPr>
        <w:ind w:left="0" w:firstLine="400"/>
      </w:pPr>
      <w:rPr>
        <w:rFonts w:hint="default"/>
      </w:rPr>
    </w:lvl>
  </w:abstractNum>
  <w:abstractNum w:abstractNumId="151">
    <w:nsid w:val="680E4B59"/>
    <w:multiLevelType w:val="singleLevel"/>
    <w:tmpl w:val="680E4B59"/>
    <w:lvl w:ilvl="0" w:tentative="0">
      <w:start w:val="1"/>
      <w:numFmt w:val="chineseCounting"/>
      <w:suff w:val="nothing"/>
      <w:lvlText w:val="（%1）"/>
      <w:lvlJc w:val="left"/>
      <w:rPr>
        <w:rFonts w:hint="eastAsia"/>
      </w:rPr>
    </w:lvl>
  </w:abstractNum>
  <w:abstractNum w:abstractNumId="152">
    <w:nsid w:val="6A66A716"/>
    <w:multiLevelType w:val="singleLevel"/>
    <w:tmpl w:val="6A66A716"/>
    <w:lvl w:ilvl="0" w:tentative="0">
      <w:start w:val="1"/>
      <w:numFmt w:val="decimal"/>
      <w:suff w:val="nothing"/>
      <w:lvlText w:val="%1．"/>
      <w:lvlJc w:val="left"/>
      <w:pPr>
        <w:ind w:left="0" w:firstLine="400"/>
      </w:pPr>
      <w:rPr>
        <w:rFonts w:hint="default"/>
      </w:rPr>
    </w:lvl>
  </w:abstractNum>
  <w:abstractNum w:abstractNumId="153">
    <w:nsid w:val="6B77497A"/>
    <w:multiLevelType w:val="singleLevel"/>
    <w:tmpl w:val="6B77497A"/>
    <w:lvl w:ilvl="0" w:tentative="0">
      <w:start w:val="1"/>
      <w:numFmt w:val="decimal"/>
      <w:suff w:val="nothing"/>
      <w:lvlText w:val="%1．"/>
      <w:lvlJc w:val="left"/>
      <w:pPr>
        <w:ind w:left="0" w:firstLine="400"/>
      </w:pPr>
      <w:rPr>
        <w:rFonts w:hint="default"/>
      </w:rPr>
    </w:lvl>
  </w:abstractNum>
  <w:abstractNum w:abstractNumId="154">
    <w:nsid w:val="700AE82A"/>
    <w:multiLevelType w:val="singleLevel"/>
    <w:tmpl w:val="700AE82A"/>
    <w:lvl w:ilvl="0" w:tentative="0">
      <w:start w:val="1"/>
      <w:numFmt w:val="decimal"/>
      <w:suff w:val="nothing"/>
      <w:lvlText w:val="%1．"/>
      <w:lvlJc w:val="left"/>
      <w:pPr>
        <w:ind w:left="0" w:firstLine="400"/>
      </w:pPr>
      <w:rPr>
        <w:rFonts w:hint="default"/>
      </w:rPr>
    </w:lvl>
  </w:abstractNum>
  <w:abstractNum w:abstractNumId="155">
    <w:nsid w:val="700E92A7"/>
    <w:multiLevelType w:val="singleLevel"/>
    <w:tmpl w:val="700E92A7"/>
    <w:lvl w:ilvl="0" w:tentative="0">
      <w:start w:val="1"/>
      <w:numFmt w:val="decimal"/>
      <w:suff w:val="nothing"/>
      <w:lvlText w:val="%1．"/>
      <w:lvlJc w:val="left"/>
      <w:pPr>
        <w:ind w:left="0" w:firstLine="400"/>
      </w:pPr>
      <w:rPr>
        <w:rFonts w:hint="default"/>
      </w:rPr>
    </w:lvl>
  </w:abstractNum>
  <w:abstractNum w:abstractNumId="156">
    <w:nsid w:val="7408DDD7"/>
    <w:multiLevelType w:val="singleLevel"/>
    <w:tmpl w:val="7408DDD7"/>
    <w:lvl w:ilvl="0" w:tentative="0">
      <w:start w:val="1"/>
      <w:numFmt w:val="decimal"/>
      <w:suff w:val="nothing"/>
      <w:lvlText w:val="%1．"/>
      <w:lvlJc w:val="left"/>
      <w:pPr>
        <w:ind w:left="0" w:firstLine="400"/>
      </w:pPr>
      <w:rPr>
        <w:rFonts w:hint="default"/>
      </w:rPr>
    </w:lvl>
  </w:abstractNum>
  <w:abstractNum w:abstractNumId="157">
    <w:nsid w:val="74526247"/>
    <w:multiLevelType w:val="singleLevel"/>
    <w:tmpl w:val="74526247"/>
    <w:lvl w:ilvl="0" w:tentative="0">
      <w:start w:val="1"/>
      <w:numFmt w:val="decimal"/>
      <w:suff w:val="nothing"/>
      <w:lvlText w:val="%1．"/>
      <w:lvlJc w:val="left"/>
      <w:pPr>
        <w:ind w:left="0" w:firstLine="400"/>
      </w:pPr>
      <w:rPr>
        <w:rFonts w:hint="default"/>
      </w:rPr>
    </w:lvl>
  </w:abstractNum>
  <w:abstractNum w:abstractNumId="158">
    <w:nsid w:val="747DF059"/>
    <w:multiLevelType w:val="singleLevel"/>
    <w:tmpl w:val="747DF059"/>
    <w:lvl w:ilvl="0" w:tentative="0">
      <w:start w:val="1"/>
      <w:numFmt w:val="decimal"/>
      <w:suff w:val="nothing"/>
      <w:lvlText w:val="%1．"/>
      <w:lvlJc w:val="left"/>
      <w:pPr>
        <w:ind w:left="0" w:firstLine="400"/>
      </w:pPr>
      <w:rPr>
        <w:rFonts w:hint="default"/>
      </w:rPr>
    </w:lvl>
  </w:abstractNum>
  <w:abstractNum w:abstractNumId="159">
    <w:nsid w:val="766EBDA9"/>
    <w:multiLevelType w:val="singleLevel"/>
    <w:tmpl w:val="766EBDA9"/>
    <w:lvl w:ilvl="0" w:tentative="0">
      <w:start w:val="1"/>
      <w:numFmt w:val="decimal"/>
      <w:suff w:val="nothing"/>
      <w:lvlText w:val="%1．"/>
      <w:lvlJc w:val="left"/>
      <w:pPr>
        <w:ind w:left="0" w:firstLine="400"/>
      </w:pPr>
      <w:rPr>
        <w:rFonts w:hint="default"/>
      </w:rPr>
    </w:lvl>
  </w:abstractNum>
  <w:abstractNum w:abstractNumId="160">
    <w:nsid w:val="76949B6A"/>
    <w:multiLevelType w:val="singleLevel"/>
    <w:tmpl w:val="76949B6A"/>
    <w:lvl w:ilvl="0" w:tentative="0">
      <w:start w:val="1"/>
      <w:numFmt w:val="chineseCounting"/>
      <w:suff w:val="nothing"/>
      <w:lvlText w:val="（%1）"/>
      <w:lvlJc w:val="left"/>
      <w:rPr>
        <w:rFonts w:hint="eastAsia"/>
      </w:rPr>
    </w:lvl>
  </w:abstractNum>
  <w:abstractNum w:abstractNumId="161">
    <w:nsid w:val="786896DB"/>
    <w:multiLevelType w:val="singleLevel"/>
    <w:tmpl w:val="786896DB"/>
    <w:lvl w:ilvl="0" w:tentative="0">
      <w:start w:val="1"/>
      <w:numFmt w:val="decimal"/>
      <w:suff w:val="nothing"/>
      <w:lvlText w:val="%1．"/>
      <w:lvlJc w:val="left"/>
      <w:pPr>
        <w:ind w:left="0" w:firstLine="400"/>
      </w:pPr>
      <w:rPr>
        <w:rFonts w:hint="default"/>
      </w:rPr>
    </w:lvl>
  </w:abstractNum>
  <w:abstractNum w:abstractNumId="162">
    <w:nsid w:val="7A44B9ED"/>
    <w:multiLevelType w:val="singleLevel"/>
    <w:tmpl w:val="7A44B9ED"/>
    <w:lvl w:ilvl="0" w:tentative="0">
      <w:start w:val="1"/>
      <w:numFmt w:val="decimal"/>
      <w:suff w:val="nothing"/>
      <w:lvlText w:val="%1．"/>
      <w:lvlJc w:val="left"/>
      <w:pPr>
        <w:ind w:left="0" w:firstLine="400"/>
      </w:pPr>
      <w:rPr>
        <w:rFonts w:hint="default"/>
      </w:rPr>
    </w:lvl>
  </w:abstractNum>
  <w:num w:numId="1">
    <w:abstractNumId w:val="28"/>
  </w:num>
  <w:num w:numId="2">
    <w:abstractNumId w:val="100"/>
  </w:num>
  <w:num w:numId="3">
    <w:abstractNumId w:val="67"/>
  </w:num>
  <w:num w:numId="4">
    <w:abstractNumId w:val="73"/>
  </w:num>
  <w:num w:numId="5">
    <w:abstractNumId w:val="131"/>
  </w:num>
  <w:num w:numId="6">
    <w:abstractNumId w:val="102"/>
  </w:num>
  <w:num w:numId="7">
    <w:abstractNumId w:val="146"/>
  </w:num>
  <w:num w:numId="8">
    <w:abstractNumId w:val="144"/>
  </w:num>
  <w:num w:numId="9">
    <w:abstractNumId w:val="41"/>
  </w:num>
  <w:num w:numId="10">
    <w:abstractNumId w:val="37"/>
  </w:num>
  <w:num w:numId="11">
    <w:abstractNumId w:val="157"/>
  </w:num>
  <w:num w:numId="12">
    <w:abstractNumId w:val="160"/>
  </w:num>
  <w:num w:numId="13">
    <w:abstractNumId w:val="5"/>
  </w:num>
  <w:num w:numId="14">
    <w:abstractNumId w:val="97"/>
  </w:num>
  <w:num w:numId="15">
    <w:abstractNumId w:val="1"/>
  </w:num>
  <w:num w:numId="16">
    <w:abstractNumId w:val="71"/>
  </w:num>
  <w:num w:numId="17">
    <w:abstractNumId w:val="9"/>
  </w:num>
  <w:num w:numId="18">
    <w:abstractNumId w:val="112"/>
  </w:num>
  <w:num w:numId="19">
    <w:abstractNumId w:val="103"/>
  </w:num>
  <w:num w:numId="20">
    <w:abstractNumId w:val="83"/>
  </w:num>
  <w:num w:numId="21">
    <w:abstractNumId w:val="124"/>
  </w:num>
  <w:num w:numId="22">
    <w:abstractNumId w:val="66"/>
  </w:num>
  <w:num w:numId="23">
    <w:abstractNumId w:val="159"/>
  </w:num>
  <w:num w:numId="24">
    <w:abstractNumId w:val="34"/>
  </w:num>
  <w:num w:numId="25">
    <w:abstractNumId w:val="80"/>
  </w:num>
  <w:num w:numId="26">
    <w:abstractNumId w:val="84"/>
  </w:num>
  <w:num w:numId="27">
    <w:abstractNumId w:val="117"/>
  </w:num>
  <w:num w:numId="28">
    <w:abstractNumId w:val="62"/>
  </w:num>
  <w:num w:numId="29">
    <w:abstractNumId w:val="10"/>
  </w:num>
  <w:num w:numId="30">
    <w:abstractNumId w:val="85"/>
  </w:num>
  <w:num w:numId="31">
    <w:abstractNumId w:val="154"/>
  </w:num>
  <w:num w:numId="32">
    <w:abstractNumId w:val="70"/>
  </w:num>
  <w:num w:numId="33">
    <w:abstractNumId w:val="122"/>
  </w:num>
  <w:num w:numId="34">
    <w:abstractNumId w:val="16"/>
  </w:num>
  <w:num w:numId="35">
    <w:abstractNumId w:val="148"/>
  </w:num>
  <w:num w:numId="36">
    <w:abstractNumId w:val="61"/>
  </w:num>
  <w:num w:numId="37">
    <w:abstractNumId w:val="27"/>
  </w:num>
  <w:num w:numId="38">
    <w:abstractNumId w:val="48"/>
  </w:num>
  <w:num w:numId="39">
    <w:abstractNumId w:val="7"/>
  </w:num>
  <w:num w:numId="40">
    <w:abstractNumId w:val="133"/>
  </w:num>
  <w:num w:numId="41">
    <w:abstractNumId w:val="95"/>
  </w:num>
  <w:num w:numId="42">
    <w:abstractNumId w:val="57"/>
  </w:num>
  <w:num w:numId="43">
    <w:abstractNumId w:val="118"/>
  </w:num>
  <w:num w:numId="44">
    <w:abstractNumId w:val="31"/>
  </w:num>
  <w:num w:numId="45">
    <w:abstractNumId w:val="88"/>
  </w:num>
  <w:num w:numId="46">
    <w:abstractNumId w:val="101"/>
  </w:num>
  <w:num w:numId="47">
    <w:abstractNumId w:val="87"/>
  </w:num>
  <w:num w:numId="48">
    <w:abstractNumId w:val="141"/>
  </w:num>
  <w:num w:numId="49">
    <w:abstractNumId w:val="22"/>
  </w:num>
  <w:num w:numId="50">
    <w:abstractNumId w:val="6"/>
  </w:num>
  <w:num w:numId="51">
    <w:abstractNumId w:val="145"/>
  </w:num>
  <w:num w:numId="52">
    <w:abstractNumId w:val="147"/>
  </w:num>
  <w:num w:numId="53">
    <w:abstractNumId w:val="89"/>
  </w:num>
  <w:num w:numId="54">
    <w:abstractNumId w:val="77"/>
  </w:num>
  <w:num w:numId="55">
    <w:abstractNumId w:val="20"/>
  </w:num>
  <w:num w:numId="56">
    <w:abstractNumId w:val="158"/>
  </w:num>
  <w:num w:numId="57">
    <w:abstractNumId w:val="91"/>
  </w:num>
  <w:num w:numId="58">
    <w:abstractNumId w:val="161"/>
  </w:num>
  <w:num w:numId="59">
    <w:abstractNumId w:val="98"/>
  </w:num>
  <w:num w:numId="60">
    <w:abstractNumId w:val="12"/>
  </w:num>
  <w:num w:numId="61">
    <w:abstractNumId w:val="110"/>
  </w:num>
  <w:num w:numId="62">
    <w:abstractNumId w:val="78"/>
  </w:num>
  <w:num w:numId="63">
    <w:abstractNumId w:val="25"/>
  </w:num>
  <w:num w:numId="64">
    <w:abstractNumId w:val="126"/>
  </w:num>
  <w:num w:numId="65">
    <w:abstractNumId w:val="40"/>
  </w:num>
  <w:num w:numId="66">
    <w:abstractNumId w:val="128"/>
  </w:num>
  <w:num w:numId="67">
    <w:abstractNumId w:val="45"/>
  </w:num>
  <w:num w:numId="68">
    <w:abstractNumId w:val="81"/>
  </w:num>
  <w:num w:numId="69">
    <w:abstractNumId w:val="32"/>
  </w:num>
  <w:num w:numId="70">
    <w:abstractNumId w:val="107"/>
  </w:num>
  <w:num w:numId="71">
    <w:abstractNumId w:val="64"/>
  </w:num>
  <w:num w:numId="72">
    <w:abstractNumId w:val="59"/>
  </w:num>
  <w:num w:numId="73">
    <w:abstractNumId w:val="2"/>
  </w:num>
  <w:num w:numId="74">
    <w:abstractNumId w:val="23"/>
  </w:num>
  <w:num w:numId="75">
    <w:abstractNumId w:val="138"/>
  </w:num>
  <w:num w:numId="76">
    <w:abstractNumId w:val="29"/>
  </w:num>
  <w:num w:numId="77">
    <w:abstractNumId w:val="24"/>
  </w:num>
  <w:num w:numId="78">
    <w:abstractNumId w:val="135"/>
  </w:num>
  <w:num w:numId="79">
    <w:abstractNumId w:val="30"/>
  </w:num>
  <w:num w:numId="80">
    <w:abstractNumId w:val="46"/>
  </w:num>
  <w:num w:numId="81">
    <w:abstractNumId w:val="0"/>
  </w:num>
  <w:num w:numId="82">
    <w:abstractNumId w:val="3"/>
  </w:num>
  <w:num w:numId="83">
    <w:abstractNumId w:val="36"/>
  </w:num>
  <w:num w:numId="84">
    <w:abstractNumId w:val="82"/>
  </w:num>
  <w:num w:numId="85">
    <w:abstractNumId w:val="143"/>
  </w:num>
  <w:num w:numId="86">
    <w:abstractNumId w:val="136"/>
  </w:num>
  <w:num w:numId="87">
    <w:abstractNumId w:val="15"/>
  </w:num>
  <w:num w:numId="88">
    <w:abstractNumId w:val="19"/>
  </w:num>
  <w:num w:numId="89">
    <w:abstractNumId w:val="150"/>
  </w:num>
  <w:num w:numId="90">
    <w:abstractNumId w:val="49"/>
  </w:num>
  <w:num w:numId="91">
    <w:abstractNumId w:val="115"/>
  </w:num>
  <w:num w:numId="92">
    <w:abstractNumId w:val="60"/>
  </w:num>
  <w:num w:numId="93">
    <w:abstractNumId w:val="142"/>
  </w:num>
  <w:num w:numId="94">
    <w:abstractNumId w:val="96"/>
  </w:num>
  <w:num w:numId="95">
    <w:abstractNumId w:val="109"/>
  </w:num>
  <w:num w:numId="96">
    <w:abstractNumId w:val="42"/>
  </w:num>
  <w:num w:numId="97">
    <w:abstractNumId w:val="68"/>
  </w:num>
  <w:num w:numId="98">
    <w:abstractNumId w:val="13"/>
  </w:num>
  <w:num w:numId="99">
    <w:abstractNumId w:val="44"/>
  </w:num>
  <w:num w:numId="100">
    <w:abstractNumId w:val="111"/>
  </w:num>
  <w:num w:numId="101">
    <w:abstractNumId w:val="90"/>
  </w:num>
  <w:num w:numId="102">
    <w:abstractNumId w:val="151"/>
  </w:num>
  <w:num w:numId="103">
    <w:abstractNumId w:val="140"/>
  </w:num>
  <w:num w:numId="104">
    <w:abstractNumId w:val="92"/>
  </w:num>
  <w:num w:numId="105">
    <w:abstractNumId w:val="86"/>
  </w:num>
  <w:num w:numId="106">
    <w:abstractNumId w:val="127"/>
  </w:num>
  <w:num w:numId="107">
    <w:abstractNumId w:val="14"/>
  </w:num>
  <w:num w:numId="108">
    <w:abstractNumId w:val="79"/>
  </w:num>
  <w:num w:numId="109">
    <w:abstractNumId w:val="155"/>
  </w:num>
  <w:num w:numId="110">
    <w:abstractNumId w:val="50"/>
  </w:num>
  <w:num w:numId="111">
    <w:abstractNumId w:val="119"/>
  </w:num>
  <w:num w:numId="112">
    <w:abstractNumId w:val="152"/>
  </w:num>
  <w:num w:numId="113">
    <w:abstractNumId w:val="93"/>
  </w:num>
  <w:num w:numId="114">
    <w:abstractNumId w:val="116"/>
  </w:num>
  <w:num w:numId="115">
    <w:abstractNumId w:val="47"/>
  </w:num>
  <w:num w:numId="116">
    <w:abstractNumId w:val="18"/>
  </w:num>
  <w:num w:numId="117">
    <w:abstractNumId w:val="125"/>
  </w:num>
  <w:num w:numId="118">
    <w:abstractNumId w:val="51"/>
  </w:num>
  <w:num w:numId="119">
    <w:abstractNumId w:val="21"/>
  </w:num>
  <w:num w:numId="120">
    <w:abstractNumId w:val="129"/>
  </w:num>
  <w:num w:numId="121">
    <w:abstractNumId w:val="35"/>
  </w:num>
  <w:num w:numId="122">
    <w:abstractNumId w:val="149"/>
  </w:num>
  <w:num w:numId="123">
    <w:abstractNumId w:val="123"/>
  </w:num>
  <w:num w:numId="124">
    <w:abstractNumId w:val="153"/>
  </w:num>
  <w:num w:numId="125">
    <w:abstractNumId w:val="156"/>
  </w:num>
  <w:num w:numId="126">
    <w:abstractNumId w:val="162"/>
  </w:num>
  <w:num w:numId="127">
    <w:abstractNumId w:val="72"/>
  </w:num>
  <w:num w:numId="128">
    <w:abstractNumId w:val="74"/>
  </w:num>
  <w:num w:numId="129">
    <w:abstractNumId w:val="139"/>
  </w:num>
  <w:num w:numId="130">
    <w:abstractNumId w:val="52"/>
  </w:num>
  <w:num w:numId="131">
    <w:abstractNumId w:val="53"/>
  </w:num>
  <w:num w:numId="132">
    <w:abstractNumId w:val="94"/>
  </w:num>
  <w:num w:numId="133">
    <w:abstractNumId w:val="121"/>
  </w:num>
  <w:num w:numId="134">
    <w:abstractNumId w:val="99"/>
  </w:num>
  <w:num w:numId="135">
    <w:abstractNumId w:val="56"/>
  </w:num>
  <w:num w:numId="136">
    <w:abstractNumId w:val="120"/>
  </w:num>
  <w:num w:numId="137">
    <w:abstractNumId w:val="105"/>
  </w:num>
  <w:num w:numId="138">
    <w:abstractNumId w:val="63"/>
  </w:num>
  <w:num w:numId="139">
    <w:abstractNumId w:val="4"/>
  </w:num>
  <w:num w:numId="140">
    <w:abstractNumId w:val="113"/>
  </w:num>
  <w:num w:numId="141">
    <w:abstractNumId w:val="75"/>
  </w:num>
  <w:num w:numId="142">
    <w:abstractNumId w:val="38"/>
  </w:num>
  <w:num w:numId="143">
    <w:abstractNumId w:val="8"/>
  </w:num>
  <w:num w:numId="144">
    <w:abstractNumId w:val="58"/>
  </w:num>
  <w:num w:numId="145">
    <w:abstractNumId w:val="137"/>
  </w:num>
  <w:num w:numId="146">
    <w:abstractNumId w:val="55"/>
  </w:num>
  <w:num w:numId="147">
    <w:abstractNumId w:val="11"/>
  </w:num>
  <w:num w:numId="148">
    <w:abstractNumId w:val="39"/>
  </w:num>
  <w:num w:numId="149">
    <w:abstractNumId w:val="130"/>
  </w:num>
  <w:num w:numId="150">
    <w:abstractNumId w:val="106"/>
  </w:num>
  <w:num w:numId="151">
    <w:abstractNumId w:val="54"/>
  </w:num>
  <w:num w:numId="152">
    <w:abstractNumId w:val="132"/>
  </w:num>
  <w:num w:numId="153">
    <w:abstractNumId w:val="65"/>
  </w:num>
  <w:num w:numId="154">
    <w:abstractNumId w:val="114"/>
  </w:num>
  <w:num w:numId="155">
    <w:abstractNumId w:val="108"/>
  </w:num>
  <w:num w:numId="156">
    <w:abstractNumId w:val="76"/>
  </w:num>
  <w:num w:numId="157">
    <w:abstractNumId w:val="69"/>
  </w:num>
  <w:num w:numId="158">
    <w:abstractNumId w:val="33"/>
  </w:num>
  <w:num w:numId="159">
    <w:abstractNumId w:val="134"/>
  </w:num>
  <w:num w:numId="160">
    <w:abstractNumId w:val="26"/>
  </w:num>
  <w:num w:numId="161">
    <w:abstractNumId w:val="104"/>
  </w:num>
  <w:num w:numId="162">
    <w:abstractNumId w:val="43"/>
  </w:num>
  <w:num w:numId="1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lN2UwOGUyZGZiYzQ0ZWRkNTY2NmUyNDBhODQzZDAifQ=="/>
    <w:docVar w:name="KSO_WPS_MARK_KEY" w:val="c612a2ef-4d5b-47db-8441-542ac13f77a4"/>
  </w:docVars>
  <w:rsids>
    <w:rsidRoot w:val="00946A12"/>
    <w:rsid w:val="00094379"/>
    <w:rsid w:val="000E3C17"/>
    <w:rsid w:val="001632F4"/>
    <w:rsid w:val="001651FF"/>
    <w:rsid w:val="00197227"/>
    <w:rsid w:val="001C3913"/>
    <w:rsid w:val="001E50D1"/>
    <w:rsid w:val="00210614"/>
    <w:rsid w:val="0025515A"/>
    <w:rsid w:val="00281090"/>
    <w:rsid w:val="00313DF1"/>
    <w:rsid w:val="0034201E"/>
    <w:rsid w:val="003423E7"/>
    <w:rsid w:val="0036640E"/>
    <w:rsid w:val="00366813"/>
    <w:rsid w:val="003B3252"/>
    <w:rsid w:val="00437EC1"/>
    <w:rsid w:val="0044793D"/>
    <w:rsid w:val="00454B0C"/>
    <w:rsid w:val="00463004"/>
    <w:rsid w:val="00485756"/>
    <w:rsid w:val="00496DA9"/>
    <w:rsid w:val="00532E8B"/>
    <w:rsid w:val="00535A96"/>
    <w:rsid w:val="00542CDC"/>
    <w:rsid w:val="00543AFE"/>
    <w:rsid w:val="005B40F5"/>
    <w:rsid w:val="005D02D2"/>
    <w:rsid w:val="006711ED"/>
    <w:rsid w:val="006742C1"/>
    <w:rsid w:val="00697115"/>
    <w:rsid w:val="006B0C19"/>
    <w:rsid w:val="006B7BC6"/>
    <w:rsid w:val="006F5EFF"/>
    <w:rsid w:val="00703373"/>
    <w:rsid w:val="0070738A"/>
    <w:rsid w:val="00793B28"/>
    <w:rsid w:val="007D7050"/>
    <w:rsid w:val="008459F6"/>
    <w:rsid w:val="008723EA"/>
    <w:rsid w:val="008972A3"/>
    <w:rsid w:val="009049D8"/>
    <w:rsid w:val="00942D92"/>
    <w:rsid w:val="0094304B"/>
    <w:rsid w:val="00946A12"/>
    <w:rsid w:val="009B600F"/>
    <w:rsid w:val="009F484D"/>
    <w:rsid w:val="00A17D60"/>
    <w:rsid w:val="00A81D22"/>
    <w:rsid w:val="00AB05C6"/>
    <w:rsid w:val="00AB53C3"/>
    <w:rsid w:val="00AD3609"/>
    <w:rsid w:val="00B213CC"/>
    <w:rsid w:val="00BA1A10"/>
    <w:rsid w:val="00BC1ECE"/>
    <w:rsid w:val="00C33355"/>
    <w:rsid w:val="00C56507"/>
    <w:rsid w:val="00C87A77"/>
    <w:rsid w:val="00CA25A5"/>
    <w:rsid w:val="00CA5D51"/>
    <w:rsid w:val="00CB56BA"/>
    <w:rsid w:val="00CB5DD2"/>
    <w:rsid w:val="00CE79B2"/>
    <w:rsid w:val="00CF7807"/>
    <w:rsid w:val="00D333CA"/>
    <w:rsid w:val="00D41A92"/>
    <w:rsid w:val="00D50EA0"/>
    <w:rsid w:val="00D6345A"/>
    <w:rsid w:val="00D72089"/>
    <w:rsid w:val="00D73FC6"/>
    <w:rsid w:val="00D877A2"/>
    <w:rsid w:val="00E146FF"/>
    <w:rsid w:val="00E23874"/>
    <w:rsid w:val="00E260C1"/>
    <w:rsid w:val="00E2756C"/>
    <w:rsid w:val="00E27D05"/>
    <w:rsid w:val="00E47304"/>
    <w:rsid w:val="00E54746"/>
    <w:rsid w:val="00E734BC"/>
    <w:rsid w:val="00EA3F61"/>
    <w:rsid w:val="00F07A12"/>
    <w:rsid w:val="00F16C6A"/>
    <w:rsid w:val="00F31A48"/>
    <w:rsid w:val="00F47D6F"/>
    <w:rsid w:val="00F50EEB"/>
    <w:rsid w:val="00F51361"/>
    <w:rsid w:val="00F5650A"/>
    <w:rsid w:val="00F650D9"/>
    <w:rsid w:val="00F664AD"/>
    <w:rsid w:val="00FA43A0"/>
    <w:rsid w:val="00FE7B18"/>
    <w:rsid w:val="00FF5DAD"/>
    <w:rsid w:val="014E260D"/>
    <w:rsid w:val="0184127D"/>
    <w:rsid w:val="022B4969"/>
    <w:rsid w:val="02310409"/>
    <w:rsid w:val="02342B44"/>
    <w:rsid w:val="025B069B"/>
    <w:rsid w:val="025E2150"/>
    <w:rsid w:val="02D84414"/>
    <w:rsid w:val="02DE7C7D"/>
    <w:rsid w:val="02EA7E22"/>
    <w:rsid w:val="03387F34"/>
    <w:rsid w:val="03631BB3"/>
    <w:rsid w:val="03EA46D3"/>
    <w:rsid w:val="041B1A3F"/>
    <w:rsid w:val="044D0CCA"/>
    <w:rsid w:val="046E6CDB"/>
    <w:rsid w:val="04A94AEC"/>
    <w:rsid w:val="04DC643E"/>
    <w:rsid w:val="05031C1C"/>
    <w:rsid w:val="0697514B"/>
    <w:rsid w:val="06AB52E9"/>
    <w:rsid w:val="06F73EF7"/>
    <w:rsid w:val="07A72C2A"/>
    <w:rsid w:val="07FB7AD0"/>
    <w:rsid w:val="07FC2953"/>
    <w:rsid w:val="08534FC3"/>
    <w:rsid w:val="08A77229"/>
    <w:rsid w:val="090E228E"/>
    <w:rsid w:val="095A5E0A"/>
    <w:rsid w:val="09A908B8"/>
    <w:rsid w:val="09C773C2"/>
    <w:rsid w:val="09DC5A51"/>
    <w:rsid w:val="09EA7F32"/>
    <w:rsid w:val="0A356DD1"/>
    <w:rsid w:val="0A6005F8"/>
    <w:rsid w:val="0A7E4DB0"/>
    <w:rsid w:val="0AC71657"/>
    <w:rsid w:val="0ACB31DC"/>
    <w:rsid w:val="0AF16BAB"/>
    <w:rsid w:val="0B28025E"/>
    <w:rsid w:val="0B4357EB"/>
    <w:rsid w:val="0B8E0D5C"/>
    <w:rsid w:val="0B966523"/>
    <w:rsid w:val="0B9C3825"/>
    <w:rsid w:val="0C160E49"/>
    <w:rsid w:val="0C3A6B03"/>
    <w:rsid w:val="0C4111DF"/>
    <w:rsid w:val="0C4E6423"/>
    <w:rsid w:val="0C837648"/>
    <w:rsid w:val="0CA86033"/>
    <w:rsid w:val="0CAF0367"/>
    <w:rsid w:val="0CCF0636"/>
    <w:rsid w:val="0D156991"/>
    <w:rsid w:val="0D1A0E57"/>
    <w:rsid w:val="0D3A3D4E"/>
    <w:rsid w:val="0DDA54E4"/>
    <w:rsid w:val="0DDD2E22"/>
    <w:rsid w:val="0E107158"/>
    <w:rsid w:val="0E39040E"/>
    <w:rsid w:val="0EF905EE"/>
    <w:rsid w:val="0F07770D"/>
    <w:rsid w:val="0F331350"/>
    <w:rsid w:val="0F3A448D"/>
    <w:rsid w:val="0F543075"/>
    <w:rsid w:val="0F602FA9"/>
    <w:rsid w:val="0F694A78"/>
    <w:rsid w:val="0F7200CA"/>
    <w:rsid w:val="0F8E1E98"/>
    <w:rsid w:val="0F9A0166"/>
    <w:rsid w:val="0FB81855"/>
    <w:rsid w:val="0FE268D2"/>
    <w:rsid w:val="10785F36"/>
    <w:rsid w:val="10C26FDE"/>
    <w:rsid w:val="110F27D0"/>
    <w:rsid w:val="115E122D"/>
    <w:rsid w:val="11731ED8"/>
    <w:rsid w:val="11AA4801"/>
    <w:rsid w:val="11AE50A3"/>
    <w:rsid w:val="11EB4164"/>
    <w:rsid w:val="123F6BDD"/>
    <w:rsid w:val="125B3BA8"/>
    <w:rsid w:val="12B24C82"/>
    <w:rsid w:val="12CA0FEF"/>
    <w:rsid w:val="12CB4C0F"/>
    <w:rsid w:val="12EA7188"/>
    <w:rsid w:val="13385187"/>
    <w:rsid w:val="13474ECD"/>
    <w:rsid w:val="1362330B"/>
    <w:rsid w:val="137278B9"/>
    <w:rsid w:val="137F1012"/>
    <w:rsid w:val="139A199E"/>
    <w:rsid w:val="13C359BB"/>
    <w:rsid w:val="14287D5C"/>
    <w:rsid w:val="143771ED"/>
    <w:rsid w:val="14B41850"/>
    <w:rsid w:val="14B87EA3"/>
    <w:rsid w:val="15B5351E"/>
    <w:rsid w:val="15D12754"/>
    <w:rsid w:val="15E22455"/>
    <w:rsid w:val="15E50ECA"/>
    <w:rsid w:val="15F93D32"/>
    <w:rsid w:val="160752E5"/>
    <w:rsid w:val="164420E4"/>
    <w:rsid w:val="16573B76"/>
    <w:rsid w:val="16692A7F"/>
    <w:rsid w:val="166C6151"/>
    <w:rsid w:val="16801909"/>
    <w:rsid w:val="16BB1EA2"/>
    <w:rsid w:val="17072BA1"/>
    <w:rsid w:val="171D314A"/>
    <w:rsid w:val="171F1650"/>
    <w:rsid w:val="172146B3"/>
    <w:rsid w:val="172F3FDF"/>
    <w:rsid w:val="179B3FE7"/>
    <w:rsid w:val="17A42169"/>
    <w:rsid w:val="17D83F37"/>
    <w:rsid w:val="18117D55"/>
    <w:rsid w:val="18144BAA"/>
    <w:rsid w:val="18360A65"/>
    <w:rsid w:val="18730A0F"/>
    <w:rsid w:val="18DA68F2"/>
    <w:rsid w:val="190726E1"/>
    <w:rsid w:val="19AD3538"/>
    <w:rsid w:val="1A1D0D3A"/>
    <w:rsid w:val="1A495ECC"/>
    <w:rsid w:val="1A883473"/>
    <w:rsid w:val="1AB80D0B"/>
    <w:rsid w:val="1AC808FC"/>
    <w:rsid w:val="1AD35795"/>
    <w:rsid w:val="1AF77DEB"/>
    <w:rsid w:val="1B7976B5"/>
    <w:rsid w:val="1B9D3D30"/>
    <w:rsid w:val="1BC37994"/>
    <w:rsid w:val="1BC53330"/>
    <w:rsid w:val="1BDD2D59"/>
    <w:rsid w:val="1C44249D"/>
    <w:rsid w:val="1C65711B"/>
    <w:rsid w:val="1C6B487E"/>
    <w:rsid w:val="1CC3537F"/>
    <w:rsid w:val="1CD04C8C"/>
    <w:rsid w:val="1CE018E1"/>
    <w:rsid w:val="1CEC0D90"/>
    <w:rsid w:val="1D2F5A4A"/>
    <w:rsid w:val="1D310A64"/>
    <w:rsid w:val="1D444728"/>
    <w:rsid w:val="1D660E19"/>
    <w:rsid w:val="1DA8115B"/>
    <w:rsid w:val="1DAC5C38"/>
    <w:rsid w:val="1DD80600"/>
    <w:rsid w:val="1E0112F9"/>
    <w:rsid w:val="1E340C41"/>
    <w:rsid w:val="1E386FDC"/>
    <w:rsid w:val="1EA336D1"/>
    <w:rsid w:val="1EC1196B"/>
    <w:rsid w:val="1EDC07EA"/>
    <w:rsid w:val="1F457813"/>
    <w:rsid w:val="1F5C0AB2"/>
    <w:rsid w:val="1F677925"/>
    <w:rsid w:val="1FB42039"/>
    <w:rsid w:val="1FB8534F"/>
    <w:rsid w:val="20003E7E"/>
    <w:rsid w:val="200B67E1"/>
    <w:rsid w:val="200F7270"/>
    <w:rsid w:val="201775C4"/>
    <w:rsid w:val="20317AB3"/>
    <w:rsid w:val="206E5D69"/>
    <w:rsid w:val="209C5373"/>
    <w:rsid w:val="20B14DB0"/>
    <w:rsid w:val="20FF5536"/>
    <w:rsid w:val="21154B92"/>
    <w:rsid w:val="212508BE"/>
    <w:rsid w:val="21254827"/>
    <w:rsid w:val="2132760F"/>
    <w:rsid w:val="21661111"/>
    <w:rsid w:val="217007B4"/>
    <w:rsid w:val="21BE2A5F"/>
    <w:rsid w:val="22AB536C"/>
    <w:rsid w:val="22B1460E"/>
    <w:rsid w:val="22B64DFC"/>
    <w:rsid w:val="22D31806"/>
    <w:rsid w:val="22FB1D2D"/>
    <w:rsid w:val="2318643B"/>
    <w:rsid w:val="2365438E"/>
    <w:rsid w:val="23804366"/>
    <w:rsid w:val="23B73EA6"/>
    <w:rsid w:val="23C34E62"/>
    <w:rsid w:val="242F7F2D"/>
    <w:rsid w:val="243A7A34"/>
    <w:rsid w:val="24600A59"/>
    <w:rsid w:val="24A10812"/>
    <w:rsid w:val="24C77D7F"/>
    <w:rsid w:val="25526F88"/>
    <w:rsid w:val="2553373E"/>
    <w:rsid w:val="2637307C"/>
    <w:rsid w:val="26601CAF"/>
    <w:rsid w:val="2705317A"/>
    <w:rsid w:val="27475C6C"/>
    <w:rsid w:val="27EC60E8"/>
    <w:rsid w:val="289C7B0E"/>
    <w:rsid w:val="28CF03D1"/>
    <w:rsid w:val="28E72F6A"/>
    <w:rsid w:val="29671ECA"/>
    <w:rsid w:val="29682838"/>
    <w:rsid w:val="29837F37"/>
    <w:rsid w:val="299D31F7"/>
    <w:rsid w:val="29A27384"/>
    <w:rsid w:val="29FF7840"/>
    <w:rsid w:val="2A224043"/>
    <w:rsid w:val="2A2A1DE1"/>
    <w:rsid w:val="2A462344"/>
    <w:rsid w:val="2A7C7BF7"/>
    <w:rsid w:val="2A8B0970"/>
    <w:rsid w:val="2AD90A9A"/>
    <w:rsid w:val="2AE412F9"/>
    <w:rsid w:val="2B603886"/>
    <w:rsid w:val="2B7D5822"/>
    <w:rsid w:val="2BEB47F4"/>
    <w:rsid w:val="2BF37A45"/>
    <w:rsid w:val="2CC97DA0"/>
    <w:rsid w:val="2CCF6239"/>
    <w:rsid w:val="2D2D2A3B"/>
    <w:rsid w:val="2D9214E0"/>
    <w:rsid w:val="2D9379C0"/>
    <w:rsid w:val="2DA468C4"/>
    <w:rsid w:val="2DAA279B"/>
    <w:rsid w:val="2DC46ED8"/>
    <w:rsid w:val="2DFF35B1"/>
    <w:rsid w:val="2E0D278E"/>
    <w:rsid w:val="2E1E1DAD"/>
    <w:rsid w:val="2E222AA2"/>
    <w:rsid w:val="2E8B026F"/>
    <w:rsid w:val="2ED26038"/>
    <w:rsid w:val="2F1475F5"/>
    <w:rsid w:val="2F2644A7"/>
    <w:rsid w:val="2F334CDA"/>
    <w:rsid w:val="2F4B3ADA"/>
    <w:rsid w:val="2F560174"/>
    <w:rsid w:val="2F68749A"/>
    <w:rsid w:val="2F7964B4"/>
    <w:rsid w:val="2FA71273"/>
    <w:rsid w:val="2FB87BF7"/>
    <w:rsid w:val="2FF1782F"/>
    <w:rsid w:val="300A28B9"/>
    <w:rsid w:val="300C37CC"/>
    <w:rsid w:val="30F71D86"/>
    <w:rsid w:val="313B2A80"/>
    <w:rsid w:val="31482600"/>
    <w:rsid w:val="318166F6"/>
    <w:rsid w:val="31891A06"/>
    <w:rsid w:val="31896816"/>
    <w:rsid w:val="31B163D9"/>
    <w:rsid w:val="324D4BA7"/>
    <w:rsid w:val="3272010E"/>
    <w:rsid w:val="328D0BC6"/>
    <w:rsid w:val="32911D66"/>
    <w:rsid w:val="32933D30"/>
    <w:rsid w:val="32AD54D0"/>
    <w:rsid w:val="33092244"/>
    <w:rsid w:val="332826CA"/>
    <w:rsid w:val="336C44BE"/>
    <w:rsid w:val="337D1B59"/>
    <w:rsid w:val="33DD7B0D"/>
    <w:rsid w:val="33FF675D"/>
    <w:rsid w:val="3404729C"/>
    <w:rsid w:val="34060532"/>
    <w:rsid w:val="347250E2"/>
    <w:rsid w:val="34C6332B"/>
    <w:rsid w:val="34CD5A31"/>
    <w:rsid w:val="34E0497D"/>
    <w:rsid w:val="35330690"/>
    <w:rsid w:val="353C420B"/>
    <w:rsid w:val="35413254"/>
    <w:rsid w:val="35457A02"/>
    <w:rsid w:val="356216B8"/>
    <w:rsid w:val="35A240D4"/>
    <w:rsid w:val="35C13F62"/>
    <w:rsid w:val="35CB558F"/>
    <w:rsid w:val="35FE728D"/>
    <w:rsid w:val="36631C6B"/>
    <w:rsid w:val="371A4A20"/>
    <w:rsid w:val="371F2036"/>
    <w:rsid w:val="37C919BC"/>
    <w:rsid w:val="37E64902"/>
    <w:rsid w:val="382B0567"/>
    <w:rsid w:val="389609EB"/>
    <w:rsid w:val="38FF2B44"/>
    <w:rsid w:val="39521BA1"/>
    <w:rsid w:val="395C5536"/>
    <w:rsid w:val="39726FC0"/>
    <w:rsid w:val="39766495"/>
    <w:rsid w:val="398B4DD7"/>
    <w:rsid w:val="39C31E11"/>
    <w:rsid w:val="39E6508D"/>
    <w:rsid w:val="3A0B0EDD"/>
    <w:rsid w:val="3A1E0334"/>
    <w:rsid w:val="3A2612A2"/>
    <w:rsid w:val="3A396F6B"/>
    <w:rsid w:val="3A4A2300"/>
    <w:rsid w:val="3A84232B"/>
    <w:rsid w:val="3A9C6D9A"/>
    <w:rsid w:val="3AAE7D2C"/>
    <w:rsid w:val="3AAE7F70"/>
    <w:rsid w:val="3AFB2473"/>
    <w:rsid w:val="3B345AAB"/>
    <w:rsid w:val="3B3B4F65"/>
    <w:rsid w:val="3B465D95"/>
    <w:rsid w:val="3B7B1A84"/>
    <w:rsid w:val="3B8D2575"/>
    <w:rsid w:val="3BA373A8"/>
    <w:rsid w:val="3BA42ABB"/>
    <w:rsid w:val="3BD0035C"/>
    <w:rsid w:val="3BF21AC7"/>
    <w:rsid w:val="3C1852A6"/>
    <w:rsid w:val="3C39431A"/>
    <w:rsid w:val="3C3E2452"/>
    <w:rsid w:val="3C4C2AFB"/>
    <w:rsid w:val="3C595532"/>
    <w:rsid w:val="3CB93363"/>
    <w:rsid w:val="3CFC105D"/>
    <w:rsid w:val="3D2A63E0"/>
    <w:rsid w:val="3D943D3A"/>
    <w:rsid w:val="3DCC7CAD"/>
    <w:rsid w:val="3DDF7E2A"/>
    <w:rsid w:val="3DF00289"/>
    <w:rsid w:val="3E310E95"/>
    <w:rsid w:val="3E8143B4"/>
    <w:rsid w:val="3EDB66CD"/>
    <w:rsid w:val="3EF04A2D"/>
    <w:rsid w:val="3EFC00A8"/>
    <w:rsid w:val="3F38797B"/>
    <w:rsid w:val="3F3C4FBF"/>
    <w:rsid w:val="3FCC63BD"/>
    <w:rsid w:val="402B0CB8"/>
    <w:rsid w:val="407F60FD"/>
    <w:rsid w:val="409C0EEA"/>
    <w:rsid w:val="40CC132D"/>
    <w:rsid w:val="40F70E2B"/>
    <w:rsid w:val="413879DA"/>
    <w:rsid w:val="41735E73"/>
    <w:rsid w:val="41915912"/>
    <w:rsid w:val="419302A8"/>
    <w:rsid w:val="41AB1961"/>
    <w:rsid w:val="41DA25FF"/>
    <w:rsid w:val="421F2EBB"/>
    <w:rsid w:val="424720EA"/>
    <w:rsid w:val="426C3282"/>
    <w:rsid w:val="42A45E72"/>
    <w:rsid w:val="42BE193F"/>
    <w:rsid w:val="43725B54"/>
    <w:rsid w:val="437805AF"/>
    <w:rsid w:val="43804545"/>
    <w:rsid w:val="445C3D64"/>
    <w:rsid w:val="4464552C"/>
    <w:rsid w:val="44B02520"/>
    <w:rsid w:val="44C63AF1"/>
    <w:rsid w:val="45234D20"/>
    <w:rsid w:val="456A4E4F"/>
    <w:rsid w:val="45A64DC3"/>
    <w:rsid w:val="45CD4B09"/>
    <w:rsid w:val="45FB77CB"/>
    <w:rsid w:val="46105243"/>
    <w:rsid w:val="46204BB5"/>
    <w:rsid w:val="464A1051"/>
    <w:rsid w:val="465346DC"/>
    <w:rsid w:val="46834468"/>
    <w:rsid w:val="468521A1"/>
    <w:rsid w:val="4716065A"/>
    <w:rsid w:val="471825FE"/>
    <w:rsid w:val="47CA0235"/>
    <w:rsid w:val="47D2592B"/>
    <w:rsid w:val="47D45A95"/>
    <w:rsid w:val="480F0B9C"/>
    <w:rsid w:val="484F6835"/>
    <w:rsid w:val="48552861"/>
    <w:rsid w:val="48575182"/>
    <w:rsid w:val="485B09F4"/>
    <w:rsid w:val="486A6E89"/>
    <w:rsid w:val="488B6EF9"/>
    <w:rsid w:val="48D0775C"/>
    <w:rsid w:val="49225514"/>
    <w:rsid w:val="49691E50"/>
    <w:rsid w:val="4A321FB1"/>
    <w:rsid w:val="4A8E3303"/>
    <w:rsid w:val="4A91694F"/>
    <w:rsid w:val="4AB02304"/>
    <w:rsid w:val="4AEA0DE5"/>
    <w:rsid w:val="4B7A5049"/>
    <w:rsid w:val="4BE7296C"/>
    <w:rsid w:val="4CD70439"/>
    <w:rsid w:val="4CF90A56"/>
    <w:rsid w:val="4D051287"/>
    <w:rsid w:val="4D29080A"/>
    <w:rsid w:val="4D322037"/>
    <w:rsid w:val="4D331F40"/>
    <w:rsid w:val="4D453A21"/>
    <w:rsid w:val="4D79442C"/>
    <w:rsid w:val="4D870926"/>
    <w:rsid w:val="4DB32AF8"/>
    <w:rsid w:val="4DE61773"/>
    <w:rsid w:val="4E1B63C8"/>
    <w:rsid w:val="4E5F2FE2"/>
    <w:rsid w:val="4E944C60"/>
    <w:rsid w:val="4EB354E9"/>
    <w:rsid w:val="4F000D3F"/>
    <w:rsid w:val="4F160414"/>
    <w:rsid w:val="4F192C84"/>
    <w:rsid w:val="4F2F6737"/>
    <w:rsid w:val="4F9033A6"/>
    <w:rsid w:val="4F9D09E1"/>
    <w:rsid w:val="4FEA6DA6"/>
    <w:rsid w:val="50342257"/>
    <w:rsid w:val="504828D3"/>
    <w:rsid w:val="504A4014"/>
    <w:rsid w:val="505D47D6"/>
    <w:rsid w:val="506D103D"/>
    <w:rsid w:val="50904423"/>
    <w:rsid w:val="50F644C2"/>
    <w:rsid w:val="51217C6C"/>
    <w:rsid w:val="51E56F72"/>
    <w:rsid w:val="52401870"/>
    <w:rsid w:val="52461D29"/>
    <w:rsid w:val="524E02B9"/>
    <w:rsid w:val="52687140"/>
    <w:rsid w:val="52966AB2"/>
    <w:rsid w:val="53A84441"/>
    <w:rsid w:val="53CC710C"/>
    <w:rsid w:val="53D26133"/>
    <w:rsid w:val="53FB3291"/>
    <w:rsid w:val="54156A3E"/>
    <w:rsid w:val="5452714F"/>
    <w:rsid w:val="546314A0"/>
    <w:rsid w:val="547B46EA"/>
    <w:rsid w:val="548F1FAF"/>
    <w:rsid w:val="54C824D5"/>
    <w:rsid w:val="54C96E0E"/>
    <w:rsid w:val="54D11D10"/>
    <w:rsid w:val="54E5555D"/>
    <w:rsid w:val="552030D4"/>
    <w:rsid w:val="553E6AE1"/>
    <w:rsid w:val="554A42CB"/>
    <w:rsid w:val="55561DD9"/>
    <w:rsid w:val="558B7E6B"/>
    <w:rsid w:val="55A14D7B"/>
    <w:rsid w:val="561506CB"/>
    <w:rsid w:val="56187F25"/>
    <w:rsid w:val="5633461F"/>
    <w:rsid w:val="563E0CC7"/>
    <w:rsid w:val="566118CC"/>
    <w:rsid w:val="567A473C"/>
    <w:rsid w:val="569A3030"/>
    <w:rsid w:val="569C28B5"/>
    <w:rsid w:val="57122BC6"/>
    <w:rsid w:val="57250B4B"/>
    <w:rsid w:val="57580F21"/>
    <w:rsid w:val="577B1D62"/>
    <w:rsid w:val="57B3607D"/>
    <w:rsid w:val="57CC595B"/>
    <w:rsid w:val="57F624E8"/>
    <w:rsid w:val="58042049"/>
    <w:rsid w:val="586E6522"/>
    <w:rsid w:val="5899545F"/>
    <w:rsid w:val="592D126E"/>
    <w:rsid w:val="593A439E"/>
    <w:rsid w:val="595C1413"/>
    <w:rsid w:val="598B0A96"/>
    <w:rsid w:val="59EC5950"/>
    <w:rsid w:val="59EE6C20"/>
    <w:rsid w:val="59FE7432"/>
    <w:rsid w:val="5A503771"/>
    <w:rsid w:val="5A5B4884"/>
    <w:rsid w:val="5AB346C0"/>
    <w:rsid w:val="5ABC3575"/>
    <w:rsid w:val="5B413F46"/>
    <w:rsid w:val="5B5D1A07"/>
    <w:rsid w:val="5B9C098A"/>
    <w:rsid w:val="5BA81D4B"/>
    <w:rsid w:val="5BBC74E2"/>
    <w:rsid w:val="5BC56459"/>
    <w:rsid w:val="5BF37867"/>
    <w:rsid w:val="5CB9686E"/>
    <w:rsid w:val="5CD17FF4"/>
    <w:rsid w:val="5CEE19DF"/>
    <w:rsid w:val="5D67703A"/>
    <w:rsid w:val="5D6A48A8"/>
    <w:rsid w:val="5D731EE5"/>
    <w:rsid w:val="5D844640"/>
    <w:rsid w:val="5DEF5A0F"/>
    <w:rsid w:val="5E29137C"/>
    <w:rsid w:val="5E473A9D"/>
    <w:rsid w:val="5F0A447D"/>
    <w:rsid w:val="5F38637A"/>
    <w:rsid w:val="5F6E04A2"/>
    <w:rsid w:val="5F7A57AC"/>
    <w:rsid w:val="5F8D6759"/>
    <w:rsid w:val="5FBA06BD"/>
    <w:rsid w:val="5FF31B71"/>
    <w:rsid w:val="5FF3455A"/>
    <w:rsid w:val="5FFC3B8D"/>
    <w:rsid w:val="60665619"/>
    <w:rsid w:val="60825213"/>
    <w:rsid w:val="60E94998"/>
    <w:rsid w:val="60F56A97"/>
    <w:rsid w:val="61260C6D"/>
    <w:rsid w:val="618C6706"/>
    <w:rsid w:val="61A22EFA"/>
    <w:rsid w:val="61AE27CC"/>
    <w:rsid w:val="61B103DD"/>
    <w:rsid w:val="61D21951"/>
    <w:rsid w:val="61DA1F6A"/>
    <w:rsid w:val="620F25F3"/>
    <w:rsid w:val="62401897"/>
    <w:rsid w:val="626B762E"/>
    <w:rsid w:val="62833716"/>
    <w:rsid w:val="6299063F"/>
    <w:rsid w:val="62BD1AC6"/>
    <w:rsid w:val="62FB6C04"/>
    <w:rsid w:val="6363432A"/>
    <w:rsid w:val="63D77671"/>
    <w:rsid w:val="63F43164"/>
    <w:rsid w:val="64314D55"/>
    <w:rsid w:val="644775C2"/>
    <w:rsid w:val="6494654B"/>
    <w:rsid w:val="64B004A2"/>
    <w:rsid w:val="64CC19E0"/>
    <w:rsid w:val="64DC2070"/>
    <w:rsid w:val="64E831B8"/>
    <w:rsid w:val="653263D7"/>
    <w:rsid w:val="65CD29D0"/>
    <w:rsid w:val="660D0E25"/>
    <w:rsid w:val="661F51B3"/>
    <w:rsid w:val="6659436D"/>
    <w:rsid w:val="66636F9A"/>
    <w:rsid w:val="667C4034"/>
    <w:rsid w:val="66AD68DD"/>
    <w:rsid w:val="66EF1885"/>
    <w:rsid w:val="66F31FA5"/>
    <w:rsid w:val="66F33CB9"/>
    <w:rsid w:val="67247827"/>
    <w:rsid w:val="675A65EF"/>
    <w:rsid w:val="676B2854"/>
    <w:rsid w:val="67C314C5"/>
    <w:rsid w:val="681C38A5"/>
    <w:rsid w:val="682054F9"/>
    <w:rsid w:val="68355EC5"/>
    <w:rsid w:val="68395314"/>
    <w:rsid w:val="68466B73"/>
    <w:rsid w:val="68622FEB"/>
    <w:rsid w:val="689773CF"/>
    <w:rsid w:val="68AE3D7B"/>
    <w:rsid w:val="68E1689C"/>
    <w:rsid w:val="698971FF"/>
    <w:rsid w:val="698C05B6"/>
    <w:rsid w:val="69E77EE2"/>
    <w:rsid w:val="69F06D97"/>
    <w:rsid w:val="6A1575E9"/>
    <w:rsid w:val="6A1B6F16"/>
    <w:rsid w:val="6A8517FE"/>
    <w:rsid w:val="6AF72513"/>
    <w:rsid w:val="6B1F0128"/>
    <w:rsid w:val="6B2E1A21"/>
    <w:rsid w:val="6B8C0D41"/>
    <w:rsid w:val="6BA02A3F"/>
    <w:rsid w:val="6BA311F0"/>
    <w:rsid w:val="6C101EA4"/>
    <w:rsid w:val="6C5D3801"/>
    <w:rsid w:val="6CD113B8"/>
    <w:rsid w:val="6CDA43F7"/>
    <w:rsid w:val="6CED2F61"/>
    <w:rsid w:val="6D346463"/>
    <w:rsid w:val="6D760CD2"/>
    <w:rsid w:val="6E591D20"/>
    <w:rsid w:val="6E5F5A83"/>
    <w:rsid w:val="6EDA704A"/>
    <w:rsid w:val="6F057370"/>
    <w:rsid w:val="6F101C89"/>
    <w:rsid w:val="6F1F7CED"/>
    <w:rsid w:val="6F25497D"/>
    <w:rsid w:val="6F3B6D06"/>
    <w:rsid w:val="6F667618"/>
    <w:rsid w:val="6F9873E9"/>
    <w:rsid w:val="6FBB7790"/>
    <w:rsid w:val="70115CB9"/>
    <w:rsid w:val="70390B87"/>
    <w:rsid w:val="703B354E"/>
    <w:rsid w:val="7064228D"/>
    <w:rsid w:val="7091553D"/>
    <w:rsid w:val="70935890"/>
    <w:rsid w:val="70AE52B6"/>
    <w:rsid w:val="70C10CEB"/>
    <w:rsid w:val="710229FC"/>
    <w:rsid w:val="714300F4"/>
    <w:rsid w:val="716D51DB"/>
    <w:rsid w:val="72020394"/>
    <w:rsid w:val="72337FF7"/>
    <w:rsid w:val="7249798C"/>
    <w:rsid w:val="725D51E5"/>
    <w:rsid w:val="72AF69DD"/>
    <w:rsid w:val="72C7460C"/>
    <w:rsid w:val="72D2478B"/>
    <w:rsid w:val="72D66D46"/>
    <w:rsid w:val="732D66CC"/>
    <w:rsid w:val="73B61051"/>
    <w:rsid w:val="742815E3"/>
    <w:rsid w:val="74546797"/>
    <w:rsid w:val="74BE2F81"/>
    <w:rsid w:val="75116805"/>
    <w:rsid w:val="755521A4"/>
    <w:rsid w:val="7583021F"/>
    <w:rsid w:val="75FE0A8D"/>
    <w:rsid w:val="766B4400"/>
    <w:rsid w:val="766E250C"/>
    <w:rsid w:val="768660A8"/>
    <w:rsid w:val="76C5009A"/>
    <w:rsid w:val="76EC38E0"/>
    <w:rsid w:val="773A2A3D"/>
    <w:rsid w:val="775739BD"/>
    <w:rsid w:val="777F5BFE"/>
    <w:rsid w:val="77AC3679"/>
    <w:rsid w:val="77C225AF"/>
    <w:rsid w:val="77CF196D"/>
    <w:rsid w:val="77F9150C"/>
    <w:rsid w:val="782F3180"/>
    <w:rsid w:val="78476316"/>
    <w:rsid w:val="79186561"/>
    <w:rsid w:val="794D4D29"/>
    <w:rsid w:val="798D1CDF"/>
    <w:rsid w:val="7A1C5986"/>
    <w:rsid w:val="7A69020F"/>
    <w:rsid w:val="7A9814B1"/>
    <w:rsid w:val="7AFE6E3A"/>
    <w:rsid w:val="7B1629B0"/>
    <w:rsid w:val="7B847E7C"/>
    <w:rsid w:val="7BC9569A"/>
    <w:rsid w:val="7BDF310F"/>
    <w:rsid w:val="7CAD4288"/>
    <w:rsid w:val="7D016AF0"/>
    <w:rsid w:val="7D566D23"/>
    <w:rsid w:val="7D8F2C47"/>
    <w:rsid w:val="7E137F0F"/>
    <w:rsid w:val="7E1E7F1F"/>
    <w:rsid w:val="7E46472C"/>
    <w:rsid w:val="7E9515E6"/>
    <w:rsid w:val="7EAC15B8"/>
    <w:rsid w:val="7EC521E5"/>
    <w:rsid w:val="7F4A6539"/>
    <w:rsid w:val="7F6D160D"/>
    <w:rsid w:val="7F6D64C0"/>
    <w:rsid w:val="7FA50AB1"/>
    <w:rsid w:val="7FB965BC"/>
    <w:rsid w:val="7FD60385"/>
    <w:rsid w:val="7FE40CF4"/>
    <w:rsid w:val="7FE91198"/>
    <w:rsid w:val="7FF16F6D"/>
    <w:rsid w:val="7FF67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24"/>
    <w:autoRedefine/>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5"/>
    <w:autoRedefine/>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6"/>
    <w:autoRedefine/>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7"/>
    <w:autoRedefine/>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8"/>
    <w:autoRedefine/>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autoRedefine/>
    <w:unhideWhenUsed/>
    <w:qFormat/>
    <w:uiPriority w:val="9"/>
    <w:pPr>
      <w:keepNext/>
      <w:keepLines/>
      <w:spacing w:before="40"/>
      <w:outlineLvl w:val="5"/>
    </w:pPr>
    <w:rPr>
      <w:rFonts w:ascii="Arial" w:hAnsi="Arial" w:eastAsia="宋体" w:cstheme="majorBidi"/>
      <w:b/>
      <w:bCs/>
      <w:color w:val="104862" w:themeColor="accent1" w:themeShade="BF"/>
    </w:rPr>
  </w:style>
  <w:style w:type="paragraph" w:styleId="8">
    <w:name w:val="heading 7"/>
    <w:basedOn w:val="1"/>
    <w:next w:val="1"/>
    <w:link w:val="29"/>
    <w:autoRedefine/>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autoRedefine/>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1"/>
    <w:autoRedefine/>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autoRedefine/>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11">
    <w:name w:val="annotation text"/>
    <w:basedOn w:val="1"/>
    <w:autoRedefine/>
    <w:semiHidden/>
    <w:unhideWhenUsed/>
    <w:qFormat/>
    <w:uiPriority w:val="99"/>
    <w:pPr>
      <w:jc w:val="left"/>
    </w:pPr>
  </w:style>
  <w:style w:type="paragraph" w:styleId="12">
    <w:name w:val="Body Text"/>
    <w:basedOn w:val="1"/>
    <w:link w:val="41"/>
    <w:autoRedefine/>
    <w:qFormat/>
    <w:uiPriority w:val="0"/>
    <w:rPr>
      <w:rFonts w:ascii="仿宋" w:hAnsi="仿宋" w:eastAsia="仿宋" w:cs="仿宋"/>
      <w:sz w:val="31"/>
      <w:szCs w:val="31"/>
    </w:rPr>
  </w:style>
  <w:style w:type="paragraph" w:styleId="13">
    <w:name w:val="Plain Text"/>
    <w:basedOn w:val="1"/>
    <w:autoRedefine/>
    <w:qFormat/>
    <w:uiPriority w:val="99"/>
    <w:rPr>
      <w:rFonts w:ascii="宋体" w:hAnsi="Courier New" w:eastAsia="宋体"/>
      <w:sz w:val="21"/>
      <w:szCs w:val="24"/>
    </w:rPr>
  </w:style>
  <w:style w:type="paragraph" w:styleId="14">
    <w:name w:val="footer"/>
    <w:basedOn w:val="1"/>
    <w:link w:val="42"/>
    <w:autoRedefine/>
    <w:qFormat/>
    <w:uiPriority w:val="0"/>
    <w:pPr>
      <w:tabs>
        <w:tab w:val="center" w:pos="4153"/>
        <w:tab w:val="right" w:pos="8306"/>
      </w:tabs>
    </w:pPr>
    <w:rPr>
      <w:sz w:val="18"/>
    </w:rPr>
  </w:style>
  <w:style w:type="paragraph" w:styleId="15">
    <w:name w:val="header"/>
    <w:basedOn w:val="1"/>
    <w:link w:val="4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6">
    <w:name w:val="Subtitle"/>
    <w:basedOn w:val="1"/>
    <w:next w:val="1"/>
    <w:link w:val="33"/>
    <w:autoRedefine/>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Normal (Web)"/>
    <w:basedOn w:val="1"/>
    <w:autoRedefine/>
    <w:qFormat/>
    <w:uiPriority w:val="0"/>
    <w:pPr>
      <w:widowControl w:val="0"/>
      <w:kinsoku/>
      <w:autoSpaceDE/>
      <w:autoSpaceDN/>
      <w:adjustRightInd/>
      <w:snapToGrid/>
      <w:spacing w:beforeAutospacing="1" w:afterAutospacing="1"/>
      <w:textAlignment w:val="auto"/>
    </w:pPr>
    <w:rPr>
      <w:rFonts w:cs="Times New Roman" w:asciiTheme="minorHAnsi" w:hAnsiTheme="minorHAnsi" w:eastAsiaTheme="minorEastAsia"/>
      <w:snapToGrid/>
      <w:color w:val="auto"/>
      <w:sz w:val="24"/>
      <w:szCs w:val="24"/>
      <w:lang w:eastAsia="zh-CN"/>
    </w:rPr>
  </w:style>
  <w:style w:type="paragraph" w:styleId="18">
    <w:name w:val="Title"/>
    <w:basedOn w:val="1"/>
    <w:next w:val="1"/>
    <w:link w:val="32"/>
    <w:autoRedefine/>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0">
    <w:name w:val="Table Grid"/>
    <w:basedOn w:val="19"/>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22"/>
    <w:rPr>
      <w:b/>
    </w:rPr>
  </w:style>
  <w:style w:type="character" w:customStyle="1" w:styleId="23">
    <w:name w:val="标题 6 字符"/>
    <w:basedOn w:val="21"/>
    <w:link w:val="7"/>
    <w:autoRedefine/>
    <w:semiHidden/>
    <w:qFormat/>
    <w:uiPriority w:val="9"/>
    <w:rPr>
      <w:rFonts w:ascii="Arial" w:hAnsi="Arial" w:eastAsia="宋体" w:cstheme="majorBidi"/>
      <w:b/>
      <w:bCs/>
      <w:color w:val="104862" w:themeColor="accent1" w:themeShade="BF"/>
    </w:rPr>
  </w:style>
  <w:style w:type="character" w:customStyle="1" w:styleId="24">
    <w:name w:val="标题 1 字符"/>
    <w:basedOn w:val="21"/>
    <w:link w:val="2"/>
    <w:autoRedefine/>
    <w:qFormat/>
    <w:uiPriority w:val="9"/>
    <w:rPr>
      <w:rFonts w:asciiTheme="majorHAnsi" w:hAnsiTheme="majorHAnsi" w:eastAsiaTheme="majorEastAsia" w:cstheme="majorBidi"/>
      <w:color w:val="104862" w:themeColor="accent1" w:themeShade="BF"/>
      <w:sz w:val="48"/>
      <w:szCs w:val="48"/>
    </w:rPr>
  </w:style>
  <w:style w:type="character" w:customStyle="1" w:styleId="25">
    <w:name w:val="标题 2 字符"/>
    <w:basedOn w:val="21"/>
    <w:link w:val="3"/>
    <w:autoRedefine/>
    <w:semiHidden/>
    <w:qFormat/>
    <w:uiPriority w:val="9"/>
    <w:rPr>
      <w:rFonts w:asciiTheme="majorHAnsi" w:hAnsiTheme="majorHAnsi" w:eastAsiaTheme="majorEastAsia" w:cstheme="majorBidi"/>
      <w:color w:val="104862" w:themeColor="accent1" w:themeShade="BF"/>
      <w:sz w:val="40"/>
      <w:szCs w:val="40"/>
    </w:rPr>
  </w:style>
  <w:style w:type="character" w:customStyle="1" w:styleId="26">
    <w:name w:val="标题 3 字符"/>
    <w:basedOn w:val="21"/>
    <w:link w:val="4"/>
    <w:autoRedefine/>
    <w:semiHidden/>
    <w:qFormat/>
    <w:uiPriority w:val="9"/>
    <w:rPr>
      <w:rFonts w:asciiTheme="majorHAnsi" w:hAnsiTheme="majorHAnsi" w:eastAsiaTheme="majorEastAsia" w:cstheme="majorBidi"/>
      <w:color w:val="104862" w:themeColor="accent1" w:themeShade="BF"/>
      <w:sz w:val="32"/>
      <w:szCs w:val="32"/>
    </w:rPr>
  </w:style>
  <w:style w:type="character" w:customStyle="1" w:styleId="27">
    <w:name w:val="标题 4 字符"/>
    <w:basedOn w:val="21"/>
    <w:link w:val="5"/>
    <w:autoRedefine/>
    <w:semiHidden/>
    <w:qFormat/>
    <w:uiPriority w:val="9"/>
    <w:rPr>
      <w:rFonts w:cstheme="majorBidi"/>
      <w:color w:val="104862" w:themeColor="accent1" w:themeShade="BF"/>
      <w:sz w:val="28"/>
      <w:szCs w:val="28"/>
    </w:rPr>
  </w:style>
  <w:style w:type="character" w:customStyle="1" w:styleId="28">
    <w:name w:val="标题 5 字符"/>
    <w:basedOn w:val="21"/>
    <w:link w:val="6"/>
    <w:autoRedefine/>
    <w:semiHidden/>
    <w:qFormat/>
    <w:uiPriority w:val="9"/>
    <w:rPr>
      <w:rFonts w:cstheme="majorBidi"/>
      <w:color w:val="104862" w:themeColor="accent1" w:themeShade="BF"/>
      <w:sz w:val="24"/>
      <w:szCs w:val="24"/>
    </w:rPr>
  </w:style>
  <w:style w:type="character" w:customStyle="1" w:styleId="29">
    <w:name w:val="标题 7 字符"/>
    <w:basedOn w:val="21"/>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1"/>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1"/>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1"/>
    <w:link w:val="18"/>
    <w:autoRedefine/>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1"/>
    <w:link w:val="16"/>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autoRedefine/>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1"/>
    <w:link w:val="34"/>
    <w:autoRedefine/>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autoRedefine/>
    <w:qFormat/>
    <w:uiPriority w:val="34"/>
    <w:pPr>
      <w:ind w:left="720"/>
      <w:contextualSpacing/>
    </w:pPr>
  </w:style>
  <w:style w:type="character" w:customStyle="1" w:styleId="37">
    <w:name w:val="明显强调1"/>
    <w:basedOn w:val="21"/>
    <w:autoRedefine/>
    <w:qFormat/>
    <w:uiPriority w:val="21"/>
    <w:rPr>
      <w:i/>
      <w:iCs/>
      <w:color w:val="104862" w:themeColor="accent1" w:themeShade="BF"/>
    </w:rPr>
  </w:style>
  <w:style w:type="paragraph" w:styleId="38">
    <w:name w:val="Intense Quote"/>
    <w:basedOn w:val="1"/>
    <w:next w:val="1"/>
    <w:link w:val="39"/>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9">
    <w:name w:val="明显引用 字符"/>
    <w:basedOn w:val="21"/>
    <w:link w:val="38"/>
    <w:autoRedefine/>
    <w:qFormat/>
    <w:uiPriority w:val="30"/>
    <w:rPr>
      <w:i/>
      <w:iCs/>
      <w:color w:val="104862" w:themeColor="accent1" w:themeShade="BF"/>
    </w:rPr>
  </w:style>
  <w:style w:type="character" w:customStyle="1" w:styleId="40">
    <w:name w:val="明显参考1"/>
    <w:basedOn w:val="21"/>
    <w:autoRedefine/>
    <w:qFormat/>
    <w:uiPriority w:val="32"/>
    <w:rPr>
      <w:b/>
      <w:bCs/>
      <w:smallCaps/>
      <w:color w:val="104862" w:themeColor="accent1" w:themeShade="BF"/>
      <w:spacing w:val="5"/>
    </w:rPr>
  </w:style>
  <w:style w:type="character" w:customStyle="1" w:styleId="41">
    <w:name w:val="正文文本 字符"/>
    <w:basedOn w:val="21"/>
    <w:link w:val="12"/>
    <w:autoRedefine/>
    <w:semiHidden/>
    <w:qFormat/>
    <w:uiPriority w:val="0"/>
    <w:rPr>
      <w:rFonts w:ascii="仿宋" w:hAnsi="仿宋" w:eastAsia="仿宋" w:cs="仿宋"/>
      <w:snapToGrid w:val="0"/>
      <w:color w:val="000000"/>
      <w:kern w:val="0"/>
      <w:sz w:val="31"/>
      <w:szCs w:val="31"/>
      <w:lang w:eastAsia="en-US"/>
    </w:rPr>
  </w:style>
  <w:style w:type="character" w:customStyle="1" w:styleId="42">
    <w:name w:val="页脚 字符"/>
    <w:basedOn w:val="21"/>
    <w:link w:val="14"/>
    <w:autoRedefine/>
    <w:qFormat/>
    <w:uiPriority w:val="0"/>
    <w:rPr>
      <w:rFonts w:ascii="Arial" w:hAnsi="Arial" w:eastAsia="Arial" w:cs="Arial"/>
      <w:snapToGrid w:val="0"/>
      <w:color w:val="000000"/>
      <w:kern w:val="0"/>
      <w:sz w:val="18"/>
      <w:szCs w:val="21"/>
      <w:lang w:eastAsia="en-US"/>
    </w:rPr>
  </w:style>
  <w:style w:type="character" w:customStyle="1" w:styleId="43">
    <w:name w:val="页眉 字符"/>
    <w:basedOn w:val="21"/>
    <w:link w:val="15"/>
    <w:autoRedefine/>
    <w:qFormat/>
    <w:uiPriority w:val="0"/>
    <w:rPr>
      <w:rFonts w:ascii="Arial" w:hAnsi="Arial" w:eastAsia="Arial" w:cs="Arial"/>
      <w:snapToGrid w:val="0"/>
      <w:color w:val="000000"/>
      <w:kern w:val="0"/>
      <w:sz w:val="18"/>
      <w:szCs w:val="21"/>
      <w:lang w:eastAsia="en-US"/>
    </w:rPr>
  </w:style>
  <w:style w:type="paragraph" w:customStyle="1" w:styleId="44">
    <w:name w:val="Table Text"/>
    <w:basedOn w:val="1"/>
    <w:autoRedefine/>
    <w:semiHidden/>
    <w:qFormat/>
    <w:uiPriority w:val="0"/>
    <w:rPr>
      <w:rFonts w:ascii="仿宋" w:hAnsi="仿宋" w:eastAsia="仿宋" w:cs="仿宋"/>
    </w:rPr>
  </w:style>
  <w:style w:type="table" w:customStyle="1" w:styleId="45">
    <w:name w:val="Table Normal"/>
    <w:autoRedefine/>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46">
    <w:name w:val="font21"/>
    <w:basedOn w:val="21"/>
    <w:autoRedefine/>
    <w:qFormat/>
    <w:uiPriority w:val="0"/>
    <w:rPr>
      <w:rFonts w:hint="eastAsia" w:ascii="宋体" w:hAnsi="宋体" w:eastAsia="宋体" w:cs="宋体"/>
      <w:color w:val="000000"/>
      <w:sz w:val="20"/>
      <w:szCs w:val="20"/>
      <w:u w:val="none"/>
    </w:rPr>
  </w:style>
  <w:style w:type="character" w:customStyle="1" w:styleId="47">
    <w:name w:val="font31"/>
    <w:basedOn w:val="21"/>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AB059-DCBC-4202-A4AD-DAB2AA480FF2}">
  <ds:schemaRefs/>
</ds:datastoreItem>
</file>

<file path=docProps/app.xml><?xml version="1.0" encoding="utf-8"?>
<Properties xmlns="http://schemas.openxmlformats.org/officeDocument/2006/extended-properties" xmlns:vt="http://schemas.openxmlformats.org/officeDocument/2006/docPropsVTypes">
  <Template>Normal</Template>
  <Pages>112</Pages>
  <Words>14774</Words>
  <Characters>15720</Characters>
  <Lines>160</Lines>
  <Paragraphs>45</Paragraphs>
  <TotalTime>4</TotalTime>
  <ScaleCrop>false</ScaleCrop>
  <LinksUpToDate>false</LinksUpToDate>
  <CharactersWithSpaces>15878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2025-02-17T13:56:00Z</dcterms:created>
  <dc:creator>霞 蔡</dc:creator>
  <cp:lastModifiedBy>徐莹</cp:lastModifiedBy>
  <cp:lastPrinted>2025-02-28T07:26:00Z</cp:lastPrinted>
  <dcterms:modified xsi:type="dcterms:W3CDTF">2025-09-28T00:46:54Z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eyJoZGlkIjoiMzU3YTM0NWM1Nzc3MTJlMzI0NWU0YWMwZWZiNzUxZjYiLCJ1c2VySWQiOiIyODY2ODkzMjUifQ==</vt:lpwstr>
  </property>
  <property fmtid="{D5CDD505-2E9C-101B-9397-08002B2CF9AE}" pid="3" name="KSOProductBuildVer">
    <vt:lpwstr>2052-12.1.0.22529</vt:lpwstr>
  </property>
  <property fmtid="{D5CDD505-2E9C-101B-9397-08002B2CF9AE}" pid="4" name="ICV">
    <vt:lpwstr>3AC3B14B7E2941A3943CA5C9338F1DB5_13</vt:lpwstr>
  </property>
</Properties>
</file>