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9E0E4" w14:textId="77777777" w:rsidR="003A6960" w:rsidRPr="003A6960" w:rsidRDefault="003A6960" w:rsidP="003A6960">
      <w:pPr>
        <w:widowControl/>
        <w:spacing w:before="100" w:beforeAutospacing="1" w:after="100" w:afterAutospacing="1" w:line="750" w:lineRule="atLeast"/>
        <w:jc w:val="center"/>
        <w:outlineLvl w:val="2"/>
        <w:rPr>
          <w:rFonts w:ascii="microsoft yahei" w:eastAsia="宋体" w:hAnsi="microsoft yahei" w:cs="宋体"/>
          <w:b/>
          <w:bCs/>
          <w:color w:val="000000" w:themeColor="text1"/>
          <w:kern w:val="0"/>
          <w:sz w:val="36"/>
          <w:szCs w:val="36"/>
        </w:rPr>
      </w:pPr>
      <w:r w:rsidRPr="003A6960">
        <w:rPr>
          <w:rFonts w:ascii="microsoft yahei" w:eastAsia="宋体" w:hAnsi="microsoft yahei" w:cs="宋体"/>
          <w:b/>
          <w:bCs/>
          <w:color w:val="000000" w:themeColor="text1"/>
          <w:kern w:val="0"/>
          <w:sz w:val="36"/>
          <w:szCs w:val="36"/>
        </w:rPr>
        <w:t>省科技厅关于组织申</w:t>
      </w:r>
      <w:bookmarkStart w:id="0" w:name="_GoBack"/>
      <w:bookmarkEnd w:id="0"/>
      <w:r w:rsidRPr="003A6960">
        <w:rPr>
          <w:rFonts w:ascii="microsoft yahei" w:eastAsia="宋体" w:hAnsi="microsoft yahei" w:cs="宋体"/>
          <w:b/>
          <w:bCs/>
          <w:color w:val="000000" w:themeColor="text1"/>
          <w:kern w:val="0"/>
          <w:sz w:val="36"/>
          <w:szCs w:val="36"/>
        </w:rPr>
        <w:t>报</w:t>
      </w:r>
      <w:r w:rsidRPr="003A6960">
        <w:rPr>
          <w:rFonts w:ascii="microsoft yahei" w:eastAsia="宋体" w:hAnsi="microsoft yahei" w:cs="宋体"/>
          <w:b/>
          <w:bCs/>
          <w:color w:val="000000" w:themeColor="text1"/>
          <w:kern w:val="0"/>
          <w:sz w:val="36"/>
          <w:szCs w:val="36"/>
        </w:rPr>
        <w:t>2019</w:t>
      </w:r>
      <w:r w:rsidRPr="003A6960">
        <w:rPr>
          <w:rFonts w:ascii="microsoft yahei" w:eastAsia="宋体" w:hAnsi="microsoft yahei" w:cs="宋体"/>
          <w:b/>
          <w:bCs/>
          <w:color w:val="000000" w:themeColor="text1"/>
          <w:kern w:val="0"/>
          <w:sz w:val="36"/>
          <w:szCs w:val="36"/>
        </w:rPr>
        <w:t>年度湖北省技术创新专项软科学研究项目的通知</w:t>
      </w:r>
    </w:p>
    <w:p w14:paraId="46A56365" w14:textId="77777777" w:rsidR="003A6960" w:rsidRPr="003A6960" w:rsidRDefault="003A6960" w:rsidP="003A6960">
      <w:pPr>
        <w:widowControl/>
        <w:spacing w:before="100" w:beforeAutospacing="1" w:after="100" w:afterAutospacing="1" w:line="510" w:lineRule="atLeast"/>
        <w:jc w:val="center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--</w:t>
      </w:r>
      <w:proofErr w:type="gramStart"/>
      <w:r w:rsidRPr="003A6960">
        <w:rPr>
          <w:rFonts w:ascii="microsoft yahei" w:eastAsia="宋体" w:hAnsi="microsoft yahei" w:cs="宋体"/>
          <w:kern w:val="0"/>
          <w:sz w:val="24"/>
          <w:szCs w:val="24"/>
        </w:rPr>
        <w:t>鄂科技通</w:t>
      </w:r>
      <w:proofErr w:type="gramEnd"/>
      <w:r w:rsidRPr="003A6960">
        <w:rPr>
          <w:rFonts w:ascii="microsoft yahei" w:eastAsia="宋体" w:hAnsi="microsoft yahei" w:cs="宋体"/>
          <w:kern w:val="0"/>
          <w:sz w:val="24"/>
          <w:szCs w:val="24"/>
        </w:rPr>
        <w:t>〔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2018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〕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70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号</w:t>
      </w:r>
    </w:p>
    <w:p w14:paraId="5B0DFE07" w14:textId="37E129F2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各有关单位：</w:t>
      </w:r>
    </w:p>
    <w:p w14:paraId="42D749E7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2019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年湖北省技术创新专项软科学研究项目，将继续围绕贯彻落实国家和湖北省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“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十三五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”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科技创新规划、深化科技体制改革等重大战略部署，突出为决策咨询服务的导向。现就有关申报事项通知如下：</w:t>
      </w:r>
    </w:p>
    <w:p w14:paraId="583B0A51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一、项目分类</w:t>
      </w:r>
    </w:p>
    <w:p w14:paraId="6C07B8BD" w14:textId="729A8695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2019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年度湖北省科技厅软科学项目分为重点项目和面上项目两类，详见申报指南。</w:t>
      </w:r>
    </w:p>
    <w:p w14:paraId="7F471967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二、申报程序</w:t>
      </w:r>
    </w:p>
    <w:p w14:paraId="65A6703D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1.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网上申报。</w:t>
      </w:r>
      <w:proofErr w:type="gramStart"/>
      <w:r w:rsidRPr="003A6960">
        <w:rPr>
          <w:rFonts w:ascii="microsoft yahei" w:eastAsia="宋体" w:hAnsi="microsoft yahei" w:cs="宋体"/>
          <w:kern w:val="0"/>
          <w:sz w:val="24"/>
          <w:szCs w:val="24"/>
        </w:rPr>
        <w:t>请项目</w:t>
      </w:r>
      <w:proofErr w:type="gramEnd"/>
      <w:r w:rsidRPr="003A6960">
        <w:rPr>
          <w:rFonts w:ascii="microsoft yahei" w:eastAsia="宋体" w:hAnsi="microsoft yahei" w:cs="宋体"/>
          <w:kern w:val="0"/>
          <w:sz w:val="24"/>
          <w:szCs w:val="24"/>
        </w:rPr>
        <w:t>申报单位进入省科技厅网站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www.hbstd.gov.cn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，登录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“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科技计划申报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”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中的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“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在线申报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”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系统进行申报，按要求填写项目申报信息，上传申报书的电子版（申报书的电子版格式为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PDF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格式，大小控制在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15M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以内，专家评审以上传的电子申报书为准），提交成功将获得受理编号。</w:t>
      </w:r>
    </w:p>
    <w:p w14:paraId="3D2CBCB0" w14:textId="2D29E58F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2.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项目推荐。具备推荐条件的高校、科研院所、国有企业直接向省科技厅推荐申报，其余由各市、州、直管市、神农架林区科技局、东湖国家自主创新</w:t>
      </w:r>
      <w:proofErr w:type="gramStart"/>
      <w:r w:rsidRPr="003A6960">
        <w:rPr>
          <w:rFonts w:ascii="microsoft yahei" w:eastAsia="宋体" w:hAnsi="microsoft yahei" w:cs="宋体"/>
          <w:kern w:val="0"/>
          <w:sz w:val="24"/>
          <w:szCs w:val="24"/>
        </w:rPr>
        <w:t>示范区科创局</w:t>
      </w:r>
      <w:proofErr w:type="gramEnd"/>
      <w:r w:rsidRPr="003A6960">
        <w:rPr>
          <w:rFonts w:ascii="microsoft yahei" w:eastAsia="宋体" w:hAnsi="microsoft yahei" w:cs="宋体"/>
          <w:kern w:val="0"/>
          <w:sz w:val="24"/>
          <w:szCs w:val="24"/>
        </w:rPr>
        <w:t>负责推荐。各推荐单位要认真遴选审查，完成网上推荐，并将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2019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年度湖北省技术创新专项软科学研究项目申报清单报省科技厅。</w:t>
      </w:r>
    </w:p>
    <w:p w14:paraId="784F6E52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3.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网上申报时间。自即日起，到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2018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年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11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月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27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日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17:00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时截止。</w:t>
      </w:r>
    </w:p>
    <w:p w14:paraId="1A483D72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三、申报要求</w:t>
      </w:r>
    </w:p>
    <w:p w14:paraId="606A096A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lastRenderedPageBreak/>
        <w:t xml:space="preserve">　　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1.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申报单位：申报单位需为湖北省境内注册为独立法人的高校、科研院所和其他科研机构等。申报单位为企业的，应建有省级以上创新平台。</w:t>
      </w:r>
    </w:p>
    <w:p w14:paraId="5EF820E4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2.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项目负责人：项目负责人有未结题的湖北省软科学研究项目的，不得作为项目负责人申报。项目负责人同</w:t>
      </w:r>
      <w:proofErr w:type="gramStart"/>
      <w:r w:rsidRPr="003A6960">
        <w:rPr>
          <w:rFonts w:ascii="microsoft yahei" w:eastAsia="宋体" w:hAnsi="microsoft yahei" w:cs="宋体"/>
          <w:kern w:val="0"/>
          <w:sz w:val="24"/>
          <w:szCs w:val="24"/>
        </w:rPr>
        <w:t>一</w:t>
      </w:r>
      <w:proofErr w:type="gramEnd"/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年度未申请其他类省级科研项目。</w:t>
      </w:r>
    </w:p>
    <w:p w14:paraId="7012AE8E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3.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项目指南明确的其他要求。</w:t>
      </w:r>
    </w:p>
    <w:p w14:paraId="17BF74BA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四、联系方式</w:t>
      </w:r>
    </w:p>
    <w:p w14:paraId="26EDAFDB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联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 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系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 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人：湖北省科技</w:t>
      </w:r>
      <w:proofErr w:type="gramStart"/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厅政策</w:t>
      </w:r>
      <w:proofErr w:type="gramEnd"/>
      <w:r w:rsidRPr="003A6960">
        <w:rPr>
          <w:rFonts w:ascii="microsoft yahei" w:eastAsia="宋体" w:hAnsi="microsoft yahei" w:cs="宋体"/>
          <w:kern w:val="0"/>
          <w:sz w:val="24"/>
          <w:szCs w:val="24"/>
        </w:rPr>
        <w:t>法规处　陈玲芝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 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周云峰</w:t>
      </w:r>
    </w:p>
    <w:p w14:paraId="07802573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联系电话：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027-87135867</w:t>
      </w:r>
    </w:p>
    <w:p w14:paraId="5A296BCA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邮寄地址：武汉市武昌区水果湖南苑村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52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号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 430071</w:t>
      </w:r>
    </w:p>
    <w:p w14:paraId="02191B5F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申报系统咨询电话：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027-87265608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、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87265789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、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87222271</w:t>
      </w:r>
    </w:p>
    <w:p w14:paraId="183BD013" w14:textId="576CB17F" w:rsidR="003A6960" w:rsidRPr="003A6960" w:rsidRDefault="003A6960" w:rsidP="003A6960">
      <w:pPr>
        <w:widowControl/>
        <w:spacing w:beforeAutospacing="1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 xml:space="preserve">　　</w:t>
      </w:r>
    </w:p>
    <w:p w14:paraId="1F37B098" w14:textId="36DF894B" w:rsidR="003A6960" w:rsidRPr="003A6960" w:rsidRDefault="003A6960" w:rsidP="003A6960">
      <w:pPr>
        <w:widowControl/>
        <w:spacing w:beforeAutospacing="1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</w:p>
    <w:p w14:paraId="367E8512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                                                                 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湖北省科技厅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   </w:t>
      </w:r>
    </w:p>
    <w:p w14:paraId="2EC3D2D1" w14:textId="77777777" w:rsidR="003A6960" w:rsidRPr="003A6960" w:rsidRDefault="003A6960" w:rsidP="003A6960">
      <w:pPr>
        <w:widowControl/>
        <w:spacing w:before="100" w:beforeAutospacing="1" w:after="240" w:line="480" w:lineRule="atLeast"/>
        <w:rPr>
          <w:rFonts w:ascii="microsoft yahei" w:eastAsia="宋体" w:hAnsi="microsoft yahei" w:cs="宋体"/>
          <w:kern w:val="0"/>
          <w:sz w:val="24"/>
          <w:szCs w:val="24"/>
        </w:rPr>
      </w:pP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                                                                 2018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年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10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月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8</w:t>
      </w:r>
      <w:r w:rsidRPr="003A6960">
        <w:rPr>
          <w:rFonts w:ascii="microsoft yahei" w:eastAsia="宋体" w:hAnsi="microsoft yahei" w:cs="宋体"/>
          <w:kern w:val="0"/>
          <w:sz w:val="24"/>
          <w:szCs w:val="24"/>
        </w:rPr>
        <w:t>日</w:t>
      </w:r>
    </w:p>
    <w:p w14:paraId="3C350113" w14:textId="77777777" w:rsidR="007C5BE4" w:rsidRDefault="007C5BE4"/>
    <w:sectPr w:rsidR="007C5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200E4" w14:textId="77777777" w:rsidR="0040302B" w:rsidRDefault="0040302B" w:rsidP="003A6960">
      <w:r>
        <w:separator/>
      </w:r>
    </w:p>
  </w:endnote>
  <w:endnote w:type="continuationSeparator" w:id="0">
    <w:p w14:paraId="0068D962" w14:textId="77777777" w:rsidR="0040302B" w:rsidRDefault="0040302B" w:rsidP="003A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1EE71" w14:textId="77777777" w:rsidR="0040302B" w:rsidRDefault="0040302B" w:rsidP="003A6960">
      <w:r>
        <w:separator/>
      </w:r>
    </w:p>
  </w:footnote>
  <w:footnote w:type="continuationSeparator" w:id="0">
    <w:p w14:paraId="3F6338D1" w14:textId="77777777" w:rsidR="0040302B" w:rsidRDefault="0040302B" w:rsidP="003A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69"/>
    <w:rsid w:val="003A6960"/>
    <w:rsid w:val="0040302B"/>
    <w:rsid w:val="006D2135"/>
    <w:rsid w:val="00766869"/>
    <w:rsid w:val="007C5BE4"/>
    <w:rsid w:val="00F7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86515"/>
  <w15:chartTrackingRefBased/>
  <w15:docId w15:val="{124D7B4B-F859-4954-B31E-8027E88B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9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96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A6960"/>
    <w:rPr>
      <w:strike w:val="0"/>
      <w:dstrike w:val="0"/>
      <w:color w:val="252525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3A6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1">
    <w:name w:val="info1"/>
    <w:basedOn w:val="a"/>
    <w:rsid w:val="003A6960"/>
    <w:pPr>
      <w:widowControl/>
      <w:pBdr>
        <w:bottom w:val="dashed" w:sz="6" w:space="0" w:color="CCCCCC"/>
      </w:pBdr>
      <w:spacing w:before="100" w:beforeAutospacing="1" w:after="100" w:afterAutospacing="1" w:line="60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">
    <w:name w:val="fl"/>
    <w:basedOn w:val="a0"/>
    <w:rsid w:val="003A6960"/>
  </w:style>
  <w:style w:type="character" w:customStyle="1" w:styleId="viewed">
    <w:name w:val="viewed"/>
    <w:basedOn w:val="a0"/>
    <w:rsid w:val="003A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67006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9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2018-10-16T05:20:00Z</dcterms:created>
  <dcterms:modified xsi:type="dcterms:W3CDTF">2018-10-16T05:23:00Z</dcterms:modified>
</cp:coreProperties>
</file>